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FDE06" w14:textId="7846307A" w:rsidR="00F726A7" w:rsidRPr="00722FDB" w:rsidRDefault="00F726A7" w:rsidP="00F726A7">
      <w:pPr>
        <w:jc w:val="center"/>
        <w:rPr>
          <w:rFonts w:ascii="Times New Roman" w:eastAsiaTheme="minorHAnsi" w:hAnsi="Times New Roman" w:cs="Times New Roman"/>
          <w:b/>
          <w:bCs/>
          <w:sz w:val="46"/>
          <w:szCs w:val="46"/>
          <w:lang w:eastAsia="en-US"/>
        </w:rPr>
      </w:pPr>
      <w:r w:rsidRPr="00722FDB">
        <w:rPr>
          <w:rFonts w:ascii="Times New Roman" w:eastAsiaTheme="minorHAnsi" w:hAnsi="Times New Roman" w:cs="Times New Roman"/>
          <w:b/>
          <w:bCs/>
          <w:sz w:val="46"/>
          <w:szCs w:val="46"/>
          <w:lang w:eastAsia="en-US"/>
        </w:rPr>
        <w:t>DE PREDIKENDE EN WONDERDOENDE</w:t>
      </w:r>
    </w:p>
    <w:p w14:paraId="0775607A" w14:textId="77777777" w:rsidR="00F726A7" w:rsidRPr="00F726A7" w:rsidRDefault="00F726A7" w:rsidP="00F726A7">
      <w:pPr>
        <w:widowControl/>
        <w:autoSpaceDE/>
        <w:autoSpaceDN/>
        <w:adjustRightInd/>
        <w:jc w:val="center"/>
        <w:rPr>
          <w:rFonts w:ascii="Times New Roman" w:eastAsiaTheme="minorHAnsi" w:hAnsi="Times New Roman" w:cs="Times New Roman"/>
          <w:b/>
          <w:bCs/>
          <w:sz w:val="42"/>
          <w:szCs w:val="42"/>
          <w:lang w:eastAsia="en-US"/>
        </w:rPr>
      </w:pPr>
    </w:p>
    <w:p w14:paraId="3D02E90F" w14:textId="77777777" w:rsidR="00F726A7" w:rsidRPr="00F726A7" w:rsidRDefault="00F726A7" w:rsidP="00F726A7">
      <w:pPr>
        <w:widowControl/>
        <w:autoSpaceDE/>
        <w:autoSpaceDN/>
        <w:adjustRightInd/>
        <w:jc w:val="center"/>
        <w:rPr>
          <w:rFonts w:ascii="Times New Roman" w:eastAsiaTheme="minorHAnsi" w:hAnsi="Times New Roman" w:cs="Times New Roman"/>
          <w:b/>
          <w:bCs/>
          <w:sz w:val="66"/>
          <w:szCs w:val="66"/>
          <w:lang w:eastAsia="en-US"/>
        </w:rPr>
      </w:pPr>
      <w:r w:rsidRPr="00F726A7">
        <w:rPr>
          <w:rFonts w:ascii="Times New Roman" w:eastAsiaTheme="minorHAnsi" w:hAnsi="Times New Roman" w:cs="Times New Roman"/>
          <w:b/>
          <w:bCs/>
          <w:sz w:val="66"/>
          <w:szCs w:val="66"/>
          <w:lang w:eastAsia="en-US"/>
        </w:rPr>
        <w:t>CHRISTUS</w:t>
      </w:r>
    </w:p>
    <w:p w14:paraId="33B3BBE4"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113BF2B2"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r w:rsidRPr="00F726A7">
        <w:rPr>
          <w:rFonts w:ascii="Times New Roman" w:eastAsiaTheme="minorHAnsi" w:hAnsi="Times New Roman" w:cs="Times New Roman"/>
          <w:sz w:val="42"/>
          <w:szCs w:val="42"/>
          <w:lang w:eastAsia="en-US"/>
        </w:rPr>
        <w:t xml:space="preserve">OF DE GROTE PROFEET EN LERAAR ISRAËLS </w:t>
      </w:r>
    </w:p>
    <w:p w14:paraId="43DA5A79"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p>
    <w:p w14:paraId="2ACDBC8F" w14:textId="77777777" w:rsidR="00F726A7" w:rsidRPr="00F726A7" w:rsidRDefault="00F726A7" w:rsidP="00F726A7">
      <w:pPr>
        <w:widowControl/>
        <w:autoSpaceDE/>
        <w:autoSpaceDN/>
        <w:adjustRightInd/>
        <w:jc w:val="center"/>
        <w:rPr>
          <w:rFonts w:ascii="Times New Roman" w:eastAsiaTheme="minorHAnsi" w:hAnsi="Times New Roman" w:cs="Times New Roman"/>
          <w:b/>
          <w:bCs/>
          <w:sz w:val="46"/>
          <w:szCs w:val="46"/>
          <w:lang w:eastAsia="en-US"/>
        </w:rPr>
      </w:pPr>
      <w:r w:rsidRPr="00F726A7">
        <w:rPr>
          <w:rFonts w:ascii="Times New Roman" w:eastAsiaTheme="minorHAnsi" w:hAnsi="Times New Roman" w:cs="Times New Roman"/>
          <w:b/>
          <w:bCs/>
          <w:sz w:val="46"/>
          <w:szCs w:val="46"/>
          <w:lang w:eastAsia="en-US"/>
        </w:rPr>
        <w:t>KRACHTIG IN WOORDEN EN WERKEN</w:t>
      </w:r>
    </w:p>
    <w:p w14:paraId="31C7834E"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4E051A81"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34D6B888"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r w:rsidRPr="00F726A7">
        <w:rPr>
          <w:rFonts w:ascii="Times New Roman" w:eastAsiaTheme="minorHAnsi" w:hAnsi="Times New Roman" w:cs="Times New Roman"/>
          <w:sz w:val="42"/>
          <w:szCs w:val="42"/>
          <w:lang w:eastAsia="en-US"/>
        </w:rPr>
        <w:t>gebleken uit Zijn zielroerende</w:t>
      </w:r>
    </w:p>
    <w:p w14:paraId="2C7201F0"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r w:rsidRPr="00F726A7">
        <w:rPr>
          <w:rFonts w:ascii="Times New Roman" w:eastAsiaTheme="minorHAnsi" w:hAnsi="Times New Roman" w:cs="Times New Roman"/>
          <w:sz w:val="42"/>
          <w:szCs w:val="42"/>
          <w:lang w:eastAsia="en-US"/>
        </w:rPr>
        <w:t>PREDIKATIËN, zinrijke PARABELS</w:t>
      </w:r>
    </w:p>
    <w:p w14:paraId="2CC1276F"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r w:rsidRPr="00F726A7">
        <w:rPr>
          <w:rFonts w:ascii="Times New Roman" w:eastAsiaTheme="minorHAnsi" w:hAnsi="Times New Roman" w:cs="Times New Roman"/>
          <w:sz w:val="42"/>
          <w:szCs w:val="42"/>
          <w:lang w:eastAsia="en-US"/>
        </w:rPr>
        <w:t>en verbazende WONDERWERKEN</w:t>
      </w:r>
    </w:p>
    <w:p w14:paraId="09129F99"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r w:rsidRPr="00F726A7">
        <w:rPr>
          <w:rFonts w:ascii="Times New Roman" w:eastAsiaTheme="minorHAnsi" w:hAnsi="Times New Roman" w:cs="Times New Roman"/>
          <w:sz w:val="42"/>
          <w:szCs w:val="42"/>
          <w:lang w:eastAsia="en-US"/>
        </w:rPr>
        <w:t>welke uit overeenstemming der</w:t>
      </w:r>
    </w:p>
    <w:p w14:paraId="2A8174FE"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p>
    <w:p w14:paraId="437207E5" w14:textId="77777777" w:rsidR="00F726A7" w:rsidRPr="00F726A7" w:rsidRDefault="00F726A7" w:rsidP="00F726A7">
      <w:pPr>
        <w:widowControl/>
        <w:autoSpaceDE/>
        <w:autoSpaceDN/>
        <w:adjustRightInd/>
        <w:jc w:val="center"/>
        <w:rPr>
          <w:rFonts w:ascii="Times New Roman" w:eastAsiaTheme="minorHAnsi" w:hAnsi="Times New Roman" w:cs="Times New Roman"/>
          <w:b/>
          <w:bCs/>
          <w:sz w:val="46"/>
          <w:szCs w:val="46"/>
          <w:lang w:eastAsia="en-US"/>
        </w:rPr>
      </w:pPr>
      <w:r w:rsidRPr="00F726A7">
        <w:rPr>
          <w:rFonts w:ascii="Times New Roman" w:eastAsiaTheme="minorHAnsi" w:hAnsi="Times New Roman" w:cs="Times New Roman"/>
          <w:b/>
          <w:bCs/>
          <w:sz w:val="46"/>
          <w:szCs w:val="46"/>
          <w:lang w:eastAsia="en-US"/>
        </w:rPr>
        <w:t>VIER EVANGELISTEN</w:t>
      </w:r>
    </w:p>
    <w:p w14:paraId="08A5AAF2"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p>
    <w:p w14:paraId="569BB5B8"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r w:rsidRPr="00F726A7">
        <w:rPr>
          <w:rFonts w:ascii="Times New Roman" w:eastAsiaTheme="minorHAnsi" w:hAnsi="Times New Roman" w:cs="Times New Roman"/>
          <w:sz w:val="42"/>
          <w:szCs w:val="42"/>
          <w:lang w:eastAsia="en-US"/>
        </w:rPr>
        <w:t>schriftmatig worden verklaard en ter oefening</w:t>
      </w:r>
    </w:p>
    <w:p w14:paraId="2E972957" w14:textId="77777777" w:rsidR="00F726A7" w:rsidRPr="00F726A7" w:rsidRDefault="00F726A7" w:rsidP="00F726A7">
      <w:pPr>
        <w:widowControl/>
        <w:autoSpaceDE/>
        <w:autoSpaceDN/>
        <w:adjustRightInd/>
        <w:jc w:val="center"/>
        <w:rPr>
          <w:rFonts w:ascii="Times New Roman" w:eastAsiaTheme="minorHAnsi" w:hAnsi="Times New Roman" w:cs="Times New Roman"/>
          <w:sz w:val="42"/>
          <w:szCs w:val="42"/>
          <w:lang w:eastAsia="en-US"/>
        </w:rPr>
      </w:pPr>
      <w:r w:rsidRPr="00F726A7">
        <w:rPr>
          <w:rFonts w:ascii="Times New Roman" w:eastAsiaTheme="minorHAnsi" w:hAnsi="Times New Roman" w:cs="Times New Roman"/>
          <w:sz w:val="42"/>
          <w:szCs w:val="42"/>
          <w:lang w:eastAsia="en-US"/>
        </w:rPr>
        <w:t>van ware godsvrucht toegepast</w:t>
      </w:r>
    </w:p>
    <w:p w14:paraId="7819ABBE"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0BDEA09F"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r w:rsidRPr="00F726A7">
        <w:rPr>
          <w:rFonts w:ascii="Times New Roman" w:eastAsiaTheme="minorHAnsi" w:hAnsi="Times New Roman" w:cs="Times New Roman"/>
          <w:sz w:val="38"/>
          <w:szCs w:val="38"/>
          <w:lang w:eastAsia="en-US"/>
        </w:rPr>
        <w:t>door</w:t>
      </w:r>
    </w:p>
    <w:p w14:paraId="76C4AC54"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72141809" w14:textId="77777777" w:rsidR="00F726A7" w:rsidRPr="00F726A7" w:rsidRDefault="00F726A7" w:rsidP="00F726A7">
      <w:pPr>
        <w:widowControl/>
        <w:autoSpaceDE/>
        <w:autoSpaceDN/>
        <w:adjustRightInd/>
        <w:jc w:val="center"/>
        <w:rPr>
          <w:rFonts w:ascii="Times New Roman" w:eastAsiaTheme="minorHAnsi" w:hAnsi="Times New Roman" w:cs="Times New Roman"/>
          <w:b/>
          <w:bCs/>
          <w:sz w:val="58"/>
          <w:szCs w:val="58"/>
          <w:lang w:eastAsia="en-US"/>
        </w:rPr>
      </w:pPr>
      <w:r w:rsidRPr="00F726A7">
        <w:rPr>
          <w:rFonts w:ascii="Times New Roman" w:eastAsiaTheme="minorHAnsi" w:hAnsi="Times New Roman" w:cs="Times New Roman"/>
          <w:b/>
          <w:bCs/>
          <w:sz w:val="58"/>
          <w:szCs w:val="58"/>
          <w:lang w:eastAsia="en-US"/>
        </w:rPr>
        <w:t>JOHANNES BARUETH</w:t>
      </w:r>
    </w:p>
    <w:p w14:paraId="07EB057D"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5E3E3565"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r w:rsidRPr="00F726A7">
        <w:rPr>
          <w:rFonts w:ascii="Times New Roman" w:eastAsiaTheme="minorHAnsi" w:hAnsi="Times New Roman" w:cs="Times New Roman"/>
          <w:sz w:val="38"/>
          <w:szCs w:val="38"/>
          <w:lang w:eastAsia="en-US"/>
        </w:rPr>
        <w:t>predikant te Dordrecht</w:t>
      </w:r>
    </w:p>
    <w:p w14:paraId="13934B3F"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14BA646A" w14:textId="77777777" w:rsidR="00F726A7" w:rsidRPr="00F726A7" w:rsidRDefault="00F726A7" w:rsidP="00F726A7">
      <w:pPr>
        <w:widowControl/>
        <w:autoSpaceDE/>
        <w:autoSpaceDN/>
        <w:adjustRightInd/>
        <w:jc w:val="center"/>
        <w:rPr>
          <w:rFonts w:ascii="Times New Roman" w:eastAsiaTheme="minorHAnsi" w:hAnsi="Times New Roman" w:cs="Times New Roman"/>
          <w:sz w:val="38"/>
          <w:szCs w:val="38"/>
          <w:lang w:eastAsia="en-US"/>
        </w:rPr>
      </w:pPr>
    </w:p>
    <w:p w14:paraId="4DAAF6A5" w14:textId="77777777" w:rsidR="00F726A7" w:rsidRPr="00722FDB" w:rsidRDefault="00F726A7" w:rsidP="00F726A7">
      <w:pPr>
        <w:widowControl/>
        <w:autoSpaceDE/>
        <w:autoSpaceDN/>
        <w:adjustRightInd/>
        <w:jc w:val="center"/>
        <w:rPr>
          <w:rFonts w:ascii="Times New Roman" w:eastAsiaTheme="minorHAnsi" w:hAnsi="Times New Roman" w:cs="Times New Roman"/>
          <w:b/>
          <w:bCs/>
          <w:sz w:val="50"/>
          <w:szCs w:val="50"/>
          <w:lang w:eastAsia="en-US"/>
        </w:rPr>
      </w:pPr>
      <w:r w:rsidRPr="00F726A7">
        <w:rPr>
          <w:rFonts w:ascii="Times New Roman" w:eastAsiaTheme="minorHAnsi" w:hAnsi="Times New Roman" w:cs="Times New Roman"/>
          <w:b/>
          <w:bCs/>
          <w:sz w:val="50"/>
          <w:szCs w:val="50"/>
          <w:lang w:eastAsia="en-US"/>
        </w:rPr>
        <w:t>TWEEDE DEEL</w:t>
      </w:r>
    </w:p>
    <w:p w14:paraId="7730ABB5" w14:textId="21383BF6" w:rsidR="00F726A7" w:rsidRPr="00722FDB" w:rsidRDefault="00F726A7">
      <w:pPr>
        <w:widowControl/>
        <w:autoSpaceDE/>
        <w:autoSpaceDN/>
        <w:adjustRightInd/>
        <w:rPr>
          <w:rFonts w:ascii="Times New Roman" w:eastAsiaTheme="minorHAnsi" w:hAnsi="Times New Roman" w:cs="Times New Roman"/>
          <w:b/>
          <w:bCs/>
          <w:sz w:val="38"/>
          <w:szCs w:val="38"/>
          <w:lang w:eastAsia="en-US"/>
        </w:rPr>
      </w:pPr>
      <w:r w:rsidRPr="00722FDB">
        <w:rPr>
          <w:rFonts w:ascii="Times New Roman" w:eastAsiaTheme="minorHAnsi" w:hAnsi="Times New Roman" w:cs="Times New Roman"/>
          <w:b/>
          <w:bCs/>
          <w:sz w:val="38"/>
          <w:szCs w:val="38"/>
          <w:lang w:eastAsia="en-US"/>
        </w:rPr>
        <w:br w:type="page"/>
      </w:r>
    </w:p>
    <w:p w14:paraId="1FEE8D32"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r w:rsidRPr="00722FDB">
        <w:rPr>
          <w:rFonts w:ascii="Times New Roman" w:eastAsia="Calibri" w:hAnsi="Times New Roman" w:cs="Times New Roman"/>
          <w:sz w:val="30"/>
          <w:szCs w:val="30"/>
          <w:lang w:eastAsia="en-US"/>
        </w:rPr>
        <w:lastRenderedPageBreak/>
        <w:t>Onveranderd overgezet in nieuwe druk en huidige spelling en niet hertaald, door J. van Vulpen.</w:t>
      </w:r>
    </w:p>
    <w:p w14:paraId="1DAB77E8"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5623B05C"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3231924A" w14:textId="31DB6A9C" w:rsidR="00F726A7" w:rsidRPr="00722FDB" w:rsidRDefault="00F726A7" w:rsidP="00F726A7">
      <w:pPr>
        <w:widowControl/>
        <w:autoSpaceDE/>
        <w:autoSpaceDN/>
        <w:adjustRightInd/>
        <w:rPr>
          <w:rFonts w:ascii="Times New Roman" w:eastAsia="Calibri" w:hAnsi="Times New Roman" w:cs="Times New Roman"/>
          <w:sz w:val="30"/>
          <w:szCs w:val="30"/>
          <w:lang w:eastAsia="en-US"/>
        </w:rPr>
      </w:pPr>
      <w:r w:rsidRPr="00722FDB">
        <w:rPr>
          <w:noProof/>
          <w:sz w:val="26"/>
        </w:rPr>
        <w:drawing>
          <wp:anchor distT="0" distB="0" distL="114300" distR="114300" simplePos="0" relativeHeight="251659264" behindDoc="0" locked="0" layoutInCell="1" allowOverlap="1" wp14:anchorId="65E5B13A" wp14:editId="04158CC8">
            <wp:simplePos x="0" y="0"/>
            <wp:positionH relativeFrom="column">
              <wp:posOffset>1738630</wp:posOffset>
            </wp:positionH>
            <wp:positionV relativeFrom="paragraph">
              <wp:posOffset>138430</wp:posOffset>
            </wp:positionV>
            <wp:extent cx="3908425" cy="545211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08425" cy="545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2C5E4B2" w14:textId="371A9602"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6CE342E6" w14:textId="1BAD1A79"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33CC5652" w14:textId="6BC2F91B"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5E9178BB"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3790BCBE"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577F3BFA"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1E08E24E"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658A6145"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3735D669"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74C1FE8B"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624D1BF2"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09777AE1"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0A8383D6"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08C28DAE"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2AC1F81F"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6E5881AB"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5473771A"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6CAD158E"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4BEEB9D7"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12593E37"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7CD0E300"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38679AA5"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377C3D87"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4720E51E"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5402858A"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7FC9F092"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011F1165"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r w:rsidRPr="00722FDB">
        <w:rPr>
          <w:rFonts w:ascii="Times New Roman" w:eastAsia="Calibri" w:hAnsi="Times New Roman" w:cs="Times New Roman"/>
          <w:sz w:val="30"/>
          <w:szCs w:val="30"/>
          <w:lang w:eastAsia="en-US"/>
        </w:rPr>
        <w:t>© Copyright 2025</w:t>
      </w:r>
    </w:p>
    <w:p w14:paraId="1FEB0904"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p>
    <w:p w14:paraId="16C59036" w14:textId="4B26D334" w:rsidR="00F726A7" w:rsidRPr="00722FDB" w:rsidRDefault="00F726A7" w:rsidP="00F726A7">
      <w:pPr>
        <w:widowControl/>
        <w:autoSpaceDE/>
        <w:autoSpaceDN/>
        <w:adjustRightInd/>
        <w:rPr>
          <w:rFonts w:ascii="Times New Roman" w:eastAsia="Calibri" w:hAnsi="Times New Roman" w:cs="Times New Roman"/>
          <w:sz w:val="30"/>
          <w:szCs w:val="30"/>
          <w:lang w:eastAsia="en-US"/>
        </w:rPr>
      </w:pPr>
      <w:r w:rsidRPr="00722FDB">
        <w:rPr>
          <w:rFonts w:cs="Times New Roman"/>
          <w:noProof/>
          <w:spacing w:val="-3"/>
        </w:rPr>
        <w:drawing>
          <wp:inline distT="0" distB="0" distL="0" distR="0" wp14:anchorId="2B813EFE" wp14:editId="185A6C98">
            <wp:extent cx="901700" cy="6184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1700" cy="618490"/>
                    </a:xfrm>
                    <a:prstGeom prst="rect">
                      <a:avLst/>
                    </a:prstGeom>
                    <a:noFill/>
                    <a:ln>
                      <a:noFill/>
                    </a:ln>
                  </pic:spPr>
                </pic:pic>
              </a:graphicData>
            </a:graphic>
          </wp:inline>
        </w:drawing>
      </w:r>
    </w:p>
    <w:p w14:paraId="1D1B4A1B" w14:textId="77777777" w:rsidR="00F726A7" w:rsidRPr="00722FDB" w:rsidRDefault="00F726A7" w:rsidP="00F726A7">
      <w:pPr>
        <w:widowControl/>
        <w:autoSpaceDE/>
        <w:autoSpaceDN/>
        <w:adjustRightInd/>
        <w:rPr>
          <w:rFonts w:ascii="Times New Roman" w:eastAsia="Calibri" w:hAnsi="Times New Roman" w:cs="Times New Roman"/>
          <w:sz w:val="30"/>
          <w:szCs w:val="30"/>
          <w:lang w:eastAsia="en-US"/>
        </w:rPr>
      </w:pPr>
      <w:r w:rsidRPr="00722FDB">
        <w:rPr>
          <w:rFonts w:ascii="Times New Roman" w:eastAsia="Calibri" w:hAnsi="Times New Roman" w:cs="Times New Roman"/>
          <w:sz w:val="30"/>
          <w:szCs w:val="30"/>
          <w:lang w:eastAsia="en-US"/>
        </w:rPr>
        <w:t xml:space="preserve"> </w:t>
      </w:r>
    </w:p>
    <w:p w14:paraId="3AF6C207" w14:textId="7C111B98" w:rsidR="00F726A7" w:rsidRPr="00722FDB" w:rsidRDefault="00F726A7" w:rsidP="00F726A7">
      <w:pPr>
        <w:widowControl/>
        <w:autoSpaceDE/>
        <w:autoSpaceDN/>
        <w:adjustRightInd/>
        <w:rPr>
          <w:rFonts w:ascii="Times New Roman" w:eastAsia="Calibri" w:hAnsi="Times New Roman" w:cs="Times New Roman"/>
          <w:sz w:val="30"/>
          <w:szCs w:val="30"/>
          <w:lang w:eastAsia="en-US"/>
        </w:rPr>
      </w:pPr>
      <w:r w:rsidRPr="00722FDB">
        <w:rPr>
          <w:rFonts w:ascii="Times New Roman" w:eastAsia="Calibri" w:hAnsi="Times New Roman" w:cs="Times New Roman"/>
          <w:sz w:val="30"/>
          <w:szCs w:val="30"/>
          <w:lang w:eastAsia="en-US"/>
        </w:rPr>
        <w:t xml:space="preserve">    Woudenberg</w:t>
      </w:r>
    </w:p>
    <w:p w14:paraId="375C8DF4" w14:textId="77777777" w:rsidR="00F726A7" w:rsidRPr="00722FDB" w:rsidRDefault="00F726A7">
      <w:pPr>
        <w:widowControl/>
        <w:autoSpaceDE/>
        <w:autoSpaceDN/>
        <w:adjustRightInd/>
        <w:rPr>
          <w:rFonts w:ascii="Times New Roman" w:eastAsia="Calibri" w:hAnsi="Times New Roman" w:cs="Times New Roman"/>
          <w:sz w:val="30"/>
          <w:szCs w:val="30"/>
          <w:lang w:eastAsia="en-US"/>
        </w:rPr>
      </w:pPr>
      <w:r w:rsidRPr="00722FDB">
        <w:rPr>
          <w:rFonts w:ascii="Times New Roman" w:eastAsia="Calibri" w:hAnsi="Times New Roman" w:cs="Times New Roman"/>
          <w:sz w:val="30"/>
          <w:szCs w:val="30"/>
          <w:lang w:eastAsia="en-US"/>
        </w:rPr>
        <w:br w:type="page"/>
      </w:r>
    </w:p>
    <w:sdt>
      <w:sdtPr>
        <w:rPr>
          <w:rFonts w:ascii="Times New Roman" w:hAnsi="Times New Roman" w:cs="Times New Roman"/>
          <w:color w:val="auto"/>
        </w:rPr>
        <w:id w:val="1506323993"/>
        <w:docPartObj>
          <w:docPartGallery w:val="Table of Contents"/>
          <w:docPartUnique/>
        </w:docPartObj>
      </w:sdtPr>
      <w:sdtEndPr>
        <w:rPr>
          <w:rFonts w:eastAsia="Times New Roman"/>
          <w:b/>
          <w:bCs/>
          <w:sz w:val="24"/>
          <w:szCs w:val="24"/>
        </w:rPr>
      </w:sdtEndPr>
      <w:sdtContent>
        <w:p w14:paraId="119F5194" w14:textId="30CF7026" w:rsidR="00F726A7" w:rsidRPr="00722FDB" w:rsidRDefault="00F726A7">
          <w:pPr>
            <w:pStyle w:val="Kopvaninhoudsopgave"/>
            <w:rPr>
              <w:rFonts w:ascii="Times New Roman" w:hAnsi="Times New Roman" w:cs="Times New Roman"/>
              <w:color w:val="auto"/>
            </w:rPr>
          </w:pPr>
          <w:r w:rsidRPr="00722FDB">
            <w:rPr>
              <w:rFonts w:ascii="Times New Roman" w:hAnsi="Times New Roman" w:cs="Times New Roman"/>
              <w:color w:val="auto"/>
            </w:rPr>
            <w:t>Inhoud</w:t>
          </w:r>
        </w:p>
        <w:p w14:paraId="7BC80456" w14:textId="74DBE3E7" w:rsidR="00722FDB" w:rsidRPr="00722FDB" w:rsidRDefault="00F726A7">
          <w:pPr>
            <w:pStyle w:val="Inhopg10"/>
            <w:tabs>
              <w:tab w:val="right" w:leader="dot" w:pos="9062"/>
            </w:tabs>
            <w:rPr>
              <w:noProof/>
            </w:rPr>
          </w:pPr>
          <w:r w:rsidRPr="00722FDB">
            <w:rPr>
              <w:rFonts w:ascii="Times New Roman" w:hAnsi="Times New Roman" w:cs="Times New Roman"/>
            </w:rPr>
            <w:fldChar w:fldCharType="begin"/>
          </w:r>
          <w:r w:rsidRPr="00722FDB">
            <w:rPr>
              <w:rFonts w:ascii="Times New Roman" w:hAnsi="Times New Roman" w:cs="Times New Roman"/>
            </w:rPr>
            <w:instrText xml:space="preserve"> TOC \o "1-3" \h \z \u </w:instrText>
          </w:r>
          <w:r w:rsidRPr="00722FDB">
            <w:rPr>
              <w:rFonts w:ascii="Times New Roman" w:hAnsi="Times New Roman" w:cs="Times New Roman"/>
            </w:rPr>
            <w:fldChar w:fldCharType="separate"/>
          </w:r>
          <w:hyperlink w:anchor="_Toc231497544" w:history="1">
            <w:r w:rsidR="00722FDB" w:rsidRPr="00722FDB">
              <w:rPr>
                <w:rStyle w:val="Hyperlink"/>
                <w:rFonts w:ascii="Times New Roman" w:eastAsia="Calibri" w:hAnsi="Times New Roman" w:cs="Times New Roman"/>
                <w:noProof/>
                <w:color w:val="auto"/>
                <w:lang w:eastAsia="en-US"/>
              </w:rPr>
              <w:t>JEZUS OP DE BERG VERHEERLIJKT</w:t>
            </w:r>
            <w:r w:rsidR="00722FDB" w:rsidRPr="00722FDB">
              <w:rPr>
                <w:noProof/>
                <w:webHidden/>
              </w:rPr>
              <w:tab/>
            </w:r>
            <w:r w:rsidR="00722FDB" w:rsidRPr="00722FDB">
              <w:rPr>
                <w:noProof/>
                <w:webHidden/>
              </w:rPr>
              <w:fldChar w:fldCharType="begin"/>
            </w:r>
            <w:r w:rsidR="00722FDB" w:rsidRPr="00722FDB">
              <w:rPr>
                <w:noProof/>
                <w:webHidden/>
              </w:rPr>
              <w:instrText xml:space="preserve"> PAGEREF _Toc231497544 \h </w:instrText>
            </w:r>
            <w:r w:rsidR="00722FDB" w:rsidRPr="00722FDB">
              <w:rPr>
                <w:noProof/>
                <w:webHidden/>
              </w:rPr>
            </w:r>
            <w:r w:rsidR="00722FDB" w:rsidRPr="00722FDB">
              <w:rPr>
                <w:noProof/>
                <w:webHidden/>
              </w:rPr>
              <w:fldChar w:fldCharType="separate"/>
            </w:r>
            <w:r w:rsidR="00722FDB" w:rsidRPr="00722FDB">
              <w:rPr>
                <w:noProof/>
                <w:webHidden/>
              </w:rPr>
              <w:t>8</w:t>
            </w:r>
            <w:r w:rsidR="00722FDB" w:rsidRPr="00722FDB">
              <w:rPr>
                <w:noProof/>
                <w:webHidden/>
              </w:rPr>
              <w:fldChar w:fldCharType="end"/>
            </w:r>
          </w:hyperlink>
        </w:p>
        <w:p w14:paraId="435B4443" w14:textId="022AAB49" w:rsidR="00722FDB" w:rsidRPr="00722FDB" w:rsidRDefault="00722FDB">
          <w:pPr>
            <w:pStyle w:val="Inhopg20"/>
            <w:tabs>
              <w:tab w:val="right" w:leader="dot" w:pos="9062"/>
            </w:tabs>
            <w:rPr>
              <w:noProof/>
            </w:rPr>
          </w:pPr>
          <w:hyperlink w:anchor="_Toc231497545" w:history="1">
            <w:r w:rsidRPr="00722FDB">
              <w:rPr>
                <w:rStyle w:val="Hyperlink"/>
                <w:rFonts w:ascii="Times New Roman" w:eastAsia="Calibri" w:hAnsi="Times New Roman" w:cs="Times New Roman"/>
                <w:b/>
                <w:bCs/>
                <w:noProof/>
                <w:color w:val="auto"/>
                <w:lang w:eastAsia="en-US"/>
              </w:rPr>
              <w:t>MATTHEÜS  17:1-5</w:t>
            </w:r>
            <w:r w:rsidRPr="00722FDB">
              <w:rPr>
                <w:noProof/>
                <w:webHidden/>
              </w:rPr>
              <w:tab/>
            </w:r>
            <w:r w:rsidRPr="00722FDB">
              <w:rPr>
                <w:noProof/>
                <w:webHidden/>
              </w:rPr>
              <w:fldChar w:fldCharType="begin"/>
            </w:r>
            <w:r w:rsidRPr="00722FDB">
              <w:rPr>
                <w:noProof/>
                <w:webHidden/>
              </w:rPr>
              <w:instrText xml:space="preserve"> PAGEREF _Toc231497545 \h </w:instrText>
            </w:r>
            <w:r w:rsidRPr="00722FDB">
              <w:rPr>
                <w:noProof/>
                <w:webHidden/>
              </w:rPr>
            </w:r>
            <w:r w:rsidRPr="00722FDB">
              <w:rPr>
                <w:noProof/>
                <w:webHidden/>
              </w:rPr>
              <w:fldChar w:fldCharType="separate"/>
            </w:r>
            <w:r w:rsidRPr="00722FDB">
              <w:rPr>
                <w:noProof/>
                <w:webHidden/>
              </w:rPr>
              <w:t>8</w:t>
            </w:r>
            <w:r w:rsidRPr="00722FDB">
              <w:rPr>
                <w:noProof/>
                <w:webHidden/>
              </w:rPr>
              <w:fldChar w:fldCharType="end"/>
            </w:r>
          </w:hyperlink>
        </w:p>
        <w:p w14:paraId="1F56A345" w14:textId="3C19B510" w:rsidR="00722FDB" w:rsidRPr="00722FDB" w:rsidRDefault="00722FDB">
          <w:pPr>
            <w:pStyle w:val="Inhopg30"/>
            <w:tabs>
              <w:tab w:val="right" w:leader="dot" w:pos="9062"/>
            </w:tabs>
            <w:rPr>
              <w:noProof/>
            </w:rPr>
          </w:pPr>
          <w:hyperlink w:anchor="_Toc231497546" w:history="1">
            <w:r w:rsidRPr="00722FDB">
              <w:rPr>
                <w:rStyle w:val="Hyperlink"/>
                <w:rFonts w:ascii="Times New Roman" w:eastAsia="Calibri" w:hAnsi="Times New Roman" w:cs="Times New Roman"/>
                <w:noProof/>
                <w:color w:val="auto"/>
                <w:lang w:eastAsia="en-US"/>
              </w:rPr>
              <w:t>1 En na zes dagen nam Jezus met Zich Petrus en Jakobus en Johannes, zijn broeder, en bracht hen op een hogen berg alleen.</w:t>
            </w:r>
            <w:r w:rsidRPr="00722FDB">
              <w:rPr>
                <w:noProof/>
                <w:webHidden/>
              </w:rPr>
              <w:tab/>
            </w:r>
            <w:r w:rsidRPr="00722FDB">
              <w:rPr>
                <w:noProof/>
                <w:webHidden/>
              </w:rPr>
              <w:fldChar w:fldCharType="begin"/>
            </w:r>
            <w:r w:rsidRPr="00722FDB">
              <w:rPr>
                <w:noProof/>
                <w:webHidden/>
              </w:rPr>
              <w:instrText xml:space="preserve"> PAGEREF _Toc231497546 \h </w:instrText>
            </w:r>
            <w:r w:rsidRPr="00722FDB">
              <w:rPr>
                <w:noProof/>
                <w:webHidden/>
              </w:rPr>
            </w:r>
            <w:r w:rsidRPr="00722FDB">
              <w:rPr>
                <w:noProof/>
                <w:webHidden/>
              </w:rPr>
              <w:fldChar w:fldCharType="separate"/>
            </w:r>
            <w:r w:rsidRPr="00722FDB">
              <w:rPr>
                <w:noProof/>
                <w:webHidden/>
              </w:rPr>
              <w:t>8</w:t>
            </w:r>
            <w:r w:rsidRPr="00722FDB">
              <w:rPr>
                <w:noProof/>
                <w:webHidden/>
              </w:rPr>
              <w:fldChar w:fldCharType="end"/>
            </w:r>
          </w:hyperlink>
        </w:p>
        <w:p w14:paraId="59C25B3E" w14:textId="69CB4D79" w:rsidR="00722FDB" w:rsidRPr="00722FDB" w:rsidRDefault="00722FDB">
          <w:pPr>
            <w:pStyle w:val="Inhopg10"/>
            <w:tabs>
              <w:tab w:val="right" w:leader="dot" w:pos="9062"/>
            </w:tabs>
            <w:rPr>
              <w:noProof/>
            </w:rPr>
          </w:pPr>
          <w:hyperlink w:anchor="_Toc231497547" w:history="1">
            <w:r w:rsidRPr="00722FDB">
              <w:rPr>
                <w:rStyle w:val="Hyperlink"/>
                <w:rFonts w:ascii="Times New Roman" w:eastAsia="Calibri" w:hAnsi="Times New Roman" w:cs="Times New Roman"/>
                <w:noProof/>
                <w:color w:val="auto"/>
                <w:lang w:eastAsia="en-US"/>
              </w:rPr>
              <w:t>EEN MAANZIEKE GENEZEN</w:t>
            </w:r>
            <w:r w:rsidRPr="00722FDB">
              <w:rPr>
                <w:noProof/>
                <w:webHidden/>
              </w:rPr>
              <w:tab/>
            </w:r>
            <w:r w:rsidRPr="00722FDB">
              <w:rPr>
                <w:noProof/>
                <w:webHidden/>
              </w:rPr>
              <w:fldChar w:fldCharType="begin"/>
            </w:r>
            <w:r w:rsidRPr="00722FDB">
              <w:rPr>
                <w:noProof/>
                <w:webHidden/>
              </w:rPr>
              <w:instrText xml:space="preserve"> PAGEREF _Toc231497547 \h </w:instrText>
            </w:r>
            <w:r w:rsidRPr="00722FDB">
              <w:rPr>
                <w:noProof/>
                <w:webHidden/>
              </w:rPr>
            </w:r>
            <w:r w:rsidRPr="00722FDB">
              <w:rPr>
                <w:noProof/>
                <w:webHidden/>
              </w:rPr>
              <w:fldChar w:fldCharType="separate"/>
            </w:r>
            <w:r w:rsidRPr="00722FDB">
              <w:rPr>
                <w:noProof/>
                <w:webHidden/>
              </w:rPr>
              <w:t>19</w:t>
            </w:r>
            <w:r w:rsidRPr="00722FDB">
              <w:rPr>
                <w:noProof/>
                <w:webHidden/>
              </w:rPr>
              <w:fldChar w:fldCharType="end"/>
            </w:r>
          </w:hyperlink>
        </w:p>
        <w:p w14:paraId="103336D0" w14:textId="2FB307E5" w:rsidR="00722FDB" w:rsidRPr="00722FDB" w:rsidRDefault="00722FDB">
          <w:pPr>
            <w:pStyle w:val="Inhopg20"/>
            <w:tabs>
              <w:tab w:val="right" w:leader="dot" w:pos="9062"/>
            </w:tabs>
            <w:rPr>
              <w:noProof/>
            </w:rPr>
          </w:pPr>
          <w:hyperlink w:anchor="_Toc231497548" w:history="1">
            <w:r w:rsidRPr="00722FDB">
              <w:rPr>
                <w:rStyle w:val="Hyperlink"/>
                <w:rFonts w:ascii="Times New Roman" w:eastAsia="Calibri" w:hAnsi="Times New Roman" w:cs="Times New Roman"/>
                <w:b/>
                <w:bCs/>
                <w:noProof/>
                <w:color w:val="auto"/>
                <w:lang w:eastAsia="en-US"/>
              </w:rPr>
              <w:t>MATTHEÜS 17:14-18</w:t>
            </w:r>
            <w:r w:rsidRPr="00722FDB">
              <w:rPr>
                <w:noProof/>
                <w:webHidden/>
              </w:rPr>
              <w:tab/>
            </w:r>
            <w:r w:rsidRPr="00722FDB">
              <w:rPr>
                <w:noProof/>
                <w:webHidden/>
              </w:rPr>
              <w:fldChar w:fldCharType="begin"/>
            </w:r>
            <w:r w:rsidRPr="00722FDB">
              <w:rPr>
                <w:noProof/>
                <w:webHidden/>
              </w:rPr>
              <w:instrText xml:space="preserve"> PAGEREF _Toc231497548 \h </w:instrText>
            </w:r>
            <w:r w:rsidRPr="00722FDB">
              <w:rPr>
                <w:noProof/>
                <w:webHidden/>
              </w:rPr>
            </w:r>
            <w:r w:rsidRPr="00722FDB">
              <w:rPr>
                <w:noProof/>
                <w:webHidden/>
              </w:rPr>
              <w:fldChar w:fldCharType="separate"/>
            </w:r>
            <w:r w:rsidRPr="00722FDB">
              <w:rPr>
                <w:noProof/>
                <w:webHidden/>
              </w:rPr>
              <w:t>19</w:t>
            </w:r>
            <w:r w:rsidRPr="00722FDB">
              <w:rPr>
                <w:noProof/>
                <w:webHidden/>
              </w:rPr>
              <w:fldChar w:fldCharType="end"/>
            </w:r>
          </w:hyperlink>
        </w:p>
        <w:p w14:paraId="17CA8283" w14:textId="53DB27C0" w:rsidR="00722FDB" w:rsidRPr="00722FDB" w:rsidRDefault="00722FDB">
          <w:pPr>
            <w:pStyle w:val="Inhopg30"/>
            <w:tabs>
              <w:tab w:val="right" w:leader="dot" w:pos="9062"/>
            </w:tabs>
            <w:rPr>
              <w:noProof/>
            </w:rPr>
          </w:pPr>
          <w:hyperlink w:anchor="_Toc231497549" w:history="1">
            <w:r w:rsidRPr="00722FDB">
              <w:rPr>
                <w:rStyle w:val="Hyperlink"/>
                <w:rFonts w:ascii="Times New Roman" w:eastAsia="Calibri" w:hAnsi="Times New Roman" w:cs="Times New Roman"/>
                <w:noProof/>
                <w:color w:val="auto"/>
                <w:lang w:eastAsia="en-US"/>
              </w:rPr>
              <w:t>14 En als zij bij de schare gekomen waren, kwam tot Hem een mens, vallende voor Hem op de knieën en zeggende:</w:t>
            </w:r>
            <w:r w:rsidRPr="00722FDB">
              <w:rPr>
                <w:noProof/>
                <w:webHidden/>
              </w:rPr>
              <w:tab/>
            </w:r>
            <w:r w:rsidRPr="00722FDB">
              <w:rPr>
                <w:noProof/>
                <w:webHidden/>
              </w:rPr>
              <w:fldChar w:fldCharType="begin"/>
            </w:r>
            <w:r w:rsidRPr="00722FDB">
              <w:rPr>
                <w:noProof/>
                <w:webHidden/>
              </w:rPr>
              <w:instrText xml:space="preserve"> PAGEREF _Toc231497549 \h </w:instrText>
            </w:r>
            <w:r w:rsidRPr="00722FDB">
              <w:rPr>
                <w:noProof/>
                <w:webHidden/>
              </w:rPr>
            </w:r>
            <w:r w:rsidRPr="00722FDB">
              <w:rPr>
                <w:noProof/>
                <w:webHidden/>
              </w:rPr>
              <w:fldChar w:fldCharType="separate"/>
            </w:r>
            <w:r w:rsidRPr="00722FDB">
              <w:rPr>
                <w:noProof/>
                <w:webHidden/>
              </w:rPr>
              <w:t>19</w:t>
            </w:r>
            <w:r w:rsidRPr="00722FDB">
              <w:rPr>
                <w:noProof/>
                <w:webHidden/>
              </w:rPr>
              <w:fldChar w:fldCharType="end"/>
            </w:r>
          </w:hyperlink>
        </w:p>
        <w:p w14:paraId="4EFD90DD" w14:textId="645C98A6" w:rsidR="00722FDB" w:rsidRPr="00722FDB" w:rsidRDefault="00722FDB">
          <w:pPr>
            <w:pStyle w:val="Inhopg10"/>
            <w:tabs>
              <w:tab w:val="right" w:leader="dot" w:pos="9062"/>
            </w:tabs>
            <w:rPr>
              <w:noProof/>
            </w:rPr>
          </w:pPr>
          <w:hyperlink w:anchor="_Toc231497550" w:history="1">
            <w:r w:rsidRPr="00722FDB">
              <w:rPr>
                <w:rStyle w:val="Hyperlink"/>
                <w:rFonts w:ascii="Times New Roman" w:eastAsia="Calibri" w:hAnsi="Times New Roman" w:cs="Times New Roman"/>
                <w:noProof/>
                <w:color w:val="auto"/>
                <w:lang w:eastAsia="en-US"/>
              </w:rPr>
              <w:t>HET MEESTERSCHAP DER DISCIPELEN BETEUGELD</w:t>
            </w:r>
            <w:r w:rsidRPr="00722FDB">
              <w:rPr>
                <w:noProof/>
                <w:webHidden/>
              </w:rPr>
              <w:tab/>
            </w:r>
            <w:r w:rsidRPr="00722FDB">
              <w:rPr>
                <w:noProof/>
                <w:webHidden/>
              </w:rPr>
              <w:fldChar w:fldCharType="begin"/>
            </w:r>
            <w:r w:rsidRPr="00722FDB">
              <w:rPr>
                <w:noProof/>
                <w:webHidden/>
              </w:rPr>
              <w:instrText xml:space="preserve"> PAGEREF _Toc231497550 \h </w:instrText>
            </w:r>
            <w:r w:rsidRPr="00722FDB">
              <w:rPr>
                <w:noProof/>
                <w:webHidden/>
              </w:rPr>
            </w:r>
            <w:r w:rsidRPr="00722FDB">
              <w:rPr>
                <w:noProof/>
                <w:webHidden/>
              </w:rPr>
              <w:fldChar w:fldCharType="separate"/>
            </w:r>
            <w:r w:rsidRPr="00722FDB">
              <w:rPr>
                <w:noProof/>
                <w:webHidden/>
              </w:rPr>
              <w:t>29</w:t>
            </w:r>
            <w:r w:rsidRPr="00722FDB">
              <w:rPr>
                <w:noProof/>
                <w:webHidden/>
              </w:rPr>
              <w:fldChar w:fldCharType="end"/>
            </w:r>
          </w:hyperlink>
        </w:p>
        <w:p w14:paraId="70AB4DBE" w14:textId="22B2E297" w:rsidR="00722FDB" w:rsidRPr="00722FDB" w:rsidRDefault="00722FDB">
          <w:pPr>
            <w:pStyle w:val="Inhopg20"/>
            <w:tabs>
              <w:tab w:val="right" w:leader="dot" w:pos="9062"/>
            </w:tabs>
            <w:rPr>
              <w:noProof/>
            </w:rPr>
          </w:pPr>
          <w:hyperlink w:anchor="_Toc231497551" w:history="1">
            <w:r w:rsidRPr="00722FDB">
              <w:rPr>
                <w:rStyle w:val="Hyperlink"/>
                <w:rFonts w:ascii="Times New Roman" w:eastAsia="Calibri" w:hAnsi="Times New Roman" w:cs="Times New Roman"/>
                <w:b/>
                <w:bCs/>
                <w:noProof/>
                <w:color w:val="auto"/>
                <w:lang w:eastAsia="en-US"/>
              </w:rPr>
              <w:t>MATTHEÜS 18:1-6</w:t>
            </w:r>
            <w:r w:rsidRPr="00722FDB">
              <w:rPr>
                <w:noProof/>
                <w:webHidden/>
              </w:rPr>
              <w:tab/>
            </w:r>
            <w:r w:rsidRPr="00722FDB">
              <w:rPr>
                <w:noProof/>
                <w:webHidden/>
              </w:rPr>
              <w:fldChar w:fldCharType="begin"/>
            </w:r>
            <w:r w:rsidRPr="00722FDB">
              <w:rPr>
                <w:noProof/>
                <w:webHidden/>
              </w:rPr>
              <w:instrText xml:space="preserve"> PAGEREF _Toc231497551 \h </w:instrText>
            </w:r>
            <w:r w:rsidRPr="00722FDB">
              <w:rPr>
                <w:noProof/>
                <w:webHidden/>
              </w:rPr>
            </w:r>
            <w:r w:rsidRPr="00722FDB">
              <w:rPr>
                <w:noProof/>
                <w:webHidden/>
              </w:rPr>
              <w:fldChar w:fldCharType="separate"/>
            </w:r>
            <w:r w:rsidRPr="00722FDB">
              <w:rPr>
                <w:noProof/>
                <w:webHidden/>
              </w:rPr>
              <w:t>29</w:t>
            </w:r>
            <w:r w:rsidRPr="00722FDB">
              <w:rPr>
                <w:noProof/>
                <w:webHidden/>
              </w:rPr>
              <w:fldChar w:fldCharType="end"/>
            </w:r>
          </w:hyperlink>
        </w:p>
        <w:p w14:paraId="76D25B98" w14:textId="2404D56C" w:rsidR="00722FDB" w:rsidRPr="00722FDB" w:rsidRDefault="00722FDB">
          <w:pPr>
            <w:pStyle w:val="Inhopg30"/>
            <w:tabs>
              <w:tab w:val="right" w:leader="dot" w:pos="9062"/>
            </w:tabs>
            <w:rPr>
              <w:noProof/>
            </w:rPr>
          </w:pPr>
          <w:hyperlink w:anchor="_Toc231497552" w:history="1">
            <w:r w:rsidRPr="00722FDB">
              <w:rPr>
                <w:rStyle w:val="Hyperlink"/>
                <w:rFonts w:ascii="Times New Roman" w:eastAsia="Calibri" w:hAnsi="Times New Roman" w:cs="Times New Roman"/>
                <w:noProof/>
                <w:color w:val="auto"/>
                <w:lang w:eastAsia="en-US"/>
              </w:rPr>
              <w:t>1 Te dierzelver ure kwamen de discipelen tot Jezus, zeggende: Wie is toch de meeste in het Koninkrijk der hemelen?</w:t>
            </w:r>
            <w:r w:rsidRPr="00722FDB">
              <w:rPr>
                <w:noProof/>
                <w:webHidden/>
              </w:rPr>
              <w:tab/>
            </w:r>
            <w:r w:rsidRPr="00722FDB">
              <w:rPr>
                <w:noProof/>
                <w:webHidden/>
              </w:rPr>
              <w:fldChar w:fldCharType="begin"/>
            </w:r>
            <w:r w:rsidRPr="00722FDB">
              <w:rPr>
                <w:noProof/>
                <w:webHidden/>
              </w:rPr>
              <w:instrText xml:space="preserve"> PAGEREF _Toc231497552 \h </w:instrText>
            </w:r>
            <w:r w:rsidRPr="00722FDB">
              <w:rPr>
                <w:noProof/>
                <w:webHidden/>
              </w:rPr>
            </w:r>
            <w:r w:rsidRPr="00722FDB">
              <w:rPr>
                <w:noProof/>
                <w:webHidden/>
              </w:rPr>
              <w:fldChar w:fldCharType="separate"/>
            </w:r>
            <w:r w:rsidRPr="00722FDB">
              <w:rPr>
                <w:noProof/>
                <w:webHidden/>
              </w:rPr>
              <w:t>29</w:t>
            </w:r>
            <w:r w:rsidRPr="00722FDB">
              <w:rPr>
                <w:noProof/>
                <w:webHidden/>
              </w:rPr>
              <w:fldChar w:fldCharType="end"/>
            </w:r>
          </w:hyperlink>
        </w:p>
        <w:p w14:paraId="7F10D3DF" w14:textId="04A872FD" w:rsidR="00722FDB" w:rsidRPr="00722FDB" w:rsidRDefault="00722FDB">
          <w:pPr>
            <w:pStyle w:val="Inhopg10"/>
            <w:tabs>
              <w:tab w:val="right" w:leader="dot" w:pos="9062"/>
            </w:tabs>
            <w:rPr>
              <w:noProof/>
            </w:rPr>
          </w:pPr>
          <w:hyperlink w:anchor="_Toc231497553" w:history="1">
            <w:r w:rsidRPr="00722FDB">
              <w:rPr>
                <w:rStyle w:val="Hyperlink"/>
                <w:rFonts w:ascii="Times New Roman" w:eastAsia="Calibri" w:hAnsi="Times New Roman" w:cs="Times New Roman"/>
                <w:noProof/>
                <w:color w:val="auto"/>
                <w:lang w:eastAsia="en-US"/>
              </w:rPr>
              <w:t>DE PARABEL VAN DE ONBARMHARTIGE DIENSTKNECHT</w:t>
            </w:r>
            <w:r w:rsidRPr="00722FDB">
              <w:rPr>
                <w:noProof/>
                <w:webHidden/>
              </w:rPr>
              <w:tab/>
            </w:r>
            <w:r w:rsidRPr="00722FDB">
              <w:rPr>
                <w:noProof/>
                <w:webHidden/>
              </w:rPr>
              <w:fldChar w:fldCharType="begin"/>
            </w:r>
            <w:r w:rsidRPr="00722FDB">
              <w:rPr>
                <w:noProof/>
                <w:webHidden/>
              </w:rPr>
              <w:instrText xml:space="preserve"> PAGEREF _Toc231497553 \h </w:instrText>
            </w:r>
            <w:r w:rsidRPr="00722FDB">
              <w:rPr>
                <w:noProof/>
                <w:webHidden/>
              </w:rPr>
            </w:r>
            <w:r w:rsidRPr="00722FDB">
              <w:rPr>
                <w:noProof/>
                <w:webHidden/>
              </w:rPr>
              <w:fldChar w:fldCharType="separate"/>
            </w:r>
            <w:r w:rsidRPr="00722FDB">
              <w:rPr>
                <w:noProof/>
                <w:webHidden/>
              </w:rPr>
              <w:t>39</w:t>
            </w:r>
            <w:r w:rsidRPr="00722FDB">
              <w:rPr>
                <w:noProof/>
                <w:webHidden/>
              </w:rPr>
              <w:fldChar w:fldCharType="end"/>
            </w:r>
          </w:hyperlink>
        </w:p>
        <w:p w14:paraId="439D0361" w14:textId="119A19C1" w:rsidR="00722FDB" w:rsidRPr="00722FDB" w:rsidRDefault="00722FDB">
          <w:pPr>
            <w:pStyle w:val="Inhopg20"/>
            <w:tabs>
              <w:tab w:val="right" w:leader="dot" w:pos="9062"/>
            </w:tabs>
            <w:rPr>
              <w:noProof/>
            </w:rPr>
          </w:pPr>
          <w:hyperlink w:anchor="_Toc231497554" w:history="1">
            <w:r w:rsidRPr="00722FDB">
              <w:rPr>
                <w:rStyle w:val="Hyperlink"/>
                <w:rFonts w:ascii="Times New Roman" w:eastAsia="Calibri" w:hAnsi="Times New Roman" w:cs="Times New Roman"/>
                <w:b/>
                <w:bCs/>
                <w:noProof/>
                <w:color w:val="auto"/>
                <w:lang w:eastAsia="en-US"/>
              </w:rPr>
              <w:t>MATTHEÜS 18:23-35</w:t>
            </w:r>
            <w:r w:rsidRPr="00722FDB">
              <w:rPr>
                <w:noProof/>
                <w:webHidden/>
              </w:rPr>
              <w:tab/>
            </w:r>
            <w:r w:rsidRPr="00722FDB">
              <w:rPr>
                <w:noProof/>
                <w:webHidden/>
              </w:rPr>
              <w:fldChar w:fldCharType="begin"/>
            </w:r>
            <w:r w:rsidRPr="00722FDB">
              <w:rPr>
                <w:noProof/>
                <w:webHidden/>
              </w:rPr>
              <w:instrText xml:space="preserve"> PAGEREF _Toc231497554 \h </w:instrText>
            </w:r>
            <w:r w:rsidRPr="00722FDB">
              <w:rPr>
                <w:noProof/>
                <w:webHidden/>
              </w:rPr>
            </w:r>
            <w:r w:rsidRPr="00722FDB">
              <w:rPr>
                <w:noProof/>
                <w:webHidden/>
              </w:rPr>
              <w:fldChar w:fldCharType="separate"/>
            </w:r>
            <w:r w:rsidRPr="00722FDB">
              <w:rPr>
                <w:noProof/>
                <w:webHidden/>
              </w:rPr>
              <w:t>39</w:t>
            </w:r>
            <w:r w:rsidRPr="00722FDB">
              <w:rPr>
                <w:noProof/>
                <w:webHidden/>
              </w:rPr>
              <w:fldChar w:fldCharType="end"/>
            </w:r>
          </w:hyperlink>
        </w:p>
        <w:p w14:paraId="79977355" w14:textId="63B67D61" w:rsidR="00722FDB" w:rsidRPr="00722FDB" w:rsidRDefault="00722FDB">
          <w:pPr>
            <w:pStyle w:val="Inhopg30"/>
            <w:tabs>
              <w:tab w:val="right" w:leader="dot" w:pos="9062"/>
            </w:tabs>
            <w:rPr>
              <w:noProof/>
            </w:rPr>
          </w:pPr>
          <w:hyperlink w:anchor="_Toc231497555" w:history="1">
            <w:r w:rsidRPr="00722FDB">
              <w:rPr>
                <w:rStyle w:val="Hyperlink"/>
                <w:rFonts w:ascii="Times New Roman" w:eastAsia="Calibri" w:hAnsi="Times New Roman" w:cs="Times New Roman"/>
                <w:noProof/>
                <w:color w:val="auto"/>
                <w:lang w:eastAsia="en-US"/>
              </w:rPr>
              <w:t>23 Daarom wordt het Koninkrijk der hemelen vergeleken bij een zekeren koning, die rekening met zijn dienstknechten houden wilde.</w:t>
            </w:r>
            <w:r w:rsidRPr="00722FDB">
              <w:rPr>
                <w:noProof/>
                <w:webHidden/>
              </w:rPr>
              <w:tab/>
            </w:r>
            <w:r w:rsidRPr="00722FDB">
              <w:rPr>
                <w:noProof/>
                <w:webHidden/>
              </w:rPr>
              <w:fldChar w:fldCharType="begin"/>
            </w:r>
            <w:r w:rsidRPr="00722FDB">
              <w:rPr>
                <w:noProof/>
                <w:webHidden/>
              </w:rPr>
              <w:instrText xml:space="preserve"> PAGEREF _Toc231497555 \h </w:instrText>
            </w:r>
            <w:r w:rsidRPr="00722FDB">
              <w:rPr>
                <w:noProof/>
                <w:webHidden/>
              </w:rPr>
            </w:r>
            <w:r w:rsidRPr="00722FDB">
              <w:rPr>
                <w:noProof/>
                <w:webHidden/>
              </w:rPr>
              <w:fldChar w:fldCharType="separate"/>
            </w:r>
            <w:r w:rsidRPr="00722FDB">
              <w:rPr>
                <w:noProof/>
                <w:webHidden/>
              </w:rPr>
              <w:t>39</w:t>
            </w:r>
            <w:r w:rsidRPr="00722FDB">
              <w:rPr>
                <w:noProof/>
                <w:webHidden/>
              </w:rPr>
              <w:fldChar w:fldCharType="end"/>
            </w:r>
          </w:hyperlink>
        </w:p>
        <w:p w14:paraId="42306E94" w14:textId="50311FCD" w:rsidR="00722FDB" w:rsidRPr="00722FDB" w:rsidRDefault="00722FDB">
          <w:pPr>
            <w:pStyle w:val="Inhopg10"/>
            <w:tabs>
              <w:tab w:val="right" w:leader="dot" w:pos="9062"/>
            </w:tabs>
            <w:rPr>
              <w:noProof/>
            </w:rPr>
          </w:pPr>
          <w:hyperlink w:anchor="_Toc231497556" w:history="1">
            <w:r w:rsidRPr="00722FDB">
              <w:rPr>
                <w:rStyle w:val="Hyperlink"/>
                <w:rFonts w:ascii="Times New Roman" w:eastAsia="Calibri" w:hAnsi="Times New Roman" w:cs="Times New Roman"/>
                <w:noProof/>
                <w:color w:val="auto"/>
                <w:lang w:eastAsia="en-US"/>
              </w:rPr>
              <w:t>LES VAN ZACHTMOEDIGHEID</w:t>
            </w:r>
            <w:r w:rsidRPr="00722FDB">
              <w:rPr>
                <w:noProof/>
                <w:webHidden/>
              </w:rPr>
              <w:tab/>
            </w:r>
            <w:r w:rsidRPr="00722FDB">
              <w:rPr>
                <w:noProof/>
                <w:webHidden/>
              </w:rPr>
              <w:fldChar w:fldCharType="begin"/>
            </w:r>
            <w:r w:rsidRPr="00722FDB">
              <w:rPr>
                <w:noProof/>
                <w:webHidden/>
              </w:rPr>
              <w:instrText xml:space="preserve"> PAGEREF _Toc231497556 \h </w:instrText>
            </w:r>
            <w:r w:rsidRPr="00722FDB">
              <w:rPr>
                <w:noProof/>
                <w:webHidden/>
              </w:rPr>
            </w:r>
            <w:r w:rsidRPr="00722FDB">
              <w:rPr>
                <w:noProof/>
                <w:webHidden/>
              </w:rPr>
              <w:fldChar w:fldCharType="separate"/>
            </w:r>
            <w:r w:rsidRPr="00722FDB">
              <w:rPr>
                <w:noProof/>
                <w:webHidden/>
              </w:rPr>
              <w:t>50</w:t>
            </w:r>
            <w:r w:rsidRPr="00722FDB">
              <w:rPr>
                <w:noProof/>
                <w:webHidden/>
              </w:rPr>
              <w:fldChar w:fldCharType="end"/>
            </w:r>
          </w:hyperlink>
        </w:p>
        <w:p w14:paraId="570EF06B" w14:textId="4FED0EA0" w:rsidR="00722FDB" w:rsidRPr="00722FDB" w:rsidRDefault="00722FDB">
          <w:pPr>
            <w:pStyle w:val="Inhopg20"/>
            <w:tabs>
              <w:tab w:val="right" w:leader="dot" w:pos="9062"/>
            </w:tabs>
            <w:rPr>
              <w:noProof/>
            </w:rPr>
          </w:pPr>
          <w:hyperlink w:anchor="_Toc231497557" w:history="1">
            <w:r w:rsidRPr="00722FDB">
              <w:rPr>
                <w:rStyle w:val="Hyperlink"/>
                <w:rFonts w:ascii="Times New Roman" w:eastAsia="Calibri" w:hAnsi="Times New Roman" w:cs="Times New Roman"/>
                <w:b/>
                <w:bCs/>
                <w:noProof/>
                <w:color w:val="auto"/>
                <w:lang w:eastAsia="en-US"/>
              </w:rPr>
              <w:t>LUKAS 9:51-56a</w:t>
            </w:r>
            <w:r w:rsidRPr="00722FDB">
              <w:rPr>
                <w:noProof/>
                <w:webHidden/>
              </w:rPr>
              <w:tab/>
            </w:r>
            <w:r w:rsidRPr="00722FDB">
              <w:rPr>
                <w:noProof/>
                <w:webHidden/>
              </w:rPr>
              <w:fldChar w:fldCharType="begin"/>
            </w:r>
            <w:r w:rsidRPr="00722FDB">
              <w:rPr>
                <w:noProof/>
                <w:webHidden/>
              </w:rPr>
              <w:instrText xml:space="preserve"> PAGEREF _Toc231497557 \h </w:instrText>
            </w:r>
            <w:r w:rsidRPr="00722FDB">
              <w:rPr>
                <w:noProof/>
                <w:webHidden/>
              </w:rPr>
            </w:r>
            <w:r w:rsidRPr="00722FDB">
              <w:rPr>
                <w:noProof/>
                <w:webHidden/>
              </w:rPr>
              <w:fldChar w:fldCharType="separate"/>
            </w:r>
            <w:r w:rsidRPr="00722FDB">
              <w:rPr>
                <w:noProof/>
                <w:webHidden/>
              </w:rPr>
              <w:t>50</w:t>
            </w:r>
            <w:r w:rsidRPr="00722FDB">
              <w:rPr>
                <w:noProof/>
                <w:webHidden/>
              </w:rPr>
              <w:fldChar w:fldCharType="end"/>
            </w:r>
          </w:hyperlink>
        </w:p>
        <w:p w14:paraId="732A0BBD" w14:textId="28291A13" w:rsidR="00722FDB" w:rsidRPr="00722FDB" w:rsidRDefault="00722FDB">
          <w:pPr>
            <w:pStyle w:val="Inhopg30"/>
            <w:tabs>
              <w:tab w:val="right" w:leader="dot" w:pos="9062"/>
            </w:tabs>
            <w:rPr>
              <w:noProof/>
            </w:rPr>
          </w:pPr>
          <w:hyperlink w:anchor="_Toc231497558" w:history="1">
            <w:r w:rsidRPr="00722FDB">
              <w:rPr>
                <w:rStyle w:val="Hyperlink"/>
                <w:rFonts w:ascii="Times New Roman" w:eastAsia="Calibri" w:hAnsi="Times New Roman" w:cs="Times New Roman"/>
                <w:noProof/>
                <w:color w:val="auto"/>
                <w:lang w:eastAsia="en-US"/>
              </w:rPr>
              <w:t>51 En het geschiedde als de dagen Zijner opneming vervuld werden, zo richtte Hij Zijn aangezicht om naar Jeruzalem te reizen.</w:t>
            </w:r>
            <w:r w:rsidRPr="00722FDB">
              <w:rPr>
                <w:noProof/>
                <w:webHidden/>
              </w:rPr>
              <w:tab/>
            </w:r>
            <w:r w:rsidRPr="00722FDB">
              <w:rPr>
                <w:noProof/>
                <w:webHidden/>
              </w:rPr>
              <w:fldChar w:fldCharType="begin"/>
            </w:r>
            <w:r w:rsidRPr="00722FDB">
              <w:rPr>
                <w:noProof/>
                <w:webHidden/>
              </w:rPr>
              <w:instrText xml:space="preserve"> PAGEREF _Toc231497558 \h </w:instrText>
            </w:r>
            <w:r w:rsidRPr="00722FDB">
              <w:rPr>
                <w:noProof/>
                <w:webHidden/>
              </w:rPr>
            </w:r>
            <w:r w:rsidRPr="00722FDB">
              <w:rPr>
                <w:noProof/>
                <w:webHidden/>
              </w:rPr>
              <w:fldChar w:fldCharType="separate"/>
            </w:r>
            <w:r w:rsidRPr="00722FDB">
              <w:rPr>
                <w:noProof/>
                <w:webHidden/>
              </w:rPr>
              <w:t>50</w:t>
            </w:r>
            <w:r w:rsidRPr="00722FDB">
              <w:rPr>
                <w:noProof/>
                <w:webHidden/>
              </w:rPr>
              <w:fldChar w:fldCharType="end"/>
            </w:r>
          </w:hyperlink>
        </w:p>
        <w:p w14:paraId="2F114DD1" w14:textId="05C4181F" w:rsidR="00722FDB" w:rsidRPr="00722FDB" w:rsidRDefault="00722FDB">
          <w:pPr>
            <w:pStyle w:val="Inhopg10"/>
            <w:tabs>
              <w:tab w:val="right" w:leader="dot" w:pos="9062"/>
            </w:tabs>
            <w:rPr>
              <w:noProof/>
            </w:rPr>
          </w:pPr>
          <w:hyperlink w:anchor="_Toc231497559" w:history="1">
            <w:r w:rsidRPr="00722FDB">
              <w:rPr>
                <w:rStyle w:val="Hyperlink"/>
                <w:rFonts w:ascii="Times New Roman" w:eastAsia="Calibri" w:hAnsi="Times New Roman" w:cs="Times New Roman"/>
                <w:noProof/>
                <w:color w:val="auto"/>
                <w:lang w:eastAsia="en-US"/>
              </w:rPr>
              <w:t>JEZUS’ RECHTE VOLGERS</w:t>
            </w:r>
            <w:r w:rsidRPr="00722FDB">
              <w:rPr>
                <w:noProof/>
                <w:webHidden/>
              </w:rPr>
              <w:tab/>
            </w:r>
            <w:r w:rsidRPr="00722FDB">
              <w:rPr>
                <w:noProof/>
                <w:webHidden/>
              </w:rPr>
              <w:fldChar w:fldCharType="begin"/>
            </w:r>
            <w:r w:rsidRPr="00722FDB">
              <w:rPr>
                <w:noProof/>
                <w:webHidden/>
              </w:rPr>
              <w:instrText xml:space="preserve"> PAGEREF _Toc231497559 \h </w:instrText>
            </w:r>
            <w:r w:rsidRPr="00722FDB">
              <w:rPr>
                <w:noProof/>
                <w:webHidden/>
              </w:rPr>
            </w:r>
            <w:r w:rsidRPr="00722FDB">
              <w:rPr>
                <w:noProof/>
                <w:webHidden/>
              </w:rPr>
              <w:fldChar w:fldCharType="separate"/>
            </w:r>
            <w:r w:rsidRPr="00722FDB">
              <w:rPr>
                <w:noProof/>
                <w:webHidden/>
              </w:rPr>
              <w:t>60</w:t>
            </w:r>
            <w:r w:rsidRPr="00722FDB">
              <w:rPr>
                <w:noProof/>
                <w:webHidden/>
              </w:rPr>
              <w:fldChar w:fldCharType="end"/>
            </w:r>
          </w:hyperlink>
        </w:p>
        <w:p w14:paraId="45E32404" w14:textId="36634949" w:rsidR="00722FDB" w:rsidRPr="00722FDB" w:rsidRDefault="00722FDB">
          <w:pPr>
            <w:pStyle w:val="Inhopg20"/>
            <w:tabs>
              <w:tab w:val="right" w:leader="dot" w:pos="9062"/>
            </w:tabs>
            <w:rPr>
              <w:noProof/>
            </w:rPr>
          </w:pPr>
          <w:hyperlink w:anchor="_Toc231497560" w:history="1">
            <w:r w:rsidRPr="00722FDB">
              <w:rPr>
                <w:rStyle w:val="Hyperlink"/>
                <w:rFonts w:ascii="Times New Roman" w:eastAsia="Calibri" w:hAnsi="Times New Roman" w:cs="Times New Roman"/>
                <w:b/>
                <w:bCs/>
                <w:noProof/>
                <w:color w:val="auto"/>
                <w:lang w:eastAsia="en-US"/>
              </w:rPr>
              <w:t>LUKAS 9:56b-62</w:t>
            </w:r>
            <w:r w:rsidRPr="00722FDB">
              <w:rPr>
                <w:noProof/>
                <w:webHidden/>
              </w:rPr>
              <w:tab/>
            </w:r>
            <w:r w:rsidRPr="00722FDB">
              <w:rPr>
                <w:noProof/>
                <w:webHidden/>
              </w:rPr>
              <w:fldChar w:fldCharType="begin"/>
            </w:r>
            <w:r w:rsidRPr="00722FDB">
              <w:rPr>
                <w:noProof/>
                <w:webHidden/>
              </w:rPr>
              <w:instrText xml:space="preserve"> PAGEREF _Toc231497560 \h </w:instrText>
            </w:r>
            <w:r w:rsidRPr="00722FDB">
              <w:rPr>
                <w:noProof/>
                <w:webHidden/>
              </w:rPr>
            </w:r>
            <w:r w:rsidRPr="00722FDB">
              <w:rPr>
                <w:noProof/>
                <w:webHidden/>
              </w:rPr>
              <w:fldChar w:fldCharType="separate"/>
            </w:r>
            <w:r w:rsidRPr="00722FDB">
              <w:rPr>
                <w:noProof/>
                <w:webHidden/>
              </w:rPr>
              <w:t>60</w:t>
            </w:r>
            <w:r w:rsidRPr="00722FDB">
              <w:rPr>
                <w:noProof/>
                <w:webHidden/>
              </w:rPr>
              <w:fldChar w:fldCharType="end"/>
            </w:r>
          </w:hyperlink>
        </w:p>
        <w:p w14:paraId="35E9862B" w14:textId="6F137671" w:rsidR="00722FDB" w:rsidRPr="00722FDB" w:rsidRDefault="00722FDB">
          <w:pPr>
            <w:pStyle w:val="Inhopg30"/>
            <w:tabs>
              <w:tab w:val="right" w:leader="dot" w:pos="9062"/>
            </w:tabs>
            <w:rPr>
              <w:noProof/>
            </w:rPr>
          </w:pPr>
          <w:hyperlink w:anchor="_Toc231497561" w:history="1">
            <w:r w:rsidRPr="00722FDB">
              <w:rPr>
                <w:rStyle w:val="Hyperlink"/>
                <w:rFonts w:ascii="Times New Roman" w:eastAsia="Calibri" w:hAnsi="Times New Roman" w:cs="Times New Roman"/>
                <w:noProof/>
                <w:color w:val="auto"/>
                <w:lang w:eastAsia="en-US"/>
              </w:rPr>
              <w:t>56b En zij gingen naar een ander vlek.</w:t>
            </w:r>
            <w:r w:rsidRPr="00722FDB">
              <w:rPr>
                <w:noProof/>
                <w:webHidden/>
              </w:rPr>
              <w:tab/>
            </w:r>
            <w:r w:rsidRPr="00722FDB">
              <w:rPr>
                <w:noProof/>
                <w:webHidden/>
              </w:rPr>
              <w:fldChar w:fldCharType="begin"/>
            </w:r>
            <w:r w:rsidRPr="00722FDB">
              <w:rPr>
                <w:noProof/>
                <w:webHidden/>
              </w:rPr>
              <w:instrText xml:space="preserve"> PAGEREF _Toc231497561 \h </w:instrText>
            </w:r>
            <w:r w:rsidRPr="00722FDB">
              <w:rPr>
                <w:noProof/>
                <w:webHidden/>
              </w:rPr>
            </w:r>
            <w:r w:rsidRPr="00722FDB">
              <w:rPr>
                <w:noProof/>
                <w:webHidden/>
              </w:rPr>
              <w:fldChar w:fldCharType="separate"/>
            </w:r>
            <w:r w:rsidRPr="00722FDB">
              <w:rPr>
                <w:noProof/>
                <w:webHidden/>
              </w:rPr>
              <w:t>60</w:t>
            </w:r>
            <w:r w:rsidRPr="00722FDB">
              <w:rPr>
                <w:noProof/>
                <w:webHidden/>
              </w:rPr>
              <w:fldChar w:fldCharType="end"/>
            </w:r>
          </w:hyperlink>
        </w:p>
        <w:p w14:paraId="5ACCFBDB" w14:textId="01FBE937" w:rsidR="00722FDB" w:rsidRPr="00722FDB" w:rsidRDefault="00722FDB">
          <w:pPr>
            <w:pStyle w:val="Inhopg10"/>
            <w:tabs>
              <w:tab w:val="right" w:leader="dot" w:pos="9062"/>
            </w:tabs>
            <w:rPr>
              <w:noProof/>
            </w:rPr>
          </w:pPr>
          <w:hyperlink w:anchor="_Toc231497562" w:history="1">
            <w:r w:rsidRPr="00722FDB">
              <w:rPr>
                <w:rStyle w:val="Hyperlink"/>
                <w:rFonts w:ascii="Times New Roman" w:eastAsia="Calibri" w:hAnsi="Times New Roman" w:cs="Times New Roman"/>
                <w:noProof/>
                <w:color w:val="auto"/>
                <w:lang w:eastAsia="en-US"/>
              </w:rPr>
              <w:t>DE BARMHARTIGE SAMARITAAN</w:t>
            </w:r>
            <w:r w:rsidRPr="00722FDB">
              <w:rPr>
                <w:noProof/>
                <w:webHidden/>
              </w:rPr>
              <w:tab/>
            </w:r>
            <w:r w:rsidRPr="00722FDB">
              <w:rPr>
                <w:noProof/>
                <w:webHidden/>
              </w:rPr>
              <w:fldChar w:fldCharType="begin"/>
            </w:r>
            <w:r w:rsidRPr="00722FDB">
              <w:rPr>
                <w:noProof/>
                <w:webHidden/>
              </w:rPr>
              <w:instrText xml:space="preserve"> PAGEREF _Toc231497562 \h </w:instrText>
            </w:r>
            <w:r w:rsidRPr="00722FDB">
              <w:rPr>
                <w:noProof/>
                <w:webHidden/>
              </w:rPr>
            </w:r>
            <w:r w:rsidRPr="00722FDB">
              <w:rPr>
                <w:noProof/>
                <w:webHidden/>
              </w:rPr>
              <w:fldChar w:fldCharType="separate"/>
            </w:r>
            <w:r w:rsidRPr="00722FDB">
              <w:rPr>
                <w:noProof/>
                <w:webHidden/>
              </w:rPr>
              <w:t>70</w:t>
            </w:r>
            <w:r w:rsidRPr="00722FDB">
              <w:rPr>
                <w:noProof/>
                <w:webHidden/>
              </w:rPr>
              <w:fldChar w:fldCharType="end"/>
            </w:r>
          </w:hyperlink>
        </w:p>
        <w:p w14:paraId="04E6F168" w14:textId="6B2CDC42" w:rsidR="00722FDB" w:rsidRPr="00722FDB" w:rsidRDefault="00722FDB">
          <w:pPr>
            <w:pStyle w:val="Inhopg20"/>
            <w:tabs>
              <w:tab w:val="right" w:leader="dot" w:pos="9062"/>
            </w:tabs>
            <w:rPr>
              <w:noProof/>
            </w:rPr>
          </w:pPr>
          <w:hyperlink w:anchor="_Toc231497563" w:history="1">
            <w:r w:rsidRPr="00722FDB">
              <w:rPr>
                <w:rStyle w:val="Hyperlink"/>
                <w:rFonts w:ascii="Times New Roman" w:eastAsia="Calibri" w:hAnsi="Times New Roman" w:cs="Times New Roman"/>
                <w:b/>
                <w:bCs/>
                <w:noProof/>
                <w:color w:val="auto"/>
                <w:lang w:eastAsia="en-US"/>
              </w:rPr>
              <w:t>LUKAS 10:29-37</w:t>
            </w:r>
            <w:r w:rsidRPr="00722FDB">
              <w:rPr>
                <w:noProof/>
                <w:webHidden/>
              </w:rPr>
              <w:tab/>
            </w:r>
            <w:r w:rsidRPr="00722FDB">
              <w:rPr>
                <w:noProof/>
                <w:webHidden/>
              </w:rPr>
              <w:fldChar w:fldCharType="begin"/>
            </w:r>
            <w:r w:rsidRPr="00722FDB">
              <w:rPr>
                <w:noProof/>
                <w:webHidden/>
              </w:rPr>
              <w:instrText xml:space="preserve"> PAGEREF _Toc231497563 \h </w:instrText>
            </w:r>
            <w:r w:rsidRPr="00722FDB">
              <w:rPr>
                <w:noProof/>
                <w:webHidden/>
              </w:rPr>
            </w:r>
            <w:r w:rsidRPr="00722FDB">
              <w:rPr>
                <w:noProof/>
                <w:webHidden/>
              </w:rPr>
              <w:fldChar w:fldCharType="separate"/>
            </w:r>
            <w:r w:rsidRPr="00722FDB">
              <w:rPr>
                <w:noProof/>
                <w:webHidden/>
              </w:rPr>
              <w:t>70</w:t>
            </w:r>
            <w:r w:rsidRPr="00722FDB">
              <w:rPr>
                <w:noProof/>
                <w:webHidden/>
              </w:rPr>
              <w:fldChar w:fldCharType="end"/>
            </w:r>
          </w:hyperlink>
        </w:p>
        <w:p w14:paraId="2AC7C506" w14:textId="3E57A3B0" w:rsidR="00722FDB" w:rsidRPr="00722FDB" w:rsidRDefault="00722FDB">
          <w:pPr>
            <w:pStyle w:val="Inhopg30"/>
            <w:tabs>
              <w:tab w:val="right" w:leader="dot" w:pos="9062"/>
            </w:tabs>
            <w:rPr>
              <w:noProof/>
            </w:rPr>
          </w:pPr>
          <w:hyperlink w:anchor="_Toc231497564" w:history="1">
            <w:r w:rsidRPr="00722FDB">
              <w:rPr>
                <w:rStyle w:val="Hyperlink"/>
                <w:rFonts w:ascii="Times New Roman" w:eastAsia="Calibri" w:hAnsi="Times New Roman" w:cs="Times New Roman"/>
                <w:noProof/>
                <w:color w:val="auto"/>
                <w:lang w:eastAsia="en-US"/>
              </w:rPr>
              <w:t>29 Maar hij willende zichzelven rechtvaardigen, zeide tot Jezus: En wie is mijn naaste?</w:t>
            </w:r>
            <w:r w:rsidRPr="00722FDB">
              <w:rPr>
                <w:noProof/>
                <w:webHidden/>
              </w:rPr>
              <w:tab/>
            </w:r>
            <w:r w:rsidRPr="00722FDB">
              <w:rPr>
                <w:noProof/>
                <w:webHidden/>
              </w:rPr>
              <w:fldChar w:fldCharType="begin"/>
            </w:r>
            <w:r w:rsidRPr="00722FDB">
              <w:rPr>
                <w:noProof/>
                <w:webHidden/>
              </w:rPr>
              <w:instrText xml:space="preserve"> PAGEREF _Toc231497564 \h </w:instrText>
            </w:r>
            <w:r w:rsidRPr="00722FDB">
              <w:rPr>
                <w:noProof/>
                <w:webHidden/>
              </w:rPr>
            </w:r>
            <w:r w:rsidRPr="00722FDB">
              <w:rPr>
                <w:noProof/>
                <w:webHidden/>
              </w:rPr>
              <w:fldChar w:fldCharType="separate"/>
            </w:r>
            <w:r w:rsidRPr="00722FDB">
              <w:rPr>
                <w:noProof/>
                <w:webHidden/>
              </w:rPr>
              <w:t>70</w:t>
            </w:r>
            <w:r w:rsidRPr="00722FDB">
              <w:rPr>
                <w:noProof/>
                <w:webHidden/>
              </w:rPr>
              <w:fldChar w:fldCharType="end"/>
            </w:r>
          </w:hyperlink>
        </w:p>
        <w:p w14:paraId="4CDE5165" w14:textId="0AD8D891" w:rsidR="00722FDB" w:rsidRPr="00722FDB" w:rsidRDefault="00722FDB">
          <w:pPr>
            <w:pStyle w:val="Inhopg10"/>
            <w:tabs>
              <w:tab w:val="right" w:leader="dot" w:pos="9062"/>
            </w:tabs>
            <w:rPr>
              <w:noProof/>
            </w:rPr>
          </w:pPr>
          <w:hyperlink w:anchor="_Toc231497565" w:history="1">
            <w:r w:rsidRPr="00722FDB">
              <w:rPr>
                <w:rStyle w:val="Hyperlink"/>
                <w:rFonts w:ascii="Times New Roman" w:eastAsia="Calibri" w:hAnsi="Times New Roman" w:cs="Times New Roman"/>
                <w:noProof/>
                <w:color w:val="auto"/>
                <w:lang w:eastAsia="en-US"/>
              </w:rPr>
              <w:t>DE BEZORGDE MARTHA</w:t>
            </w:r>
            <w:r w:rsidRPr="00722FDB">
              <w:rPr>
                <w:noProof/>
                <w:webHidden/>
              </w:rPr>
              <w:tab/>
            </w:r>
            <w:r w:rsidRPr="00722FDB">
              <w:rPr>
                <w:noProof/>
                <w:webHidden/>
              </w:rPr>
              <w:fldChar w:fldCharType="begin"/>
            </w:r>
            <w:r w:rsidRPr="00722FDB">
              <w:rPr>
                <w:noProof/>
                <w:webHidden/>
              </w:rPr>
              <w:instrText xml:space="preserve"> PAGEREF _Toc231497565 \h </w:instrText>
            </w:r>
            <w:r w:rsidRPr="00722FDB">
              <w:rPr>
                <w:noProof/>
                <w:webHidden/>
              </w:rPr>
            </w:r>
            <w:r w:rsidRPr="00722FDB">
              <w:rPr>
                <w:noProof/>
                <w:webHidden/>
              </w:rPr>
              <w:fldChar w:fldCharType="separate"/>
            </w:r>
            <w:r w:rsidRPr="00722FDB">
              <w:rPr>
                <w:noProof/>
                <w:webHidden/>
              </w:rPr>
              <w:t>79</w:t>
            </w:r>
            <w:r w:rsidRPr="00722FDB">
              <w:rPr>
                <w:noProof/>
                <w:webHidden/>
              </w:rPr>
              <w:fldChar w:fldCharType="end"/>
            </w:r>
          </w:hyperlink>
        </w:p>
        <w:p w14:paraId="07E55DD8" w14:textId="58DE3E1A" w:rsidR="00722FDB" w:rsidRPr="00722FDB" w:rsidRDefault="00722FDB">
          <w:pPr>
            <w:pStyle w:val="Inhopg20"/>
            <w:tabs>
              <w:tab w:val="right" w:leader="dot" w:pos="9062"/>
            </w:tabs>
            <w:rPr>
              <w:noProof/>
            </w:rPr>
          </w:pPr>
          <w:hyperlink w:anchor="_Toc231497566" w:history="1">
            <w:r w:rsidRPr="00722FDB">
              <w:rPr>
                <w:rStyle w:val="Hyperlink"/>
                <w:rFonts w:ascii="Times New Roman" w:eastAsia="Calibri" w:hAnsi="Times New Roman" w:cs="Times New Roman"/>
                <w:b/>
                <w:bCs/>
                <w:noProof/>
                <w:color w:val="auto"/>
                <w:lang w:eastAsia="en-US"/>
              </w:rPr>
              <w:t>LUKAS 10:38-42a</w:t>
            </w:r>
            <w:r w:rsidRPr="00722FDB">
              <w:rPr>
                <w:noProof/>
                <w:webHidden/>
              </w:rPr>
              <w:tab/>
            </w:r>
            <w:r w:rsidRPr="00722FDB">
              <w:rPr>
                <w:noProof/>
                <w:webHidden/>
              </w:rPr>
              <w:fldChar w:fldCharType="begin"/>
            </w:r>
            <w:r w:rsidRPr="00722FDB">
              <w:rPr>
                <w:noProof/>
                <w:webHidden/>
              </w:rPr>
              <w:instrText xml:space="preserve"> PAGEREF _Toc231497566 \h </w:instrText>
            </w:r>
            <w:r w:rsidRPr="00722FDB">
              <w:rPr>
                <w:noProof/>
                <w:webHidden/>
              </w:rPr>
            </w:r>
            <w:r w:rsidRPr="00722FDB">
              <w:rPr>
                <w:noProof/>
                <w:webHidden/>
              </w:rPr>
              <w:fldChar w:fldCharType="separate"/>
            </w:r>
            <w:r w:rsidRPr="00722FDB">
              <w:rPr>
                <w:noProof/>
                <w:webHidden/>
              </w:rPr>
              <w:t>79</w:t>
            </w:r>
            <w:r w:rsidRPr="00722FDB">
              <w:rPr>
                <w:noProof/>
                <w:webHidden/>
              </w:rPr>
              <w:fldChar w:fldCharType="end"/>
            </w:r>
          </w:hyperlink>
        </w:p>
        <w:p w14:paraId="054DEC42" w14:textId="0C4F8AB7" w:rsidR="00722FDB" w:rsidRPr="00722FDB" w:rsidRDefault="00722FDB">
          <w:pPr>
            <w:pStyle w:val="Inhopg30"/>
            <w:tabs>
              <w:tab w:val="right" w:leader="dot" w:pos="9062"/>
            </w:tabs>
            <w:rPr>
              <w:noProof/>
            </w:rPr>
          </w:pPr>
          <w:hyperlink w:anchor="_Toc231497567" w:history="1">
            <w:r w:rsidRPr="00722FDB">
              <w:rPr>
                <w:rStyle w:val="Hyperlink"/>
                <w:rFonts w:ascii="Times New Roman" w:eastAsia="Calibri" w:hAnsi="Times New Roman" w:cs="Times New Roman"/>
                <w:noProof/>
                <w:color w:val="auto"/>
                <w:lang w:eastAsia="en-US"/>
              </w:rPr>
              <w:t>38 En het geschiedde als zij reisden, dat Hij kwam in een vlek; en een zekere vrouw, met name Martha, ontving Hem in haar huis.</w:t>
            </w:r>
            <w:r w:rsidRPr="00722FDB">
              <w:rPr>
                <w:noProof/>
                <w:webHidden/>
              </w:rPr>
              <w:tab/>
            </w:r>
            <w:r w:rsidRPr="00722FDB">
              <w:rPr>
                <w:noProof/>
                <w:webHidden/>
              </w:rPr>
              <w:fldChar w:fldCharType="begin"/>
            </w:r>
            <w:r w:rsidRPr="00722FDB">
              <w:rPr>
                <w:noProof/>
                <w:webHidden/>
              </w:rPr>
              <w:instrText xml:space="preserve"> PAGEREF _Toc231497567 \h </w:instrText>
            </w:r>
            <w:r w:rsidRPr="00722FDB">
              <w:rPr>
                <w:noProof/>
                <w:webHidden/>
              </w:rPr>
            </w:r>
            <w:r w:rsidRPr="00722FDB">
              <w:rPr>
                <w:noProof/>
                <w:webHidden/>
              </w:rPr>
              <w:fldChar w:fldCharType="separate"/>
            </w:r>
            <w:r w:rsidRPr="00722FDB">
              <w:rPr>
                <w:noProof/>
                <w:webHidden/>
              </w:rPr>
              <w:t>79</w:t>
            </w:r>
            <w:r w:rsidRPr="00722FDB">
              <w:rPr>
                <w:noProof/>
                <w:webHidden/>
              </w:rPr>
              <w:fldChar w:fldCharType="end"/>
            </w:r>
          </w:hyperlink>
        </w:p>
        <w:p w14:paraId="196D49B7" w14:textId="48CDAD7E" w:rsidR="00722FDB" w:rsidRPr="00722FDB" w:rsidRDefault="00722FDB">
          <w:pPr>
            <w:pStyle w:val="Inhopg10"/>
            <w:tabs>
              <w:tab w:val="right" w:leader="dot" w:pos="9062"/>
            </w:tabs>
            <w:rPr>
              <w:noProof/>
            </w:rPr>
          </w:pPr>
          <w:hyperlink w:anchor="_Toc231497568" w:history="1">
            <w:r w:rsidRPr="00722FDB">
              <w:rPr>
                <w:rStyle w:val="Hyperlink"/>
                <w:rFonts w:ascii="Times New Roman" w:eastAsia="Calibri" w:hAnsi="Times New Roman" w:cs="Times New Roman"/>
                <w:noProof/>
                <w:color w:val="auto"/>
                <w:lang w:eastAsia="en-US"/>
              </w:rPr>
              <w:t>DE WIJZE KEUZE VAN MARIA</w:t>
            </w:r>
            <w:r w:rsidRPr="00722FDB">
              <w:rPr>
                <w:noProof/>
                <w:webHidden/>
              </w:rPr>
              <w:tab/>
            </w:r>
            <w:r w:rsidRPr="00722FDB">
              <w:rPr>
                <w:noProof/>
                <w:webHidden/>
              </w:rPr>
              <w:fldChar w:fldCharType="begin"/>
            </w:r>
            <w:r w:rsidRPr="00722FDB">
              <w:rPr>
                <w:noProof/>
                <w:webHidden/>
              </w:rPr>
              <w:instrText xml:space="preserve"> PAGEREF _Toc231497568 \h </w:instrText>
            </w:r>
            <w:r w:rsidRPr="00722FDB">
              <w:rPr>
                <w:noProof/>
                <w:webHidden/>
              </w:rPr>
            </w:r>
            <w:r w:rsidRPr="00722FDB">
              <w:rPr>
                <w:noProof/>
                <w:webHidden/>
              </w:rPr>
              <w:fldChar w:fldCharType="separate"/>
            </w:r>
            <w:r w:rsidRPr="00722FDB">
              <w:rPr>
                <w:noProof/>
                <w:webHidden/>
              </w:rPr>
              <w:t>89</w:t>
            </w:r>
            <w:r w:rsidRPr="00722FDB">
              <w:rPr>
                <w:noProof/>
                <w:webHidden/>
              </w:rPr>
              <w:fldChar w:fldCharType="end"/>
            </w:r>
          </w:hyperlink>
        </w:p>
        <w:p w14:paraId="10B1ABA1" w14:textId="4010834E" w:rsidR="00722FDB" w:rsidRPr="00722FDB" w:rsidRDefault="00722FDB">
          <w:pPr>
            <w:pStyle w:val="Inhopg20"/>
            <w:tabs>
              <w:tab w:val="right" w:leader="dot" w:pos="9062"/>
            </w:tabs>
            <w:rPr>
              <w:noProof/>
            </w:rPr>
          </w:pPr>
          <w:hyperlink w:anchor="_Toc231497569" w:history="1">
            <w:r w:rsidRPr="00722FDB">
              <w:rPr>
                <w:rStyle w:val="Hyperlink"/>
                <w:rFonts w:ascii="Times New Roman" w:eastAsia="Calibri" w:hAnsi="Times New Roman" w:cs="Times New Roman"/>
                <w:b/>
                <w:bCs/>
                <w:noProof/>
                <w:color w:val="auto"/>
                <w:lang w:eastAsia="en-US"/>
              </w:rPr>
              <w:t>LUKAS 10:42b</w:t>
            </w:r>
            <w:r w:rsidRPr="00722FDB">
              <w:rPr>
                <w:noProof/>
                <w:webHidden/>
              </w:rPr>
              <w:tab/>
            </w:r>
            <w:r w:rsidRPr="00722FDB">
              <w:rPr>
                <w:noProof/>
                <w:webHidden/>
              </w:rPr>
              <w:fldChar w:fldCharType="begin"/>
            </w:r>
            <w:r w:rsidRPr="00722FDB">
              <w:rPr>
                <w:noProof/>
                <w:webHidden/>
              </w:rPr>
              <w:instrText xml:space="preserve"> PAGEREF _Toc231497569 \h </w:instrText>
            </w:r>
            <w:r w:rsidRPr="00722FDB">
              <w:rPr>
                <w:noProof/>
                <w:webHidden/>
              </w:rPr>
            </w:r>
            <w:r w:rsidRPr="00722FDB">
              <w:rPr>
                <w:noProof/>
                <w:webHidden/>
              </w:rPr>
              <w:fldChar w:fldCharType="separate"/>
            </w:r>
            <w:r w:rsidRPr="00722FDB">
              <w:rPr>
                <w:noProof/>
                <w:webHidden/>
              </w:rPr>
              <w:t>89</w:t>
            </w:r>
            <w:r w:rsidRPr="00722FDB">
              <w:rPr>
                <w:noProof/>
                <w:webHidden/>
              </w:rPr>
              <w:fldChar w:fldCharType="end"/>
            </w:r>
          </w:hyperlink>
        </w:p>
        <w:p w14:paraId="0B11F12B" w14:textId="4F16D053" w:rsidR="00722FDB" w:rsidRPr="00722FDB" w:rsidRDefault="00722FDB">
          <w:pPr>
            <w:pStyle w:val="Inhopg30"/>
            <w:tabs>
              <w:tab w:val="right" w:leader="dot" w:pos="9062"/>
            </w:tabs>
            <w:rPr>
              <w:noProof/>
            </w:rPr>
          </w:pPr>
          <w:hyperlink w:anchor="_Toc231497570" w:history="1">
            <w:r w:rsidRPr="00722FDB">
              <w:rPr>
                <w:rStyle w:val="Hyperlink"/>
                <w:rFonts w:ascii="Times New Roman" w:eastAsia="Calibri" w:hAnsi="Times New Roman" w:cs="Times New Roman"/>
                <w:noProof/>
                <w:color w:val="auto"/>
                <w:lang w:eastAsia="en-US"/>
              </w:rPr>
              <w:t>Doch Maria heeft het goede deel uitgekozen, hetwelk van haar niet zal weggenomen worden.</w:t>
            </w:r>
            <w:r w:rsidRPr="00722FDB">
              <w:rPr>
                <w:noProof/>
                <w:webHidden/>
              </w:rPr>
              <w:tab/>
            </w:r>
            <w:r w:rsidRPr="00722FDB">
              <w:rPr>
                <w:noProof/>
                <w:webHidden/>
              </w:rPr>
              <w:fldChar w:fldCharType="begin"/>
            </w:r>
            <w:r w:rsidRPr="00722FDB">
              <w:rPr>
                <w:noProof/>
                <w:webHidden/>
              </w:rPr>
              <w:instrText xml:space="preserve"> PAGEREF _Toc231497570 \h </w:instrText>
            </w:r>
            <w:r w:rsidRPr="00722FDB">
              <w:rPr>
                <w:noProof/>
                <w:webHidden/>
              </w:rPr>
            </w:r>
            <w:r w:rsidRPr="00722FDB">
              <w:rPr>
                <w:noProof/>
                <w:webHidden/>
              </w:rPr>
              <w:fldChar w:fldCharType="separate"/>
            </w:r>
            <w:r w:rsidRPr="00722FDB">
              <w:rPr>
                <w:noProof/>
                <w:webHidden/>
              </w:rPr>
              <w:t>89</w:t>
            </w:r>
            <w:r w:rsidRPr="00722FDB">
              <w:rPr>
                <w:noProof/>
                <w:webHidden/>
              </w:rPr>
              <w:fldChar w:fldCharType="end"/>
            </w:r>
          </w:hyperlink>
        </w:p>
        <w:p w14:paraId="4A5DC281" w14:textId="5680821F" w:rsidR="00722FDB" w:rsidRPr="00722FDB" w:rsidRDefault="00722FDB">
          <w:pPr>
            <w:pStyle w:val="Inhopg10"/>
            <w:tabs>
              <w:tab w:val="right" w:leader="dot" w:pos="9062"/>
            </w:tabs>
            <w:rPr>
              <w:noProof/>
            </w:rPr>
          </w:pPr>
          <w:hyperlink w:anchor="_Toc231497571" w:history="1">
            <w:r w:rsidRPr="00722FDB">
              <w:rPr>
                <w:rStyle w:val="Hyperlink"/>
                <w:rFonts w:ascii="Times New Roman" w:eastAsia="Calibri" w:hAnsi="Times New Roman" w:cs="Times New Roman"/>
                <w:noProof/>
                <w:color w:val="auto"/>
                <w:lang w:eastAsia="en-US"/>
              </w:rPr>
              <w:t>DE PARABEL VAN DE VRIEND TE MIDDERNACHT</w:t>
            </w:r>
            <w:r w:rsidRPr="00722FDB">
              <w:rPr>
                <w:noProof/>
                <w:webHidden/>
              </w:rPr>
              <w:tab/>
            </w:r>
            <w:r w:rsidRPr="00722FDB">
              <w:rPr>
                <w:noProof/>
                <w:webHidden/>
              </w:rPr>
              <w:fldChar w:fldCharType="begin"/>
            </w:r>
            <w:r w:rsidRPr="00722FDB">
              <w:rPr>
                <w:noProof/>
                <w:webHidden/>
              </w:rPr>
              <w:instrText xml:space="preserve"> PAGEREF _Toc231497571 \h </w:instrText>
            </w:r>
            <w:r w:rsidRPr="00722FDB">
              <w:rPr>
                <w:noProof/>
                <w:webHidden/>
              </w:rPr>
            </w:r>
            <w:r w:rsidRPr="00722FDB">
              <w:rPr>
                <w:noProof/>
                <w:webHidden/>
              </w:rPr>
              <w:fldChar w:fldCharType="separate"/>
            </w:r>
            <w:r w:rsidRPr="00722FDB">
              <w:rPr>
                <w:noProof/>
                <w:webHidden/>
              </w:rPr>
              <w:t>98</w:t>
            </w:r>
            <w:r w:rsidRPr="00722FDB">
              <w:rPr>
                <w:noProof/>
                <w:webHidden/>
              </w:rPr>
              <w:fldChar w:fldCharType="end"/>
            </w:r>
          </w:hyperlink>
        </w:p>
        <w:p w14:paraId="09FBBE6F" w14:textId="56225E35" w:rsidR="00722FDB" w:rsidRPr="00722FDB" w:rsidRDefault="00722FDB">
          <w:pPr>
            <w:pStyle w:val="Inhopg20"/>
            <w:tabs>
              <w:tab w:val="right" w:leader="dot" w:pos="9062"/>
            </w:tabs>
            <w:rPr>
              <w:noProof/>
            </w:rPr>
          </w:pPr>
          <w:hyperlink w:anchor="_Toc231497572" w:history="1">
            <w:r w:rsidRPr="00722FDB">
              <w:rPr>
                <w:rStyle w:val="Hyperlink"/>
                <w:rFonts w:ascii="Times New Roman" w:eastAsia="Calibri" w:hAnsi="Times New Roman" w:cs="Times New Roman"/>
                <w:b/>
                <w:bCs/>
                <w:noProof/>
                <w:color w:val="auto"/>
                <w:lang w:eastAsia="en-US"/>
              </w:rPr>
              <w:t>LUKAS 11:5-13</w:t>
            </w:r>
            <w:r w:rsidRPr="00722FDB">
              <w:rPr>
                <w:noProof/>
                <w:webHidden/>
              </w:rPr>
              <w:tab/>
            </w:r>
            <w:r w:rsidRPr="00722FDB">
              <w:rPr>
                <w:noProof/>
                <w:webHidden/>
              </w:rPr>
              <w:fldChar w:fldCharType="begin"/>
            </w:r>
            <w:r w:rsidRPr="00722FDB">
              <w:rPr>
                <w:noProof/>
                <w:webHidden/>
              </w:rPr>
              <w:instrText xml:space="preserve"> PAGEREF _Toc231497572 \h </w:instrText>
            </w:r>
            <w:r w:rsidRPr="00722FDB">
              <w:rPr>
                <w:noProof/>
                <w:webHidden/>
              </w:rPr>
            </w:r>
            <w:r w:rsidRPr="00722FDB">
              <w:rPr>
                <w:noProof/>
                <w:webHidden/>
              </w:rPr>
              <w:fldChar w:fldCharType="separate"/>
            </w:r>
            <w:r w:rsidRPr="00722FDB">
              <w:rPr>
                <w:noProof/>
                <w:webHidden/>
              </w:rPr>
              <w:t>98</w:t>
            </w:r>
            <w:r w:rsidRPr="00722FDB">
              <w:rPr>
                <w:noProof/>
                <w:webHidden/>
              </w:rPr>
              <w:fldChar w:fldCharType="end"/>
            </w:r>
          </w:hyperlink>
        </w:p>
        <w:p w14:paraId="19C56D90" w14:textId="294A6117" w:rsidR="00722FDB" w:rsidRPr="00722FDB" w:rsidRDefault="00722FDB">
          <w:pPr>
            <w:pStyle w:val="Inhopg30"/>
            <w:tabs>
              <w:tab w:val="right" w:leader="dot" w:pos="9062"/>
            </w:tabs>
            <w:rPr>
              <w:noProof/>
            </w:rPr>
          </w:pPr>
          <w:hyperlink w:anchor="_Toc231497573" w:history="1">
            <w:r w:rsidRPr="00722FDB">
              <w:rPr>
                <w:rStyle w:val="Hyperlink"/>
                <w:rFonts w:ascii="Times New Roman" w:eastAsia="Calibri" w:hAnsi="Times New Roman" w:cs="Times New Roman"/>
                <w:noProof/>
                <w:color w:val="auto"/>
                <w:lang w:eastAsia="en-US"/>
              </w:rPr>
              <w:t>5 En Hij zeide tot hen: Wie van u zal een vriend hebben, en zal te middernacht tot hem gaan en tot hem zeggen: Vriend, leen mij drie broden;</w:t>
            </w:r>
            <w:r w:rsidRPr="00722FDB">
              <w:rPr>
                <w:noProof/>
                <w:webHidden/>
              </w:rPr>
              <w:tab/>
            </w:r>
            <w:r w:rsidRPr="00722FDB">
              <w:rPr>
                <w:noProof/>
                <w:webHidden/>
              </w:rPr>
              <w:fldChar w:fldCharType="begin"/>
            </w:r>
            <w:r w:rsidRPr="00722FDB">
              <w:rPr>
                <w:noProof/>
                <w:webHidden/>
              </w:rPr>
              <w:instrText xml:space="preserve"> PAGEREF _Toc231497573 \h </w:instrText>
            </w:r>
            <w:r w:rsidRPr="00722FDB">
              <w:rPr>
                <w:noProof/>
                <w:webHidden/>
              </w:rPr>
            </w:r>
            <w:r w:rsidRPr="00722FDB">
              <w:rPr>
                <w:noProof/>
                <w:webHidden/>
              </w:rPr>
              <w:fldChar w:fldCharType="separate"/>
            </w:r>
            <w:r w:rsidRPr="00722FDB">
              <w:rPr>
                <w:noProof/>
                <w:webHidden/>
              </w:rPr>
              <w:t>98</w:t>
            </w:r>
            <w:r w:rsidRPr="00722FDB">
              <w:rPr>
                <w:noProof/>
                <w:webHidden/>
              </w:rPr>
              <w:fldChar w:fldCharType="end"/>
            </w:r>
          </w:hyperlink>
        </w:p>
        <w:p w14:paraId="4608DA7F" w14:textId="0F9011BC" w:rsidR="00722FDB" w:rsidRPr="00722FDB" w:rsidRDefault="00722FDB">
          <w:pPr>
            <w:pStyle w:val="Inhopg10"/>
            <w:tabs>
              <w:tab w:val="right" w:leader="dot" w:pos="9062"/>
            </w:tabs>
            <w:rPr>
              <w:noProof/>
            </w:rPr>
          </w:pPr>
          <w:hyperlink w:anchor="_Toc231497574" w:history="1">
            <w:r w:rsidRPr="00722FDB">
              <w:rPr>
                <w:rStyle w:val="Hyperlink"/>
                <w:rFonts w:ascii="Times New Roman" w:eastAsia="Calibri" w:hAnsi="Times New Roman" w:cs="Times New Roman"/>
                <w:noProof/>
                <w:color w:val="auto"/>
                <w:lang w:eastAsia="en-US"/>
              </w:rPr>
              <w:t>JEZUS DE MEERDERE SALOMO EN JONA</w:t>
            </w:r>
            <w:r w:rsidRPr="00722FDB">
              <w:rPr>
                <w:noProof/>
                <w:webHidden/>
              </w:rPr>
              <w:tab/>
            </w:r>
            <w:r w:rsidRPr="00722FDB">
              <w:rPr>
                <w:noProof/>
                <w:webHidden/>
              </w:rPr>
              <w:fldChar w:fldCharType="begin"/>
            </w:r>
            <w:r w:rsidRPr="00722FDB">
              <w:rPr>
                <w:noProof/>
                <w:webHidden/>
              </w:rPr>
              <w:instrText xml:space="preserve"> PAGEREF _Toc231497574 \h </w:instrText>
            </w:r>
            <w:r w:rsidRPr="00722FDB">
              <w:rPr>
                <w:noProof/>
                <w:webHidden/>
              </w:rPr>
            </w:r>
            <w:r w:rsidRPr="00722FDB">
              <w:rPr>
                <w:noProof/>
                <w:webHidden/>
              </w:rPr>
              <w:fldChar w:fldCharType="separate"/>
            </w:r>
            <w:r w:rsidRPr="00722FDB">
              <w:rPr>
                <w:noProof/>
                <w:webHidden/>
              </w:rPr>
              <w:t>108</w:t>
            </w:r>
            <w:r w:rsidRPr="00722FDB">
              <w:rPr>
                <w:noProof/>
                <w:webHidden/>
              </w:rPr>
              <w:fldChar w:fldCharType="end"/>
            </w:r>
          </w:hyperlink>
        </w:p>
        <w:p w14:paraId="5CB301EB" w14:textId="50237E71" w:rsidR="00722FDB" w:rsidRPr="00722FDB" w:rsidRDefault="00722FDB">
          <w:pPr>
            <w:pStyle w:val="Inhopg20"/>
            <w:tabs>
              <w:tab w:val="right" w:leader="dot" w:pos="9062"/>
            </w:tabs>
            <w:rPr>
              <w:noProof/>
            </w:rPr>
          </w:pPr>
          <w:hyperlink w:anchor="_Toc231497575" w:history="1">
            <w:r w:rsidRPr="00722FDB">
              <w:rPr>
                <w:rStyle w:val="Hyperlink"/>
                <w:rFonts w:ascii="Times New Roman" w:eastAsia="Calibri" w:hAnsi="Times New Roman" w:cs="Times New Roman"/>
                <w:b/>
                <w:bCs/>
                <w:noProof/>
                <w:color w:val="auto"/>
                <w:lang w:eastAsia="en-US"/>
              </w:rPr>
              <w:t>LUKAS 11:29-31</w:t>
            </w:r>
            <w:r w:rsidRPr="00722FDB">
              <w:rPr>
                <w:noProof/>
                <w:webHidden/>
              </w:rPr>
              <w:tab/>
            </w:r>
            <w:r w:rsidRPr="00722FDB">
              <w:rPr>
                <w:noProof/>
                <w:webHidden/>
              </w:rPr>
              <w:fldChar w:fldCharType="begin"/>
            </w:r>
            <w:r w:rsidRPr="00722FDB">
              <w:rPr>
                <w:noProof/>
                <w:webHidden/>
              </w:rPr>
              <w:instrText xml:space="preserve"> PAGEREF _Toc231497575 \h </w:instrText>
            </w:r>
            <w:r w:rsidRPr="00722FDB">
              <w:rPr>
                <w:noProof/>
                <w:webHidden/>
              </w:rPr>
            </w:r>
            <w:r w:rsidRPr="00722FDB">
              <w:rPr>
                <w:noProof/>
                <w:webHidden/>
              </w:rPr>
              <w:fldChar w:fldCharType="separate"/>
            </w:r>
            <w:r w:rsidRPr="00722FDB">
              <w:rPr>
                <w:noProof/>
                <w:webHidden/>
              </w:rPr>
              <w:t>108</w:t>
            </w:r>
            <w:r w:rsidRPr="00722FDB">
              <w:rPr>
                <w:noProof/>
                <w:webHidden/>
              </w:rPr>
              <w:fldChar w:fldCharType="end"/>
            </w:r>
          </w:hyperlink>
        </w:p>
        <w:p w14:paraId="5A5D6EA9" w14:textId="050CF60D" w:rsidR="00722FDB" w:rsidRPr="00722FDB" w:rsidRDefault="00722FDB">
          <w:pPr>
            <w:pStyle w:val="Inhopg30"/>
            <w:tabs>
              <w:tab w:val="right" w:leader="dot" w:pos="9062"/>
            </w:tabs>
            <w:rPr>
              <w:noProof/>
            </w:rPr>
          </w:pPr>
          <w:hyperlink w:anchor="_Toc231497576" w:history="1">
            <w:r w:rsidRPr="00722FDB">
              <w:rPr>
                <w:rStyle w:val="Hyperlink"/>
                <w:rFonts w:ascii="Times New Roman" w:eastAsia="Calibri" w:hAnsi="Times New Roman" w:cs="Times New Roman"/>
                <w:noProof/>
                <w:color w:val="auto"/>
                <w:lang w:eastAsia="en-US"/>
              </w:rPr>
              <w:t>29 En als de scharen dicht bijeenvergaderden, begon Hij te zeggen: Dit is een boos geslacht; het verzoekt een teken, en hun zal geen teken gegeven worden dan het teken van Jona, den profeet.</w:t>
            </w:r>
            <w:r w:rsidRPr="00722FDB">
              <w:rPr>
                <w:noProof/>
                <w:webHidden/>
              </w:rPr>
              <w:tab/>
            </w:r>
            <w:r w:rsidRPr="00722FDB">
              <w:rPr>
                <w:noProof/>
                <w:webHidden/>
              </w:rPr>
              <w:fldChar w:fldCharType="begin"/>
            </w:r>
            <w:r w:rsidRPr="00722FDB">
              <w:rPr>
                <w:noProof/>
                <w:webHidden/>
              </w:rPr>
              <w:instrText xml:space="preserve"> PAGEREF _Toc231497576 \h </w:instrText>
            </w:r>
            <w:r w:rsidRPr="00722FDB">
              <w:rPr>
                <w:noProof/>
                <w:webHidden/>
              </w:rPr>
            </w:r>
            <w:r w:rsidRPr="00722FDB">
              <w:rPr>
                <w:noProof/>
                <w:webHidden/>
              </w:rPr>
              <w:fldChar w:fldCharType="separate"/>
            </w:r>
            <w:r w:rsidRPr="00722FDB">
              <w:rPr>
                <w:noProof/>
                <w:webHidden/>
              </w:rPr>
              <w:t>108</w:t>
            </w:r>
            <w:r w:rsidRPr="00722FDB">
              <w:rPr>
                <w:noProof/>
                <w:webHidden/>
              </w:rPr>
              <w:fldChar w:fldCharType="end"/>
            </w:r>
          </w:hyperlink>
        </w:p>
        <w:p w14:paraId="4D6B1E83" w14:textId="30E6D268" w:rsidR="00722FDB" w:rsidRPr="00722FDB" w:rsidRDefault="00722FDB">
          <w:pPr>
            <w:pStyle w:val="Inhopg10"/>
            <w:tabs>
              <w:tab w:val="right" w:leader="dot" w:pos="9062"/>
            </w:tabs>
            <w:rPr>
              <w:noProof/>
            </w:rPr>
          </w:pPr>
          <w:hyperlink w:anchor="_Toc231497577" w:history="1">
            <w:r w:rsidRPr="00722FDB">
              <w:rPr>
                <w:rStyle w:val="Hyperlink"/>
                <w:rFonts w:ascii="Times New Roman" w:eastAsia="Calibri" w:hAnsi="Times New Roman" w:cs="Times New Roman"/>
                <w:noProof/>
                <w:color w:val="auto"/>
                <w:lang w:eastAsia="en-US"/>
              </w:rPr>
              <w:t>DE PARABEL VAN DE RIJKE DWAAS</w:t>
            </w:r>
            <w:r w:rsidRPr="00722FDB">
              <w:rPr>
                <w:noProof/>
                <w:webHidden/>
              </w:rPr>
              <w:tab/>
            </w:r>
            <w:r w:rsidRPr="00722FDB">
              <w:rPr>
                <w:noProof/>
                <w:webHidden/>
              </w:rPr>
              <w:fldChar w:fldCharType="begin"/>
            </w:r>
            <w:r w:rsidRPr="00722FDB">
              <w:rPr>
                <w:noProof/>
                <w:webHidden/>
              </w:rPr>
              <w:instrText xml:space="preserve"> PAGEREF _Toc231497577 \h </w:instrText>
            </w:r>
            <w:r w:rsidRPr="00722FDB">
              <w:rPr>
                <w:noProof/>
                <w:webHidden/>
              </w:rPr>
            </w:r>
            <w:r w:rsidRPr="00722FDB">
              <w:rPr>
                <w:noProof/>
                <w:webHidden/>
              </w:rPr>
              <w:fldChar w:fldCharType="separate"/>
            </w:r>
            <w:r w:rsidRPr="00722FDB">
              <w:rPr>
                <w:noProof/>
                <w:webHidden/>
              </w:rPr>
              <w:t>125</w:t>
            </w:r>
            <w:r w:rsidRPr="00722FDB">
              <w:rPr>
                <w:noProof/>
                <w:webHidden/>
              </w:rPr>
              <w:fldChar w:fldCharType="end"/>
            </w:r>
          </w:hyperlink>
        </w:p>
        <w:p w14:paraId="217E6E9E" w14:textId="24BFCDE8" w:rsidR="00722FDB" w:rsidRPr="00722FDB" w:rsidRDefault="00722FDB">
          <w:pPr>
            <w:pStyle w:val="Inhopg20"/>
            <w:tabs>
              <w:tab w:val="right" w:leader="dot" w:pos="9062"/>
            </w:tabs>
            <w:rPr>
              <w:noProof/>
            </w:rPr>
          </w:pPr>
          <w:hyperlink w:anchor="_Toc231497578" w:history="1">
            <w:r w:rsidRPr="00722FDB">
              <w:rPr>
                <w:rStyle w:val="Hyperlink"/>
                <w:rFonts w:ascii="Times New Roman" w:eastAsia="Calibri" w:hAnsi="Times New Roman" w:cs="Times New Roman"/>
                <w:b/>
                <w:bCs/>
                <w:noProof/>
                <w:color w:val="auto"/>
                <w:lang w:eastAsia="en-US"/>
              </w:rPr>
              <w:t>LUKAS 12:16-21</w:t>
            </w:r>
            <w:r w:rsidRPr="00722FDB">
              <w:rPr>
                <w:noProof/>
                <w:webHidden/>
              </w:rPr>
              <w:tab/>
            </w:r>
            <w:r w:rsidRPr="00722FDB">
              <w:rPr>
                <w:noProof/>
                <w:webHidden/>
              </w:rPr>
              <w:fldChar w:fldCharType="begin"/>
            </w:r>
            <w:r w:rsidRPr="00722FDB">
              <w:rPr>
                <w:noProof/>
                <w:webHidden/>
              </w:rPr>
              <w:instrText xml:space="preserve"> PAGEREF _Toc231497578 \h </w:instrText>
            </w:r>
            <w:r w:rsidRPr="00722FDB">
              <w:rPr>
                <w:noProof/>
                <w:webHidden/>
              </w:rPr>
            </w:r>
            <w:r w:rsidRPr="00722FDB">
              <w:rPr>
                <w:noProof/>
                <w:webHidden/>
              </w:rPr>
              <w:fldChar w:fldCharType="separate"/>
            </w:r>
            <w:r w:rsidRPr="00722FDB">
              <w:rPr>
                <w:noProof/>
                <w:webHidden/>
              </w:rPr>
              <w:t>125</w:t>
            </w:r>
            <w:r w:rsidRPr="00722FDB">
              <w:rPr>
                <w:noProof/>
                <w:webHidden/>
              </w:rPr>
              <w:fldChar w:fldCharType="end"/>
            </w:r>
          </w:hyperlink>
        </w:p>
        <w:p w14:paraId="0A6673E0" w14:textId="73476300" w:rsidR="00722FDB" w:rsidRPr="00722FDB" w:rsidRDefault="00722FDB">
          <w:pPr>
            <w:pStyle w:val="Inhopg30"/>
            <w:tabs>
              <w:tab w:val="right" w:leader="dot" w:pos="9062"/>
            </w:tabs>
            <w:rPr>
              <w:noProof/>
            </w:rPr>
          </w:pPr>
          <w:hyperlink w:anchor="_Toc231497579" w:history="1">
            <w:r w:rsidRPr="00722FDB">
              <w:rPr>
                <w:rStyle w:val="Hyperlink"/>
                <w:rFonts w:ascii="Times New Roman" w:eastAsia="Calibri" w:hAnsi="Times New Roman" w:cs="Times New Roman"/>
                <w:noProof/>
                <w:color w:val="auto"/>
                <w:lang w:eastAsia="en-US"/>
              </w:rPr>
              <w:t>16 En Hij zeide tot hen een gelijkenis en sprak: Eens rijken mensen land had wel gedragen;</w:t>
            </w:r>
            <w:r w:rsidRPr="00722FDB">
              <w:rPr>
                <w:noProof/>
                <w:webHidden/>
              </w:rPr>
              <w:tab/>
            </w:r>
            <w:r w:rsidRPr="00722FDB">
              <w:rPr>
                <w:noProof/>
                <w:webHidden/>
              </w:rPr>
              <w:fldChar w:fldCharType="begin"/>
            </w:r>
            <w:r w:rsidRPr="00722FDB">
              <w:rPr>
                <w:noProof/>
                <w:webHidden/>
              </w:rPr>
              <w:instrText xml:space="preserve"> PAGEREF _Toc231497579 \h </w:instrText>
            </w:r>
            <w:r w:rsidRPr="00722FDB">
              <w:rPr>
                <w:noProof/>
                <w:webHidden/>
              </w:rPr>
            </w:r>
            <w:r w:rsidRPr="00722FDB">
              <w:rPr>
                <w:noProof/>
                <w:webHidden/>
              </w:rPr>
              <w:fldChar w:fldCharType="separate"/>
            </w:r>
            <w:r w:rsidRPr="00722FDB">
              <w:rPr>
                <w:noProof/>
                <w:webHidden/>
              </w:rPr>
              <w:t>125</w:t>
            </w:r>
            <w:r w:rsidRPr="00722FDB">
              <w:rPr>
                <w:noProof/>
                <w:webHidden/>
              </w:rPr>
              <w:fldChar w:fldCharType="end"/>
            </w:r>
          </w:hyperlink>
        </w:p>
        <w:p w14:paraId="17780F00" w14:textId="71EE4C41" w:rsidR="00722FDB" w:rsidRPr="00722FDB" w:rsidRDefault="00722FDB">
          <w:pPr>
            <w:pStyle w:val="Inhopg10"/>
            <w:tabs>
              <w:tab w:val="right" w:leader="dot" w:pos="9062"/>
            </w:tabs>
            <w:rPr>
              <w:noProof/>
            </w:rPr>
          </w:pPr>
          <w:hyperlink w:anchor="_Toc231497580" w:history="1">
            <w:r w:rsidRPr="00722FDB">
              <w:rPr>
                <w:rStyle w:val="Hyperlink"/>
                <w:rFonts w:ascii="Times New Roman" w:eastAsia="Calibri" w:hAnsi="Times New Roman" w:cs="Times New Roman"/>
                <w:noProof/>
                <w:color w:val="auto"/>
                <w:lang w:eastAsia="en-US"/>
              </w:rPr>
              <w:t>DE PARABEL VAN DE ONVRUCHTBARE VIJGENBOOM</w:t>
            </w:r>
            <w:r w:rsidRPr="00722FDB">
              <w:rPr>
                <w:noProof/>
                <w:webHidden/>
              </w:rPr>
              <w:tab/>
            </w:r>
            <w:r w:rsidRPr="00722FDB">
              <w:rPr>
                <w:noProof/>
                <w:webHidden/>
              </w:rPr>
              <w:fldChar w:fldCharType="begin"/>
            </w:r>
            <w:r w:rsidRPr="00722FDB">
              <w:rPr>
                <w:noProof/>
                <w:webHidden/>
              </w:rPr>
              <w:instrText xml:space="preserve"> PAGEREF _Toc231497580 \h </w:instrText>
            </w:r>
            <w:r w:rsidRPr="00722FDB">
              <w:rPr>
                <w:noProof/>
                <w:webHidden/>
              </w:rPr>
            </w:r>
            <w:r w:rsidRPr="00722FDB">
              <w:rPr>
                <w:noProof/>
                <w:webHidden/>
              </w:rPr>
              <w:fldChar w:fldCharType="separate"/>
            </w:r>
            <w:r w:rsidRPr="00722FDB">
              <w:rPr>
                <w:noProof/>
                <w:webHidden/>
              </w:rPr>
              <w:t>135</w:t>
            </w:r>
            <w:r w:rsidRPr="00722FDB">
              <w:rPr>
                <w:noProof/>
                <w:webHidden/>
              </w:rPr>
              <w:fldChar w:fldCharType="end"/>
            </w:r>
          </w:hyperlink>
        </w:p>
        <w:p w14:paraId="73E4366F" w14:textId="6711AB7F" w:rsidR="00722FDB" w:rsidRPr="00722FDB" w:rsidRDefault="00722FDB">
          <w:pPr>
            <w:pStyle w:val="Inhopg20"/>
            <w:tabs>
              <w:tab w:val="right" w:leader="dot" w:pos="9062"/>
            </w:tabs>
            <w:rPr>
              <w:noProof/>
            </w:rPr>
          </w:pPr>
          <w:hyperlink w:anchor="_Toc231497581" w:history="1">
            <w:r w:rsidRPr="00722FDB">
              <w:rPr>
                <w:rStyle w:val="Hyperlink"/>
                <w:rFonts w:ascii="Times New Roman" w:eastAsia="Calibri" w:hAnsi="Times New Roman" w:cs="Times New Roman"/>
                <w:b/>
                <w:bCs/>
                <w:noProof/>
                <w:color w:val="auto"/>
                <w:lang w:eastAsia="en-US"/>
              </w:rPr>
              <w:t>LUKAS 13:6-9</w:t>
            </w:r>
            <w:r w:rsidRPr="00722FDB">
              <w:rPr>
                <w:noProof/>
                <w:webHidden/>
              </w:rPr>
              <w:tab/>
            </w:r>
            <w:r w:rsidRPr="00722FDB">
              <w:rPr>
                <w:noProof/>
                <w:webHidden/>
              </w:rPr>
              <w:fldChar w:fldCharType="begin"/>
            </w:r>
            <w:r w:rsidRPr="00722FDB">
              <w:rPr>
                <w:noProof/>
                <w:webHidden/>
              </w:rPr>
              <w:instrText xml:space="preserve"> PAGEREF _Toc231497581 \h </w:instrText>
            </w:r>
            <w:r w:rsidRPr="00722FDB">
              <w:rPr>
                <w:noProof/>
                <w:webHidden/>
              </w:rPr>
            </w:r>
            <w:r w:rsidRPr="00722FDB">
              <w:rPr>
                <w:noProof/>
                <w:webHidden/>
              </w:rPr>
              <w:fldChar w:fldCharType="separate"/>
            </w:r>
            <w:r w:rsidRPr="00722FDB">
              <w:rPr>
                <w:noProof/>
                <w:webHidden/>
              </w:rPr>
              <w:t>135</w:t>
            </w:r>
            <w:r w:rsidRPr="00722FDB">
              <w:rPr>
                <w:noProof/>
                <w:webHidden/>
              </w:rPr>
              <w:fldChar w:fldCharType="end"/>
            </w:r>
          </w:hyperlink>
        </w:p>
        <w:p w14:paraId="15092C73" w14:textId="43A0AB10" w:rsidR="00722FDB" w:rsidRPr="00722FDB" w:rsidRDefault="00722FDB">
          <w:pPr>
            <w:pStyle w:val="Inhopg30"/>
            <w:tabs>
              <w:tab w:val="right" w:leader="dot" w:pos="9062"/>
            </w:tabs>
            <w:rPr>
              <w:noProof/>
            </w:rPr>
          </w:pPr>
          <w:hyperlink w:anchor="_Toc231497582" w:history="1">
            <w:r w:rsidRPr="00722FDB">
              <w:rPr>
                <w:rStyle w:val="Hyperlink"/>
                <w:rFonts w:ascii="Times New Roman" w:eastAsia="Calibri" w:hAnsi="Times New Roman" w:cs="Times New Roman"/>
                <w:noProof/>
                <w:color w:val="auto"/>
                <w:lang w:eastAsia="en-US"/>
              </w:rPr>
              <w:t>6 En Hij zeide deze gelijkenis: Een zeker man had een vijgenboom, geplant in zijn wijngaard; en hij kwam en zocht vrucht daarop, en vond ze niet.</w:t>
            </w:r>
            <w:r w:rsidRPr="00722FDB">
              <w:rPr>
                <w:noProof/>
                <w:webHidden/>
              </w:rPr>
              <w:tab/>
            </w:r>
            <w:r w:rsidRPr="00722FDB">
              <w:rPr>
                <w:noProof/>
                <w:webHidden/>
              </w:rPr>
              <w:fldChar w:fldCharType="begin"/>
            </w:r>
            <w:r w:rsidRPr="00722FDB">
              <w:rPr>
                <w:noProof/>
                <w:webHidden/>
              </w:rPr>
              <w:instrText xml:space="preserve"> PAGEREF _Toc231497582 \h </w:instrText>
            </w:r>
            <w:r w:rsidRPr="00722FDB">
              <w:rPr>
                <w:noProof/>
                <w:webHidden/>
              </w:rPr>
            </w:r>
            <w:r w:rsidRPr="00722FDB">
              <w:rPr>
                <w:noProof/>
                <w:webHidden/>
              </w:rPr>
              <w:fldChar w:fldCharType="separate"/>
            </w:r>
            <w:r w:rsidRPr="00722FDB">
              <w:rPr>
                <w:noProof/>
                <w:webHidden/>
              </w:rPr>
              <w:t>135</w:t>
            </w:r>
            <w:r w:rsidRPr="00722FDB">
              <w:rPr>
                <w:noProof/>
                <w:webHidden/>
              </w:rPr>
              <w:fldChar w:fldCharType="end"/>
            </w:r>
          </w:hyperlink>
        </w:p>
        <w:p w14:paraId="1BFAEF74" w14:textId="7F3860CB" w:rsidR="00722FDB" w:rsidRPr="00722FDB" w:rsidRDefault="00722FDB">
          <w:pPr>
            <w:pStyle w:val="Inhopg10"/>
            <w:tabs>
              <w:tab w:val="right" w:leader="dot" w:pos="9062"/>
            </w:tabs>
            <w:rPr>
              <w:noProof/>
            </w:rPr>
          </w:pPr>
          <w:hyperlink w:anchor="_Toc231497583" w:history="1">
            <w:r w:rsidRPr="00722FDB">
              <w:rPr>
                <w:rStyle w:val="Hyperlink"/>
                <w:rFonts w:ascii="Times New Roman" w:eastAsia="Calibri" w:hAnsi="Times New Roman" w:cs="Times New Roman"/>
                <w:noProof/>
                <w:color w:val="auto"/>
                <w:lang w:eastAsia="en-US"/>
              </w:rPr>
              <w:t>DE PARABEL VAN HET VERLOREN SCHAAP</w:t>
            </w:r>
            <w:r w:rsidRPr="00722FDB">
              <w:rPr>
                <w:noProof/>
                <w:webHidden/>
              </w:rPr>
              <w:tab/>
            </w:r>
            <w:r w:rsidRPr="00722FDB">
              <w:rPr>
                <w:noProof/>
                <w:webHidden/>
              </w:rPr>
              <w:fldChar w:fldCharType="begin"/>
            </w:r>
            <w:r w:rsidRPr="00722FDB">
              <w:rPr>
                <w:noProof/>
                <w:webHidden/>
              </w:rPr>
              <w:instrText xml:space="preserve"> PAGEREF _Toc231497583 \h </w:instrText>
            </w:r>
            <w:r w:rsidRPr="00722FDB">
              <w:rPr>
                <w:noProof/>
                <w:webHidden/>
              </w:rPr>
            </w:r>
            <w:r w:rsidRPr="00722FDB">
              <w:rPr>
                <w:noProof/>
                <w:webHidden/>
              </w:rPr>
              <w:fldChar w:fldCharType="separate"/>
            </w:r>
            <w:r w:rsidRPr="00722FDB">
              <w:rPr>
                <w:noProof/>
                <w:webHidden/>
              </w:rPr>
              <w:t>152</w:t>
            </w:r>
            <w:r w:rsidRPr="00722FDB">
              <w:rPr>
                <w:noProof/>
                <w:webHidden/>
              </w:rPr>
              <w:fldChar w:fldCharType="end"/>
            </w:r>
          </w:hyperlink>
        </w:p>
        <w:p w14:paraId="04C0E70C" w14:textId="0E27992A" w:rsidR="00722FDB" w:rsidRPr="00722FDB" w:rsidRDefault="00722FDB">
          <w:pPr>
            <w:pStyle w:val="Inhopg20"/>
            <w:tabs>
              <w:tab w:val="right" w:leader="dot" w:pos="9062"/>
            </w:tabs>
            <w:rPr>
              <w:noProof/>
            </w:rPr>
          </w:pPr>
          <w:hyperlink w:anchor="_Toc231497584" w:history="1">
            <w:r w:rsidRPr="00722FDB">
              <w:rPr>
                <w:rStyle w:val="Hyperlink"/>
                <w:rFonts w:ascii="Times New Roman" w:eastAsia="Calibri" w:hAnsi="Times New Roman" w:cs="Times New Roman"/>
                <w:b/>
                <w:bCs/>
                <w:noProof/>
                <w:color w:val="auto"/>
                <w:lang w:eastAsia="en-US"/>
              </w:rPr>
              <w:t>LUKAS 15:1-7</w:t>
            </w:r>
            <w:r w:rsidRPr="00722FDB">
              <w:rPr>
                <w:noProof/>
                <w:webHidden/>
              </w:rPr>
              <w:tab/>
            </w:r>
            <w:r w:rsidRPr="00722FDB">
              <w:rPr>
                <w:noProof/>
                <w:webHidden/>
              </w:rPr>
              <w:fldChar w:fldCharType="begin"/>
            </w:r>
            <w:r w:rsidRPr="00722FDB">
              <w:rPr>
                <w:noProof/>
                <w:webHidden/>
              </w:rPr>
              <w:instrText xml:space="preserve"> PAGEREF _Toc231497584 \h </w:instrText>
            </w:r>
            <w:r w:rsidRPr="00722FDB">
              <w:rPr>
                <w:noProof/>
                <w:webHidden/>
              </w:rPr>
            </w:r>
            <w:r w:rsidRPr="00722FDB">
              <w:rPr>
                <w:noProof/>
                <w:webHidden/>
              </w:rPr>
              <w:fldChar w:fldCharType="separate"/>
            </w:r>
            <w:r w:rsidRPr="00722FDB">
              <w:rPr>
                <w:noProof/>
                <w:webHidden/>
              </w:rPr>
              <w:t>152</w:t>
            </w:r>
            <w:r w:rsidRPr="00722FDB">
              <w:rPr>
                <w:noProof/>
                <w:webHidden/>
              </w:rPr>
              <w:fldChar w:fldCharType="end"/>
            </w:r>
          </w:hyperlink>
        </w:p>
        <w:p w14:paraId="776C69C8" w14:textId="4151162B" w:rsidR="00722FDB" w:rsidRPr="00722FDB" w:rsidRDefault="00722FDB">
          <w:pPr>
            <w:pStyle w:val="Inhopg30"/>
            <w:tabs>
              <w:tab w:val="right" w:leader="dot" w:pos="9062"/>
            </w:tabs>
            <w:rPr>
              <w:noProof/>
            </w:rPr>
          </w:pPr>
          <w:hyperlink w:anchor="_Toc231497585" w:history="1">
            <w:r w:rsidRPr="00722FDB">
              <w:rPr>
                <w:rStyle w:val="Hyperlink"/>
                <w:rFonts w:ascii="Times New Roman" w:eastAsia="Calibri" w:hAnsi="Times New Roman" w:cs="Times New Roman"/>
                <w:noProof/>
                <w:color w:val="auto"/>
                <w:lang w:eastAsia="en-US"/>
              </w:rPr>
              <w:t>1 En al de tollenaars en de zondaars naderden tot Hem om Hem te horen.</w:t>
            </w:r>
            <w:r w:rsidRPr="00722FDB">
              <w:rPr>
                <w:noProof/>
                <w:webHidden/>
              </w:rPr>
              <w:tab/>
            </w:r>
            <w:r w:rsidRPr="00722FDB">
              <w:rPr>
                <w:noProof/>
                <w:webHidden/>
              </w:rPr>
              <w:fldChar w:fldCharType="begin"/>
            </w:r>
            <w:r w:rsidRPr="00722FDB">
              <w:rPr>
                <w:noProof/>
                <w:webHidden/>
              </w:rPr>
              <w:instrText xml:space="preserve"> PAGEREF _Toc231497585 \h </w:instrText>
            </w:r>
            <w:r w:rsidRPr="00722FDB">
              <w:rPr>
                <w:noProof/>
                <w:webHidden/>
              </w:rPr>
            </w:r>
            <w:r w:rsidRPr="00722FDB">
              <w:rPr>
                <w:noProof/>
                <w:webHidden/>
              </w:rPr>
              <w:fldChar w:fldCharType="separate"/>
            </w:r>
            <w:r w:rsidRPr="00722FDB">
              <w:rPr>
                <w:noProof/>
                <w:webHidden/>
              </w:rPr>
              <w:t>152</w:t>
            </w:r>
            <w:r w:rsidRPr="00722FDB">
              <w:rPr>
                <w:noProof/>
                <w:webHidden/>
              </w:rPr>
              <w:fldChar w:fldCharType="end"/>
            </w:r>
          </w:hyperlink>
        </w:p>
        <w:p w14:paraId="1523273A" w14:textId="5FC0534D" w:rsidR="00722FDB" w:rsidRPr="00722FDB" w:rsidRDefault="00722FDB">
          <w:pPr>
            <w:pStyle w:val="Inhopg10"/>
            <w:tabs>
              <w:tab w:val="right" w:leader="dot" w:pos="9062"/>
            </w:tabs>
            <w:rPr>
              <w:noProof/>
            </w:rPr>
          </w:pPr>
          <w:hyperlink w:anchor="_Toc231497586" w:history="1">
            <w:r w:rsidRPr="00722FDB">
              <w:rPr>
                <w:rStyle w:val="Hyperlink"/>
                <w:rFonts w:ascii="Times New Roman" w:eastAsia="Calibri" w:hAnsi="Times New Roman" w:cs="Times New Roman"/>
                <w:noProof/>
                <w:color w:val="auto"/>
                <w:lang w:eastAsia="en-US"/>
              </w:rPr>
              <w:t>DE PARABEL VAN DE VERLOREN PENNING</w:t>
            </w:r>
            <w:r w:rsidRPr="00722FDB">
              <w:rPr>
                <w:noProof/>
                <w:webHidden/>
              </w:rPr>
              <w:tab/>
            </w:r>
            <w:r w:rsidRPr="00722FDB">
              <w:rPr>
                <w:noProof/>
                <w:webHidden/>
              </w:rPr>
              <w:fldChar w:fldCharType="begin"/>
            </w:r>
            <w:r w:rsidRPr="00722FDB">
              <w:rPr>
                <w:noProof/>
                <w:webHidden/>
              </w:rPr>
              <w:instrText xml:space="preserve"> PAGEREF _Toc231497586 \h </w:instrText>
            </w:r>
            <w:r w:rsidRPr="00722FDB">
              <w:rPr>
                <w:noProof/>
                <w:webHidden/>
              </w:rPr>
            </w:r>
            <w:r w:rsidRPr="00722FDB">
              <w:rPr>
                <w:noProof/>
                <w:webHidden/>
              </w:rPr>
              <w:fldChar w:fldCharType="separate"/>
            </w:r>
            <w:r w:rsidRPr="00722FDB">
              <w:rPr>
                <w:noProof/>
                <w:webHidden/>
              </w:rPr>
              <w:t>167</w:t>
            </w:r>
            <w:r w:rsidRPr="00722FDB">
              <w:rPr>
                <w:noProof/>
                <w:webHidden/>
              </w:rPr>
              <w:fldChar w:fldCharType="end"/>
            </w:r>
          </w:hyperlink>
        </w:p>
        <w:p w14:paraId="00A4A26F" w14:textId="2ED9077F" w:rsidR="00722FDB" w:rsidRPr="00722FDB" w:rsidRDefault="00722FDB">
          <w:pPr>
            <w:pStyle w:val="Inhopg20"/>
            <w:tabs>
              <w:tab w:val="right" w:leader="dot" w:pos="9062"/>
            </w:tabs>
            <w:rPr>
              <w:noProof/>
            </w:rPr>
          </w:pPr>
          <w:hyperlink w:anchor="_Toc231497587" w:history="1">
            <w:r w:rsidRPr="00722FDB">
              <w:rPr>
                <w:rStyle w:val="Hyperlink"/>
                <w:rFonts w:ascii="Times New Roman" w:eastAsia="Calibri" w:hAnsi="Times New Roman" w:cs="Times New Roman"/>
                <w:b/>
                <w:bCs/>
                <w:noProof/>
                <w:color w:val="auto"/>
                <w:lang w:eastAsia="en-US"/>
              </w:rPr>
              <w:t>LUKAS 15:8-10</w:t>
            </w:r>
            <w:r w:rsidRPr="00722FDB">
              <w:rPr>
                <w:noProof/>
                <w:webHidden/>
              </w:rPr>
              <w:tab/>
            </w:r>
            <w:r w:rsidRPr="00722FDB">
              <w:rPr>
                <w:noProof/>
                <w:webHidden/>
              </w:rPr>
              <w:fldChar w:fldCharType="begin"/>
            </w:r>
            <w:r w:rsidRPr="00722FDB">
              <w:rPr>
                <w:noProof/>
                <w:webHidden/>
              </w:rPr>
              <w:instrText xml:space="preserve"> PAGEREF _Toc231497587 \h </w:instrText>
            </w:r>
            <w:r w:rsidRPr="00722FDB">
              <w:rPr>
                <w:noProof/>
                <w:webHidden/>
              </w:rPr>
            </w:r>
            <w:r w:rsidRPr="00722FDB">
              <w:rPr>
                <w:noProof/>
                <w:webHidden/>
              </w:rPr>
              <w:fldChar w:fldCharType="separate"/>
            </w:r>
            <w:r w:rsidRPr="00722FDB">
              <w:rPr>
                <w:noProof/>
                <w:webHidden/>
              </w:rPr>
              <w:t>167</w:t>
            </w:r>
            <w:r w:rsidRPr="00722FDB">
              <w:rPr>
                <w:noProof/>
                <w:webHidden/>
              </w:rPr>
              <w:fldChar w:fldCharType="end"/>
            </w:r>
          </w:hyperlink>
        </w:p>
        <w:p w14:paraId="46F81EF1" w14:textId="6AF858EC" w:rsidR="00722FDB" w:rsidRPr="00722FDB" w:rsidRDefault="00722FDB">
          <w:pPr>
            <w:pStyle w:val="Inhopg30"/>
            <w:tabs>
              <w:tab w:val="right" w:leader="dot" w:pos="9062"/>
            </w:tabs>
            <w:rPr>
              <w:noProof/>
            </w:rPr>
          </w:pPr>
          <w:hyperlink w:anchor="_Toc231497588" w:history="1">
            <w:r w:rsidRPr="00722FDB">
              <w:rPr>
                <w:rStyle w:val="Hyperlink"/>
                <w:rFonts w:ascii="Times New Roman" w:eastAsia="Calibri" w:hAnsi="Times New Roman" w:cs="Times New Roman"/>
                <w:noProof/>
                <w:color w:val="auto"/>
                <w:lang w:eastAsia="en-US"/>
              </w:rPr>
              <w:t>8 Of wat vrouw, hebbende tien penningen, indien zij één penning verliest, ontsteekt niet een kaars, en keert het huis met bezemen, en zoekt naarstiglijk, totdat zij dien vindt?</w:t>
            </w:r>
            <w:r w:rsidRPr="00722FDB">
              <w:rPr>
                <w:noProof/>
                <w:webHidden/>
              </w:rPr>
              <w:tab/>
            </w:r>
            <w:r w:rsidRPr="00722FDB">
              <w:rPr>
                <w:noProof/>
                <w:webHidden/>
              </w:rPr>
              <w:fldChar w:fldCharType="begin"/>
            </w:r>
            <w:r w:rsidRPr="00722FDB">
              <w:rPr>
                <w:noProof/>
                <w:webHidden/>
              </w:rPr>
              <w:instrText xml:space="preserve"> PAGEREF _Toc231497588 \h </w:instrText>
            </w:r>
            <w:r w:rsidRPr="00722FDB">
              <w:rPr>
                <w:noProof/>
                <w:webHidden/>
              </w:rPr>
            </w:r>
            <w:r w:rsidRPr="00722FDB">
              <w:rPr>
                <w:noProof/>
                <w:webHidden/>
              </w:rPr>
              <w:fldChar w:fldCharType="separate"/>
            </w:r>
            <w:r w:rsidRPr="00722FDB">
              <w:rPr>
                <w:noProof/>
                <w:webHidden/>
              </w:rPr>
              <w:t>167</w:t>
            </w:r>
            <w:r w:rsidRPr="00722FDB">
              <w:rPr>
                <w:noProof/>
                <w:webHidden/>
              </w:rPr>
              <w:fldChar w:fldCharType="end"/>
            </w:r>
          </w:hyperlink>
        </w:p>
        <w:p w14:paraId="37C7DA3F" w14:textId="274C2C86" w:rsidR="00722FDB" w:rsidRPr="00722FDB" w:rsidRDefault="00722FDB">
          <w:pPr>
            <w:pStyle w:val="Inhopg10"/>
            <w:tabs>
              <w:tab w:val="right" w:leader="dot" w:pos="9062"/>
            </w:tabs>
            <w:rPr>
              <w:noProof/>
            </w:rPr>
          </w:pPr>
          <w:hyperlink w:anchor="_Toc231497589" w:history="1">
            <w:r w:rsidRPr="00722FDB">
              <w:rPr>
                <w:rStyle w:val="Hyperlink"/>
                <w:rFonts w:ascii="Times New Roman" w:eastAsia="Calibri" w:hAnsi="Times New Roman" w:cs="Times New Roman"/>
                <w:noProof/>
                <w:color w:val="auto"/>
                <w:lang w:eastAsia="en-US"/>
              </w:rPr>
              <w:t>DE PARABEL VAN DE VERLOREN ZOON  I</w:t>
            </w:r>
            <w:r w:rsidRPr="00722FDB">
              <w:rPr>
                <w:noProof/>
                <w:webHidden/>
              </w:rPr>
              <w:tab/>
            </w:r>
            <w:r w:rsidRPr="00722FDB">
              <w:rPr>
                <w:noProof/>
                <w:webHidden/>
              </w:rPr>
              <w:fldChar w:fldCharType="begin"/>
            </w:r>
            <w:r w:rsidRPr="00722FDB">
              <w:rPr>
                <w:noProof/>
                <w:webHidden/>
              </w:rPr>
              <w:instrText xml:space="preserve"> PAGEREF _Toc231497589 \h </w:instrText>
            </w:r>
            <w:r w:rsidRPr="00722FDB">
              <w:rPr>
                <w:noProof/>
                <w:webHidden/>
              </w:rPr>
            </w:r>
            <w:r w:rsidRPr="00722FDB">
              <w:rPr>
                <w:noProof/>
                <w:webHidden/>
              </w:rPr>
              <w:fldChar w:fldCharType="separate"/>
            </w:r>
            <w:r w:rsidRPr="00722FDB">
              <w:rPr>
                <w:noProof/>
                <w:webHidden/>
              </w:rPr>
              <w:t>180</w:t>
            </w:r>
            <w:r w:rsidRPr="00722FDB">
              <w:rPr>
                <w:noProof/>
                <w:webHidden/>
              </w:rPr>
              <w:fldChar w:fldCharType="end"/>
            </w:r>
          </w:hyperlink>
        </w:p>
        <w:p w14:paraId="090C67E6" w14:textId="40CA8F20" w:rsidR="00722FDB" w:rsidRPr="00722FDB" w:rsidRDefault="00722FDB">
          <w:pPr>
            <w:pStyle w:val="Inhopg20"/>
            <w:tabs>
              <w:tab w:val="right" w:leader="dot" w:pos="9062"/>
            </w:tabs>
            <w:rPr>
              <w:noProof/>
            </w:rPr>
          </w:pPr>
          <w:hyperlink w:anchor="_Toc231497590" w:history="1">
            <w:r w:rsidRPr="00722FDB">
              <w:rPr>
                <w:rStyle w:val="Hyperlink"/>
                <w:rFonts w:ascii="Times New Roman" w:eastAsia="Calibri" w:hAnsi="Times New Roman" w:cs="Times New Roman"/>
                <w:b/>
                <w:bCs/>
                <w:noProof/>
                <w:color w:val="auto"/>
                <w:lang w:eastAsia="en-US"/>
              </w:rPr>
              <w:t>LUKAS 15:11-13</w:t>
            </w:r>
            <w:r w:rsidRPr="00722FDB">
              <w:rPr>
                <w:noProof/>
                <w:webHidden/>
              </w:rPr>
              <w:tab/>
            </w:r>
            <w:r w:rsidRPr="00722FDB">
              <w:rPr>
                <w:noProof/>
                <w:webHidden/>
              </w:rPr>
              <w:fldChar w:fldCharType="begin"/>
            </w:r>
            <w:r w:rsidRPr="00722FDB">
              <w:rPr>
                <w:noProof/>
                <w:webHidden/>
              </w:rPr>
              <w:instrText xml:space="preserve"> PAGEREF _Toc231497590 \h </w:instrText>
            </w:r>
            <w:r w:rsidRPr="00722FDB">
              <w:rPr>
                <w:noProof/>
                <w:webHidden/>
              </w:rPr>
            </w:r>
            <w:r w:rsidRPr="00722FDB">
              <w:rPr>
                <w:noProof/>
                <w:webHidden/>
              </w:rPr>
              <w:fldChar w:fldCharType="separate"/>
            </w:r>
            <w:r w:rsidRPr="00722FDB">
              <w:rPr>
                <w:noProof/>
                <w:webHidden/>
              </w:rPr>
              <w:t>180</w:t>
            </w:r>
            <w:r w:rsidRPr="00722FDB">
              <w:rPr>
                <w:noProof/>
                <w:webHidden/>
              </w:rPr>
              <w:fldChar w:fldCharType="end"/>
            </w:r>
          </w:hyperlink>
        </w:p>
        <w:p w14:paraId="3BFAA132" w14:textId="27A3616F" w:rsidR="00722FDB" w:rsidRPr="00722FDB" w:rsidRDefault="00722FDB">
          <w:pPr>
            <w:pStyle w:val="Inhopg30"/>
            <w:tabs>
              <w:tab w:val="right" w:leader="dot" w:pos="9062"/>
            </w:tabs>
            <w:rPr>
              <w:noProof/>
            </w:rPr>
          </w:pPr>
          <w:hyperlink w:anchor="_Toc231497591" w:history="1">
            <w:r w:rsidRPr="00722FDB">
              <w:rPr>
                <w:rStyle w:val="Hyperlink"/>
                <w:rFonts w:ascii="Times New Roman" w:eastAsia="Calibri" w:hAnsi="Times New Roman" w:cs="Times New Roman"/>
                <w:noProof/>
                <w:color w:val="auto"/>
                <w:lang w:eastAsia="en-US"/>
              </w:rPr>
              <w:t>11 En Hij zeide: Een zeker mens had twee zonen.</w:t>
            </w:r>
            <w:r w:rsidRPr="00722FDB">
              <w:rPr>
                <w:noProof/>
                <w:webHidden/>
              </w:rPr>
              <w:tab/>
            </w:r>
            <w:r w:rsidRPr="00722FDB">
              <w:rPr>
                <w:noProof/>
                <w:webHidden/>
              </w:rPr>
              <w:fldChar w:fldCharType="begin"/>
            </w:r>
            <w:r w:rsidRPr="00722FDB">
              <w:rPr>
                <w:noProof/>
                <w:webHidden/>
              </w:rPr>
              <w:instrText xml:space="preserve"> PAGEREF _Toc231497591 \h </w:instrText>
            </w:r>
            <w:r w:rsidRPr="00722FDB">
              <w:rPr>
                <w:noProof/>
                <w:webHidden/>
              </w:rPr>
            </w:r>
            <w:r w:rsidRPr="00722FDB">
              <w:rPr>
                <w:noProof/>
                <w:webHidden/>
              </w:rPr>
              <w:fldChar w:fldCharType="separate"/>
            </w:r>
            <w:r w:rsidRPr="00722FDB">
              <w:rPr>
                <w:noProof/>
                <w:webHidden/>
              </w:rPr>
              <w:t>180</w:t>
            </w:r>
            <w:r w:rsidRPr="00722FDB">
              <w:rPr>
                <w:noProof/>
                <w:webHidden/>
              </w:rPr>
              <w:fldChar w:fldCharType="end"/>
            </w:r>
          </w:hyperlink>
        </w:p>
        <w:p w14:paraId="1906CF50" w14:textId="702F87C8" w:rsidR="00722FDB" w:rsidRPr="00722FDB" w:rsidRDefault="00722FDB">
          <w:pPr>
            <w:pStyle w:val="Inhopg10"/>
            <w:tabs>
              <w:tab w:val="right" w:leader="dot" w:pos="9062"/>
            </w:tabs>
            <w:rPr>
              <w:noProof/>
            </w:rPr>
          </w:pPr>
          <w:hyperlink w:anchor="_Toc231497592" w:history="1">
            <w:r w:rsidRPr="00722FDB">
              <w:rPr>
                <w:rStyle w:val="Hyperlink"/>
                <w:rFonts w:ascii="Times New Roman" w:eastAsia="Calibri" w:hAnsi="Times New Roman" w:cs="Times New Roman"/>
                <w:noProof/>
                <w:color w:val="auto"/>
                <w:lang w:eastAsia="en-US"/>
              </w:rPr>
              <w:t>DE PARABEL VAN DE VERLOREN ZOON II</w:t>
            </w:r>
            <w:r w:rsidRPr="00722FDB">
              <w:rPr>
                <w:noProof/>
                <w:webHidden/>
              </w:rPr>
              <w:tab/>
            </w:r>
            <w:r w:rsidRPr="00722FDB">
              <w:rPr>
                <w:noProof/>
                <w:webHidden/>
              </w:rPr>
              <w:fldChar w:fldCharType="begin"/>
            </w:r>
            <w:r w:rsidRPr="00722FDB">
              <w:rPr>
                <w:noProof/>
                <w:webHidden/>
              </w:rPr>
              <w:instrText xml:space="preserve"> PAGEREF _Toc231497592 \h </w:instrText>
            </w:r>
            <w:r w:rsidRPr="00722FDB">
              <w:rPr>
                <w:noProof/>
                <w:webHidden/>
              </w:rPr>
            </w:r>
            <w:r w:rsidRPr="00722FDB">
              <w:rPr>
                <w:noProof/>
                <w:webHidden/>
              </w:rPr>
              <w:fldChar w:fldCharType="separate"/>
            </w:r>
            <w:r w:rsidRPr="00722FDB">
              <w:rPr>
                <w:noProof/>
                <w:webHidden/>
              </w:rPr>
              <w:t>192</w:t>
            </w:r>
            <w:r w:rsidRPr="00722FDB">
              <w:rPr>
                <w:noProof/>
                <w:webHidden/>
              </w:rPr>
              <w:fldChar w:fldCharType="end"/>
            </w:r>
          </w:hyperlink>
        </w:p>
        <w:p w14:paraId="354BE2DD" w14:textId="4067B727" w:rsidR="00722FDB" w:rsidRPr="00722FDB" w:rsidRDefault="00722FDB">
          <w:pPr>
            <w:pStyle w:val="Inhopg20"/>
            <w:tabs>
              <w:tab w:val="right" w:leader="dot" w:pos="9062"/>
            </w:tabs>
            <w:rPr>
              <w:noProof/>
            </w:rPr>
          </w:pPr>
          <w:hyperlink w:anchor="_Toc231497593" w:history="1">
            <w:r w:rsidRPr="00722FDB">
              <w:rPr>
                <w:rStyle w:val="Hyperlink"/>
                <w:rFonts w:ascii="Times New Roman" w:eastAsia="Calibri" w:hAnsi="Times New Roman" w:cs="Times New Roman"/>
                <w:b/>
                <w:bCs/>
                <w:noProof/>
                <w:color w:val="auto"/>
                <w:lang w:eastAsia="en-US"/>
              </w:rPr>
              <w:t>LUKAS 15:14-16</w:t>
            </w:r>
            <w:r w:rsidRPr="00722FDB">
              <w:rPr>
                <w:noProof/>
                <w:webHidden/>
              </w:rPr>
              <w:tab/>
            </w:r>
            <w:r w:rsidRPr="00722FDB">
              <w:rPr>
                <w:noProof/>
                <w:webHidden/>
              </w:rPr>
              <w:fldChar w:fldCharType="begin"/>
            </w:r>
            <w:r w:rsidRPr="00722FDB">
              <w:rPr>
                <w:noProof/>
                <w:webHidden/>
              </w:rPr>
              <w:instrText xml:space="preserve"> PAGEREF _Toc231497593 \h </w:instrText>
            </w:r>
            <w:r w:rsidRPr="00722FDB">
              <w:rPr>
                <w:noProof/>
                <w:webHidden/>
              </w:rPr>
            </w:r>
            <w:r w:rsidRPr="00722FDB">
              <w:rPr>
                <w:noProof/>
                <w:webHidden/>
              </w:rPr>
              <w:fldChar w:fldCharType="separate"/>
            </w:r>
            <w:r w:rsidRPr="00722FDB">
              <w:rPr>
                <w:noProof/>
                <w:webHidden/>
              </w:rPr>
              <w:t>192</w:t>
            </w:r>
            <w:r w:rsidRPr="00722FDB">
              <w:rPr>
                <w:noProof/>
                <w:webHidden/>
              </w:rPr>
              <w:fldChar w:fldCharType="end"/>
            </w:r>
          </w:hyperlink>
        </w:p>
        <w:p w14:paraId="3B4B17F8" w14:textId="64A50DB2" w:rsidR="00722FDB" w:rsidRPr="00722FDB" w:rsidRDefault="00722FDB">
          <w:pPr>
            <w:pStyle w:val="Inhopg30"/>
            <w:tabs>
              <w:tab w:val="right" w:leader="dot" w:pos="9062"/>
            </w:tabs>
            <w:rPr>
              <w:noProof/>
            </w:rPr>
          </w:pPr>
          <w:hyperlink w:anchor="_Toc231497594" w:history="1">
            <w:r w:rsidRPr="00722FDB">
              <w:rPr>
                <w:rStyle w:val="Hyperlink"/>
                <w:rFonts w:ascii="Times New Roman" w:eastAsia="Calibri" w:hAnsi="Times New Roman" w:cs="Times New Roman"/>
                <w:noProof/>
                <w:color w:val="auto"/>
                <w:lang w:eastAsia="en-US"/>
              </w:rPr>
              <w:t>14 En als hij het alles verteerd had, werd er een grote hongersnood in datzelve land, en hij begon gebrek te lijden.</w:t>
            </w:r>
            <w:r w:rsidRPr="00722FDB">
              <w:rPr>
                <w:noProof/>
                <w:webHidden/>
              </w:rPr>
              <w:tab/>
            </w:r>
            <w:r w:rsidRPr="00722FDB">
              <w:rPr>
                <w:noProof/>
                <w:webHidden/>
              </w:rPr>
              <w:fldChar w:fldCharType="begin"/>
            </w:r>
            <w:r w:rsidRPr="00722FDB">
              <w:rPr>
                <w:noProof/>
                <w:webHidden/>
              </w:rPr>
              <w:instrText xml:space="preserve"> PAGEREF _Toc231497594 \h </w:instrText>
            </w:r>
            <w:r w:rsidRPr="00722FDB">
              <w:rPr>
                <w:noProof/>
                <w:webHidden/>
              </w:rPr>
            </w:r>
            <w:r w:rsidRPr="00722FDB">
              <w:rPr>
                <w:noProof/>
                <w:webHidden/>
              </w:rPr>
              <w:fldChar w:fldCharType="separate"/>
            </w:r>
            <w:r w:rsidRPr="00722FDB">
              <w:rPr>
                <w:noProof/>
                <w:webHidden/>
              </w:rPr>
              <w:t>192</w:t>
            </w:r>
            <w:r w:rsidRPr="00722FDB">
              <w:rPr>
                <w:noProof/>
                <w:webHidden/>
              </w:rPr>
              <w:fldChar w:fldCharType="end"/>
            </w:r>
          </w:hyperlink>
        </w:p>
        <w:p w14:paraId="4AE35D36" w14:textId="6EEB2BD8" w:rsidR="00722FDB" w:rsidRPr="00722FDB" w:rsidRDefault="00722FDB">
          <w:pPr>
            <w:pStyle w:val="Inhopg10"/>
            <w:tabs>
              <w:tab w:val="right" w:leader="dot" w:pos="9062"/>
            </w:tabs>
            <w:rPr>
              <w:noProof/>
            </w:rPr>
          </w:pPr>
          <w:hyperlink w:anchor="_Toc231497595" w:history="1">
            <w:r w:rsidRPr="00722FDB">
              <w:rPr>
                <w:rStyle w:val="Hyperlink"/>
                <w:rFonts w:ascii="Times New Roman" w:eastAsia="Calibri" w:hAnsi="Times New Roman" w:cs="Times New Roman"/>
                <w:noProof/>
                <w:color w:val="auto"/>
                <w:lang w:eastAsia="en-US"/>
              </w:rPr>
              <w:t>DE PARABEL VAN DE VERLOREN ZOON  III</w:t>
            </w:r>
            <w:r w:rsidRPr="00722FDB">
              <w:rPr>
                <w:noProof/>
                <w:webHidden/>
              </w:rPr>
              <w:tab/>
            </w:r>
            <w:r w:rsidRPr="00722FDB">
              <w:rPr>
                <w:noProof/>
                <w:webHidden/>
              </w:rPr>
              <w:fldChar w:fldCharType="begin"/>
            </w:r>
            <w:r w:rsidRPr="00722FDB">
              <w:rPr>
                <w:noProof/>
                <w:webHidden/>
              </w:rPr>
              <w:instrText xml:space="preserve"> PAGEREF _Toc231497595 \h </w:instrText>
            </w:r>
            <w:r w:rsidRPr="00722FDB">
              <w:rPr>
                <w:noProof/>
                <w:webHidden/>
              </w:rPr>
            </w:r>
            <w:r w:rsidRPr="00722FDB">
              <w:rPr>
                <w:noProof/>
                <w:webHidden/>
              </w:rPr>
              <w:fldChar w:fldCharType="separate"/>
            </w:r>
            <w:r w:rsidRPr="00722FDB">
              <w:rPr>
                <w:noProof/>
                <w:webHidden/>
              </w:rPr>
              <w:t>206</w:t>
            </w:r>
            <w:r w:rsidRPr="00722FDB">
              <w:rPr>
                <w:noProof/>
                <w:webHidden/>
              </w:rPr>
              <w:fldChar w:fldCharType="end"/>
            </w:r>
          </w:hyperlink>
        </w:p>
        <w:p w14:paraId="0F7BAB79" w14:textId="7F86B1FC" w:rsidR="00722FDB" w:rsidRPr="00722FDB" w:rsidRDefault="00722FDB">
          <w:pPr>
            <w:pStyle w:val="Inhopg20"/>
            <w:tabs>
              <w:tab w:val="right" w:leader="dot" w:pos="9062"/>
            </w:tabs>
            <w:rPr>
              <w:noProof/>
            </w:rPr>
          </w:pPr>
          <w:hyperlink w:anchor="_Toc231497596" w:history="1">
            <w:r w:rsidRPr="00722FDB">
              <w:rPr>
                <w:rStyle w:val="Hyperlink"/>
                <w:rFonts w:ascii="Times New Roman" w:eastAsia="Calibri" w:hAnsi="Times New Roman" w:cs="Times New Roman"/>
                <w:b/>
                <w:bCs/>
                <w:noProof/>
                <w:color w:val="auto"/>
                <w:lang w:eastAsia="en-US"/>
              </w:rPr>
              <w:t>LUKAS 15:17-20a</w:t>
            </w:r>
            <w:r w:rsidRPr="00722FDB">
              <w:rPr>
                <w:noProof/>
                <w:webHidden/>
              </w:rPr>
              <w:tab/>
            </w:r>
            <w:r w:rsidRPr="00722FDB">
              <w:rPr>
                <w:noProof/>
                <w:webHidden/>
              </w:rPr>
              <w:fldChar w:fldCharType="begin"/>
            </w:r>
            <w:r w:rsidRPr="00722FDB">
              <w:rPr>
                <w:noProof/>
                <w:webHidden/>
              </w:rPr>
              <w:instrText xml:space="preserve"> PAGEREF _Toc231497596 \h </w:instrText>
            </w:r>
            <w:r w:rsidRPr="00722FDB">
              <w:rPr>
                <w:noProof/>
                <w:webHidden/>
              </w:rPr>
            </w:r>
            <w:r w:rsidRPr="00722FDB">
              <w:rPr>
                <w:noProof/>
                <w:webHidden/>
              </w:rPr>
              <w:fldChar w:fldCharType="separate"/>
            </w:r>
            <w:r w:rsidRPr="00722FDB">
              <w:rPr>
                <w:noProof/>
                <w:webHidden/>
              </w:rPr>
              <w:t>206</w:t>
            </w:r>
            <w:r w:rsidRPr="00722FDB">
              <w:rPr>
                <w:noProof/>
                <w:webHidden/>
              </w:rPr>
              <w:fldChar w:fldCharType="end"/>
            </w:r>
          </w:hyperlink>
        </w:p>
        <w:p w14:paraId="166E060B" w14:textId="272DF9BC" w:rsidR="00722FDB" w:rsidRPr="00722FDB" w:rsidRDefault="00722FDB">
          <w:pPr>
            <w:pStyle w:val="Inhopg30"/>
            <w:tabs>
              <w:tab w:val="right" w:leader="dot" w:pos="9062"/>
            </w:tabs>
            <w:rPr>
              <w:noProof/>
            </w:rPr>
          </w:pPr>
          <w:hyperlink w:anchor="_Toc231497597" w:history="1">
            <w:r w:rsidRPr="00722FDB">
              <w:rPr>
                <w:rStyle w:val="Hyperlink"/>
                <w:rFonts w:ascii="Times New Roman" w:eastAsia="Calibri" w:hAnsi="Times New Roman" w:cs="Times New Roman"/>
                <w:noProof/>
                <w:color w:val="auto"/>
                <w:lang w:eastAsia="en-US"/>
              </w:rPr>
              <w:t>17 En tot zichzelven gekomen zijnde, zeide hij: Hoevele huurlingen mijns vaders hebben overvloed van brood, en ik verga van honger!</w:t>
            </w:r>
            <w:r w:rsidRPr="00722FDB">
              <w:rPr>
                <w:noProof/>
                <w:webHidden/>
              </w:rPr>
              <w:tab/>
            </w:r>
            <w:r w:rsidRPr="00722FDB">
              <w:rPr>
                <w:noProof/>
                <w:webHidden/>
              </w:rPr>
              <w:fldChar w:fldCharType="begin"/>
            </w:r>
            <w:r w:rsidRPr="00722FDB">
              <w:rPr>
                <w:noProof/>
                <w:webHidden/>
              </w:rPr>
              <w:instrText xml:space="preserve"> PAGEREF _Toc231497597 \h </w:instrText>
            </w:r>
            <w:r w:rsidRPr="00722FDB">
              <w:rPr>
                <w:noProof/>
                <w:webHidden/>
              </w:rPr>
            </w:r>
            <w:r w:rsidRPr="00722FDB">
              <w:rPr>
                <w:noProof/>
                <w:webHidden/>
              </w:rPr>
              <w:fldChar w:fldCharType="separate"/>
            </w:r>
            <w:r w:rsidRPr="00722FDB">
              <w:rPr>
                <w:noProof/>
                <w:webHidden/>
              </w:rPr>
              <w:t>206</w:t>
            </w:r>
            <w:r w:rsidRPr="00722FDB">
              <w:rPr>
                <w:noProof/>
                <w:webHidden/>
              </w:rPr>
              <w:fldChar w:fldCharType="end"/>
            </w:r>
          </w:hyperlink>
        </w:p>
        <w:p w14:paraId="15EA999B" w14:textId="09FBC8B4" w:rsidR="00722FDB" w:rsidRPr="00722FDB" w:rsidRDefault="00722FDB">
          <w:pPr>
            <w:pStyle w:val="Inhopg10"/>
            <w:tabs>
              <w:tab w:val="right" w:leader="dot" w:pos="9062"/>
            </w:tabs>
            <w:rPr>
              <w:noProof/>
            </w:rPr>
          </w:pPr>
          <w:hyperlink w:anchor="_Toc231497598" w:history="1">
            <w:r w:rsidRPr="00722FDB">
              <w:rPr>
                <w:rStyle w:val="Hyperlink"/>
                <w:rFonts w:ascii="Times New Roman" w:eastAsia="Calibri" w:hAnsi="Times New Roman" w:cs="Times New Roman"/>
                <w:noProof/>
                <w:color w:val="auto"/>
                <w:lang w:eastAsia="en-US"/>
              </w:rPr>
              <w:t>DE PARABEL VAN DE VERLOREN ZOON  IV</w:t>
            </w:r>
            <w:r w:rsidRPr="00722FDB">
              <w:rPr>
                <w:noProof/>
                <w:webHidden/>
              </w:rPr>
              <w:tab/>
            </w:r>
            <w:r w:rsidRPr="00722FDB">
              <w:rPr>
                <w:noProof/>
                <w:webHidden/>
              </w:rPr>
              <w:fldChar w:fldCharType="begin"/>
            </w:r>
            <w:r w:rsidRPr="00722FDB">
              <w:rPr>
                <w:noProof/>
                <w:webHidden/>
              </w:rPr>
              <w:instrText xml:space="preserve"> PAGEREF _Toc231497598 \h </w:instrText>
            </w:r>
            <w:r w:rsidRPr="00722FDB">
              <w:rPr>
                <w:noProof/>
                <w:webHidden/>
              </w:rPr>
            </w:r>
            <w:r w:rsidRPr="00722FDB">
              <w:rPr>
                <w:noProof/>
                <w:webHidden/>
              </w:rPr>
              <w:fldChar w:fldCharType="separate"/>
            </w:r>
            <w:r w:rsidRPr="00722FDB">
              <w:rPr>
                <w:noProof/>
                <w:webHidden/>
              </w:rPr>
              <w:t>217</w:t>
            </w:r>
            <w:r w:rsidRPr="00722FDB">
              <w:rPr>
                <w:noProof/>
                <w:webHidden/>
              </w:rPr>
              <w:fldChar w:fldCharType="end"/>
            </w:r>
          </w:hyperlink>
        </w:p>
        <w:p w14:paraId="64139F55" w14:textId="4BDF6CAF" w:rsidR="00722FDB" w:rsidRPr="00722FDB" w:rsidRDefault="00722FDB">
          <w:pPr>
            <w:pStyle w:val="Inhopg20"/>
            <w:tabs>
              <w:tab w:val="right" w:leader="dot" w:pos="9062"/>
            </w:tabs>
            <w:rPr>
              <w:noProof/>
            </w:rPr>
          </w:pPr>
          <w:hyperlink w:anchor="_Toc231497599" w:history="1">
            <w:r w:rsidRPr="00722FDB">
              <w:rPr>
                <w:rStyle w:val="Hyperlink"/>
                <w:rFonts w:ascii="Times New Roman" w:eastAsia="Calibri" w:hAnsi="Times New Roman" w:cs="Times New Roman"/>
                <w:b/>
                <w:bCs/>
                <w:noProof/>
                <w:color w:val="auto"/>
                <w:lang w:eastAsia="en-US"/>
              </w:rPr>
              <w:t>LUKAS 15:20b-24</w:t>
            </w:r>
            <w:r w:rsidRPr="00722FDB">
              <w:rPr>
                <w:noProof/>
                <w:webHidden/>
              </w:rPr>
              <w:tab/>
            </w:r>
            <w:r w:rsidRPr="00722FDB">
              <w:rPr>
                <w:noProof/>
                <w:webHidden/>
              </w:rPr>
              <w:fldChar w:fldCharType="begin"/>
            </w:r>
            <w:r w:rsidRPr="00722FDB">
              <w:rPr>
                <w:noProof/>
                <w:webHidden/>
              </w:rPr>
              <w:instrText xml:space="preserve"> PAGEREF _Toc231497599 \h </w:instrText>
            </w:r>
            <w:r w:rsidRPr="00722FDB">
              <w:rPr>
                <w:noProof/>
                <w:webHidden/>
              </w:rPr>
            </w:r>
            <w:r w:rsidRPr="00722FDB">
              <w:rPr>
                <w:noProof/>
                <w:webHidden/>
              </w:rPr>
              <w:fldChar w:fldCharType="separate"/>
            </w:r>
            <w:r w:rsidRPr="00722FDB">
              <w:rPr>
                <w:noProof/>
                <w:webHidden/>
              </w:rPr>
              <w:t>217</w:t>
            </w:r>
            <w:r w:rsidRPr="00722FDB">
              <w:rPr>
                <w:noProof/>
                <w:webHidden/>
              </w:rPr>
              <w:fldChar w:fldCharType="end"/>
            </w:r>
          </w:hyperlink>
        </w:p>
        <w:p w14:paraId="5FD4596B" w14:textId="5FACD724" w:rsidR="00722FDB" w:rsidRPr="00722FDB" w:rsidRDefault="00722FDB">
          <w:pPr>
            <w:pStyle w:val="Inhopg30"/>
            <w:tabs>
              <w:tab w:val="right" w:leader="dot" w:pos="9062"/>
            </w:tabs>
            <w:rPr>
              <w:noProof/>
            </w:rPr>
          </w:pPr>
          <w:hyperlink w:anchor="_Toc231497600" w:history="1">
            <w:r w:rsidRPr="00722FDB">
              <w:rPr>
                <w:rStyle w:val="Hyperlink"/>
                <w:rFonts w:ascii="Times New Roman" w:eastAsia="Calibri" w:hAnsi="Times New Roman" w:cs="Times New Roman"/>
                <w:noProof/>
                <w:color w:val="auto"/>
                <w:lang w:eastAsia="en-US"/>
              </w:rPr>
              <w:t xml:space="preserve">20b En als hij nog ver van hem was, zag hem zijn vader, en werd met innerlijke </w:t>
            </w:r>
            <w:r w:rsidRPr="00722FDB">
              <w:rPr>
                <w:rStyle w:val="Hyperlink"/>
                <w:rFonts w:ascii="Times New Roman" w:eastAsia="Calibri" w:hAnsi="Times New Roman" w:cs="Times New Roman"/>
                <w:noProof/>
                <w:color w:val="auto"/>
                <w:lang w:eastAsia="en-US"/>
              </w:rPr>
              <w:lastRenderedPageBreak/>
              <w:t>ontferming bewogen; en toelopende viel hem om zijn hals en kuste hem.</w:t>
            </w:r>
            <w:r w:rsidRPr="00722FDB">
              <w:rPr>
                <w:noProof/>
                <w:webHidden/>
              </w:rPr>
              <w:tab/>
            </w:r>
            <w:r w:rsidRPr="00722FDB">
              <w:rPr>
                <w:noProof/>
                <w:webHidden/>
              </w:rPr>
              <w:fldChar w:fldCharType="begin"/>
            </w:r>
            <w:r w:rsidRPr="00722FDB">
              <w:rPr>
                <w:noProof/>
                <w:webHidden/>
              </w:rPr>
              <w:instrText xml:space="preserve"> PAGEREF _Toc231497600 \h </w:instrText>
            </w:r>
            <w:r w:rsidRPr="00722FDB">
              <w:rPr>
                <w:noProof/>
                <w:webHidden/>
              </w:rPr>
            </w:r>
            <w:r w:rsidRPr="00722FDB">
              <w:rPr>
                <w:noProof/>
                <w:webHidden/>
              </w:rPr>
              <w:fldChar w:fldCharType="separate"/>
            </w:r>
            <w:r w:rsidRPr="00722FDB">
              <w:rPr>
                <w:noProof/>
                <w:webHidden/>
              </w:rPr>
              <w:t>217</w:t>
            </w:r>
            <w:r w:rsidRPr="00722FDB">
              <w:rPr>
                <w:noProof/>
                <w:webHidden/>
              </w:rPr>
              <w:fldChar w:fldCharType="end"/>
            </w:r>
          </w:hyperlink>
        </w:p>
        <w:p w14:paraId="70773A08" w14:textId="4C4B71D0" w:rsidR="00722FDB" w:rsidRPr="00722FDB" w:rsidRDefault="00722FDB">
          <w:pPr>
            <w:pStyle w:val="Inhopg10"/>
            <w:tabs>
              <w:tab w:val="right" w:leader="dot" w:pos="9062"/>
            </w:tabs>
            <w:rPr>
              <w:noProof/>
            </w:rPr>
          </w:pPr>
          <w:hyperlink w:anchor="_Toc231497601" w:history="1">
            <w:r w:rsidRPr="00722FDB">
              <w:rPr>
                <w:rStyle w:val="Hyperlink"/>
                <w:rFonts w:ascii="Times New Roman" w:eastAsia="Calibri" w:hAnsi="Times New Roman" w:cs="Times New Roman"/>
                <w:noProof/>
                <w:color w:val="auto"/>
                <w:lang w:eastAsia="en-US"/>
              </w:rPr>
              <w:t>DE PARABEL VAN DE VERLOREN ZOON V</w:t>
            </w:r>
            <w:r w:rsidRPr="00722FDB">
              <w:rPr>
                <w:noProof/>
                <w:webHidden/>
              </w:rPr>
              <w:tab/>
            </w:r>
            <w:r w:rsidRPr="00722FDB">
              <w:rPr>
                <w:noProof/>
                <w:webHidden/>
              </w:rPr>
              <w:fldChar w:fldCharType="begin"/>
            </w:r>
            <w:r w:rsidRPr="00722FDB">
              <w:rPr>
                <w:noProof/>
                <w:webHidden/>
              </w:rPr>
              <w:instrText xml:space="preserve"> PAGEREF _Toc231497601 \h </w:instrText>
            </w:r>
            <w:r w:rsidRPr="00722FDB">
              <w:rPr>
                <w:noProof/>
                <w:webHidden/>
              </w:rPr>
            </w:r>
            <w:r w:rsidRPr="00722FDB">
              <w:rPr>
                <w:noProof/>
                <w:webHidden/>
              </w:rPr>
              <w:fldChar w:fldCharType="separate"/>
            </w:r>
            <w:r w:rsidRPr="00722FDB">
              <w:rPr>
                <w:noProof/>
                <w:webHidden/>
              </w:rPr>
              <w:t>231</w:t>
            </w:r>
            <w:r w:rsidRPr="00722FDB">
              <w:rPr>
                <w:noProof/>
                <w:webHidden/>
              </w:rPr>
              <w:fldChar w:fldCharType="end"/>
            </w:r>
          </w:hyperlink>
        </w:p>
        <w:p w14:paraId="28FA2EC8" w14:textId="6CF0BA89" w:rsidR="00722FDB" w:rsidRPr="00722FDB" w:rsidRDefault="00722FDB">
          <w:pPr>
            <w:pStyle w:val="Inhopg20"/>
            <w:tabs>
              <w:tab w:val="right" w:leader="dot" w:pos="9062"/>
            </w:tabs>
            <w:rPr>
              <w:noProof/>
            </w:rPr>
          </w:pPr>
          <w:hyperlink w:anchor="_Toc231497602" w:history="1">
            <w:r w:rsidRPr="00722FDB">
              <w:rPr>
                <w:rStyle w:val="Hyperlink"/>
                <w:rFonts w:ascii="Times New Roman" w:eastAsia="Calibri" w:hAnsi="Times New Roman" w:cs="Times New Roman"/>
                <w:b/>
                <w:bCs/>
                <w:noProof/>
                <w:color w:val="auto"/>
                <w:lang w:eastAsia="en-US"/>
              </w:rPr>
              <w:t>LUKAS 15:25-28a</w:t>
            </w:r>
            <w:r w:rsidRPr="00722FDB">
              <w:rPr>
                <w:noProof/>
                <w:webHidden/>
              </w:rPr>
              <w:tab/>
            </w:r>
            <w:r w:rsidRPr="00722FDB">
              <w:rPr>
                <w:noProof/>
                <w:webHidden/>
              </w:rPr>
              <w:fldChar w:fldCharType="begin"/>
            </w:r>
            <w:r w:rsidRPr="00722FDB">
              <w:rPr>
                <w:noProof/>
                <w:webHidden/>
              </w:rPr>
              <w:instrText xml:space="preserve"> PAGEREF _Toc231497602 \h </w:instrText>
            </w:r>
            <w:r w:rsidRPr="00722FDB">
              <w:rPr>
                <w:noProof/>
                <w:webHidden/>
              </w:rPr>
            </w:r>
            <w:r w:rsidRPr="00722FDB">
              <w:rPr>
                <w:noProof/>
                <w:webHidden/>
              </w:rPr>
              <w:fldChar w:fldCharType="separate"/>
            </w:r>
            <w:r w:rsidRPr="00722FDB">
              <w:rPr>
                <w:noProof/>
                <w:webHidden/>
              </w:rPr>
              <w:t>231</w:t>
            </w:r>
            <w:r w:rsidRPr="00722FDB">
              <w:rPr>
                <w:noProof/>
                <w:webHidden/>
              </w:rPr>
              <w:fldChar w:fldCharType="end"/>
            </w:r>
          </w:hyperlink>
        </w:p>
        <w:p w14:paraId="20E17B76" w14:textId="745D29A3" w:rsidR="00722FDB" w:rsidRPr="00722FDB" w:rsidRDefault="00722FDB">
          <w:pPr>
            <w:pStyle w:val="Inhopg30"/>
            <w:tabs>
              <w:tab w:val="right" w:leader="dot" w:pos="9062"/>
            </w:tabs>
            <w:rPr>
              <w:noProof/>
            </w:rPr>
          </w:pPr>
          <w:hyperlink w:anchor="_Toc231497603" w:history="1">
            <w:r w:rsidRPr="00722FDB">
              <w:rPr>
                <w:rStyle w:val="Hyperlink"/>
                <w:rFonts w:ascii="Times New Roman" w:eastAsia="Calibri" w:hAnsi="Times New Roman" w:cs="Times New Roman"/>
                <w:noProof/>
                <w:color w:val="auto"/>
                <w:lang w:eastAsia="en-US"/>
              </w:rPr>
              <w:t>25 En zijn oudste zoon was in het veld; en alzo hij kwam en het huis genaakte, hoorde hij het gezang en het gerei.</w:t>
            </w:r>
            <w:r w:rsidRPr="00722FDB">
              <w:rPr>
                <w:noProof/>
                <w:webHidden/>
              </w:rPr>
              <w:tab/>
            </w:r>
            <w:r w:rsidRPr="00722FDB">
              <w:rPr>
                <w:noProof/>
                <w:webHidden/>
              </w:rPr>
              <w:fldChar w:fldCharType="begin"/>
            </w:r>
            <w:r w:rsidRPr="00722FDB">
              <w:rPr>
                <w:noProof/>
                <w:webHidden/>
              </w:rPr>
              <w:instrText xml:space="preserve"> PAGEREF _Toc231497603 \h </w:instrText>
            </w:r>
            <w:r w:rsidRPr="00722FDB">
              <w:rPr>
                <w:noProof/>
                <w:webHidden/>
              </w:rPr>
            </w:r>
            <w:r w:rsidRPr="00722FDB">
              <w:rPr>
                <w:noProof/>
                <w:webHidden/>
              </w:rPr>
              <w:fldChar w:fldCharType="separate"/>
            </w:r>
            <w:r w:rsidRPr="00722FDB">
              <w:rPr>
                <w:noProof/>
                <w:webHidden/>
              </w:rPr>
              <w:t>231</w:t>
            </w:r>
            <w:r w:rsidRPr="00722FDB">
              <w:rPr>
                <w:noProof/>
                <w:webHidden/>
              </w:rPr>
              <w:fldChar w:fldCharType="end"/>
            </w:r>
          </w:hyperlink>
        </w:p>
        <w:p w14:paraId="054A1851" w14:textId="41AC8047" w:rsidR="00722FDB" w:rsidRPr="00722FDB" w:rsidRDefault="00722FDB">
          <w:pPr>
            <w:pStyle w:val="Inhopg10"/>
            <w:tabs>
              <w:tab w:val="right" w:leader="dot" w:pos="9062"/>
            </w:tabs>
            <w:rPr>
              <w:noProof/>
            </w:rPr>
          </w:pPr>
          <w:hyperlink w:anchor="_Toc231497604" w:history="1">
            <w:r w:rsidRPr="00722FDB">
              <w:rPr>
                <w:rStyle w:val="Hyperlink"/>
                <w:rFonts w:ascii="Times New Roman" w:eastAsia="Calibri" w:hAnsi="Times New Roman" w:cs="Times New Roman"/>
                <w:noProof/>
                <w:color w:val="auto"/>
                <w:lang w:eastAsia="en-US"/>
              </w:rPr>
              <w:t>DE PARABEL VAN DE VERLOREN ZOON  VI</w:t>
            </w:r>
            <w:r w:rsidRPr="00722FDB">
              <w:rPr>
                <w:noProof/>
                <w:webHidden/>
              </w:rPr>
              <w:tab/>
            </w:r>
            <w:r w:rsidRPr="00722FDB">
              <w:rPr>
                <w:noProof/>
                <w:webHidden/>
              </w:rPr>
              <w:fldChar w:fldCharType="begin"/>
            </w:r>
            <w:r w:rsidRPr="00722FDB">
              <w:rPr>
                <w:noProof/>
                <w:webHidden/>
              </w:rPr>
              <w:instrText xml:space="preserve"> PAGEREF _Toc231497604 \h </w:instrText>
            </w:r>
            <w:r w:rsidRPr="00722FDB">
              <w:rPr>
                <w:noProof/>
                <w:webHidden/>
              </w:rPr>
            </w:r>
            <w:r w:rsidRPr="00722FDB">
              <w:rPr>
                <w:noProof/>
                <w:webHidden/>
              </w:rPr>
              <w:fldChar w:fldCharType="separate"/>
            </w:r>
            <w:r w:rsidRPr="00722FDB">
              <w:rPr>
                <w:noProof/>
                <w:webHidden/>
              </w:rPr>
              <w:t>242</w:t>
            </w:r>
            <w:r w:rsidRPr="00722FDB">
              <w:rPr>
                <w:noProof/>
                <w:webHidden/>
              </w:rPr>
              <w:fldChar w:fldCharType="end"/>
            </w:r>
          </w:hyperlink>
        </w:p>
        <w:p w14:paraId="0693829E" w14:textId="56F8C661" w:rsidR="00722FDB" w:rsidRPr="00722FDB" w:rsidRDefault="00722FDB">
          <w:pPr>
            <w:pStyle w:val="Inhopg20"/>
            <w:tabs>
              <w:tab w:val="right" w:leader="dot" w:pos="9062"/>
            </w:tabs>
            <w:rPr>
              <w:noProof/>
            </w:rPr>
          </w:pPr>
          <w:hyperlink w:anchor="_Toc231497605" w:history="1">
            <w:r w:rsidRPr="00722FDB">
              <w:rPr>
                <w:rStyle w:val="Hyperlink"/>
                <w:rFonts w:ascii="Times New Roman" w:eastAsia="Calibri" w:hAnsi="Times New Roman" w:cs="Times New Roman"/>
                <w:b/>
                <w:bCs/>
                <w:noProof/>
                <w:color w:val="auto"/>
                <w:lang w:eastAsia="en-US"/>
              </w:rPr>
              <w:t>LUKAS 15:28b-32</w:t>
            </w:r>
            <w:r w:rsidRPr="00722FDB">
              <w:rPr>
                <w:noProof/>
                <w:webHidden/>
              </w:rPr>
              <w:tab/>
            </w:r>
            <w:r w:rsidRPr="00722FDB">
              <w:rPr>
                <w:noProof/>
                <w:webHidden/>
              </w:rPr>
              <w:fldChar w:fldCharType="begin"/>
            </w:r>
            <w:r w:rsidRPr="00722FDB">
              <w:rPr>
                <w:noProof/>
                <w:webHidden/>
              </w:rPr>
              <w:instrText xml:space="preserve"> PAGEREF _Toc231497605 \h </w:instrText>
            </w:r>
            <w:r w:rsidRPr="00722FDB">
              <w:rPr>
                <w:noProof/>
                <w:webHidden/>
              </w:rPr>
            </w:r>
            <w:r w:rsidRPr="00722FDB">
              <w:rPr>
                <w:noProof/>
                <w:webHidden/>
              </w:rPr>
              <w:fldChar w:fldCharType="separate"/>
            </w:r>
            <w:r w:rsidRPr="00722FDB">
              <w:rPr>
                <w:noProof/>
                <w:webHidden/>
              </w:rPr>
              <w:t>242</w:t>
            </w:r>
            <w:r w:rsidRPr="00722FDB">
              <w:rPr>
                <w:noProof/>
                <w:webHidden/>
              </w:rPr>
              <w:fldChar w:fldCharType="end"/>
            </w:r>
          </w:hyperlink>
        </w:p>
        <w:p w14:paraId="64069ACC" w14:textId="35AE75FA" w:rsidR="00722FDB" w:rsidRPr="00722FDB" w:rsidRDefault="00722FDB">
          <w:pPr>
            <w:pStyle w:val="Inhopg30"/>
            <w:tabs>
              <w:tab w:val="right" w:leader="dot" w:pos="9062"/>
            </w:tabs>
            <w:rPr>
              <w:noProof/>
            </w:rPr>
          </w:pPr>
          <w:hyperlink w:anchor="_Toc231497606" w:history="1">
            <w:r w:rsidRPr="00722FDB">
              <w:rPr>
                <w:rStyle w:val="Hyperlink"/>
                <w:rFonts w:ascii="Times New Roman" w:eastAsia="Calibri" w:hAnsi="Times New Roman" w:cs="Times New Roman"/>
                <w:noProof/>
                <w:color w:val="auto"/>
                <w:lang w:eastAsia="en-US"/>
              </w:rPr>
              <w:t>28b Zo ging dan zijn vader uit en bad hem.</w:t>
            </w:r>
            <w:r w:rsidRPr="00722FDB">
              <w:rPr>
                <w:noProof/>
                <w:webHidden/>
              </w:rPr>
              <w:tab/>
            </w:r>
            <w:r w:rsidRPr="00722FDB">
              <w:rPr>
                <w:noProof/>
                <w:webHidden/>
              </w:rPr>
              <w:fldChar w:fldCharType="begin"/>
            </w:r>
            <w:r w:rsidRPr="00722FDB">
              <w:rPr>
                <w:noProof/>
                <w:webHidden/>
              </w:rPr>
              <w:instrText xml:space="preserve"> PAGEREF _Toc231497606 \h </w:instrText>
            </w:r>
            <w:r w:rsidRPr="00722FDB">
              <w:rPr>
                <w:noProof/>
                <w:webHidden/>
              </w:rPr>
            </w:r>
            <w:r w:rsidRPr="00722FDB">
              <w:rPr>
                <w:noProof/>
                <w:webHidden/>
              </w:rPr>
              <w:fldChar w:fldCharType="separate"/>
            </w:r>
            <w:r w:rsidRPr="00722FDB">
              <w:rPr>
                <w:noProof/>
                <w:webHidden/>
              </w:rPr>
              <w:t>242</w:t>
            </w:r>
            <w:r w:rsidRPr="00722FDB">
              <w:rPr>
                <w:noProof/>
                <w:webHidden/>
              </w:rPr>
              <w:fldChar w:fldCharType="end"/>
            </w:r>
          </w:hyperlink>
        </w:p>
        <w:p w14:paraId="6C6D752C" w14:textId="307A3FA6" w:rsidR="00722FDB" w:rsidRPr="00722FDB" w:rsidRDefault="00722FDB">
          <w:pPr>
            <w:pStyle w:val="Inhopg10"/>
            <w:tabs>
              <w:tab w:val="right" w:leader="dot" w:pos="9062"/>
            </w:tabs>
            <w:rPr>
              <w:noProof/>
            </w:rPr>
          </w:pPr>
          <w:hyperlink w:anchor="_Toc231497607" w:history="1">
            <w:r w:rsidRPr="00722FDB">
              <w:rPr>
                <w:rStyle w:val="Hyperlink"/>
                <w:rFonts w:ascii="Times New Roman" w:eastAsia="Calibri" w:hAnsi="Times New Roman" w:cs="Times New Roman"/>
                <w:noProof/>
                <w:color w:val="auto"/>
                <w:lang w:eastAsia="en-US"/>
              </w:rPr>
              <w:t>DE PARABEL VAN DE ONRECHTVAARDIGE RENTMEESTER</w:t>
            </w:r>
            <w:r w:rsidRPr="00722FDB">
              <w:rPr>
                <w:noProof/>
                <w:webHidden/>
              </w:rPr>
              <w:tab/>
            </w:r>
            <w:r w:rsidRPr="00722FDB">
              <w:rPr>
                <w:noProof/>
                <w:webHidden/>
              </w:rPr>
              <w:fldChar w:fldCharType="begin"/>
            </w:r>
            <w:r w:rsidRPr="00722FDB">
              <w:rPr>
                <w:noProof/>
                <w:webHidden/>
              </w:rPr>
              <w:instrText xml:space="preserve"> PAGEREF _Toc231497607 \h </w:instrText>
            </w:r>
            <w:r w:rsidRPr="00722FDB">
              <w:rPr>
                <w:noProof/>
                <w:webHidden/>
              </w:rPr>
            </w:r>
            <w:r w:rsidRPr="00722FDB">
              <w:rPr>
                <w:noProof/>
                <w:webHidden/>
              </w:rPr>
              <w:fldChar w:fldCharType="separate"/>
            </w:r>
            <w:r w:rsidRPr="00722FDB">
              <w:rPr>
                <w:noProof/>
                <w:webHidden/>
              </w:rPr>
              <w:t>254</w:t>
            </w:r>
            <w:r w:rsidRPr="00722FDB">
              <w:rPr>
                <w:noProof/>
                <w:webHidden/>
              </w:rPr>
              <w:fldChar w:fldCharType="end"/>
            </w:r>
          </w:hyperlink>
        </w:p>
        <w:p w14:paraId="3E351CDC" w14:textId="5EAB821C" w:rsidR="00722FDB" w:rsidRPr="00722FDB" w:rsidRDefault="00722FDB">
          <w:pPr>
            <w:pStyle w:val="Inhopg20"/>
            <w:tabs>
              <w:tab w:val="right" w:leader="dot" w:pos="9062"/>
            </w:tabs>
            <w:rPr>
              <w:noProof/>
            </w:rPr>
          </w:pPr>
          <w:hyperlink w:anchor="_Toc231497608" w:history="1">
            <w:r w:rsidRPr="00722FDB">
              <w:rPr>
                <w:rStyle w:val="Hyperlink"/>
                <w:rFonts w:ascii="Times New Roman" w:eastAsia="Calibri" w:hAnsi="Times New Roman" w:cs="Times New Roman"/>
                <w:b/>
                <w:bCs/>
                <w:noProof/>
                <w:color w:val="auto"/>
                <w:lang w:eastAsia="en-US"/>
              </w:rPr>
              <w:t>LUKAS 16:1-8</w:t>
            </w:r>
            <w:r w:rsidRPr="00722FDB">
              <w:rPr>
                <w:noProof/>
                <w:webHidden/>
              </w:rPr>
              <w:tab/>
            </w:r>
            <w:r w:rsidRPr="00722FDB">
              <w:rPr>
                <w:noProof/>
                <w:webHidden/>
              </w:rPr>
              <w:fldChar w:fldCharType="begin"/>
            </w:r>
            <w:r w:rsidRPr="00722FDB">
              <w:rPr>
                <w:noProof/>
                <w:webHidden/>
              </w:rPr>
              <w:instrText xml:space="preserve"> PAGEREF _Toc231497608 \h </w:instrText>
            </w:r>
            <w:r w:rsidRPr="00722FDB">
              <w:rPr>
                <w:noProof/>
                <w:webHidden/>
              </w:rPr>
            </w:r>
            <w:r w:rsidRPr="00722FDB">
              <w:rPr>
                <w:noProof/>
                <w:webHidden/>
              </w:rPr>
              <w:fldChar w:fldCharType="separate"/>
            </w:r>
            <w:r w:rsidRPr="00722FDB">
              <w:rPr>
                <w:noProof/>
                <w:webHidden/>
              </w:rPr>
              <w:t>254</w:t>
            </w:r>
            <w:r w:rsidRPr="00722FDB">
              <w:rPr>
                <w:noProof/>
                <w:webHidden/>
              </w:rPr>
              <w:fldChar w:fldCharType="end"/>
            </w:r>
          </w:hyperlink>
        </w:p>
        <w:p w14:paraId="16A0F1C6" w14:textId="6D6CA76F" w:rsidR="00722FDB" w:rsidRPr="00722FDB" w:rsidRDefault="00722FDB">
          <w:pPr>
            <w:pStyle w:val="Inhopg30"/>
            <w:tabs>
              <w:tab w:val="right" w:leader="dot" w:pos="9062"/>
            </w:tabs>
            <w:rPr>
              <w:noProof/>
            </w:rPr>
          </w:pPr>
          <w:hyperlink w:anchor="_Toc231497609" w:history="1">
            <w:r w:rsidRPr="00722FDB">
              <w:rPr>
                <w:rStyle w:val="Hyperlink"/>
                <w:rFonts w:ascii="Times New Roman" w:eastAsia="Calibri" w:hAnsi="Times New Roman" w:cs="Times New Roman"/>
                <w:noProof/>
                <w:color w:val="auto"/>
                <w:lang w:eastAsia="en-US"/>
              </w:rPr>
              <w:t>1 En Hij zeide ook tot Zijn discipelen: Er was een zeker rijk mens, welke een rentmeester had; en deze werd bij hem verklaagd, als die zijn goederen doorbracht.</w:t>
            </w:r>
            <w:r w:rsidRPr="00722FDB">
              <w:rPr>
                <w:noProof/>
                <w:webHidden/>
              </w:rPr>
              <w:tab/>
            </w:r>
            <w:r w:rsidRPr="00722FDB">
              <w:rPr>
                <w:noProof/>
                <w:webHidden/>
              </w:rPr>
              <w:fldChar w:fldCharType="begin"/>
            </w:r>
            <w:r w:rsidRPr="00722FDB">
              <w:rPr>
                <w:noProof/>
                <w:webHidden/>
              </w:rPr>
              <w:instrText xml:space="preserve"> PAGEREF _Toc231497609 \h </w:instrText>
            </w:r>
            <w:r w:rsidRPr="00722FDB">
              <w:rPr>
                <w:noProof/>
                <w:webHidden/>
              </w:rPr>
            </w:r>
            <w:r w:rsidRPr="00722FDB">
              <w:rPr>
                <w:noProof/>
                <w:webHidden/>
              </w:rPr>
              <w:fldChar w:fldCharType="separate"/>
            </w:r>
            <w:r w:rsidRPr="00722FDB">
              <w:rPr>
                <w:noProof/>
                <w:webHidden/>
              </w:rPr>
              <w:t>254</w:t>
            </w:r>
            <w:r w:rsidRPr="00722FDB">
              <w:rPr>
                <w:noProof/>
                <w:webHidden/>
              </w:rPr>
              <w:fldChar w:fldCharType="end"/>
            </w:r>
          </w:hyperlink>
        </w:p>
        <w:p w14:paraId="37680834" w14:textId="1590C589" w:rsidR="00722FDB" w:rsidRPr="00722FDB" w:rsidRDefault="00722FDB">
          <w:pPr>
            <w:pStyle w:val="Inhopg10"/>
            <w:tabs>
              <w:tab w:val="right" w:leader="dot" w:pos="9062"/>
            </w:tabs>
            <w:rPr>
              <w:noProof/>
            </w:rPr>
          </w:pPr>
          <w:hyperlink w:anchor="_Toc231497610" w:history="1">
            <w:r w:rsidRPr="00722FDB">
              <w:rPr>
                <w:rStyle w:val="Hyperlink"/>
                <w:rFonts w:ascii="Times New Roman" w:eastAsia="Calibri" w:hAnsi="Times New Roman" w:cs="Times New Roman"/>
                <w:noProof/>
                <w:color w:val="auto"/>
                <w:lang w:eastAsia="en-US"/>
              </w:rPr>
              <w:t>DE PARABEL VAN DE RIJKE MAN EN LAZARUS I</w:t>
            </w:r>
            <w:r w:rsidRPr="00722FDB">
              <w:rPr>
                <w:noProof/>
                <w:webHidden/>
              </w:rPr>
              <w:tab/>
            </w:r>
            <w:r w:rsidRPr="00722FDB">
              <w:rPr>
                <w:noProof/>
                <w:webHidden/>
              </w:rPr>
              <w:fldChar w:fldCharType="begin"/>
            </w:r>
            <w:r w:rsidRPr="00722FDB">
              <w:rPr>
                <w:noProof/>
                <w:webHidden/>
              </w:rPr>
              <w:instrText xml:space="preserve"> PAGEREF _Toc231497610 \h </w:instrText>
            </w:r>
            <w:r w:rsidRPr="00722FDB">
              <w:rPr>
                <w:noProof/>
                <w:webHidden/>
              </w:rPr>
            </w:r>
            <w:r w:rsidRPr="00722FDB">
              <w:rPr>
                <w:noProof/>
                <w:webHidden/>
              </w:rPr>
              <w:fldChar w:fldCharType="separate"/>
            </w:r>
            <w:r w:rsidRPr="00722FDB">
              <w:rPr>
                <w:noProof/>
                <w:webHidden/>
              </w:rPr>
              <w:t>265</w:t>
            </w:r>
            <w:r w:rsidRPr="00722FDB">
              <w:rPr>
                <w:noProof/>
                <w:webHidden/>
              </w:rPr>
              <w:fldChar w:fldCharType="end"/>
            </w:r>
          </w:hyperlink>
        </w:p>
        <w:p w14:paraId="2D0F937A" w14:textId="2FC72168" w:rsidR="00722FDB" w:rsidRPr="00722FDB" w:rsidRDefault="00722FDB">
          <w:pPr>
            <w:pStyle w:val="Inhopg20"/>
            <w:tabs>
              <w:tab w:val="right" w:leader="dot" w:pos="9062"/>
            </w:tabs>
            <w:rPr>
              <w:noProof/>
            </w:rPr>
          </w:pPr>
          <w:hyperlink w:anchor="_Toc231497611" w:history="1">
            <w:r w:rsidRPr="00722FDB">
              <w:rPr>
                <w:rStyle w:val="Hyperlink"/>
                <w:rFonts w:ascii="Times New Roman" w:eastAsia="Calibri" w:hAnsi="Times New Roman" w:cs="Times New Roman"/>
                <w:b/>
                <w:bCs/>
                <w:noProof/>
                <w:color w:val="auto"/>
                <w:lang w:eastAsia="en-US"/>
              </w:rPr>
              <w:t>LUKAS 16:19-21</w:t>
            </w:r>
            <w:r w:rsidRPr="00722FDB">
              <w:rPr>
                <w:noProof/>
                <w:webHidden/>
              </w:rPr>
              <w:tab/>
            </w:r>
            <w:r w:rsidRPr="00722FDB">
              <w:rPr>
                <w:noProof/>
                <w:webHidden/>
              </w:rPr>
              <w:fldChar w:fldCharType="begin"/>
            </w:r>
            <w:r w:rsidRPr="00722FDB">
              <w:rPr>
                <w:noProof/>
                <w:webHidden/>
              </w:rPr>
              <w:instrText xml:space="preserve"> PAGEREF _Toc231497611 \h </w:instrText>
            </w:r>
            <w:r w:rsidRPr="00722FDB">
              <w:rPr>
                <w:noProof/>
                <w:webHidden/>
              </w:rPr>
            </w:r>
            <w:r w:rsidRPr="00722FDB">
              <w:rPr>
                <w:noProof/>
                <w:webHidden/>
              </w:rPr>
              <w:fldChar w:fldCharType="separate"/>
            </w:r>
            <w:r w:rsidRPr="00722FDB">
              <w:rPr>
                <w:noProof/>
                <w:webHidden/>
              </w:rPr>
              <w:t>265</w:t>
            </w:r>
            <w:r w:rsidRPr="00722FDB">
              <w:rPr>
                <w:noProof/>
                <w:webHidden/>
              </w:rPr>
              <w:fldChar w:fldCharType="end"/>
            </w:r>
          </w:hyperlink>
        </w:p>
        <w:p w14:paraId="499967F7" w14:textId="4EEE8C5F" w:rsidR="00722FDB" w:rsidRPr="00722FDB" w:rsidRDefault="00722FDB">
          <w:pPr>
            <w:pStyle w:val="Inhopg30"/>
            <w:tabs>
              <w:tab w:val="right" w:leader="dot" w:pos="9062"/>
            </w:tabs>
            <w:rPr>
              <w:noProof/>
            </w:rPr>
          </w:pPr>
          <w:hyperlink w:anchor="_Toc231497612" w:history="1">
            <w:r w:rsidRPr="00722FDB">
              <w:rPr>
                <w:rStyle w:val="Hyperlink"/>
                <w:rFonts w:ascii="Times New Roman" w:eastAsia="Calibri" w:hAnsi="Times New Roman" w:cs="Times New Roman"/>
                <w:noProof/>
                <w:color w:val="auto"/>
                <w:lang w:eastAsia="en-US"/>
              </w:rPr>
              <w:t>19 En er was een zeker rijk mens, en was gekleed met purper en zeer fijn lijnwaad, levende allen dag vrolijk en prachtig.</w:t>
            </w:r>
            <w:r w:rsidRPr="00722FDB">
              <w:rPr>
                <w:noProof/>
                <w:webHidden/>
              </w:rPr>
              <w:tab/>
            </w:r>
            <w:r w:rsidRPr="00722FDB">
              <w:rPr>
                <w:noProof/>
                <w:webHidden/>
              </w:rPr>
              <w:fldChar w:fldCharType="begin"/>
            </w:r>
            <w:r w:rsidRPr="00722FDB">
              <w:rPr>
                <w:noProof/>
                <w:webHidden/>
              </w:rPr>
              <w:instrText xml:space="preserve"> PAGEREF _Toc231497612 \h </w:instrText>
            </w:r>
            <w:r w:rsidRPr="00722FDB">
              <w:rPr>
                <w:noProof/>
                <w:webHidden/>
              </w:rPr>
            </w:r>
            <w:r w:rsidRPr="00722FDB">
              <w:rPr>
                <w:noProof/>
                <w:webHidden/>
              </w:rPr>
              <w:fldChar w:fldCharType="separate"/>
            </w:r>
            <w:r w:rsidRPr="00722FDB">
              <w:rPr>
                <w:noProof/>
                <w:webHidden/>
              </w:rPr>
              <w:t>265</w:t>
            </w:r>
            <w:r w:rsidRPr="00722FDB">
              <w:rPr>
                <w:noProof/>
                <w:webHidden/>
              </w:rPr>
              <w:fldChar w:fldCharType="end"/>
            </w:r>
          </w:hyperlink>
        </w:p>
        <w:p w14:paraId="1D3654DC" w14:textId="01DD8F64" w:rsidR="00722FDB" w:rsidRPr="00722FDB" w:rsidRDefault="00722FDB">
          <w:pPr>
            <w:pStyle w:val="Inhopg10"/>
            <w:tabs>
              <w:tab w:val="right" w:leader="dot" w:pos="9062"/>
            </w:tabs>
            <w:rPr>
              <w:noProof/>
            </w:rPr>
          </w:pPr>
          <w:hyperlink w:anchor="_Toc231497613" w:history="1">
            <w:r w:rsidRPr="00722FDB">
              <w:rPr>
                <w:rStyle w:val="Hyperlink"/>
                <w:rFonts w:ascii="Times New Roman" w:eastAsia="Calibri" w:hAnsi="Times New Roman" w:cs="Times New Roman"/>
                <w:noProof/>
                <w:color w:val="auto"/>
                <w:lang w:eastAsia="en-US"/>
              </w:rPr>
              <w:t>DE PARABEL VAN DE RIJKE MAN EN LAZARUS II</w:t>
            </w:r>
            <w:r w:rsidRPr="00722FDB">
              <w:rPr>
                <w:noProof/>
                <w:webHidden/>
              </w:rPr>
              <w:tab/>
            </w:r>
            <w:r w:rsidRPr="00722FDB">
              <w:rPr>
                <w:noProof/>
                <w:webHidden/>
              </w:rPr>
              <w:fldChar w:fldCharType="begin"/>
            </w:r>
            <w:r w:rsidRPr="00722FDB">
              <w:rPr>
                <w:noProof/>
                <w:webHidden/>
              </w:rPr>
              <w:instrText xml:space="preserve"> PAGEREF _Toc231497613 \h </w:instrText>
            </w:r>
            <w:r w:rsidRPr="00722FDB">
              <w:rPr>
                <w:noProof/>
                <w:webHidden/>
              </w:rPr>
            </w:r>
            <w:r w:rsidRPr="00722FDB">
              <w:rPr>
                <w:noProof/>
                <w:webHidden/>
              </w:rPr>
              <w:fldChar w:fldCharType="separate"/>
            </w:r>
            <w:r w:rsidRPr="00722FDB">
              <w:rPr>
                <w:noProof/>
                <w:webHidden/>
              </w:rPr>
              <w:t>275</w:t>
            </w:r>
            <w:r w:rsidRPr="00722FDB">
              <w:rPr>
                <w:noProof/>
                <w:webHidden/>
              </w:rPr>
              <w:fldChar w:fldCharType="end"/>
            </w:r>
          </w:hyperlink>
        </w:p>
        <w:p w14:paraId="48624580" w14:textId="4B5D8344" w:rsidR="00722FDB" w:rsidRPr="00722FDB" w:rsidRDefault="00722FDB">
          <w:pPr>
            <w:pStyle w:val="Inhopg20"/>
            <w:tabs>
              <w:tab w:val="right" w:leader="dot" w:pos="9062"/>
            </w:tabs>
            <w:rPr>
              <w:noProof/>
            </w:rPr>
          </w:pPr>
          <w:hyperlink w:anchor="_Toc231497614" w:history="1">
            <w:r w:rsidRPr="00722FDB">
              <w:rPr>
                <w:rStyle w:val="Hyperlink"/>
                <w:rFonts w:ascii="Times New Roman" w:eastAsia="Calibri" w:hAnsi="Times New Roman" w:cs="Times New Roman"/>
                <w:b/>
                <w:bCs/>
                <w:noProof/>
                <w:color w:val="auto"/>
                <w:lang w:eastAsia="en-US"/>
              </w:rPr>
              <w:t>LUKAS 16:22,23</w:t>
            </w:r>
            <w:r w:rsidRPr="00722FDB">
              <w:rPr>
                <w:noProof/>
                <w:webHidden/>
              </w:rPr>
              <w:tab/>
            </w:r>
            <w:r w:rsidRPr="00722FDB">
              <w:rPr>
                <w:noProof/>
                <w:webHidden/>
              </w:rPr>
              <w:fldChar w:fldCharType="begin"/>
            </w:r>
            <w:r w:rsidRPr="00722FDB">
              <w:rPr>
                <w:noProof/>
                <w:webHidden/>
              </w:rPr>
              <w:instrText xml:space="preserve"> PAGEREF _Toc231497614 \h </w:instrText>
            </w:r>
            <w:r w:rsidRPr="00722FDB">
              <w:rPr>
                <w:noProof/>
                <w:webHidden/>
              </w:rPr>
            </w:r>
            <w:r w:rsidRPr="00722FDB">
              <w:rPr>
                <w:noProof/>
                <w:webHidden/>
              </w:rPr>
              <w:fldChar w:fldCharType="separate"/>
            </w:r>
            <w:r w:rsidRPr="00722FDB">
              <w:rPr>
                <w:noProof/>
                <w:webHidden/>
              </w:rPr>
              <w:t>275</w:t>
            </w:r>
            <w:r w:rsidRPr="00722FDB">
              <w:rPr>
                <w:noProof/>
                <w:webHidden/>
              </w:rPr>
              <w:fldChar w:fldCharType="end"/>
            </w:r>
          </w:hyperlink>
        </w:p>
        <w:p w14:paraId="7D112792" w14:textId="54695D46" w:rsidR="00722FDB" w:rsidRPr="00722FDB" w:rsidRDefault="00722FDB">
          <w:pPr>
            <w:pStyle w:val="Inhopg30"/>
            <w:tabs>
              <w:tab w:val="right" w:leader="dot" w:pos="9062"/>
            </w:tabs>
            <w:rPr>
              <w:noProof/>
            </w:rPr>
          </w:pPr>
          <w:hyperlink w:anchor="_Toc231497615" w:history="1">
            <w:r w:rsidRPr="00722FDB">
              <w:rPr>
                <w:rStyle w:val="Hyperlink"/>
                <w:rFonts w:ascii="Times New Roman" w:eastAsia="Calibri" w:hAnsi="Times New Roman" w:cs="Times New Roman"/>
                <w:noProof/>
                <w:color w:val="auto"/>
                <w:lang w:eastAsia="en-US"/>
              </w:rPr>
              <w:t>22 En het geschiedde dat de bedelaar stierf en van de engelen gedragen werd in den schoot van Abraham.</w:t>
            </w:r>
            <w:r w:rsidRPr="00722FDB">
              <w:rPr>
                <w:noProof/>
                <w:webHidden/>
              </w:rPr>
              <w:tab/>
            </w:r>
            <w:r w:rsidRPr="00722FDB">
              <w:rPr>
                <w:noProof/>
                <w:webHidden/>
              </w:rPr>
              <w:fldChar w:fldCharType="begin"/>
            </w:r>
            <w:r w:rsidRPr="00722FDB">
              <w:rPr>
                <w:noProof/>
                <w:webHidden/>
              </w:rPr>
              <w:instrText xml:space="preserve"> PAGEREF _Toc231497615 \h </w:instrText>
            </w:r>
            <w:r w:rsidRPr="00722FDB">
              <w:rPr>
                <w:noProof/>
                <w:webHidden/>
              </w:rPr>
            </w:r>
            <w:r w:rsidRPr="00722FDB">
              <w:rPr>
                <w:noProof/>
                <w:webHidden/>
              </w:rPr>
              <w:fldChar w:fldCharType="separate"/>
            </w:r>
            <w:r w:rsidRPr="00722FDB">
              <w:rPr>
                <w:noProof/>
                <w:webHidden/>
              </w:rPr>
              <w:t>275</w:t>
            </w:r>
            <w:r w:rsidRPr="00722FDB">
              <w:rPr>
                <w:noProof/>
                <w:webHidden/>
              </w:rPr>
              <w:fldChar w:fldCharType="end"/>
            </w:r>
          </w:hyperlink>
        </w:p>
        <w:p w14:paraId="162817B5" w14:textId="5FD2C6B9" w:rsidR="00722FDB" w:rsidRPr="00722FDB" w:rsidRDefault="00722FDB">
          <w:pPr>
            <w:pStyle w:val="Inhopg10"/>
            <w:tabs>
              <w:tab w:val="right" w:leader="dot" w:pos="9062"/>
            </w:tabs>
            <w:rPr>
              <w:noProof/>
            </w:rPr>
          </w:pPr>
          <w:hyperlink w:anchor="_Toc231497616" w:history="1">
            <w:r w:rsidRPr="00722FDB">
              <w:rPr>
                <w:rStyle w:val="Hyperlink"/>
                <w:rFonts w:ascii="Times New Roman" w:eastAsia="Calibri" w:hAnsi="Times New Roman" w:cs="Times New Roman"/>
                <w:noProof/>
                <w:color w:val="auto"/>
                <w:lang w:eastAsia="en-US"/>
              </w:rPr>
              <w:t>DE PARABEL VAN DE RIJKE MAN EN LAZARUS III</w:t>
            </w:r>
            <w:r w:rsidRPr="00722FDB">
              <w:rPr>
                <w:noProof/>
                <w:webHidden/>
              </w:rPr>
              <w:tab/>
            </w:r>
            <w:r w:rsidRPr="00722FDB">
              <w:rPr>
                <w:noProof/>
                <w:webHidden/>
              </w:rPr>
              <w:fldChar w:fldCharType="begin"/>
            </w:r>
            <w:r w:rsidRPr="00722FDB">
              <w:rPr>
                <w:noProof/>
                <w:webHidden/>
              </w:rPr>
              <w:instrText xml:space="preserve"> PAGEREF _Toc231497616 \h </w:instrText>
            </w:r>
            <w:r w:rsidRPr="00722FDB">
              <w:rPr>
                <w:noProof/>
                <w:webHidden/>
              </w:rPr>
            </w:r>
            <w:r w:rsidRPr="00722FDB">
              <w:rPr>
                <w:noProof/>
                <w:webHidden/>
              </w:rPr>
              <w:fldChar w:fldCharType="separate"/>
            </w:r>
            <w:r w:rsidRPr="00722FDB">
              <w:rPr>
                <w:noProof/>
                <w:webHidden/>
              </w:rPr>
              <w:t>285</w:t>
            </w:r>
            <w:r w:rsidRPr="00722FDB">
              <w:rPr>
                <w:noProof/>
                <w:webHidden/>
              </w:rPr>
              <w:fldChar w:fldCharType="end"/>
            </w:r>
          </w:hyperlink>
        </w:p>
        <w:p w14:paraId="1B224469" w14:textId="15852A47" w:rsidR="00722FDB" w:rsidRPr="00722FDB" w:rsidRDefault="00722FDB">
          <w:pPr>
            <w:pStyle w:val="Inhopg20"/>
            <w:tabs>
              <w:tab w:val="right" w:leader="dot" w:pos="9062"/>
            </w:tabs>
            <w:rPr>
              <w:noProof/>
            </w:rPr>
          </w:pPr>
          <w:hyperlink w:anchor="_Toc231497617" w:history="1">
            <w:r w:rsidRPr="00722FDB">
              <w:rPr>
                <w:rStyle w:val="Hyperlink"/>
                <w:rFonts w:ascii="Times New Roman" w:eastAsia="Calibri" w:hAnsi="Times New Roman" w:cs="Times New Roman"/>
                <w:b/>
                <w:bCs/>
                <w:noProof/>
                <w:color w:val="auto"/>
                <w:lang w:eastAsia="en-US"/>
              </w:rPr>
              <w:t>LUKAS 16:24-26</w:t>
            </w:r>
            <w:r w:rsidRPr="00722FDB">
              <w:rPr>
                <w:noProof/>
                <w:webHidden/>
              </w:rPr>
              <w:tab/>
            </w:r>
            <w:r w:rsidRPr="00722FDB">
              <w:rPr>
                <w:noProof/>
                <w:webHidden/>
              </w:rPr>
              <w:fldChar w:fldCharType="begin"/>
            </w:r>
            <w:r w:rsidRPr="00722FDB">
              <w:rPr>
                <w:noProof/>
                <w:webHidden/>
              </w:rPr>
              <w:instrText xml:space="preserve"> PAGEREF _Toc231497617 \h </w:instrText>
            </w:r>
            <w:r w:rsidRPr="00722FDB">
              <w:rPr>
                <w:noProof/>
                <w:webHidden/>
              </w:rPr>
            </w:r>
            <w:r w:rsidRPr="00722FDB">
              <w:rPr>
                <w:noProof/>
                <w:webHidden/>
              </w:rPr>
              <w:fldChar w:fldCharType="separate"/>
            </w:r>
            <w:r w:rsidRPr="00722FDB">
              <w:rPr>
                <w:noProof/>
                <w:webHidden/>
              </w:rPr>
              <w:t>285</w:t>
            </w:r>
            <w:r w:rsidRPr="00722FDB">
              <w:rPr>
                <w:noProof/>
                <w:webHidden/>
              </w:rPr>
              <w:fldChar w:fldCharType="end"/>
            </w:r>
          </w:hyperlink>
        </w:p>
        <w:p w14:paraId="0CA738D4" w14:textId="77DD3D46" w:rsidR="00722FDB" w:rsidRPr="00722FDB" w:rsidRDefault="00722FDB">
          <w:pPr>
            <w:pStyle w:val="Inhopg30"/>
            <w:tabs>
              <w:tab w:val="right" w:leader="dot" w:pos="9062"/>
            </w:tabs>
            <w:rPr>
              <w:noProof/>
            </w:rPr>
          </w:pPr>
          <w:hyperlink w:anchor="_Toc231497618" w:history="1">
            <w:r w:rsidRPr="00722FDB">
              <w:rPr>
                <w:rStyle w:val="Hyperlink"/>
                <w:rFonts w:ascii="Times New Roman" w:eastAsia="Calibri" w:hAnsi="Times New Roman" w:cs="Times New Roman"/>
                <w:noProof/>
                <w:color w:val="auto"/>
                <w:lang w:eastAsia="en-US"/>
              </w:rPr>
              <w:t>24 En hij riep en zeide: Vader Abraham, ontferm u mijner en zend Lázarus, dat hij het uiterste zijns vingers in het water dope, en verkoele mijn tong; want ik lijd smarten in deze vlam.</w:t>
            </w:r>
            <w:r w:rsidRPr="00722FDB">
              <w:rPr>
                <w:noProof/>
                <w:webHidden/>
              </w:rPr>
              <w:tab/>
            </w:r>
            <w:r w:rsidRPr="00722FDB">
              <w:rPr>
                <w:noProof/>
                <w:webHidden/>
              </w:rPr>
              <w:fldChar w:fldCharType="begin"/>
            </w:r>
            <w:r w:rsidRPr="00722FDB">
              <w:rPr>
                <w:noProof/>
                <w:webHidden/>
              </w:rPr>
              <w:instrText xml:space="preserve"> PAGEREF _Toc231497618 \h </w:instrText>
            </w:r>
            <w:r w:rsidRPr="00722FDB">
              <w:rPr>
                <w:noProof/>
                <w:webHidden/>
              </w:rPr>
            </w:r>
            <w:r w:rsidRPr="00722FDB">
              <w:rPr>
                <w:noProof/>
                <w:webHidden/>
              </w:rPr>
              <w:fldChar w:fldCharType="separate"/>
            </w:r>
            <w:r w:rsidRPr="00722FDB">
              <w:rPr>
                <w:noProof/>
                <w:webHidden/>
              </w:rPr>
              <w:t>285</w:t>
            </w:r>
            <w:r w:rsidRPr="00722FDB">
              <w:rPr>
                <w:noProof/>
                <w:webHidden/>
              </w:rPr>
              <w:fldChar w:fldCharType="end"/>
            </w:r>
          </w:hyperlink>
        </w:p>
        <w:p w14:paraId="063BD7D7" w14:textId="651EC4D7" w:rsidR="00722FDB" w:rsidRPr="00722FDB" w:rsidRDefault="00722FDB">
          <w:pPr>
            <w:pStyle w:val="Inhopg10"/>
            <w:tabs>
              <w:tab w:val="right" w:leader="dot" w:pos="9062"/>
            </w:tabs>
            <w:rPr>
              <w:noProof/>
            </w:rPr>
          </w:pPr>
          <w:hyperlink w:anchor="_Toc231497619" w:history="1">
            <w:r w:rsidRPr="00722FDB">
              <w:rPr>
                <w:rStyle w:val="Hyperlink"/>
                <w:rFonts w:ascii="Times New Roman" w:eastAsia="Calibri" w:hAnsi="Times New Roman" w:cs="Times New Roman"/>
                <w:noProof/>
                <w:color w:val="auto"/>
                <w:lang w:eastAsia="en-US"/>
              </w:rPr>
              <w:t>DE PARABEL VAN DE RIJKE MAN EN LAZARUS IV</w:t>
            </w:r>
            <w:r w:rsidRPr="00722FDB">
              <w:rPr>
                <w:noProof/>
                <w:webHidden/>
              </w:rPr>
              <w:tab/>
            </w:r>
            <w:r w:rsidRPr="00722FDB">
              <w:rPr>
                <w:noProof/>
                <w:webHidden/>
              </w:rPr>
              <w:fldChar w:fldCharType="begin"/>
            </w:r>
            <w:r w:rsidRPr="00722FDB">
              <w:rPr>
                <w:noProof/>
                <w:webHidden/>
              </w:rPr>
              <w:instrText xml:space="preserve"> PAGEREF _Toc231497619 \h </w:instrText>
            </w:r>
            <w:r w:rsidRPr="00722FDB">
              <w:rPr>
                <w:noProof/>
                <w:webHidden/>
              </w:rPr>
            </w:r>
            <w:r w:rsidRPr="00722FDB">
              <w:rPr>
                <w:noProof/>
                <w:webHidden/>
              </w:rPr>
              <w:fldChar w:fldCharType="separate"/>
            </w:r>
            <w:r w:rsidRPr="00722FDB">
              <w:rPr>
                <w:noProof/>
                <w:webHidden/>
              </w:rPr>
              <w:t>295</w:t>
            </w:r>
            <w:r w:rsidRPr="00722FDB">
              <w:rPr>
                <w:noProof/>
                <w:webHidden/>
              </w:rPr>
              <w:fldChar w:fldCharType="end"/>
            </w:r>
          </w:hyperlink>
        </w:p>
        <w:p w14:paraId="40D3F6C6" w14:textId="065BFF46" w:rsidR="00722FDB" w:rsidRPr="00722FDB" w:rsidRDefault="00722FDB">
          <w:pPr>
            <w:pStyle w:val="Inhopg20"/>
            <w:tabs>
              <w:tab w:val="right" w:leader="dot" w:pos="9062"/>
            </w:tabs>
            <w:rPr>
              <w:noProof/>
            </w:rPr>
          </w:pPr>
          <w:hyperlink w:anchor="_Toc231497620" w:history="1">
            <w:r w:rsidRPr="00722FDB">
              <w:rPr>
                <w:rStyle w:val="Hyperlink"/>
                <w:rFonts w:ascii="Times New Roman" w:eastAsia="Calibri" w:hAnsi="Times New Roman" w:cs="Times New Roman"/>
                <w:b/>
                <w:bCs/>
                <w:noProof/>
                <w:color w:val="auto"/>
                <w:lang w:eastAsia="en-US"/>
              </w:rPr>
              <w:t>LUKAS 16:27-31</w:t>
            </w:r>
            <w:r w:rsidRPr="00722FDB">
              <w:rPr>
                <w:noProof/>
                <w:webHidden/>
              </w:rPr>
              <w:tab/>
            </w:r>
            <w:r w:rsidRPr="00722FDB">
              <w:rPr>
                <w:noProof/>
                <w:webHidden/>
              </w:rPr>
              <w:fldChar w:fldCharType="begin"/>
            </w:r>
            <w:r w:rsidRPr="00722FDB">
              <w:rPr>
                <w:noProof/>
                <w:webHidden/>
              </w:rPr>
              <w:instrText xml:space="preserve"> PAGEREF _Toc231497620 \h </w:instrText>
            </w:r>
            <w:r w:rsidRPr="00722FDB">
              <w:rPr>
                <w:noProof/>
                <w:webHidden/>
              </w:rPr>
            </w:r>
            <w:r w:rsidRPr="00722FDB">
              <w:rPr>
                <w:noProof/>
                <w:webHidden/>
              </w:rPr>
              <w:fldChar w:fldCharType="separate"/>
            </w:r>
            <w:r w:rsidRPr="00722FDB">
              <w:rPr>
                <w:noProof/>
                <w:webHidden/>
              </w:rPr>
              <w:t>295</w:t>
            </w:r>
            <w:r w:rsidRPr="00722FDB">
              <w:rPr>
                <w:noProof/>
                <w:webHidden/>
              </w:rPr>
              <w:fldChar w:fldCharType="end"/>
            </w:r>
          </w:hyperlink>
        </w:p>
        <w:p w14:paraId="1EAECF17" w14:textId="1022E6F9" w:rsidR="00722FDB" w:rsidRPr="00722FDB" w:rsidRDefault="00722FDB">
          <w:pPr>
            <w:pStyle w:val="Inhopg30"/>
            <w:tabs>
              <w:tab w:val="right" w:leader="dot" w:pos="9062"/>
            </w:tabs>
            <w:rPr>
              <w:noProof/>
            </w:rPr>
          </w:pPr>
          <w:hyperlink w:anchor="_Toc231497621" w:history="1">
            <w:r w:rsidRPr="00722FDB">
              <w:rPr>
                <w:rStyle w:val="Hyperlink"/>
                <w:rFonts w:ascii="Times New Roman" w:eastAsia="Calibri" w:hAnsi="Times New Roman" w:cs="Times New Roman"/>
                <w:noProof/>
                <w:color w:val="auto"/>
                <w:lang w:eastAsia="en-US"/>
              </w:rPr>
              <w:t>27 En hij zeide: Ik bid u dan, vader, dat gij hem zendt tot mijns vaders huis;</w:t>
            </w:r>
            <w:r w:rsidRPr="00722FDB">
              <w:rPr>
                <w:noProof/>
                <w:webHidden/>
              </w:rPr>
              <w:tab/>
            </w:r>
            <w:r w:rsidRPr="00722FDB">
              <w:rPr>
                <w:noProof/>
                <w:webHidden/>
              </w:rPr>
              <w:fldChar w:fldCharType="begin"/>
            </w:r>
            <w:r w:rsidRPr="00722FDB">
              <w:rPr>
                <w:noProof/>
                <w:webHidden/>
              </w:rPr>
              <w:instrText xml:space="preserve"> PAGEREF _Toc231497621 \h </w:instrText>
            </w:r>
            <w:r w:rsidRPr="00722FDB">
              <w:rPr>
                <w:noProof/>
                <w:webHidden/>
              </w:rPr>
            </w:r>
            <w:r w:rsidRPr="00722FDB">
              <w:rPr>
                <w:noProof/>
                <w:webHidden/>
              </w:rPr>
              <w:fldChar w:fldCharType="separate"/>
            </w:r>
            <w:r w:rsidRPr="00722FDB">
              <w:rPr>
                <w:noProof/>
                <w:webHidden/>
              </w:rPr>
              <w:t>295</w:t>
            </w:r>
            <w:r w:rsidRPr="00722FDB">
              <w:rPr>
                <w:noProof/>
                <w:webHidden/>
              </w:rPr>
              <w:fldChar w:fldCharType="end"/>
            </w:r>
          </w:hyperlink>
        </w:p>
        <w:p w14:paraId="334B71EF" w14:textId="706FE199" w:rsidR="00722FDB" w:rsidRPr="00722FDB" w:rsidRDefault="00722FDB">
          <w:pPr>
            <w:pStyle w:val="Inhopg10"/>
            <w:tabs>
              <w:tab w:val="right" w:leader="dot" w:pos="9062"/>
            </w:tabs>
            <w:rPr>
              <w:noProof/>
            </w:rPr>
          </w:pPr>
          <w:hyperlink w:anchor="_Toc231497622" w:history="1">
            <w:r w:rsidRPr="00722FDB">
              <w:rPr>
                <w:rStyle w:val="Hyperlink"/>
                <w:rFonts w:ascii="Times New Roman" w:eastAsia="Calibri" w:hAnsi="Times New Roman" w:cs="Times New Roman"/>
                <w:noProof/>
                <w:color w:val="auto"/>
                <w:lang w:eastAsia="en-US"/>
              </w:rPr>
              <w:t>TIEN MELAATSEN GENEZEN</w:t>
            </w:r>
            <w:r w:rsidRPr="00722FDB">
              <w:rPr>
                <w:noProof/>
                <w:webHidden/>
              </w:rPr>
              <w:tab/>
            </w:r>
            <w:r w:rsidRPr="00722FDB">
              <w:rPr>
                <w:noProof/>
                <w:webHidden/>
              </w:rPr>
              <w:fldChar w:fldCharType="begin"/>
            </w:r>
            <w:r w:rsidRPr="00722FDB">
              <w:rPr>
                <w:noProof/>
                <w:webHidden/>
              </w:rPr>
              <w:instrText xml:space="preserve"> PAGEREF _Toc231497622 \h </w:instrText>
            </w:r>
            <w:r w:rsidRPr="00722FDB">
              <w:rPr>
                <w:noProof/>
                <w:webHidden/>
              </w:rPr>
            </w:r>
            <w:r w:rsidRPr="00722FDB">
              <w:rPr>
                <w:noProof/>
                <w:webHidden/>
              </w:rPr>
              <w:fldChar w:fldCharType="separate"/>
            </w:r>
            <w:r w:rsidRPr="00722FDB">
              <w:rPr>
                <w:noProof/>
                <w:webHidden/>
              </w:rPr>
              <w:t>305</w:t>
            </w:r>
            <w:r w:rsidRPr="00722FDB">
              <w:rPr>
                <w:noProof/>
                <w:webHidden/>
              </w:rPr>
              <w:fldChar w:fldCharType="end"/>
            </w:r>
          </w:hyperlink>
        </w:p>
        <w:p w14:paraId="705EA9B9" w14:textId="0C82F0F6" w:rsidR="00722FDB" w:rsidRPr="00722FDB" w:rsidRDefault="00722FDB">
          <w:pPr>
            <w:pStyle w:val="Inhopg20"/>
            <w:tabs>
              <w:tab w:val="right" w:leader="dot" w:pos="9062"/>
            </w:tabs>
            <w:rPr>
              <w:noProof/>
            </w:rPr>
          </w:pPr>
          <w:hyperlink w:anchor="_Toc231497623" w:history="1">
            <w:r w:rsidRPr="00722FDB">
              <w:rPr>
                <w:rStyle w:val="Hyperlink"/>
                <w:rFonts w:ascii="Times New Roman" w:eastAsia="Calibri" w:hAnsi="Times New Roman" w:cs="Times New Roman"/>
                <w:b/>
                <w:bCs/>
                <w:noProof/>
                <w:color w:val="auto"/>
                <w:lang w:eastAsia="en-US"/>
              </w:rPr>
              <w:t>LUKAS 17:11-19</w:t>
            </w:r>
            <w:r w:rsidRPr="00722FDB">
              <w:rPr>
                <w:noProof/>
                <w:webHidden/>
              </w:rPr>
              <w:tab/>
            </w:r>
            <w:r w:rsidRPr="00722FDB">
              <w:rPr>
                <w:noProof/>
                <w:webHidden/>
              </w:rPr>
              <w:fldChar w:fldCharType="begin"/>
            </w:r>
            <w:r w:rsidRPr="00722FDB">
              <w:rPr>
                <w:noProof/>
                <w:webHidden/>
              </w:rPr>
              <w:instrText xml:space="preserve"> PAGEREF _Toc231497623 \h </w:instrText>
            </w:r>
            <w:r w:rsidRPr="00722FDB">
              <w:rPr>
                <w:noProof/>
                <w:webHidden/>
              </w:rPr>
            </w:r>
            <w:r w:rsidRPr="00722FDB">
              <w:rPr>
                <w:noProof/>
                <w:webHidden/>
              </w:rPr>
              <w:fldChar w:fldCharType="separate"/>
            </w:r>
            <w:r w:rsidRPr="00722FDB">
              <w:rPr>
                <w:noProof/>
                <w:webHidden/>
              </w:rPr>
              <w:t>305</w:t>
            </w:r>
            <w:r w:rsidRPr="00722FDB">
              <w:rPr>
                <w:noProof/>
                <w:webHidden/>
              </w:rPr>
              <w:fldChar w:fldCharType="end"/>
            </w:r>
          </w:hyperlink>
        </w:p>
        <w:p w14:paraId="7AA21E7B" w14:textId="63A16641" w:rsidR="00722FDB" w:rsidRPr="00722FDB" w:rsidRDefault="00722FDB">
          <w:pPr>
            <w:pStyle w:val="Inhopg30"/>
            <w:tabs>
              <w:tab w:val="right" w:leader="dot" w:pos="9062"/>
            </w:tabs>
            <w:rPr>
              <w:noProof/>
            </w:rPr>
          </w:pPr>
          <w:hyperlink w:anchor="_Toc231497624" w:history="1">
            <w:r w:rsidRPr="00722FDB">
              <w:rPr>
                <w:rStyle w:val="Hyperlink"/>
                <w:rFonts w:ascii="Times New Roman" w:eastAsia="Calibri" w:hAnsi="Times New Roman" w:cs="Times New Roman"/>
                <w:noProof/>
                <w:color w:val="auto"/>
                <w:lang w:eastAsia="en-US"/>
              </w:rPr>
              <w:t>11 En het geschiedde als Hij naar Jeruzalem reisde, dat Hij door het midden van Samaría en Galiléa ging.</w:t>
            </w:r>
            <w:r w:rsidRPr="00722FDB">
              <w:rPr>
                <w:noProof/>
                <w:webHidden/>
              </w:rPr>
              <w:tab/>
            </w:r>
            <w:r w:rsidRPr="00722FDB">
              <w:rPr>
                <w:noProof/>
                <w:webHidden/>
              </w:rPr>
              <w:fldChar w:fldCharType="begin"/>
            </w:r>
            <w:r w:rsidRPr="00722FDB">
              <w:rPr>
                <w:noProof/>
                <w:webHidden/>
              </w:rPr>
              <w:instrText xml:space="preserve"> PAGEREF _Toc231497624 \h </w:instrText>
            </w:r>
            <w:r w:rsidRPr="00722FDB">
              <w:rPr>
                <w:noProof/>
                <w:webHidden/>
              </w:rPr>
            </w:r>
            <w:r w:rsidRPr="00722FDB">
              <w:rPr>
                <w:noProof/>
                <w:webHidden/>
              </w:rPr>
              <w:fldChar w:fldCharType="separate"/>
            </w:r>
            <w:r w:rsidRPr="00722FDB">
              <w:rPr>
                <w:noProof/>
                <w:webHidden/>
              </w:rPr>
              <w:t>305</w:t>
            </w:r>
            <w:r w:rsidRPr="00722FDB">
              <w:rPr>
                <w:noProof/>
                <w:webHidden/>
              </w:rPr>
              <w:fldChar w:fldCharType="end"/>
            </w:r>
          </w:hyperlink>
        </w:p>
        <w:p w14:paraId="387853B0" w14:textId="4AD22D25" w:rsidR="00722FDB" w:rsidRPr="00722FDB" w:rsidRDefault="00722FDB">
          <w:pPr>
            <w:pStyle w:val="Inhopg10"/>
            <w:tabs>
              <w:tab w:val="right" w:leader="dot" w:pos="9062"/>
            </w:tabs>
            <w:rPr>
              <w:noProof/>
            </w:rPr>
          </w:pPr>
          <w:hyperlink w:anchor="_Toc231497625" w:history="1">
            <w:r w:rsidRPr="00722FDB">
              <w:rPr>
                <w:rStyle w:val="Hyperlink"/>
                <w:rFonts w:ascii="Times New Roman" w:eastAsia="Calibri" w:hAnsi="Times New Roman" w:cs="Times New Roman"/>
                <w:noProof/>
                <w:color w:val="auto"/>
                <w:lang w:eastAsia="en-US"/>
              </w:rPr>
              <w:t>DE PARABEL VAN DE RECHTER EN DE WEDUWE</w:t>
            </w:r>
            <w:r w:rsidRPr="00722FDB">
              <w:rPr>
                <w:noProof/>
                <w:webHidden/>
              </w:rPr>
              <w:tab/>
            </w:r>
            <w:r w:rsidRPr="00722FDB">
              <w:rPr>
                <w:noProof/>
                <w:webHidden/>
              </w:rPr>
              <w:fldChar w:fldCharType="begin"/>
            </w:r>
            <w:r w:rsidRPr="00722FDB">
              <w:rPr>
                <w:noProof/>
                <w:webHidden/>
              </w:rPr>
              <w:instrText xml:space="preserve"> PAGEREF _Toc231497625 \h </w:instrText>
            </w:r>
            <w:r w:rsidRPr="00722FDB">
              <w:rPr>
                <w:noProof/>
                <w:webHidden/>
              </w:rPr>
            </w:r>
            <w:r w:rsidRPr="00722FDB">
              <w:rPr>
                <w:noProof/>
                <w:webHidden/>
              </w:rPr>
              <w:fldChar w:fldCharType="separate"/>
            </w:r>
            <w:r w:rsidRPr="00722FDB">
              <w:rPr>
                <w:noProof/>
                <w:webHidden/>
              </w:rPr>
              <w:t>317</w:t>
            </w:r>
            <w:r w:rsidRPr="00722FDB">
              <w:rPr>
                <w:noProof/>
                <w:webHidden/>
              </w:rPr>
              <w:fldChar w:fldCharType="end"/>
            </w:r>
          </w:hyperlink>
        </w:p>
        <w:p w14:paraId="7B2F5C47" w14:textId="2AE86BF9" w:rsidR="00722FDB" w:rsidRPr="00722FDB" w:rsidRDefault="00722FDB">
          <w:pPr>
            <w:pStyle w:val="Inhopg20"/>
            <w:tabs>
              <w:tab w:val="right" w:leader="dot" w:pos="9062"/>
            </w:tabs>
            <w:rPr>
              <w:noProof/>
            </w:rPr>
          </w:pPr>
          <w:hyperlink w:anchor="_Toc231497626" w:history="1">
            <w:r w:rsidRPr="00722FDB">
              <w:rPr>
                <w:rStyle w:val="Hyperlink"/>
                <w:rFonts w:ascii="Times New Roman" w:eastAsia="Calibri" w:hAnsi="Times New Roman" w:cs="Times New Roman"/>
                <w:b/>
                <w:bCs/>
                <w:noProof/>
                <w:color w:val="auto"/>
                <w:lang w:eastAsia="en-US"/>
              </w:rPr>
              <w:t>LUKAS 18:1-8</w:t>
            </w:r>
            <w:r w:rsidRPr="00722FDB">
              <w:rPr>
                <w:noProof/>
                <w:webHidden/>
              </w:rPr>
              <w:tab/>
            </w:r>
            <w:r w:rsidRPr="00722FDB">
              <w:rPr>
                <w:noProof/>
                <w:webHidden/>
              </w:rPr>
              <w:fldChar w:fldCharType="begin"/>
            </w:r>
            <w:r w:rsidRPr="00722FDB">
              <w:rPr>
                <w:noProof/>
                <w:webHidden/>
              </w:rPr>
              <w:instrText xml:space="preserve"> PAGEREF _Toc231497626 \h </w:instrText>
            </w:r>
            <w:r w:rsidRPr="00722FDB">
              <w:rPr>
                <w:noProof/>
                <w:webHidden/>
              </w:rPr>
            </w:r>
            <w:r w:rsidRPr="00722FDB">
              <w:rPr>
                <w:noProof/>
                <w:webHidden/>
              </w:rPr>
              <w:fldChar w:fldCharType="separate"/>
            </w:r>
            <w:r w:rsidRPr="00722FDB">
              <w:rPr>
                <w:noProof/>
                <w:webHidden/>
              </w:rPr>
              <w:t>317</w:t>
            </w:r>
            <w:r w:rsidRPr="00722FDB">
              <w:rPr>
                <w:noProof/>
                <w:webHidden/>
              </w:rPr>
              <w:fldChar w:fldCharType="end"/>
            </w:r>
          </w:hyperlink>
        </w:p>
        <w:p w14:paraId="62F40BB9" w14:textId="0A170526" w:rsidR="00722FDB" w:rsidRPr="00722FDB" w:rsidRDefault="00722FDB">
          <w:pPr>
            <w:pStyle w:val="Inhopg30"/>
            <w:tabs>
              <w:tab w:val="right" w:leader="dot" w:pos="9062"/>
            </w:tabs>
            <w:rPr>
              <w:noProof/>
            </w:rPr>
          </w:pPr>
          <w:hyperlink w:anchor="_Toc231497627" w:history="1">
            <w:r w:rsidRPr="00722FDB">
              <w:rPr>
                <w:rStyle w:val="Hyperlink"/>
                <w:rFonts w:ascii="Times New Roman" w:eastAsia="Calibri" w:hAnsi="Times New Roman" w:cs="Times New Roman"/>
                <w:noProof/>
                <w:color w:val="auto"/>
                <w:lang w:eastAsia="en-US"/>
              </w:rPr>
              <w:t>1 En Hij zeide ook een gelijkenis tot hen, daartoe strekkende dat men altijd bidden moet en niet vertragen;</w:t>
            </w:r>
            <w:r w:rsidRPr="00722FDB">
              <w:rPr>
                <w:noProof/>
                <w:webHidden/>
              </w:rPr>
              <w:tab/>
            </w:r>
            <w:r w:rsidRPr="00722FDB">
              <w:rPr>
                <w:noProof/>
                <w:webHidden/>
              </w:rPr>
              <w:fldChar w:fldCharType="begin"/>
            </w:r>
            <w:r w:rsidRPr="00722FDB">
              <w:rPr>
                <w:noProof/>
                <w:webHidden/>
              </w:rPr>
              <w:instrText xml:space="preserve"> PAGEREF _Toc231497627 \h </w:instrText>
            </w:r>
            <w:r w:rsidRPr="00722FDB">
              <w:rPr>
                <w:noProof/>
                <w:webHidden/>
              </w:rPr>
            </w:r>
            <w:r w:rsidRPr="00722FDB">
              <w:rPr>
                <w:noProof/>
                <w:webHidden/>
              </w:rPr>
              <w:fldChar w:fldCharType="separate"/>
            </w:r>
            <w:r w:rsidRPr="00722FDB">
              <w:rPr>
                <w:noProof/>
                <w:webHidden/>
              </w:rPr>
              <w:t>317</w:t>
            </w:r>
            <w:r w:rsidRPr="00722FDB">
              <w:rPr>
                <w:noProof/>
                <w:webHidden/>
              </w:rPr>
              <w:fldChar w:fldCharType="end"/>
            </w:r>
          </w:hyperlink>
        </w:p>
        <w:p w14:paraId="4772A2D4" w14:textId="5199790D" w:rsidR="00722FDB" w:rsidRPr="00722FDB" w:rsidRDefault="00722FDB">
          <w:pPr>
            <w:pStyle w:val="Inhopg10"/>
            <w:tabs>
              <w:tab w:val="right" w:leader="dot" w:pos="9062"/>
            </w:tabs>
            <w:rPr>
              <w:noProof/>
            </w:rPr>
          </w:pPr>
          <w:hyperlink w:anchor="_Toc231497628" w:history="1">
            <w:r w:rsidRPr="00722FDB">
              <w:rPr>
                <w:rStyle w:val="Hyperlink"/>
                <w:rFonts w:ascii="Times New Roman" w:eastAsia="Calibri" w:hAnsi="Times New Roman" w:cs="Times New Roman"/>
                <w:noProof/>
                <w:color w:val="auto"/>
                <w:lang w:eastAsia="en-US"/>
              </w:rPr>
              <w:t>DE PARABEL VAN DE FARIZEEËR EN DE TOLLENAAR</w:t>
            </w:r>
            <w:r w:rsidRPr="00722FDB">
              <w:rPr>
                <w:noProof/>
                <w:webHidden/>
              </w:rPr>
              <w:tab/>
            </w:r>
            <w:r w:rsidRPr="00722FDB">
              <w:rPr>
                <w:noProof/>
                <w:webHidden/>
              </w:rPr>
              <w:fldChar w:fldCharType="begin"/>
            </w:r>
            <w:r w:rsidRPr="00722FDB">
              <w:rPr>
                <w:noProof/>
                <w:webHidden/>
              </w:rPr>
              <w:instrText xml:space="preserve"> PAGEREF _Toc231497628 \h </w:instrText>
            </w:r>
            <w:r w:rsidRPr="00722FDB">
              <w:rPr>
                <w:noProof/>
                <w:webHidden/>
              </w:rPr>
            </w:r>
            <w:r w:rsidRPr="00722FDB">
              <w:rPr>
                <w:noProof/>
                <w:webHidden/>
              </w:rPr>
              <w:fldChar w:fldCharType="separate"/>
            </w:r>
            <w:r w:rsidRPr="00722FDB">
              <w:rPr>
                <w:noProof/>
                <w:webHidden/>
              </w:rPr>
              <w:t>325</w:t>
            </w:r>
            <w:r w:rsidRPr="00722FDB">
              <w:rPr>
                <w:noProof/>
                <w:webHidden/>
              </w:rPr>
              <w:fldChar w:fldCharType="end"/>
            </w:r>
          </w:hyperlink>
        </w:p>
        <w:p w14:paraId="13DD8B11" w14:textId="4A996C39" w:rsidR="00722FDB" w:rsidRPr="00722FDB" w:rsidRDefault="00722FDB">
          <w:pPr>
            <w:pStyle w:val="Inhopg20"/>
            <w:tabs>
              <w:tab w:val="right" w:leader="dot" w:pos="9062"/>
            </w:tabs>
            <w:rPr>
              <w:noProof/>
            </w:rPr>
          </w:pPr>
          <w:hyperlink w:anchor="_Toc231497629" w:history="1">
            <w:r w:rsidRPr="00722FDB">
              <w:rPr>
                <w:rStyle w:val="Hyperlink"/>
                <w:rFonts w:ascii="Times New Roman" w:eastAsia="Calibri" w:hAnsi="Times New Roman" w:cs="Times New Roman"/>
                <w:b/>
                <w:bCs/>
                <w:noProof/>
                <w:color w:val="auto"/>
                <w:lang w:eastAsia="en-US"/>
              </w:rPr>
              <w:t>LUKAS 18:9-14</w:t>
            </w:r>
            <w:r w:rsidRPr="00722FDB">
              <w:rPr>
                <w:noProof/>
                <w:webHidden/>
              </w:rPr>
              <w:tab/>
            </w:r>
            <w:r w:rsidRPr="00722FDB">
              <w:rPr>
                <w:noProof/>
                <w:webHidden/>
              </w:rPr>
              <w:fldChar w:fldCharType="begin"/>
            </w:r>
            <w:r w:rsidRPr="00722FDB">
              <w:rPr>
                <w:noProof/>
                <w:webHidden/>
              </w:rPr>
              <w:instrText xml:space="preserve"> PAGEREF _Toc231497629 \h </w:instrText>
            </w:r>
            <w:r w:rsidRPr="00722FDB">
              <w:rPr>
                <w:noProof/>
                <w:webHidden/>
              </w:rPr>
            </w:r>
            <w:r w:rsidRPr="00722FDB">
              <w:rPr>
                <w:noProof/>
                <w:webHidden/>
              </w:rPr>
              <w:fldChar w:fldCharType="separate"/>
            </w:r>
            <w:r w:rsidRPr="00722FDB">
              <w:rPr>
                <w:noProof/>
                <w:webHidden/>
              </w:rPr>
              <w:t>325</w:t>
            </w:r>
            <w:r w:rsidRPr="00722FDB">
              <w:rPr>
                <w:noProof/>
                <w:webHidden/>
              </w:rPr>
              <w:fldChar w:fldCharType="end"/>
            </w:r>
          </w:hyperlink>
        </w:p>
        <w:p w14:paraId="352CBBCE" w14:textId="0A69A71A" w:rsidR="00722FDB" w:rsidRPr="00722FDB" w:rsidRDefault="00722FDB">
          <w:pPr>
            <w:pStyle w:val="Inhopg30"/>
            <w:tabs>
              <w:tab w:val="right" w:leader="dot" w:pos="9062"/>
            </w:tabs>
            <w:rPr>
              <w:noProof/>
            </w:rPr>
          </w:pPr>
          <w:hyperlink w:anchor="_Toc231497630" w:history="1">
            <w:r w:rsidRPr="00722FDB">
              <w:rPr>
                <w:rStyle w:val="Hyperlink"/>
                <w:rFonts w:ascii="Times New Roman" w:eastAsia="Calibri" w:hAnsi="Times New Roman" w:cs="Times New Roman"/>
                <w:noProof/>
                <w:color w:val="auto"/>
                <w:lang w:eastAsia="en-US"/>
              </w:rPr>
              <w:t>9 En Hij zeide ook tot sommigen die bij zichzelven vertrouwden dat zij rechtvaardig waren en de anderen niets achtten, deze gelijkenis:</w:t>
            </w:r>
            <w:r w:rsidRPr="00722FDB">
              <w:rPr>
                <w:noProof/>
                <w:webHidden/>
              </w:rPr>
              <w:tab/>
            </w:r>
            <w:r w:rsidRPr="00722FDB">
              <w:rPr>
                <w:noProof/>
                <w:webHidden/>
              </w:rPr>
              <w:fldChar w:fldCharType="begin"/>
            </w:r>
            <w:r w:rsidRPr="00722FDB">
              <w:rPr>
                <w:noProof/>
                <w:webHidden/>
              </w:rPr>
              <w:instrText xml:space="preserve"> PAGEREF _Toc231497630 \h </w:instrText>
            </w:r>
            <w:r w:rsidRPr="00722FDB">
              <w:rPr>
                <w:noProof/>
                <w:webHidden/>
              </w:rPr>
            </w:r>
            <w:r w:rsidRPr="00722FDB">
              <w:rPr>
                <w:noProof/>
                <w:webHidden/>
              </w:rPr>
              <w:fldChar w:fldCharType="separate"/>
            </w:r>
            <w:r w:rsidRPr="00722FDB">
              <w:rPr>
                <w:noProof/>
                <w:webHidden/>
              </w:rPr>
              <w:t>325</w:t>
            </w:r>
            <w:r w:rsidRPr="00722FDB">
              <w:rPr>
                <w:noProof/>
                <w:webHidden/>
              </w:rPr>
              <w:fldChar w:fldCharType="end"/>
            </w:r>
          </w:hyperlink>
        </w:p>
        <w:p w14:paraId="102DA342" w14:textId="2FC3E6DA" w:rsidR="00722FDB" w:rsidRPr="00722FDB" w:rsidRDefault="00722FDB">
          <w:pPr>
            <w:pStyle w:val="Inhopg10"/>
            <w:tabs>
              <w:tab w:val="right" w:leader="dot" w:pos="9062"/>
            </w:tabs>
            <w:rPr>
              <w:noProof/>
            </w:rPr>
          </w:pPr>
          <w:hyperlink w:anchor="_Toc231497631" w:history="1">
            <w:r w:rsidRPr="00722FDB">
              <w:rPr>
                <w:rStyle w:val="Hyperlink"/>
                <w:rFonts w:ascii="Times New Roman" w:eastAsia="Calibri" w:hAnsi="Times New Roman" w:cs="Times New Roman"/>
                <w:noProof/>
                <w:color w:val="auto"/>
                <w:lang w:eastAsia="en-US"/>
              </w:rPr>
              <w:t>DE PARABEL VAN DE ARBEIDERS IN DE WIJNGAARD</w:t>
            </w:r>
            <w:r w:rsidRPr="00722FDB">
              <w:rPr>
                <w:noProof/>
                <w:webHidden/>
              </w:rPr>
              <w:tab/>
            </w:r>
            <w:r w:rsidRPr="00722FDB">
              <w:rPr>
                <w:noProof/>
                <w:webHidden/>
              </w:rPr>
              <w:fldChar w:fldCharType="begin"/>
            </w:r>
            <w:r w:rsidRPr="00722FDB">
              <w:rPr>
                <w:noProof/>
                <w:webHidden/>
              </w:rPr>
              <w:instrText xml:space="preserve"> PAGEREF _Toc231497631 \h </w:instrText>
            </w:r>
            <w:r w:rsidRPr="00722FDB">
              <w:rPr>
                <w:noProof/>
                <w:webHidden/>
              </w:rPr>
            </w:r>
            <w:r w:rsidRPr="00722FDB">
              <w:rPr>
                <w:noProof/>
                <w:webHidden/>
              </w:rPr>
              <w:fldChar w:fldCharType="separate"/>
            </w:r>
            <w:r w:rsidRPr="00722FDB">
              <w:rPr>
                <w:noProof/>
                <w:webHidden/>
              </w:rPr>
              <w:t>337</w:t>
            </w:r>
            <w:r w:rsidRPr="00722FDB">
              <w:rPr>
                <w:noProof/>
                <w:webHidden/>
              </w:rPr>
              <w:fldChar w:fldCharType="end"/>
            </w:r>
          </w:hyperlink>
        </w:p>
        <w:p w14:paraId="41DCD126" w14:textId="76AB60AE" w:rsidR="00722FDB" w:rsidRPr="00722FDB" w:rsidRDefault="00722FDB">
          <w:pPr>
            <w:pStyle w:val="Inhopg20"/>
            <w:tabs>
              <w:tab w:val="right" w:leader="dot" w:pos="9062"/>
            </w:tabs>
            <w:rPr>
              <w:noProof/>
            </w:rPr>
          </w:pPr>
          <w:hyperlink w:anchor="_Toc231497632" w:history="1">
            <w:r w:rsidRPr="00722FDB">
              <w:rPr>
                <w:rStyle w:val="Hyperlink"/>
                <w:rFonts w:ascii="Times New Roman" w:eastAsia="Calibri" w:hAnsi="Times New Roman" w:cs="Times New Roman"/>
                <w:b/>
                <w:bCs/>
                <w:noProof/>
                <w:color w:val="auto"/>
                <w:lang w:eastAsia="en-US"/>
              </w:rPr>
              <w:t>MATTHEÜS 20:1-16</w:t>
            </w:r>
            <w:r w:rsidRPr="00722FDB">
              <w:rPr>
                <w:noProof/>
                <w:webHidden/>
              </w:rPr>
              <w:tab/>
            </w:r>
            <w:r w:rsidRPr="00722FDB">
              <w:rPr>
                <w:noProof/>
                <w:webHidden/>
              </w:rPr>
              <w:fldChar w:fldCharType="begin"/>
            </w:r>
            <w:r w:rsidRPr="00722FDB">
              <w:rPr>
                <w:noProof/>
                <w:webHidden/>
              </w:rPr>
              <w:instrText xml:space="preserve"> PAGEREF _Toc231497632 \h </w:instrText>
            </w:r>
            <w:r w:rsidRPr="00722FDB">
              <w:rPr>
                <w:noProof/>
                <w:webHidden/>
              </w:rPr>
            </w:r>
            <w:r w:rsidRPr="00722FDB">
              <w:rPr>
                <w:noProof/>
                <w:webHidden/>
              </w:rPr>
              <w:fldChar w:fldCharType="separate"/>
            </w:r>
            <w:r w:rsidRPr="00722FDB">
              <w:rPr>
                <w:noProof/>
                <w:webHidden/>
              </w:rPr>
              <w:t>337</w:t>
            </w:r>
            <w:r w:rsidRPr="00722FDB">
              <w:rPr>
                <w:noProof/>
                <w:webHidden/>
              </w:rPr>
              <w:fldChar w:fldCharType="end"/>
            </w:r>
          </w:hyperlink>
        </w:p>
        <w:p w14:paraId="4F508528" w14:textId="18E7EBBD" w:rsidR="00722FDB" w:rsidRPr="00722FDB" w:rsidRDefault="00722FDB">
          <w:pPr>
            <w:pStyle w:val="Inhopg30"/>
            <w:tabs>
              <w:tab w:val="right" w:leader="dot" w:pos="9062"/>
            </w:tabs>
            <w:rPr>
              <w:noProof/>
            </w:rPr>
          </w:pPr>
          <w:hyperlink w:anchor="_Toc231497633" w:history="1">
            <w:r w:rsidRPr="00722FDB">
              <w:rPr>
                <w:rStyle w:val="Hyperlink"/>
                <w:rFonts w:ascii="Times New Roman" w:eastAsia="Calibri" w:hAnsi="Times New Roman" w:cs="Times New Roman"/>
                <w:noProof/>
                <w:color w:val="auto"/>
                <w:lang w:eastAsia="en-US"/>
              </w:rPr>
              <w:t>1 Want het Koninkrijk der hemelen is gelijk een heer des huizes, die met den morgenstond uitging om arbeiders te huren in zijn wijngaard.</w:t>
            </w:r>
            <w:r w:rsidRPr="00722FDB">
              <w:rPr>
                <w:noProof/>
                <w:webHidden/>
              </w:rPr>
              <w:tab/>
            </w:r>
            <w:r w:rsidRPr="00722FDB">
              <w:rPr>
                <w:noProof/>
                <w:webHidden/>
              </w:rPr>
              <w:fldChar w:fldCharType="begin"/>
            </w:r>
            <w:r w:rsidRPr="00722FDB">
              <w:rPr>
                <w:noProof/>
                <w:webHidden/>
              </w:rPr>
              <w:instrText xml:space="preserve"> PAGEREF _Toc231497633 \h </w:instrText>
            </w:r>
            <w:r w:rsidRPr="00722FDB">
              <w:rPr>
                <w:noProof/>
                <w:webHidden/>
              </w:rPr>
            </w:r>
            <w:r w:rsidRPr="00722FDB">
              <w:rPr>
                <w:noProof/>
                <w:webHidden/>
              </w:rPr>
              <w:fldChar w:fldCharType="separate"/>
            </w:r>
            <w:r w:rsidRPr="00722FDB">
              <w:rPr>
                <w:noProof/>
                <w:webHidden/>
              </w:rPr>
              <w:t>337</w:t>
            </w:r>
            <w:r w:rsidRPr="00722FDB">
              <w:rPr>
                <w:noProof/>
                <w:webHidden/>
              </w:rPr>
              <w:fldChar w:fldCharType="end"/>
            </w:r>
          </w:hyperlink>
        </w:p>
        <w:p w14:paraId="5F112E04" w14:textId="2D0ECEE5" w:rsidR="00722FDB" w:rsidRPr="00722FDB" w:rsidRDefault="00722FDB">
          <w:pPr>
            <w:pStyle w:val="Inhopg10"/>
            <w:tabs>
              <w:tab w:val="right" w:leader="dot" w:pos="9062"/>
            </w:tabs>
            <w:rPr>
              <w:noProof/>
            </w:rPr>
          </w:pPr>
          <w:hyperlink w:anchor="_Toc231497634" w:history="1">
            <w:r w:rsidRPr="00722FDB">
              <w:rPr>
                <w:rStyle w:val="Hyperlink"/>
                <w:rFonts w:ascii="Times New Roman" w:eastAsia="Calibri" w:hAnsi="Times New Roman" w:cs="Times New Roman"/>
                <w:noProof/>
                <w:color w:val="auto"/>
                <w:lang w:eastAsia="en-US"/>
              </w:rPr>
              <w:t>TWEE BLINDEN AAN DE WEG GENEZEN</w:t>
            </w:r>
            <w:r w:rsidRPr="00722FDB">
              <w:rPr>
                <w:noProof/>
                <w:webHidden/>
              </w:rPr>
              <w:tab/>
            </w:r>
            <w:r w:rsidRPr="00722FDB">
              <w:rPr>
                <w:noProof/>
                <w:webHidden/>
              </w:rPr>
              <w:fldChar w:fldCharType="begin"/>
            </w:r>
            <w:r w:rsidRPr="00722FDB">
              <w:rPr>
                <w:noProof/>
                <w:webHidden/>
              </w:rPr>
              <w:instrText xml:space="preserve"> PAGEREF _Toc231497634 \h </w:instrText>
            </w:r>
            <w:r w:rsidRPr="00722FDB">
              <w:rPr>
                <w:noProof/>
                <w:webHidden/>
              </w:rPr>
            </w:r>
            <w:r w:rsidRPr="00722FDB">
              <w:rPr>
                <w:noProof/>
                <w:webHidden/>
              </w:rPr>
              <w:fldChar w:fldCharType="separate"/>
            </w:r>
            <w:r w:rsidRPr="00722FDB">
              <w:rPr>
                <w:noProof/>
                <w:webHidden/>
              </w:rPr>
              <w:t>348</w:t>
            </w:r>
            <w:r w:rsidRPr="00722FDB">
              <w:rPr>
                <w:noProof/>
                <w:webHidden/>
              </w:rPr>
              <w:fldChar w:fldCharType="end"/>
            </w:r>
          </w:hyperlink>
        </w:p>
        <w:p w14:paraId="311F2B2B" w14:textId="7A235A47" w:rsidR="00722FDB" w:rsidRPr="00722FDB" w:rsidRDefault="00722FDB">
          <w:pPr>
            <w:pStyle w:val="Inhopg20"/>
            <w:tabs>
              <w:tab w:val="right" w:leader="dot" w:pos="9062"/>
            </w:tabs>
            <w:rPr>
              <w:noProof/>
            </w:rPr>
          </w:pPr>
          <w:hyperlink w:anchor="_Toc231497635" w:history="1">
            <w:r w:rsidRPr="00722FDB">
              <w:rPr>
                <w:rStyle w:val="Hyperlink"/>
                <w:rFonts w:ascii="Times New Roman" w:eastAsia="Calibri" w:hAnsi="Times New Roman" w:cs="Times New Roman"/>
                <w:b/>
                <w:bCs/>
                <w:noProof/>
                <w:color w:val="auto"/>
                <w:lang w:eastAsia="en-US"/>
              </w:rPr>
              <w:t>MATTHEÜS 20:29-34</w:t>
            </w:r>
            <w:r w:rsidRPr="00722FDB">
              <w:rPr>
                <w:noProof/>
                <w:webHidden/>
              </w:rPr>
              <w:tab/>
            </w:r>
            <w:r w:rsidRPr="00722FDB">
              <w:rPr>
                <w:noProof/>
                <w:webHidden/>
              </w:rPr>
              <w:fldChar w:fldCharType="begin"/>
            </w:r>
            <w:r w:rsidRPr="00722FDB">
              <w:rPr>
                <w:noProof/>
                <w:webHidden/>
              </w:rPr>
              <w:instrText xml:space="preserve"> PAGEREF _Toc231497635 \h </w:instrText>
            </w:r>
            <w:r w:rsidRPr="00722FDB">
              <w:rPr>
                <w:noProof/>
                <w:webHidden/>
              </w:rPr>
            </w:r>
            <w:r w:rsidRPr="00722FDB">
              <w:rPr>
                <w:noProof/>
                <w:webHidden/>
              </w:rPr>
              <w:fldChar w:fldCharType="separate"/>
            </w:r>
            <w:r w:rsidRPr="00722FDB">
              <w:rPr>
                <w:noProof/>
                <w:webHidden/>
              </w:rPr>
              <w:t>348</w:t>
            </w:r>
            <w:r w:rsidRPr="00722FDB">
              <w:rPr>
                <w:noProof/>
                <w:webHidden/>
              </w:rPr>
              <w:fldChar w:fldCharType="end"/>
            </w:r>
          </w:hyperlink>
        </w:p>
        <w:p w14:paraId="13C7D0B0" w14:textId="1757AA2E" w:rsidR="00722FDB" w:rsidRPr="00722FDB" w:rsidRDefault="00722FDB">
          <w:pPr>
            <w:pStyle w:val="Inhopg30"/>
            <w:tabs>
              <w:tab w:val="right" w:leader="dot" w:pos="9062"/>
            </w:tabs>
            <w:rPr>
              <w:noProof/>
            </w:rPr>
          </w:pPr>
          <w:hyperlink w:anchor="_Toc231497636" w:history="1">
            <w:r w:rsidRPr="00722FDB">
              <w:rPr>
                <w:rStyle w:val="Hyperlink"/>
                <w:rFonts w:ascii="Times New Roman" w:eastAsia="Calibri" w:hAnsi="Times New Roman" w:cs="Times New Roman"/>
                <w:noProof/>
                <w:color w:val="auto"/>
                <w:lang w:eastAsia="en-US"/>
              </w:rPr>
              <w:t>29 En als zij van Jericho uitgingen, is Hem een grote schare gevolgd.</w:t>
            </w:r>
            <w:r w:rsidRPr="00722FDB">
              <w:rPr>
                <w:noProof/>
                <w:webHidden/>
              </w:rPr>
              <w:tab/>
            </w:r>
            <w:r w:rsidRPr="00722FDB">
              <w:rPr>
                <w:noProof/>
                <w:webHidden/>
              </w:rPr>
              <w:fldChar w:fldCharType="begin"/>
            </w:r>
            <w:r w:rsidRPr="00722FDB">
              <w:rPr>
                <w:noProof/>
                <w:webHidden/>
              </w:rPr>
              <w:instrText xml:space="preserve"> PAGEREF _Toc231497636 \h </w:instrText>
            </w:r>
            <w:r w:rsidRPr="00722FDB">
              <w:rPr>
                <w:noProof/>
                <w:webHidden/>
              </w:rPr>
            </w:r>
            <w:r w:rsidRPr="00722FDB">
              <w:rPr>
                <w:noProof/>
                <w:webHidden/>
              </w:rPr>
              <w:fldChar w:fldCharType="separate"/>
            </w:r>
            <w:r w:rsidRPr="00722FDB">
              <w:rPr>
                <w:noProof/>
                <w:webHidden/>
              </w:rPr>
              <w:t>348</w:t>
            </w:r>
            <w:r w:rsidRPr="00722FDB">
              <w:rPr>
                <w:noProof/>
                <w:webHidden/>
              </w:rPr>
              <w:fldChar w:fldCharType="end"/>
            </w:r>
          </w:hyperlink>
        </w:p>
        <w:p w14:paraId="739DAF06" w14:textId="3F23B210" w:rsidR="00722FDB" w:rsidRPr="00722FDB" w:rsidRDefault="00722FDB">
          <w:pPr>
            <w:pStyle w:val="Inhopg10"/>
            <w:tabs>
              <w:tab w:val="right" w:leader="dot" w:pos="9062"/>
            </w:tabs>
            <w:rPr>
              <w:noProof/>
            </w:rPr>
          </w:pPr>
          <w:hyperlink w:anchor="_Toc231497637" w:history="1">
            <w:r w:rsidRPr="00722FDB">
              <w:rPr>
                <w:rStyle w:val="Hyperlink"/>
                <w:rFonts w:ascii="Times New Roman" w:eastAsia="Calibri" w:hAnsi="Times New Roman" w:cs="Times New Roman"/>
                <w:noProof/>
                <w:color w:val="auto"/>
                <w:lang w:eastAsia="en-US"/>
              </w:rPr>
              <w:t>LAZARUS UIT DE DODEN OPGEWEKT</w:t>
            </w:r>
            <w:r w:rsidRPr="00722FDB">
              <w:rPr>
                <w:noProof/>
                <w:webHidden/>
              </w:rPr>
              <w:tab/>
            </w:r>
            <w:r w:rsidRPr="00722FDB">
              <w:rPr>
                <w:noProof/>
                <w:webHidden/>
              </w:rPr>
              <w:fldChar w:fldCharType="begin"/>
            </w:r>
            <w:r w:rsidRPr="00722FDB">
              <w:rPr>
                <w:noProof/>
                <w:webHidden/>
              </w:rPr>
              <w:instrText xml:space="preserve"> PAGEREF _Toc231497637 \h </w:instrText>
            </w:r>
            <w:r w:rsidRPr="00722FDB">
              <w:rPr>
                <w:noProof/>
                <w:webHidden/>
              </w:rPr>
            </w:r>
            <w:r w:rsidRPr="00722FDB">
              <w:rPr>
                <w:noProof/>
                <w:webHidden/>
              </w:rPr>
              <w:fldChar w:fldCharType="separate"/>
            </w:r>
            <w:r w:rsidRPr="00722FDB">
              <w:rPr>
                <w:noProof/>
                <w:webHidden/>
              </w:rPr>
              <w:t>358</w:t>
            </w:r>
            <w:r w:rsidRPr="00722FDB">
              <w:rPr>
                <w:noProof/>
                <w:webHidden/>
              </w:rPr>
              <w:fldChar w:fldCharType="end"/>
            </w:r>
          </w:hyperlink>
        </w:p>
        <w:p w14:paraId="03507723" w14:textId="6DC5657C" w:rsidR="00722FDB" w:rsidRPr="00722FDB" w:rsidRDefault="00722FDB">
          <w:pPr>
            <w:pStyle w:val="Inhopg20"/>
            <w:tabs>
              <w:tab w:val="right" w:leader="dot" w:pos="9062"/>
            </w:tabs>
            <w:rPr>
              <w:noProof/>
            </w:rPr>
          </w:pPr>
          <w:hyperlink w:anchor="_Toc231497638" w:history="1">
            <w:r w:rsidRPr="00722FDB">
              <w:rPr>
                <w:rStyle w:val="Hyperlink"/>
                <w:rFonts w:ascii="Times New Roman" w:eastAsia="Calibri" w:hAnsi="Times New Roman" w:cs="Times New Roman"/>
                <w:b/>
                <w:bCs/>
                <w:noProof/>
                <w:color w:val="auto"/>
                <w:lang w:eastAsia="en-US"/>
              </w:rPr>
              <w:t>JOHANNES 11:38-44</w:t>
            </w:r>
            <w:r w:rsidRPr="00722FDB">
              <w:rPr>
                <w:noProof/>
                <w:webHidden/>
              </w:rPr>
              <w:tab/>
            </w:r>
            <w:r w:rsidRPr="00722FDB">
              <w:rPr>
                <w:noProof/>
                <w:webHidden/>
              </w:rPr>
              <w:fldChar w:fldCharType="begin"/>
            </w:r>
            <w:r w:rsidRPr="00722FDB">
              <w:rPr>
                <w:noProof/>
                <w:webHidden/>
              </w:rPr>
              <w:instrText xml:space="preserve"> PAGEREF _Toc231497638 \h </w:instrText>
            </w:r>
            <w:r w:rsidRPr="00722FDB">
              <w:rPr>
                <w:noProof/>
                <w:webHidden/>
              </w:rPr>
            </w:r>
            <w:r w:rsidRPr="00722FDB">
              <w:rPr>
                <w:noProof/>
                <w:webHidden/>
              </w:rPr>
              <w:fldChar w:fldCharType="separate"/>
            </w:r>
            <w:r w:rsidRPr="00722FDB">
              <w:rPr>
                <w:noProof/>
                <w:webHidden/>
              </w:rPr>
              <w:t>358</w:t>
            </w:r>
            <w:r w:rsidRPr="00722FDB">
              <w:rPr>
                <w:noProof/>
                <w:webHidden/>
              </w:rPr>
              <w:fldChar w:fldCharType="end"/>
            </w:r>
          </w:hyperlink>
        </w:p>
        <w:p w14:paraId="40F73A3A" w14:textId="6AD3873C" w:rsidR="00722FDB" w:rsidRPr="00722FDB" w:rsidRDefault="00722FDB">
          <w:pPr>
            <w:pStyle w:val="Inhopg30"/>
            <w:tabs>
              <w:tab w:val="right" w:leader="dot" w:pos="9062"/>
            </w:tabs>
            <w:rPr>
              <w:noProof/>
            </w:rPr>
          </w:pPr>
          <w:hyperlink w:anchor="_Toc231497639" w:history="1">
            <w:r w:rsidRPr="00722FDB">
              <w:rPr>
                <w:rStyle w:val="Hyperlink"/>
                <w:rFonts w:ascii="Times New Roman" w:eastAsia="Calibri" w:hAnsi="Times New Roman" w:cs="Times New Roman"/>
                <w:noProof/>
                <w:color w:val="auto"/>
                <w:lang w:eastAsia="en-US"/>
              </w:rPr>
              <w:t>38 Jezus dan wederom in Zichzelven zeer bewogen zijnde, kwam tot het graf; en het was een spelonk, en een steen was daarop gelegd.</w:t>
            </w:r>
            <w:r w:rsidRPr="00722FDB">
              <w:rPr>
                <w:noProof/>
                <w:webHidden/>
              </w:rPr>
              <w:tab/>
            </w:r>
            <w:r w:rsidRPr="00722FDB">
              <w:rPr>
                <w:noProof/>
                <w:webHidden/>
              </w:rPr>
              <w:fldChar w:fldCharType="begin"/>
            </w:r>
            <w:r w:rsidRPr="00722FDB">
              <w:rPr>
                <w:noProof/>
                <w:webHidden/>
              </w:rPr>
              <w:instrText xml:space="preserve"> PAGEREF _Toc231497639 \h </w:instrText>
            </w:r>
            <w:r w:rsidRPr="00722FDB">
              <w:rPr>
                <w:noProof/>
                <w:webHidden/>
              </w:rPr>
            </w:r>
            <w:r w:rsidRPr="00722FDB">
              <w:rPr>
                <w:noProof/>
                <w:webHidden/>
              </w:rPr>
              <w:fldChar w:fldCharType="separate"/>
            </w:r>
            <w:r w:rsidRPr="00722FDB">
              <w:rPr>
                <w:noProof/>
                <w:webHidden/>
              </w:rPr>
              <w:t>358</w:t>
            </w:r>
            <w:r w:rsidRPr="00722FDB">
              <w:rPr>
                <w:noProof/>
                <w:webHidden/>
              </w:rPr>
              <w:fldChar w:fldCharType="end"/>
            </w:r>
          </w:hyperlink>
        </w:p>
        <w:p w14:paraId="6781ABF8" w14:textId="7839456F" w:rsidR="00722FDB" w:rsidRPr="00722FDB" w:rsidRDefault="00722FDB">
          <w:pPr>
            <w:pStyle w:val="Inhopg10"/>
            <w:tabs>
              <w:tab w:val="right" w:leader="dot" w:pos="9062"/>
            </w:tabs>
            <w:rPr>
              <w:noProof/>
            </w:rPr>
          </w:pPr>
          <w:hyperlink w:anchor="_Toc231497640" w:history="1">
            <w:r w:rsidRPr="00722FDB">
              <w:rPr>
                <w:rStyle w:val="Hyperlink"/>
                <w:rFonts w:ascii="Times New Roman" w:eastAsia="Calibri" w:hAnsi="Times New Roman" w:cs="Times New Roman"/>
                <w:noProof/>
                <w:color w:val="auto"/>
                <w:lang w:eastAsia="en-US"/>
              </w:rPr>
              <w:t>DE VIJGENLOZE VIJGENBOOM VERVLOEKT</w:t>
            </w:r>
            <w:r w:rsidRPr="00722FDB">
              <w:rPr>
                <w:noProof/>
                <w:webHidden/>
              </w:rPr>
              <w:tab/>
            </w:r>
            <w:r w:rsidRPr="00722FDB">
              <w:rPr>
                <w:noProof/>
                <w:webHidden/>
              </w:rPr>
              <w:fldChar w:fldCharType="begin"/>
            </w:r>
            <w:r w:rsidRPr="00722FDB">
              <w:rPr>
                <w:noProof/>
                <w:webHidden/>
              </w:rPr>
              <w:instrText xml:space="preserve"> PAGEREF _Toc231497640 \h </w:instrText>
            </w:r>
            <w:r w:rsidRPr="00722FDB">
              <w:rPr>
                <w:noProof/>
                <w:webHidden/>
              </w:rPr>
            </w:r>
            <w:r w:rsidRPr="00722FDB">
              <w:rPr>
                <w:noProof/>
                <w:webHidden/>
              </w:rPr>
              <w:fldChar w:fldCharType="separate"/>
            </w:r>
            <w:r w:rsidRPr="00722FDB">
              <w:rPr>
                <w:noProof/>
                <w:webHidden/>
              </w:rPr>
              <w:t>368</w:t>
            </w:r>
            <w:r w:rsidRPr="00722FDB">
              <w:rPr>
                <w:noProof/>
                <w:webHidden/>
              </w:rPr>
              <w:fldChar w:fldCharType="end"/>
            </w:r>
          </w:hyperlink>
        </w:p>
        <w:p w14:paraId="74AF4552" w14:textId="7FEAD59D" w:rsidR="00722FDB" w:rsidRPr="00722FDB" w:rsidRDefault="00722FDB">
          <w:pPr>
            <w:pStyle w:val="Inhopg20"/>
            <w:tabs>
              <w:tab w:val="right" w:leader="dot" w:pos="9062"/>
            </w:tabs>
            <w:rPr>
              <w:noProof/>
            </w:rPr>
          </w:pPr>
          <w:hyperlink w:anchor="_Toc231497641" w:history="1">
            <w:r w:rsidRPr="00722FDB">
              <w:rPr>
                <w:rStyle w:val="Hyperlink"/>
                <w:rFonts w:ascii="Times New Roman" w:eastAsia="Calibri" w:hAnsi="Times New Roman" w:cs="Times New Roman"/>
                <w:b/>
                <w:bCs/>
                <w:noProof/>
                <w:color w:val="auto"/>
                <w:lang w:eastAsia="en-US"/>
              </w:rPr>
              <w:t>MARKUS 11:12-14</w:t>
            </w:r>
            <w:r w:rsidRPr="00722FDB">
              <w:rPr>
                <w:noProof/>
                <w:webHidden/>
              </w:rPr>
              <w:tab/>
            </w:r>
            <w:r w:rsidRPr="00722FDB">
              <w:rPr>
                <w:noProof/>
                <w:webHidden/>
              </w:rPr>
              <w:fldChar w:fldCharType="begin"/>
            </w:r>
            <w:r w:rsidRPr="00722FDB">
              <w:rPr>
                <w:noProof/>
                <w:webHidden/>
              </w:rPr>
              <w:instrText xml:space="preserve"> PAGEREF _Toc231497641 \h </w:instrText>
            </w:r>
            <w:r w:rsidRPr="00722FDB">
              <w:rPr>
                <w:noProof/>
                <w:webHidden/>
              </w:rPr>
            </w:r>
            <w:r w:rsidRPr="00722FDB">
              <w:rPr>
                <w:noProof/>
                <w:webHidden/>
              </w:rPr>
              <w:fldChar w:fldCharType="separate"/>
            </w:r>
            <w:r w:rsidRPr="00722FDB">
              <w:rPr>
                <w:noProof/>
                <w:webHidden/>
              </w:rPr>
              <w:t>368</w:t>
            </w:r>
            <w:r w:rsidRPr="00722FDB">
              <w:rPr>
                <w:noProof/>
                <w:webHidden/>
              </w:rPr>
              <w:fldChar w:fldCharType="end"/>
            </w:r>
          </w:hyperlink>
        </w:p>
        <w:p w14:paraId="03036124" w14:textId="1F434440" w:rsidR="00722FDB" w:rsidRPr="00722FDB" w:rsidRDefault="00722FDB">
          <w:pPr>
            <w:pStyle w:val="Inhopg30"/>
            <w:tabs>
              <w:tab w:val="right" w:leader="dot" w:pos="9062"/>
            </w:tabs>
            <w:rPr>
              <w:noProof/>
            </w:rPr>
          </w:pPr>
          <w:hyperlink w:anchor="_Toc231497642" w:history="1">
            <w:r w:rsidRPr="00722FDB">
              <w:rPr>
                <w:rStyle w:val="Hyperlink"/>
                <w:rFonts w:ascii="Times New Roman" w:eastAsia="Calibri" w:hAnsi="Times New Roman" w:cs="Times New Roman"/>
                <w:noProof/>
                <w:color w:val="auto"/>
                <w:lang w:eastAsia="en-US"/>
              </w:rPr>
              <w:t>12 En des anderen daags, als zij uit Bethanië gingen, hongerde Hem.</w:t>
            </w:r>
            <w:r w:rsidRPr="00722FDB">
              <w:rPr>
                <w:noProof/>
                <w:webHidden/>
              </w:rPr>
              <w:tab/>
            </w:r>
            <w:r w:rsidRPr="00722FDB">
              <w:rPr>
                <w:noProof/>
                <w:webHidden/>
              </w:rPr>
              <w:fldChar w:fldCharType="begin"/>
            </w:r>
            <w:r w:rsidRPr="00722FDB">
              <w:rPr>
                <w:noProof/>
                <w:webHidden/>
              </w:rPr>
              <w:instrText xml:space="preserve"> PAGEREF _Toc231497642 \h </w:instrText>
            </w:r>
            <w:r w:rsidRPr="00722FDB">
              <w:rPr>
                <w:noProof/>
                <w:webHidden/>
              </w:rPr>
            </w:r>
            <w:r w:rsidRPr="00722FDB">
              <w:rPr>
                <w:noProof/>
                <w:webHidden/>
              </w:rPr>
              <w:fldChar w:fldCharType="separate"/>
            </w:r>
            <w:r w:rsidRPr="00722FDB">
              <w:rPr>
                <w:noProof/>
                <w:webHidden/>
              </w:rPr>
              <w:t>368</w:t>
            </w:r>
            <w:r w:rsidRPr="00722FDB">
              <w:rPr>
                <w:noProof/>
                <w:webHidden/>
              </w:rPr>
              <w:fldChar w:fldCharType="end"/>
            </w:r>
          </w:hyperlink>
        </w:p>
        <w:p w14:paraId="33B2496B" w14:textId="321F78CC" w:rsidR="00722FDB" w:rsidRPr="00722FDB" w:rsidRDefault="00722FDB">
          <w:pPr>
            <w:pStyle w:val="Inhopg10"/>
            <w:tabs>
              <w:tab w:val="right" w:leader="dot" w:pos="9062"/>
            </w:tabs>
            <w:rPr>
              <w:noProof/>
            </w:rPr>
          </w:pPr>
          <w:hyperlink w:anchor="_Toc231497643" w:history="1">
            <w:r w:rsidRPr="00722FDB">
              <w:rPr>
                <w:rStyle w:val="Hyperlink"/>
                <w:rFonts w:ascii="Times New Roman" w:eastAsia="Calibri" w:hAnsi="Times New Roman" w:cs="Times New Roman"/>
                <w:noProof/>
                <w:color w:val="auto"/>
                <w:lang w:eastAsia="en-US"/>
              </w:rPr>
              <w:t>DE PARABEL VAN DE TWEE ZONEN GEZONDEN NAAR DE WIJNGAARD</w:t>
            </w:r>
            <w:r w:rsidRPr="00722FDB">
              <w:rPr>
                <w:noProof/>
                <w:webHidden/>
              </w:rPr>
              <w:tab/>
            </w:r>
            <w:r w:rsidRPr="00722FDB">
              <w:rPr>
                <w:noProof/>
                <w:webHidden/>
              </w:rPr>
              <w:fldChar w:fldCharType="begin"/>
            </w:r>
            <w:r w:rsidRPr="00722FDB">
              <w:rPr>
                <w:noProof/>
                <w:webHidden/>
              </w:rPr>
              <w:instrText xml:space="preserve"> PAGEREF _Toc231497643 \h </w:instrText>
            </w:r>
            <w:r w:rsidRPr="00722FDB">
              <w:rPr>
                <w:noProof/>
                <w:webHidden/>
              </w:rPr>
            </w:r>
            <w:r w:rsidRPr="00722FDB">
              <w:rPr>
                <w:noProof/>
                <w:webHidden/>
              </w:rPr>
              <w:fldChar w:fldCharType="separate"/>
            </w:r>
            <w:r w:rsidRPr="00722FDB">
              <w:rPr>
                <w:noProof/>
                <w:webHidden/>
              </w:rPr>
              <w:t>379</w:t>
            </w:r>
            <w:r w:rsidRPr="00722FDB">
              <w:rPr>
                <w:noProof/>
                <w:webHidden/>
              </w:rPr>
              <w:fldChar w:fldCharType="end"/>
            </w:r>
          </w:hyperlink>
        </w:p>
        <w:p w14:paraId="59B74F36" w14:textId="0604828C" w:rsidR="00722FDB" w:rsidRPr="00722FDB" w:rsidRDefault="00722FDB">
          <w:pPr>
            <w:pStyle w:val="Inhopg20"/>
            <w:tabs>
              <w:tab w:val="right" w:leader="dot" w:pos="9062"/>
            </w:tabs>
            <w:rPr>
              <w:noProof/>
            </w:rPr>
          </w:pPr>
          <w:hyperlink w:anchor="_Toc231497644" w:history="1">
            <w:r w:rsidRPr="00722FDB">
              <w:rPr>
                <w:rStyle w:val="Hyperlink"/>
                <w:rFonts w:ascii="Times New Roman" w:eastAsia="Calibri" w:hAnsi="Times New Roman" w:cs="Times New Roman"/>
                <w:b/>
                <w:bCs/>
                <w:noProof/>
                <w:color w:val="auto"/>
                <w:lang w:eastAsia="en-US"/>
              </w:rPr>
              <w:t>MATTHEÜS 21:28-32</w:t>
            </w:r>
            <w:r w:rsidRPr="00722FDB">
              <w:rPr>
                <w:noProof/>
                <w:webHidden/>
              </w:rPr>
              <w:tab/>
            </w:r>
            <w:r w:rsidRPr="00722FDB">
              <w:rPr>
                <w:noProof/>
                <w:webHidden/>
              </w:rPr>
              <w:fldChar w:fldCharType="begin"/>
            </w:r>
            <w:r w:rsidRPr="00722FDB">
              <w:rPr>
                <w:noProof/>
                <w:webHidden/>
              </w:rPr>
              <w:instrText xml:space="preserve"> PAGEREF _Toc231497644 \h </w:instrText>
            </w:r>
            <w:r w:rsidRPr="00722FDB">
              <w:rPr>
                <w:noProof/>
                <w:webHidden/>
              </w:rPr>
            </w:r>
            <w:r w:rsidRPr="00722FDB">
              <w:rPr>
                <w:noProof/>
                <w:webHidden/>
              </w:rPr>
              <w:fldChar w:fldCharType="separate"/>
            </w:r>
            <w:r w:rsidRPr="00722FDB">
              <w:rPr>
                <w:noProof/>
                <w:webHidden/>
              </w:rPr>
              <w:t>379</w:t>
            </w:r>
            <w:r w:rsidRPr="00722FDB">
              <w:rPr>
                <w:noProof/>
                <w:webHidden/>
              </w:rPr>
              <w:fldChar w:fldCharType="end"/>
            </w:r>
          </w:hyperlink>
        </w:p>
        <w:p w14:paraId="6866A414" w14:textId="7EF09C77" w:rsidR="00722FDB" w:rsidRPr="00722FDB" w:rsidRDefault="00722FDB">
          <w:pPr>
            <w:pStyle w:val="Inhopg30"/>
            <w:tabs>
              <w:tab w:val="right" w:leader="dot" w:pos="9062"/>
            </w:tabs>
            <w:rPr>
              <w:noProof/>
            </w:rPr>
          </w:pPr>
          <w:hyperlink w:anchor="_Toc231497645" w:history="1">
            <w:r w:rsidRPr="00722FDB">
              <w:rPr>
                <w:rStyle w:val="Hyperlink"/>
                <w:rFonts w:ascii="Times New Roman" w:eastAsia="Calibri" w:hAnsi="Times New Roman" w:cs="Times New Roman"/>
                <w:noProof/>
                <w:color w:val="auto"/>
                <w:lang w:eastAsia="en-US"/>
              </w:rPr>
              <w:t>28 Maar wat dunkt u? Een mens had twee zonen, en gaande tot den eerste, zeide: Zoon, ga heen, werk heden in mijn wijngaard.</w:t>
            </w:r>
            <w:r w:rsidRPr="00722FDB">
              <w:rPr>
                <w:noProof/>
                <w:webHidden/>
              </w:rPr>
              <w:tab/>
            </w:r>
            <w:r w:rsidRPr="00722FDB">
              <w:rPr>
                <w:noProof/>
                <w:webHidden/>
              </w:rPr>
              <w:fldChar w:fldCharType="begin"/>
            </w:r>
            <w:r w:rsidRPr="00722FDB">
              <w:rPr>
                <w:noProof/>
                <w:webHidden/>
              </w:rPr>
              <w:instrText xml:space="preserve"> PAGEREF _Toc231497645 \h </w:instrText>
            </w:r>
            <w:r w:rsidRPr="00722FDB">
              <w:rPr>
                <w:noProof/>
                <w:webHidden/>
              </w:rPr>
            </w:r>
            <w:r w:rsidRPr="00722FDB">
              <w:rPr>
                <w:noProof/>
                <w:webHidden/>
              </w:rPr>
              <w:fldChar w:fldCharType="separate"/>
            </w:r>
            <w:r w:rsidRPr="00722FDB">
              <w:rPr>
                <w:noProof/>
                <w:webHidden/>
              </w:rPr>
              <w:t>379</w:t>
            </w:r>
            <w:r w:rsidRPr="00722FDB">
              <w:rPr>
                <w:noProof/>
                <w:webHidden/>
              </w:rPr>
              <w:fldChar w:fldCharType="end"/>
            </w:r>
          </w:hyperlink>
        </w:p>
        <w:p w14:paraId="44B18ED3" w14:textId="3C30439F" w:rsidR="00722FDB" w:rsidRPr="00722FDB" w:rsidRDefault="00722FDB">
          <w:pPr>
            <w:pStyle w:val="Inhopg10"/>
            <w:tabs>
              <w:tab w:val="right" w:leader="dot" w:pos="9062"/>
            </w:tabs>
            <w:rPr>
              <w:noProof/>
            </w:rPr>
          </w:pPr>
          <w:hyperlink w:anchor="_Toc231497646" w:history="1">
            <w:r w:rsidRPr="00722FDB">
              <w:rPr>
                <w:rStyle w:val="Hyperlink"/>
                <w:rFonts w:ascii="Times New Roman" w:eastAsia="Calibri" w:hAnsi="Times New Roman" w:cs="Times New Roman"/>
                <w:noProof/>
                <w:color w:val="auto"/>
                <w:lang w:eastAsia="en-US"/>
              </w:rPr>
              <w:t>DE PARABEL VAN DE WIJNGAARD VERHUURD AAN DE LANDLIEDEN</w:t>
            </w:r>
            <w:r w:rsidRPr="00722FDB">
              <w:rPr>
                <w:noProof/>
                <w:webHidden/>
              </w:rPr>
              <w:tab/>
            </w:r>
            <w:r w:rsidRPr="00722FDB">
              <w:rPr>
                <w:noProof/>
                <w:webHidden/>
              </w:rPr>
              <w:fldChar w:fldCharType="begin"/>
            </w:r>
            <w:r w:rsidRPr="00722FDB">
              <w:rPr>
                <w:noProof/>
                <w:webHidden/>
              </w:rPr>
              <w:instrText xml:space="preserve"> PAGEREF _Toc231497646 \h </w:instrText>
            </w:r>
            <w:r w:rsidRPr="00722FDB">
              <w:rPr>
                <w:noProof/>
                <w:webHidden/>
              </w:rPr>
            </w:r>
            <w:r w:rsidRPr="00722FDB">
              <w:rPr>
                <w:noProof/>
                <w:webHidden/>
              </w:rPr>
              <w:fldChar w:fldCharType="separate"/>
            </w:r>
            <w:r w:rsidRPr="00722FDB">
              <w:rPr>
                <w:noProof/>
                <w:webHidden/>
              </w:rPr>
              <w:t>389</w:t>
            </w:r>
            <w:r w:rsidRPr="00722FDB">
              <w:rPr>
                <w:noProof/>
                <w:webHidden/>
              </w:rPr>
              <w:fldChar w:fldCharType="end"/>
            </w:r>
          </w:hyperlink>
        </w:p>
        <w:p w14:paraId="6AC0FC48" w14:textId="4980599E" w:rsidR="00722FDB" w:rsidRPr="00722FDB" w:rsidRDefault="00722FDB">
          <w:pPr>
            <w:pStyle w:val="Inhopg20"/>
            <w:tabs>
              <w:tab w:val="right" w:leader="dot" w:pos="9062"/>
            </w:tabs>
            <w:rPr>
              <w:noProof/>
            </w:rPr>
          </w:pPr>
          <w:hyperlink w:anchor="_Toc231497647" w:history="1">
            <w:r w:rsidRPr="00722FDB">
              <w:rPr>
                <w:rStyle w:val="Hyperlink"/>
                <w:rFonts w:ascii="Times New Roman" w:eastAsia="Calibri" w:hAnsi="Times New Roman" w:cs="Times New Roman"/>
                <w:b/>
                <w:bCs/>
                <w:noProof/>
                <w:color w:val="auto"/>
                <w:lang w:eastAsia="en-US"/>
              </w:rPr>
              <w:t>MATTHEÜS 21:33</w:t>
            </w:r>
            <w:r w:rsidRPr="00722FDB">
              <w:rPr>
                <w:noProof/>
                <w:webHidden/>
              </w:rPr>
              <w:tab/>
            </w:r>
            <w:r w:rsidRPr="00722FDB">
              <w:rPr>
                <w:noProof/>
                <w:webHidden/>
              </w:rPr>
              <w:fldChar w:fldCharType="begin"/>
            </w:r>
            <w:r w:rsidRPr="00722FDB">
              <w:rPr>
                <w:noProof/>
                <w:webHidden/>
              </w:rPr>
              <w:instrText xml:space="preserve"> PAGEREF _Toc231497647 \h </w:instrText>
            </w:r>
            <w:r w:rsidRPr="00722FDB">
              <w:rPr>
                <w:noProof/>
                <w:webHidden/>
              </w:rPr>
            </w:r>
            <w:r w:rsidRPr="00722FDB">
              <w:rPr>
                <w:noProof/>
                <w:webHidden/>
              </w:rPr>
              <w:fldChar w:fldCharType="separate"/>
            </w:r>
            <w:r w:rsidRPr="00722FDB">
              <w:rPr>
                <w:noProof/>
                <w:webHidden/>
              </w:rPr>
              <w:t>389</w:t>
            </w:r>
            <w:r w:rsidRPr="00722FDB">
              <w:rPr>
                <w:noProof/>
                <w:webHidden/>
              </w:rPr>
              <w:fldChar w:fldCharType="end"/>
            </w:r>
          </w:hyperlink>
        </w:p>
        <w:p w14:paraId="089B48E0" w14:textId="41CEA29C" w:rsidR="00722FDB" w:rsidRPr="00722FDB" w:rsidRDefault="00722FDB">
          <w:pPr>
            <w:pStyle w:val="Inhopg30"/>
            <w:tabs>
              <w:tab w:val="right" w:leader="dot" w:pos="9062"/>
            </w:tabs>
            <w:rPr>
              <w:noProof/>
            </w:rPr>
          </w:pPr>
          <w:hyperlink w:anchor="_Toc231497648" w:history="1">
            <w:r w:rsidRPr="00722FDB">
              <w:rPr>
                <w:rStyle w:val="Hyperlink"/>
                <w:rFonts w:ascii="Times New Roman" w:eastAsia="Calibri" w:hAnsi="Times New Roman" w:cs="Times New Roman"/>
                <w:noProof/>
                <w:color w:val="auto"/>
                <w:lang w:eastAsia="en-US"/>
              </w:rPr>
              <w:t>33 Hoort een andere gelijkenis. Er was een heer des huizes, die een wijngaard plantte, en zette een tuin daarom, en groef een wijnpersbak daarin, en bouwde een toren, en verhuurde dien den landlieden, en reisde buitenslands.</w:t>
            </w:r>
            <w:r w:rsidRPr="00722FDB">
              <w:rPr>
                <w:noProof/>
                <w:webHidden/>
              </w:rPr>
              <w:tab/>
            </w:r>
            <w:r w:rsidRPr="00722FDB">
              <w:rPr>
                <w:noProof/>
                <w:webHidden/>
              </w:rPr>
              <w:fldChar w:fldCharType="begin"/>
            </w:r>
            <w:r w:rsidRPr="00722FDB">
              <w:rPr>
                <w:noProof/>
                <w:webHidden/>
              </w:rPr>
              <w:instrText xml:space="preserve"> PAGEREF _Toc231497648 \h </w:instrText>
            </w:r>
            <w:r w:rsidRPr="00722FDB">
              <w:rPr>
                <w:noProof/>
                <w:webHidden/>
              </w:rPr>
            </w:r>
            <w:r w:rsidRPr="00722FDB">
              <w:rPr>
                <w:noProof/>
                <w:webHidden/>
              </w:rPr>
              <w:fldChar w:fldCharType="separate"/>
            </w:r>
            <w:r w:rsidRPr="00722FDB">
              <w:rPr>
                <w:noProof/>
                <w:webHidden/>
              </w:rPr>
              <w:t>389</w:t>
            </w:r>
            <w:r w:rsidRPr="00722FDB">
              <w:rPr>
                <w:noProof/>
                <w:webHidden/>
              </w:rPr>
              <w:fldChar w:fldCharType="end"/>
            </w:r>
          </w:hyperlink>
        </w:p>
        <w:p w14:paraId="4847705F" w14:textId="6CA04F93" w:rsidR="00722FDB" w:rsidRPr="00722FDB" w:rsidRDefault="00722FDB">
          <w:pPr>
            <w:pStyle w:val="Inhopg10"/>
            <w:tabs>
              <w:tab w:val="right" w:leader="dot" w:pos="9062"/>
            </w:tabs>
            <w:rPr>
              <w:noProof/>
            </w:rPr>
          </w:pPr>
          <w:hyperlink w:anchor="_Toc231497649" w:history="1">
            <w:r w:rsidRPr="00722FDB">
              <w:rPr>
                <w:rStyle w:val="Hyperlink"/>
                <w:rFonts w:ascii="Times New Roman" w:eastAsia="Calibri" w:hAnsi="Times New Roman" w:cs="Times New Roman"/>
                <w:noProof/>
                <w:color w:val="auto"/>
                <w:lang w:eastAsia="en-US"/>
              </w:rPr>
              <w:t>DE PARABEL VAN DE WIJNGAARD VERHUURD AAN DE LANDLIEDEN II</w:t>
            </w:r>
            <w:r w:rsidRPr="00722FDB">
              <w:rPr>
                <w:noProof/>
                <w:webHidden/>
              </w:rPr>
              <w:tab/>
            </w:r>
            <w:r w:rsidRPr="00722FDB">
              <w:rPr>
                <w:noProof/>
                <w:webHidden/>
              </w:rPr>
              <w:fldChar w:fldCharType="begin"/>
            </w:r>
            <w:r w:rsidRPr="00722FDB">
              <w:rPr>
                <w:noProof/>
                <w:webHidden/>
              </w:rPr>
              <w:instrText xml:space="preserve"> PAGEREF _Toc231497649 \h </w:instrText>
            </w:r>
            <w:r w:rsidRPr="00722FDB">
              <w:rPr>
                <w:noProof/>
                <w:webHidden/>
              </w:rPr>
            </w:r>
            <w:r w:rsidRPr="00722FDB">
              <w:rPr>
                <w:noProof/>
                <w:webHidden/>
              </w:rPr>
              <w:fldChar w:fldCharType="separate"/>
            </w:r>
            <w:r w:rsidRPr="00722FDB">
              <w:rPr>
                <w:noProof/>
                <w:webHidden/>
              </w:rPr>
              <w:t>398</w:t>
            </w:r>
            <w:r w:rsidRPr="00722FDB">
              <w:rPr>
                <w:noProof/>
                <w:webHidden/>
              </w:rPr>
              <w:fldChar w:fldCharType="end"/>
            </w:r>
          </w:hyperlink>
        </w:p>
        <w:p w14:paraId="77AED2C9" w14:textId="3A67141D" w:rsidR="00722FDB" w:rsidRPr="00722FDB" w:rsidRDefault="00722FDB">
          <w:pPr>
            <w:pStyle w:val="Inhopg20"/>
            <w:tabs>
              <w:tab w:val="right" w:leader="dot" w:pos="9062"/>
            </w:tabs>
            <w:rPr>
              <w:noProof/>
            </w:rPr>
          </w:pPr>
          <w:hyperlink w:anchor="_Toc231497650" w:history="1">
            <w:r w:rsidRPr="00722FDB">
              <w:rPr>
                <w:rStyle w:val="Hyperlink"/>
                <w:rFonts w:ascii="Times New Roman" w:eastAsia="Calibri" w:hAnsi="Times New Roman" w:cs="Times New Roman"/>
                <w:b/>
                <w:bCs/>
                <w:noProof/>
                <w:color w:val="auto"/>
                <w:lang w:eastAsia="en-US"/>
              </w:rPr>
              <w:t>MATTHEÜS 21:34-44</w:t>
            </w:r>
            <w:r w:rsidRPr="00722FDB">
              <w:rPr>
                <w:noProof/>
                <w:webHidden/>
              </w:rPr>
              <w:tab/>
            </w:r>
            <w:r w:rsidRPr="00722FDB">
              <w:rPr>
                <w:noProof/>
                <w:webHidden/>
              </w:rPr>
              <w:fldChar w:fldCharType="begin"/>
            </w:r>
            <w:r w:rsidRPr="00722FDB">
              <w:rPr>
                <w:noProof/>
                <w:webHidden/>
              </w:rPr>
              <w:instrText xml:space="preserve"> PAGEREF _Toc231497650 \h </w:instrText>
            </w:r>
            <w:r w:rsidRPr="00722FDB">
              <w:rPr>
                <w:noProof/>
                <w:webHidden/>
              </w:rPr>
            </w:r>
            <w:r w:rsidRPr="00722FDB">
              <w:rPr>
                <w:noProof/>
                <w:webHidden/>
              </w:rPr>
              <w:fldChar w:fldCharType="separate"/>
            </w:r>
            <w:r w:rsidRPr="00722FDB">
              <w:rPr>
                <w:noProof/>
                <w:webHidden/>
              </w:rPr>
              <w:t>398</w:t>
            </w:r>
            <w:r w:rsidRPr="00722FDB">
              <w:rPr>
                <w:noProof/>
                <w:webHidden/>
              </w:rPr>
              <w:fldChar w:fldCharType="end"/>
            </w:r>
          </w:hyperlink>
        </w:p>
        <w:p w14:paraId="08D966E7" w14:textId="5EE36DC3" w:rsidR="00722FDB" w:rsidRPr="00722FDB" w:rsidRDefault="00722FDB">
          <w:pPr>
            <w:pStyle w:val="Inhopg30"/>
            <w:tabs>
              <w:tab w:val="right" w:leader="dot" w:pos="9062"/>
            </w:tabs>
            <w:rPr>
              <w:noProof/>
            </w:rPr>
          </w:pPr>
          <w:hyperlink w:anchor="_Toc231497651" w:history="1">
            <w:r w:rsidRPr="00722FDB">
              <w:rPr>
                <w:rStyle w:val="Hyperlink"/>
                <w:rFonts w:ascii="Times New Roman" w:eastAsia="Calibri" w:hAnsi="Times New Roman" w:cs="Times New Roman"/>
                <w:noProof/>
                <w:color w:val="auto"/>
                <w:lang w:eastAsia="en-US"/>
              </w:rPr>
              <w:t>34 Toen nu de tijd der vruchten genaakte, zond hij zijn dienstknechten tot de landlieden om zijn vruchten te ontvangen.</w:t>
            </w:r>
            <w:r w:rsidRPr="00722FDB">
              <w:rPr>
                <w:noProof/>
                <w:webHidden/>
              </w:rPr>
              <w:tab/>
            </w:r>
            <w:r w:rsidRPr="00722FDB">
              <w:rPr>
                <w:noProof/>
                <w:webHidden/>
              </w:rPr>
              <w:fldChar w:fldCharType="begin"/>
            </w:r>
            <w:r w:rsidRPr="00722FDB">
              <w:rPr>
                <w:noProof/>
                <w:webHidden/>
              </w:rPr>
              <w:instrText xml:space="preserve"> PAGEREF _Toc231497651 \h </w:instrText>
            </w:r>
            <w:r w:rsidRPr="00722FDB">
              <w:rPr>
                <w:noProof/>
                <w:webHidden/>
              </w:rPr>
            </w:r>
            <w:r w:rsidRPr="00722FDB">
              <w:rPr>
                <w:noProof/>
                <w:webHidden/>
              </w:rPr>
              <w:fldChar w:fldCharType="separate"/>
            </w:r>
            <w:r w:rsidRPr="00722FDB">
              <w:rPr>
                <w:noProof/>
                <w:webHidden/>
              </w:rPr>
              <w:t>398</w:t>
            </w:r>
            <w:r w:rsidRPr="00722FDB">
              <w:rPr>
                <w:noProof/>
                <w:webHidden/>
              </w:rPr>
              <w:fldChar w:fldCharType="end"/>
            </w:r>
          </w:hyperlink>
        </w:p>
        <w:p w14:paraId="174D6564" w14:textId="733922FA" w:rsidR="00722FDB" w:rsidRPr="00722FDB" w:rsidRDefault="00722FDB">
          <w:pPr>
            <w:pStyle w:val="Inhopg10"/>
            <w:tabs>
              <w:tab w:val="right" w:leader="dot" w:pos="9062"/>
            </w:tabs>
            <w:rPr>
              <w:noProof/>
            </w:rPr>
          </w:pPr>
          <w:hyperlink w:anchor="_Toc231497652" w:history="1">
            <w:r w:rsidRPr="00722FDB">
              <w:rPr>
                <w:rStyle w:val="Hyperlink"/>
                <w:rFonts w:ascii="Times New Roman" w:eastAsia="Calibri" w:hAnsi="Times New Roman" w:cs="Times New Roman"/>
                <w:noProof/>
                <w:color w:val="auto"/>
                <w:lang w:eastAsia="en-US"/>
              </w:rPr>
              <w:t>DE PARABEL VAN DE KONINKLIJKE BRUILOFT I</w:t>
            </w:r>
            <w:r w:rsidRPr="00722FDB">
              <w:rPr>
                <w:noProof/>
                <w:webHidden/>
              </w:rPr>
              <w:tab/>
            </w:r>
            <w:r w:rsidRPr="00722FDB">
              <w:rPr>
                <w:noProof/>
                <w:webHidden/>
              </w:rPr>
              <w:fldChar w:fldCharType="begin"/>
            </w:r>
            <w:r w:rsidRPr="00722FDB">
              <w:rPr>
                <w:noProof/>
                <w:webHidden/>
              </w:rPr>
              <w:instrText xml:space="preserve"> PAGEREF _Toc231497652 \h </w:instrText>
            </w:r>
            <w:r w:rsidRPr="00722FDB">
              <w:rPr>
                <w:noProof/>
                <w:webHidden/>
              </w:rPr>
            </w:r>
            <w:r w:rsidRPr="00722FDB">
              <w:rPr>
                <w:noProof/>
                <w:webHidden/>
              </w:rPr>
              <w:fldChar w:fldCharType="separate"/>
            </w:r>
            <w:r w:rsidRPr="00722FDB">
              <w:rPr>
                <w:noProof/>
                <w:webHidden/>
              </w:rPr>
              <w:t>409</w:t>
            </w:r>
            <w:r w:rsidRPr="00722FDB">
              <w:rPr>
                <w:noProof/>
                <w:webHidden/>
              </w:rPr>
              <w:fldChar w:fldCharType="end"/>
            </w:r>
          </w:hyperlink>
        </w:p>
        <w:p w14:paraId="0F376D05" w14:textId="799EB76A" w:rsidR="00722FDB" w:rsidRPr="00722FDB" w:rsidRDefault="00722FDB">
          <w:pPr>
            <w:pStyle w:val="Inhopg20"/>
            <w:tabs>
              <w:tab w:val="right" w:leader="dot" w:pos="9062"/>
            </w:tabs>
            <w:rPr>
              <w:noProof/>
            </w:rPr>
          </w:pPr>
          <w:hyperlink w:anchor="_Toc231497653" w:history="1">
            <w:r w:rsidRPr="00722FDB">
              <w:rPr>
                <w:rStyle w:val="Hyperlink"/>
                <w:rFonts w:ascii="Times New Roman" w:eastAsia="Calibri" w:hAnsi="Times New Roman" w:cs="Times New Roman"/>
                <w:b/>
                <w:bCs/>
                <w:noProof/>
                <w:color w:val="auto"/>
                <w:lang w:eastAsia="en-US"/>
              </w:rPr>
              <w:t>MA</w:t>
            </w:r>
            <w:r w:rsidRPr="00722FDB">
              <w:rPr>
                <w:rStyle w:val="Hyperlink"/>
                <w:rFonts w:ascii="Times New Roman" w:eastAsia="Calibri" w:hAnsi="Times New Roman" w:cs="Times New Roman"/>
                <w:b/>
                <w:bCs/>
                <w:noProof/>
                <w:color w:val="auto"/>
                <w:lang w:eastAsia="en-US"/>
              </w:rPr>
              <w:t>T</w:t>
            </w:r>
            <w:r w:rsidRPr="00722FDB">
              <w:rPr>
                <w:rStyle w:val="Hyperlink"/>
                <w:rFonts w:ascii="Times New Roman" w:eastAsia="Calibri" w:hAnsi="Times New Roman" w:cs="Times New Roman"/>
                <w:b/>
                <w:bCs/>
                <w:noProof/>
                <w:color w:val="auto"/>
                <w:lang w:eastAsia="en-US"/>
              </w:rPr>
              <w:t>THEÜS 22:1-4</w:t>
            </w:r>
            <w:r w:rsidRPr="00722FDB">
              <w:rPr>
                <w:noProof/>
                <w:webHidden/>
              </w:rPr>
              <w:tab/>
            </w:r>
            <w:r w:rsidRPr="00722FDB">
              <w:rPr>
                <w:noProof/>
                <w:webHidden/>
              </w:rPr>
              <w:fldChar w:fldCharType="begin"/>
            </w:r>
            <w:r w:rsidRPr="00722FDB">
              <w:rPr>
                <w:noProof/>
                <w:webHidden/>
              </w:rPr>
              <w:instrText xml:space="preserve"> PAGEREF _Toc231497653 \h </w:instrText>
            </w:r>
            <w:r w:rsidRPr="00722FDB">
              <w:rPr>
                <w:noProof/>
                <w:webHidden/>
              </w:rPr>
            </w:r>
            <w:r w:rsidRPr="00722FDB">
              <w:rPr>
                <w:noProof/>
                <w:webHidden/>
              </w:rPr>
              <w:fldChar w:fldCharType="separate"/>
            </w:r>
            <w:r w:rsidRPr="00722FDB">
              <w:rPr>
                <w:noProof/>
                <w:webHidden/>
              </w:rPr>
              <w:t>409</w:t>
            </w:r>
            <w:r w:rsidRPr="00722FDB">
              <w:rPr>
                <w:noProof/>
                <w:webHidden/>
              </w:rPr>
              <w:fldChar w:fldCharType="end"/>
            </w:r>
          </w:hyperlink>
        </w:p>
        <w:p w14:paraId="5C5E1B6D" w14:textId="71DF6161" w:rsidR="00722FDB" w:rsidRPr="00722FDB" w:rsidRDefault="00722FDB">
          <w:pPr>
            <w:pStyle w:val="Inhopg30"/>
            <w:tabs>
              <w:tab w:val="right" w:leader="dot" w:pos="9062"/>
            </w:tabs>
            <w:rPr>
              <w:noProof/>
            </w:rPr>
          </w:pPr>
          <w:hyperlink w:anchor="_Toc231497654" w:history="1">
            <w:r w:rsidRPr="00722FDB">
              <w:rPr>
                <w:rStyle w:val="Hyperlink"/>
                <w:rFonts w:ascii="Times New Roman" w:eastAsia="Calibri" w:hAnsi="Times New Roman" w:cs="Times New Roman"/>
                <w:noProof/>
                <w:color w:val="auto"/>
                <w:lang w:eastAsia="en-US"/>
              </w:rPr>
              <w:t>1 En Jezus antwoordende sprak tot hen wederom door gelijkenissen, zeggende:</w:t>
            </w:r>
            <w:r w:rsidRPr="00722FDB">
              <w:rPr>
                <w:noProof/>
                <w:webHidden/>
              </w:rPr>
              <w:tab/>
            </w:r>
            <w:r w:rsidRPr="00722FDB">
              <w:rPr>
                <w:noProof/>
                <w:webHidden/>
              </w:rPr>
              <w:fldChar w:fldCharType="begin"/>
            </w:r>
            <w:r w:rsidRPr="00722FDB">
              <w:rPr>
                <w:noProof/>
                <w:webHidden/>
              </w:rPr>
              <w:instrText xml:space="preserve"> PAGEREF _Toc231497654 \h </w:instrText>
            </w:r>
            <w:r w:rsidRPr="00722FDB">
              <w:rPr>
                <w:noProof/>
                <w:webHidden/>
              </w:rPr>
            </w:r>
            <w:r w:rsidRPr="00722FDB">
              <w:rPr>
                <w:noProof/>
                <w:webHidden/>
              </w:rPr>
              <w:fldChar w:fldCharType="separate"/>
            </w:r>
            <w:r w:rsidRPr="00722FDB">
              <w:rPr>
                <w:noProof/>
                <w:webHidden/>
              </w:rPr>
              <w:t>409</w:t>
            </w:r>
            <w:r w:rsidRPr="00722FDB">
              <w:rPr>
                <w:noProof/>
                <w:webHidden/>
              </w:rPr>
              <w:fldChar w:fldCharType="end"/>
            </w:r>
          </w:hyperlink>
        </w:p>
        <w:p w14:paraId="214F10CC" w14:textId="3A276963" w:rsidR="00722FDB" w:rsidRPr="00722FDB" w:rsidRDefault="00722FDB">
          <w:pPr>
            <w:pStyle w:val="Inhopg10"/>
            <w:tabs>
              <w:tab w:val="right" w:leader="dot" w:pos="9062"/>
            </w:tabs>
            <w:rPr>
              <w:noProof/>
            </w:rPr>
          </w:pPr>
          <w:hyperlink w:anchor="_Toc231497655" w:history="1">
            <w:r w:rsidRPr="00722FDB">
              <w:rPr>
                <w:rStyle w:val="Hyperlink"/>
                <w:rFonts w:ascii="Times New Roman" w:eastAsia="Calibri" w:hAnsi="Times New Roman" w:cs="Times New Roman"/>
                <w:noProof/>
                <w:color w:val="auto"/>
                <w:lang w:eastAsia="en-US"/>
              </w:rPr>
              <w:t>DE PARABEL VAN DE KONINKLIJKE BRUILOFT II</w:t>
            </w:r>
            <w:r w:rsidRPr="00722FDB">
              <w:rPr>
                <w:noProof/>
                <w:webHidden/>
              </w:rPr>
              <w:tab/>
            </w:r>
            <w:r w:rsidRPr="00722FDB">
              <w:rPr>
                <w:noProof/>
                <w:webHidden/>
              </w:rPr>
              <w:fldChar w:fldCharType="begin"/>
            </w:r>
            <w:r w:rsidRPr="00722FDB">
              <w:rPr>
                <w:noProof/>
                <w:webHidden/>
              </w:rPr>
              <w:instrText xml:space="preserve"> PAGEREF _Toc231497655 \h </w:instrText>
            </w:r>
            <w:r w:rsidRPr="00722FDB">
              <w:rPr>
                <w:noProof/>
                <w:webHidden/>
              </w:rPr>
            </w:r>
            <w:r w:rsidRPr="00722FDB">
              <w:rPr>
                <w:noProof/>
                <w:webHidden/>
              </w:rPr>
              <w:fldChar w:fldCharType="separate"/>
            </w:r>
            <w:r w:rsidRPr="00722FDB">
              <w:rPr>
                <w:noProof/>
                <w:webHidden/>
              </w:rPr>
              <w:t>420</w:t>
            </w:r>
            <w:r w:rsidRPr="00722FDB">
              <w:rPr>
                <w:noProof/>
                <w:webHidden/>
              </w:rPr>
              <w:fldChar w:fldCharType="end"/>
            </w:r>
          </w:hyperlink>
        </w:p>
        <w:p w14:paraId="714420AC" w14:textId="250FFE06" w:rsidR="00722FDB" w:rsidRPr="00722FDB" w:rsidRDefault="00722FDB">
          <w:pPr>
            <w:pStyle w:val="Inhopg20"/>
            <w:tabs>
              <w:tab w:val="right" w:leader="dot" w:pos="9062"/>
            </w:tabs>
            <w:rPr>
              <w:noProof/>
            </w:rPr>
          </w:pPr>
          <w:hyperlink w:anchor="_Toc231497656" w:history="1">
            <w:r w:rsidRPr="00722FDB">
              <w:rPr>
                <w:rStyle w:val="Hyperlink"/>
                <w:rFonts w:ascii="Times New Roman" w:eastAsia="Calibri" w:hAnsi="Times New Roman" w:cs="Times New Roman"/>
                <w:b/>
                <w:bCs/>
                <w:noProof/>
                <w:color w:val="auto"/>
                <w:lang w:eastAsia="en-US"/>
              </w:rPr>
              <w:t>MATTHEÜS 22:5-10</w:t>
            </w:r>
            <w:r w:rsidRPr="00722FDB">
              <w:rPr>
                <w:noProof/>
                <w:webHidden/>
              </w:rPr>
              <w:tab/>
            </w:r>
            <w:r w:rsidRPr="00722FDB">
              <w:rPr>
                <w:noProof/>
                <w:webHidden/>
              </w:rPr>
              <w:fldChar w:fldCharType="begin"/>
            </w:r>
            <w:r w:rsidRPr="00722FDB">
              <w:rPr>
                <w:noProof/>
                <w:webHidden/>
              </w:rPr>
              <w:instrText xml:space="preserve"> PAGEREF _Toc231497656 \h </w:instrText>
            </w:r>
            <w:r w:rsidRPr="00722FDB">
              <w:rPr>
                <w:noProof/>
                <w:webHidden/>
              </w:rPr>
            </w:r>
            <w:r w:rsidRPr="00722FDB">
              <w:rPr>
                <w:noProof/>
                <w:webHidden/>
              </w:rPr>
              <w:fldChar w:fldCharType="separate"/>
            </w:r>
            <w:r w:rsidRPr="00722FDB">
              <w:rPr>
                <w:noProof/>
                <w:webHidden/>
              </w:rPr>
              <w:t>420</w:t>
            </w:r>
            <w:r w:rsidRPr="00722FDB">
              <w:rPr>
                <w:noProof/>
                <w:webHidden/>
              </w:rPr>
              <w:fldChar w:fldCharType="end"/>
            </w:r>
          </w:hyperlink>
        </w:p>
        <w:p w14:paraId="5DA65A06" w14:textId="6095C289" w:rsidR="00722FDB" w:rsidRPr="00722FDB" w:rsidRDefault="00722FDB">
          <w:pPr>
            <w:pStyle w:val="Inhopg30"/>
            <w:tabs>
              <w:tab w:val="right" w:leader="dot" w:pos="9062"/>
            </w:tabs>
            <w:rPr>
              <w:noProof/>
            </w:rPr>
          </w:pPr>
          <w:hyperlink w:anchor="_Toc231497657" w:history="1">
            <w:r w:rsidRPr="00722FDB">
              <w:rPr>
                <w:rStyle w:val="Hyperlink"/>
                <w:rFonts w:ascii="Times New Roman" w:eastAsia="Calibri" w:hAnsi="Times New Roman" w:cs="Times New Roman"/>
                <w:noProof/>
                <w:color w:val="auto"/>
                <w:lang w:eastAsia="en-US"/>
              </w:rPr>
              <w:t>5 Maar zij zulks niet achtende, zijn heengegaan, deze tot zijn akker, gene tot zijn koopmanschap.</w:t>
            </w:r>
            <w:r w:rsidRPr="00722FDB">
              <w:rPr>
                <w:noProof/>
                <w:webHidden/>
              </w:rPr>
              <w:tab/>
            </w:r>
            <w:r w:rsidRPr="00722FDB">
              <w:rPr>
                <w:noProof/>
                <w:webHidden/>
              </w:rPr>
              <w:fldChar w:fldCharType="begin"/>
            </w:r>
            <w:r w:rsidRPr="00722FDB">
              <w:rPr>
                <w:noProof/>
                <w:webHidden/>
              </w:rPr>
              <w:instrText xml:space="preserve"> PAGEREF _Toc231497657 \h </w:instrText>
            </w:r>
            <w:r w:rsidRPr="00722FDB">
              <w:rPr>
                <w:noProof/>
                <w:webHidden/>
              </w:rPr>
            </w:r>
            <w:r w:rsidRPr="00722FDB">
              <w:rPr>
                <w:noProof/>
                <w:webHidden/>
              </w:rPr>
              <w:fldChar w:fldCharType="separate"/>
            </w:r>
            <w:r w:rsidRPr="00722FDB">
              <w:rPr>
                <w:noProof/>
                <w:webHidden/>
              </w:rPr>
              <w:t>420</w:t>
            </w:r>
            <w:r w:rsidRPr="00722FDB">
              <w:rPr>
                <w:noProof/>
                <w:webHidden/>
              </w:rPr>
              <w:fldChar w:fldCharType="end"/>
            </w:r>
          </w:hyperlink>
        </w:p>
        <w:p w14:paraId="51D8759D" w14:textId="0F0F3A9F" w:rsidR="00722FDB" w:rsidRPr="00722FDB" w:rsidRDefault="00722FDB">
          <w:pPr>
            <w:pStyle w:val="Inhopg10"/>
            <w:tabs>
              <w:tab w:val="right" w:leader="dot" w:pos="9062"/>
            </w:tabs>
            <w:rPr>
              <w:noProof/>
            </w:rPr>
          </w:pPr>
          <w:hyperlink w:anchor="_Toc231497658" w:history="1">
            <w:r w:rsidRPr="00722FDB">
              <w:rPr>
                <w:rStyle w:val="Hyperlink"/>
                <w:rFonts w:ascii="Times New Roman" w:eastAsia="Calibri" w:hAnsi="Times New Roman" w:cs="Times New Roman"/>
                <w:noProof/>
                <w:color w:val="auto"/>
                <w:lang w:eastAsia="en-US"/>
              </w:rPr>
              <w:t>DE PARABEL VAN DE KONINKLIJKE BRUIKOFT III</w:t>
            </w:r>
            <w:r w:rsidRPr="00722FDB">
              <w:rPr>
                <w:noProof/>
                <w:webHidden/>
              </w:rPr>
              <w:tab/>
            </w:r>
            <w:r w:rsidRPr="00722FDB">
              <w:rPr>
                <w:noProof/>
                <w:webHidden/>
              </w:rPr>
              <w:fldChar w:fldCharType="begin"/>
            </w:r>
            <w:r w:rsidRPr="00722FDB">
              <w:rPr>
                <w:noProof/>
                <w:webHidden/>
              </w:rPr>
              <w:instrText xml:space="preserve"> PAGEREF _Toc231497658 \h </w:instrText>
            </w:r>
            <w:r w:rsidRPr="00722FDB">
              <w:rPr>
                <w:noProof/>
                <w:webHidden/>
              </w:rPr>
            </w:r>
            <w:r w:rsidRPr="00722FDB">
              <w:rPr>
                <w:noProof/>
                <w:webHidden/>
              </w:rPr>
              <w:fldChar w:fldCharType="separate"/>
            </w:r>
            <w:r w:rsidRPr="00722FDB">
              <w:rPr>
                <w:noProof/>
                <w:webHidden/>
              </w:rPr>
              <w:t>432</w:t>
            </w:r>
            <w:r w:rsidRPr="00722FDB">
              <w:rPr>
                <w:noProof/>
                <w:webHidden/>
              </w:rPr>
              <w:fldChar w:fldCharType="end"/>
            </w:r>
          </w:hyperlink>
        </w:p>
        <w:p w14:paraId="7824F547" w14:textId="3C816FEF" w:rsidR="00722FDB" w:rsidRPr="00722FDB" w:rsidRDefault="00722FDB">
          <w:pPr>
            <w:pStyle w:val="Inhopg20"/>
            <w:tabs>
              <w:tab w:val="right" w:leader="dot" w:pos="9062"/>
            </w:tabs>
            <w:rPr>
              <w:noProof/>
            </w:rPr>
          </w:pPr>
          <w:hyperlink w:anchor="_Toc231497659" w:history="1">
            <w:r w:rsidRPr="00722FDB">
              <w:rPr>
                <w:rStyle w:val="Hyperlink"/>
                <w:rFonts w:ascii="Times New Roman" w:eastAsia="Calibri" w:hAnsi="Times New Roman" w:cs="Times New Roman"/>
                <w:b/>
                <w:bCs/>
                <w:noProof/>
                <w:color w:val="auto"/>
                <w:lang w:eastAsia="en-US"/>
              </w:rPr>
              <w:t>MATTHEÜS 22:11-14</w:t>
            </w:r>
            <w:r w:rsidRPr="00722FDB">
              <w:rPr>
                <w:noProof/>
                <w:webHidden/>
              </w:rPr>
              <w:tab/>
            </w:r>
            <w:r w:rsidRPr="00722FDB">
              <w:rPr>
                <w:noProof/>
                <w:webHidden/>
              </w:rPr>
              <w:fldChar w:fldCharType="begin"/>
            </w:r>
            <w:r w:rsidRPr="00722FDB">
              <w:rPr>
                <w:noProof/>
                <w:webHidden/>
              </w:rPr>
              <w:instrText xml:space="preserve"> PAGEREF _Toc231497659 \h </w:instrText>
            </w:r>
            <w:r w:rsidRPr="00722FDB">
              <w:rPr>
                <w:noProof/>
                <w:webHidden/>
              </w:rPr>
            </w:r>
            <w:r w:rsidRPr="00722FDB">
              <w:rPr>
                <w:noProof/>
                <w:webHidden/>
              </w:rPr>
              <w:fldChar w:fldCharType="separate"/>
            </w:r>
            <w:r w:rsidRPr="00722FDB">
              <w:rPr>
                <w:noProof/>
                <w:webHidden/>
              </w:rPr>
              <w:t>432</w:t>
            </w:r>
            <w:r w:rsidRPr="00722FDB">
              <w:rPr>
                <w:noProof/>
                <w:webHidden/>
              </w:rPr>
              <w:fldChar w:fldCharType="end"/>
            </w:r>
          </w:hyperlink>
        </w:p>
        <w:p w14:paraId="3CE29E8D" w14:textId="14980BF8" w:rsidR="00722FDB" w:rsidRPr="00722FDB" w:rsidRDefault="00722FDB">
          <w:pPr>
            <w:pStyle w:val="Inhopg30"/>
            <w:tabs>
              <w:tab w:val="right" w:leader="dot" w:pos="9062"/>
            </w:tabs>
            <w:rPr>
              <w:noProof/>
            </w:rPr>
          </w:pPr>
          <w:hyperlink w:anchor="_Toc231497660" w:history="1">
            <w:r w:rsidRPr="00722FDB">
              <w:rPr>
                <w:rStyle w:val="Hyperlink"/>
                <w:rFonts w:ascii="Times New Roman" w:eastAsia="Calibri" w:hAnsi="Times New Roman" w:cs="Times New Roman"/>
                <w:noProof/>
                <w:color w:val="auto"/>
                <w:lang w:eastAsia="en-US"/>
              </w:rPr>
              <w:t>11 En als de koning ingegaan was om de aanzittende gasten te overzien, zag hij aldaar een mens, niet gekleed zijnde met een bruiloftskleed;</w:t>
            </w:r>
            <w:r w:rsidRPr="00722FDB">
              <w:rPr>
                <w:noProof/>
                <w:webHidden/>
              </w:rPr>
              <w:tab/>
            </w:r>
            <w:r w:rsidRPr="00722FDB">
              <w:rPr>
                <w:noProof/>
                <w:webHidden/>
              </w:rPr>
              <w:fldChar w:fldCharType="begin"/>
            </w:r>
            <w:r w:rsidRPr="00722FDB">
              <w:rPr>
                <w:noProof/>
                <w:webHidden/>
              </w:rPr>
              <w:instrText xml:space="preserve"> PAGEREF _Toc231497660 \h </w:instrText>
            </w:r>
            <w:r w:rsidRPr="00722FDB">
              <w:rPr>
                <w:noProof/>
                <w:webHidden/>
              </w:rPr>
            </w:r>
            <w:r w:rsidRPr="00722FDB">
              <w:rPr>
                <w:noProof/>
                <w:webHidden/>
              </w:rPr>
              <w:fldChar w:fldCharType="separate"/>
            </w:r>
            <w:r w:rsidRPr="00722FDB">
              <w:rPr>
                <w:noProof/>
                <w:webHidden/>
              </w:rPr>
              <w:t>432</w:t>
            </w:r>
            <w:r w:rsidRPr="00722FDB">
              <w:rPr>
                <w:noProof/>
                <w:webHidden/>
              </w:rPr>
              <w:fldChar w:fldCharType="end"/>
            </w:r>
          </w:hyperlink>
        </w:p>
        <w:p w14:paraId="5CE96781" w14:textId="06A6FB05" w:rsidR="00722FDB" w:rsidRPr="00722FDB" w:rsidRDefault="00722FDB">
          <w:pPr>
            <w:pStyle w:val="Inhopg10"/>
            <w:tabs>
              <w:tab w:val="right" w:leader="dot" w:pos="9062"/>
            </w:tabs>
            <w:rPr>
              <w:noProof/>
            </w:rPr>
          </w:pPr>
          <w:hyperlink w:anchor="_Toc231497661" w:history="1">
            <w:r w:rsidRPr="00722FDB">
              <w:rPr>
                <w:rStyle w:val="Hyperlink"/>
                <w:rFonts w:ascii="Times New Roman" w:eastAsia="Calibri" w:hAnsi="Times New Roman" w:cs="Times New Roman"/>
                <w:noProof/>
                <w:color w:val="auto"/>
                <w:lang w:eastAsia="en-US"/>
              </w:rPr>
              <w:t>DE PARABEL VAN DE WIJZE EN DWAZE MAAGDEN I</w:t>
            </w:r>
            <w:r w:rsidRPr="00722FDB">
              <w:rPr>
                <w:noProof/>
                <w:webHidden/>
              </w:rPr>
              <w:tab/>
            </w:r>
            <w:r w:rsidRPr="00722FDB">
              <w:rPr>
                <w:noProof/>
                <w:webHidden/>
              </w:rPr>
              <w:fldChar w:fldCharType="begin"/>
            </w:r>
            <w:r w:rsidRPr="00722FDB">
              <w:rPr>
                <w:noProof/>
                <w:webHidden/>
              </w:rPr>
              <w:instrText xml:space="preserve"> PAGEREF _Toc231497661 \h </w:instrText>
            </w:r>
            <w:r w:rsidRPr="00722FDB">
              <w:rPr>
                <w:noProof/>
                <w:webHidden/>
              </w:rPr>
            </w:r>
            <w:r w:rsidRPr="00722FDB">
              <w:rPr>
                <w:noProof/>
                <w:webHidden/>
              </w:rPr>
              <w:fldChar w:fldCharType="separate"/>
            </w:r>
            <w:r w:rsidRPr="00722FDB">
              <w:rPr>
                <w:noProof/>
                <w:webHidden/>
              </w:rPr>
              <w:t>444</w:t>
            </w:r>
            <w:r w:rsidRPr="00722FDB">
              <w:rPr>
                <w:noProof/>
                <w:webHidden/>
              </w:rPr>
              <w:fldChar w:fldCharType="end"/>
            </w:r>
          </w:hyperlink>
        </w:p>
        <w:p w14:paraId="0134A95E" w14:textId="356B126B" w:rsidR="00722FDB" w:rsidRPr="00722FDB" w:rsidRDefault="00722FDB">
          <w:pPr>
            <w:pStyle w:val="Inhopg20"/>
            <w:tabs>
              <w:tab w:val="right" w:leader="dot" w:pos="9062"/>
            </w:tabs>
            <w:rPr>
              <w:noProof/>
            </w:rPr>
          </w:pPr>
          <w:hyperlink w:anchor="_Toc231497662" w:history="1">
            <w:r w:rsidRPr="00722FDB">
              <w:rPr>
                <w:rStyle w:val="Hyperlink"/>
                <w:rFonts w:ascii="Times New Roman" w:eastAsia="Calibri" w:hAnsi="Times New Roman" w:cs="Times New Roman"/>
                <w:b/>
                <w:bCs/>
                <w:noProof/>
                <w:color w:val="auto"/>
                <w:lang w:eastAsia="en-US"/>
              </w:rPr>
              <w:t>MATTHEÜS 25:1-5</w:t>
            </w:r>
            <w:r w:rsidRPr="00722FDB">
              <w:rPr>
                <w:noProof/>
                <w:webHidden/>
              </w:rPr>
              <w:tab/>
            </w:r>
            <w:r w:rsidRPr="00722FDB">
              <w:rPr>
                <w:noProof/>
                <w:webHidden/>
              </w:rPr>
              <w:fldChar w:fldCharType="begin"/>
            </w:r>
            <w:r w:rsidRPr="00722FDB">
              <w:rPr>
                <w:noProof/>
                <w:webHidden/>
              </w:rPr>
              <w:instrText xml:space="preserve"> PAGEREF _Toc231497662 \h </w:instrText>
            </w:r>
            <w:r w:rsidRPr="00722FDB">
              <w:rPr>
                <w:noProof/>
                <w:webHidden/>
              </w:rPr>
            </w:r>
            <w:r w:rsidRPr="00722FDB">
              <w:rPr>
                <w:noProof/>
                <w:webHidden/>
              </w:rPr>
              <w:fldChar w:fldCharType="separate"/>
            </w:r>
            <w:r w:rsidRPr="00722FDB">
              <w:rPr>
                <w:noProof/>
                <w:webHidden/>
              </w:rPr>
              <w:t>444</w:t>
            </w:r>
            <w:r w:rsidRPr="00722FDB">
              <w:rPr>
                <w:noProof/>
                <w:webHidden/>
              </w:rPr>
              <w:fldChar w:fldCharType="end"/>
            </w:r>
          </w:hyperlink>
        </w:p>
        <w:p w14:paraId="5C522508" w14:textId="25828259" w:rsidR="00722FDB" w:rsidRPr="00722FDB" w:rsidRDefault="00722FDB">
          <w:pPr>
            <w:pStyle w:val="Inhopg30"/>
            <w:tabs>
              <w:tab w:val="right" w:leader="dot" w:pos="9062"/>
            </w:tabs>
            <w:rPr>
              <w:noProof/>
            </w:rPr>
          </w:pPr>
          <w:hyperlink w:anchor="_Toc231497663" w:history="1">
            <w:r w:rsidRPr="00722FDB">
              <w:rPr>
                <w:rStyle w:val="Hyperlink"/>
                <w:rFonts w:ascii="Times New Roman" w:eastAsia="Calibri" w:hAnsi="Times New Roman" w:cs="Times New Roman"/>
                <w:noProof/>
                <w:color w:val="auto"/>
                <w:lang w:eastAsia="en-US"/>
              </w:rPr>
              <w:t>1 Alsdan zal het Koninkrijk der hemelen zijn gelijk tien maagden, welke haar lampen namen en gingen uit, den bruidegom tegemoet.</w:t>
            </w:r>
            <w:r w:rsidRPr="00722FDB">
              <w:rPr>
                <w:noProof/>
                <w:webHidden/>
              </w:rPr>
              <w:tab/>
            </w:r>
            <w:r w:rsidRPr="00722FDB">
              <w:rPr>
                <w:noProof/>
                <w:webHidden/>
              </w:rPr>
              <w:fldChar w:fldCharType="begin"/>
            </w:r>
            <w:r w:rsidRPr="00722FDB">
              <w:rPr>
                <w:noProof/>
                <w:webHidden/>
              </w:rPr>
              <w:instrText xml:space="preserve"> PAGEREF _Toc231497663 \h </w:instrText>
            </w:r>
            <w:r w:rsidRPr="00722FDB">
              <w:rPr>
                <w:noProof/>
                <w:webHidden/>
              </w:rPr>
            </w:r>
            <w:r w:rsidRPr="00722FDB">
              <w:rPr>
                <w:noProof/>
                <w:webHidden/>
              </w:rPr>
              <w:fldChar w:fldCharType="separate"/>
            </w:r>
            <w:r w:rsidRPr="00722FDB">
              <w:rPr>
                <w:noProof/>
                <w:webHidden/>
              </w:rPr>
              <w:t>444</w:t>
            </w:r>
            <w:r w:rsidRPr="00722FDB">
              <w:rPr>
                <w:noProof/>
                <w:webHidden/>
              </w:rPr>
              <w:fldChar w:fldCharType="end"/>
            </w:r>
          </w:hyperlink>
        </w:p>
        <w:p w14:paraId="5663925A" w14:textId="2034C229" w:rsidR="00722FDB" w:rsidRPr="00722FDB" w:rsidRDefault="00722FDB">
          <w:pPr>
            <w:pStyle w:val="Inhopg10"/>
            <w:tabs>
              <w:tab w:val="right" w:leader="dot" w:pos="9062"/>
            </w:tabs>
            <w:rPr>
              <w:noProof/>
            </w:rPr>
          </w:pPr>
          <w:hyperlink w:anchor="_Toc231497664" w:history="1">
            <w:r w:rsidRPr="00722FDB">
              <w:rPr>
                <w:rStyle w:val="Hyperlink"/>
                <w:rFonts w:ascii="Times New Roman" w:eastAsia="Calibri" w:hAnsi="Times New Roman" w:cs="Times New Roman"/>
                <w:noProof/>
                <w:color w:val="auto"/>
                <w:lang w:eastAsia="en-US"/>
              </w:rPr>
              <w:t>DE PARABEL VAN DE WIJZE EN DWAZE MAAGDEN  II</w:t>
            </w:r>
            <w:r w:rsidRPr="00722FDB">
              <w:rPr>
                <w:noProof/>
                <w:webHidden/>
              </w:rPr>
              <w:tab/>
            </w:r>
            <w:r w:rsidRPr="00722FDB">
              <w:rPr>
                <w:noProof/>
                <w:webHidden/>
              </w:rPr>
              <w:fldChar w:fldCharType="begin"/>
            </w:r>
            <w:r w:rsidRPr="00722FDB">
              <w:rPr>
                <w:noProof/>
                <w:webHidden/>
              </w:rPr>
              <w:instrText xml:space="preserve"> PAGEREF _Toc231497664 \h </w:instrText>
            </w:r>
            <w:r w:rsidRPr="00722FDB">
              <w:rPr>
                <w:noProof/>
                <w:webHidden/>
              </w:rPr>
            </w:r>
            <w:r w:rsidRPr="00722FDB">
              <w:rPr>
                <w:noProof/>
                <w:webHidden/>
              </w:rPr>
              <w:fldChar w:fldCharType="separate"/>
            </w:r>
            <w:r w:rsidRPr="00722FDB">
              <w:rPr>
                <w:noProof/>
                <w:webHidden/>
              </w:rPr>
              <w:t>454</w:t>
            </w:r>
            <w:r w:rsidRPr="00722FDB">
              <w:rPr>
                <w:noProof/>
                <w:webHidden/>
              </w:rPr>
              <w:fldChar w:fldCharType="end"/>
            </w:r>
          </w:hyperlink>
        </w:p>
        <w:p w14:paraId="44F261F5" w14:textId="3B922B2E" w:rsidR="00722FDB" w:rsidRPr="00722FDB" w:rsidRDefault="00722FDB">
          <w:pPr>
            <w:pStyle w:val="Inhopg20"/>
            <w:tabs>
              <w:tab w:val="right" w:leader="dot" w:pos="9062"/>
            </w:tabs>
            <w:rPr>
              <w:noProof/>
            </w:rPr>
          </w:pPr>
          <w:hyperlink w:anchor="_Toc231497665" w:history="1">
            <w:r w:rsidRPr="00722FDB">
              <w:rPr>
                <w:rStyle w:val="Hyperlink"/>
                <w:rFonts w:ascii="Times New Roman" w:eastAsia="Calibri" w:hAnsi="Times New Roman" w:cs="Times New Roman"/>
                <w:b/>
                <w:bCs/>
                <w:noProof/>
                <w:color w:val="auto"/>
                <w:lang w:eastAsia="en-US"/>
              </w:rPr>
              <w:t>MATTHEÜS 25:6-13</w:t>
            </w:r>
            <w:r w:rsidRPr="00722FDB">
              <w:rPr>
                <w:noProof/>
                <w:webHidden/>
              </w:rPr>
              <w:tab/>
            </w:r>
            <w:r w:rsidRPr="00722FDB">
              <w:rPr>
                <w:noProof/>
                <w:webHidden/>
              </w:rPr>
              <w:fldChar w:fldCharType="begin"/>
            </w:r>
            <w:r w:rsidRPr="00722FDB">
              <w:rPr>
                <w:noProof/>
                <w:webHidden/>
              </w:rPr>
              <w:instrText xml:space="preserve"> PAGEREF _Toc231497665 \h </w:instrText>
            </w:r>
            <w:r w:rsidRPr="00722FDB">
              <w:rPr>
                <w:noProof/>
                <w:webHidden/>
              </w:rPr>
            </w:r>
            <w:r w:rsidRPr="00722FDB">
              <w:rPr>
                <w:noProof/>
                <w:webHidden/>
              </w:rPr>
              <w:fldChar w:fldCharType="separate"/>
            </w:r>
            <w:r w:rsidRPr="00722FDB">
              <w:rPr>
                <w:noProof/>
                <w:webHidden/>
              </w:rPr>
              <w:t>454</w:t>
            </w:r>
            <w:r w:rsidRPr="00722FDB">
              <w:rPr>
                <w:noProof/>
                <w:webHidden/>
              </w:rPr>
              <w:fldChar w:fldCharType="end"/>
            </w:r>
          </w:hyperlink>
        </w:p>
        <w:p w14:paraId="21A4D6FD" w14:textId="21C01605" w:rsidR="00722FDB" w:rsidRPr="00722FDB" w:rsidRDefault="00722FDB">
          <w:pPr>
            <w:pStyle w:val="Inhopg30"/>
            <w:tabs>
              <w:tab w:val="right" w:leader="dot" w:pos="9062"/>
            </w:tabs>
            <w:rPr>
              <w:noProof/>
            </w:rPr>
          </w:pPr>
          <w:hyperlink w:anchor="_Toc231497666" w:history="1">
            <w:r w:rsidRPr="00722FDB">
              <w:rPr>
                <w:rStyle w:val="Hyperlink"/>
                <w:rFonts w:ascii="Times New Roman" w:eastAsia="Calibri" w:hAnsi="Times New Roman" w:cs="Times New Roman"/>
                <w:noProof/>
                <w:color w:val="auto"/>
                <w:lang w:eastAsia="en-US"/>
              </w:rPr>
              <w:t>6 En te middernacht geschiedde een geroep: Zie, de bruidegom komt, gaat uit, hem tegemoet.</w:t>
            </w:r>
            <w:r w:rsidRPr="00722FDB">
              <w:rPr>
                <w:noProof/>
                <w:webHidden/>
              </w:rPr>
              <w:tab/>
            </w:r>
            <w:r w:rsidRPr="00722FDB">
              <w:rPr>
                <w:noProof/>
                <w:webHidden/>
              </w:rPr>
              <w:fldChar w:fldCharType="begin"/>
            </w:r>
            <w:r w:rsidRPr="00722FDB">
              <w:rPr>
                <w:noProof/>
                <w:webHidden/>
              </w:rPr>
              <w:instrText xml:space="preserve"> PAGEREF _Toc231497666 \h </w:instrText>
            </w:r>
            <w:r w:rsidRPr="00722FDB">
              <w:rPr>
                <w:noProof/>
                <w:webHidden/>
              </w:rPr>
            </w:r>
            <w:r w:rsidRPr="00722FDB">
              <w:rPr>
                <w:noProof/>
                <w:webHidden/>
              </w:rPr>
              <w:fldChar w:fldCharType="separate"/>
            </w:r>
            <w:r w:rsidRPr="00722FDB">
              <w:rPr>
                <w:noProof/>
                <w:webHidden/>
              </w:rPr>
              <w:t>454</w:t>
            </w:r>
            <w:r w:rsidRPr="00722FDB">
              <w:rPr>
                <w:noProof/>
                <w:webHidden/>
              </w:rPr>
              <w:fldChar w:fldCharType="end"/>
            </w:r>
          </w:hyperlink>
        </w:p>
        <w:p w14:paraId="4BD8595D" w14:textId="2C0FEE66" w:rsidR="00722FDB" w:rsidRPr="00722FDB" w:rsidRDefault="00722FDB">
          <w:pPr>
            <w:pStyle w:val="Inhopg10"/>
            <w:tabs>
              <w:tab w:val="right" w:leader="dot" w:pos="9062"/>
            </w:tabs>
            <w:rPr>
              <w:noProof/>
            </w:rPr>
          </w:pPr>
          <w:hyperlink w:anchor="_Toc231497667" w:history="1">
            <w:r w:rsidRPr="00722FDB">
              <w:rPr>
                <w:rStyle w:val="Hyperlink"/>
                <w:rFonts w:ascii="Times New Roman" w:eastAsia="Calibri" w:hAnsi="Times New Roman" w:cs="Times New Roman"/>
                <w:noProof/>
                <w:color w:val="auto"/>
                <w:lang w:eastAsia="en-US"/>
              </w:rPr>
              <w:t>DE PARABEL VAN DE TALENTEN</w:t>
            </w:r>
            <w:r w:rsidRPr="00722FDB">
              <w:rPr>
                <w:noProof/>
                <w:webHidden/>
              </w:rPr>
              <w:tab/>
            </w:r>
            <w:r w:rsidRPr="00722FDB">
              <w:rPr>
                <w:noProof/>
                <w:webHidden/>
              </w:rPr>
              <w:fldChar w:fldCharType="begin"/>
            </w:r>
            <w:r w:rsidRPr="00722FDB">
              <w:rPr>
                <w:noProof/>
                <w:webHidden/>
              </w:rPr>
              <w:instrText xml:space="preserve"> PAGEREF _Toc231497667 \h </w:instrText>
            </w:r>
            <w:r w:rsidRPr="00722FDB">
              <w:rPr>
                <w:noProof/>
                <w:webHidden/>
              </w:rPr>
            </w:r>
            <w:r w:rsidRPr="00722FDB">
              <w:rPr>
                <w:noProof/>
                <w:webHidden/>
              </w:rPr>
              <w:fldChar w:fldCharType="separate"/>
            </w:r>
            <w:r w:rsidRPr="00722FDB">
              <w:rPr>
                <w:noProof/>
                <w:webHidden/>
              </w:rPr>
              <w:t>464</w:t>
            </w:r>
            <w:r w:rsidRPr="00722FDB">
              <w:rPr>
                <w:noProof/>
                <w:webHidden/>
              </w:rPr>
              <w:fldChar w:fldCharType="end"/>
            </w:r>
          </w:hyperlink>
        </w:p>
        <w:p w14:paraId="45E91A21" w14:textId="09EE5171" w:rsidR="00722FDB" w:rsidRPr="00722FDB" w:rsidRDefault="00722FDB">
          <w:pPr>
            <w:pStyle w:val="Inhopg20"/>
            <w:tabs>
              <w:tab w:val="right" w:leader="dot" w:pos="9062"/>
            </w:tabs>
            <w:rPr>
              <w:noProof/>
            </w:rPr>
          </w:pPr>
          <w:hyperlink w:anchor="_Toc231497668" w:history="1">
            <w:r w:rsidRPr="00722FDB">
              <w:rPr>
                <w:rStyle w:val="Hyperlink"/>
                <w:rFonts w:ascii="Times New Roman" w:eastAsia="Calibri" w:hAnsi="Times New Roman" w:cs="Times New Roman"/>
                <w:b/>
                <w:bCs/>
                <w:noProof/>
                <w:color w:val="auto"/>
                <w:lang w:eastAsia="en-US"/>
              </w:rPr>
              <w:t>MATTHEÜS 25:14-18</w:t>
            </w:r>
            <w:r w:rsidRPr="00722FDB">
              <w:rPr>
                <w:noProof/>
                <w:webHidden/>
              </w:rPr>
              <w:tab/>
            </w:r>
            <w:r w:rsidRPr="00722FDB">
              <w:rPr>
                <w:noProof/>
                <w:webHidden/>
              </w:rPr>
              <w:fldChar w:fldCharType="begin"/>
            </w:r>
            <w:r w:rsidRPr="00722FDB">
              <w:rPr>
                <w:noProof/>
                <w:webHidden/>
              </w:rPr>
              <w:instrText xml:space="preserve"> PAGEREF _Toc231497668 \h </w:instrText>
            </w:r>
            <w:r w:rsidRPr="00722FDB">
              <w:rPr>
                <w:noProof/>
                <w:webHidden/>
              </w:rPr>
            </w:r>
            <w:r w:rsidRPr="00722FDB">
              <w:rPr>
                <w:noProof/>
                <w:webHidden/>
              </w:rPr>
              <w:fldChar w:fldCharType="separate"/>
            </w:r>
            <w:r w:rsidRPr="00722FDB">
              <w:rPr>
                <w:noProof/>
                <w:webHidden/>
              </w:rPr>
              <w:t>464</w:t>
            </w:r>
            <w:r w:rsidRPr="00722FDB">
              <w:rPr>
                <w:noProof/>
                <w:webHidden/>
              </w:rPr>
              <w:fldChar w:fldCharType="end"/>
            </w:r>
          </w:hyperlink>
        </w:p>
        <w:p w14:paraId="1A9C398F" w14:textId="09B2EA82" w:rsidR="00722FDB" w:rsidRPr="00722FDB" w:rsidRDefault="00722FDB">
          <w:pPr>
            <w:pStyle w:val="Inhopg30"/>
            <w:tabs>
              <w:tab w:val="right" w:leader="dot" w:pos="9062"/>
            </w:tabs>
            <w:rPr>
              <w:noProof/>
            </w:rPr>
          </w:pPr>
          <w:hyperlink w:anchor="_Toc231497669" w:history="1">
            <w:r w:rsidRPr="00722FDB">
              <w:rPr>
                <w:rStyle w:val="Hyperlink"/>
                <w:rFonts w:ascii="Times New Roman" w:eastAsia="Calibri" w:hAnsi="Times New Roman" w:cs="Times New Roman"/>
                <w:noProof/>
                <w:color w:val="auto"/>
                <w:lang w:eastAsia="en-US"/>
              </w:rPr>
              <w:t>14 Want het is gelijk een mens die buitenslands reizende, zijn dienstknechten riep en gaf hun zijn goederen over.</w:t>
            </w:r>
            <w:r w:rsidRPr="00722FDB">
              <w:rPr>
                <w:noProof/>
                <w:webHidden/>
              </w:rPr>
              <w:tab/>
            </w:r>
            <w:r w:rsidRPr="00722FDB">
              <w:rPr>
                <w:noProof/>
                <w:webHidden/>
              </w:rPr>
              <w:fldChar w:fldCharType="begin"/>
            </w:r>
            <w:r w:rsidRPr="00722FDB">
              <w:rPr>
                <w:noProof/>
                <w:webHidden/>
              </w:rPr>
              <w:instrText xml:space="preserve"> PAGEREF _Toc231497669 \h </w:instrText>
            </w:r>
            <w:r w:rsidRPr="00722FDB">
              <w:rPr>
                <w:noProof/>
                <w:webHidden/>
              </w:rPr>
            </w:r>
            <w:r w:rsidRPr="00722FDB">
              <w:rPr>
                <w:noProof/>
                <w:webHidden/>
              </w:rPr>
              <w:fldChar w:fldCharType="separate"/>
            </w:r>
            <w:r w:rsidRPr="00722FDB">
              <w:rPr>
                <w:noProof/>
                <w:webHidden/>
              </w:rPr>
              <w:t>464</w:t>
            </w:r>
            <w:r w:rsidRPr="00722FDB">
              <w:rPr>
                <w:noProof/>
                <w:webHidden/>
              </w:rPr>
              <w:fldChar w:fldCharType="end"/>
            </w:r>
          </w:hyperlink>
        </w:p>
        <w:p w14:paraId="7658E70E" w14:textId="090A627F" w:rsidR="00722FDB" w:rsidRPr="00722FDB" w:rsidRDefault="00722FDB">
          <w:pPr>
            <w:pStyle w:val="Inhopg10"/>
            <w:tabs>
              <w:tab w:val="right" w:leader="dot" w:pos="9062"/>
            </w:tabs>
            <w:rPr>
              <w:noProof/>
            </w:rPr>
          </w:pPr>
          <w:hyperlink w:anchor="_Toc231497670" w:history="1">
            <w:r w:rsidRPr="00722FDB">
              <w:rPr>
                <w:rStyle w:val="Hyperlink"/>
                <w:rFonts w:ascii="Times New Roman" w:eastAsia="Calibri" w:hAnsi="Times New Roman" w:cs="Times New Roman"/>
                <w:noProof/>
                <w:color w:val="auto"/>
                <w:lang w:eastAsia="en-US"/>
              </w:rPr>
              <w:t>DE PARABEL VAN DE TALENTEN II</w:t>
            </w:r>
            <w:r w:rsidRPr="00722FDB">
              <w:rPr>
                <w:noProof/>
                <w:webHidden/>
              </w:rPr>
              <w:tab/>
            </w:r>
            <w:r w:rsidRPr="00722FDB">
              <w:rPr>
                <w:noProof/>
                <w:webHidden/>
              </w:rPr>
              <w:fldChar w:fldCharType="begin"/>
            </w:r>
            <w:r w:rsidRPr="00722FDB">
              <w:rPr>
                <w:noProof/>
                <w:webHidden/>
              </w:rPr>
              <w:instrText xml:space="preserve"> PAGEREF _Toc231497670 \h </w:instrText>
            </w:r>
            <w:r w:rsidRPr="00722FDB">
              <w:rPr>
                <w:noProof/>
                <w:webHidden/>
              </w:rPr>
            </w:r>
            <w:r w:rsidRPr="00722FDB">
              <w:rPr>
                <w:noProof/>
                <w:webHidden/>
              </w:rPr>
              <w:fldChar w:fldCharType="separate"/>
            </w:r>
            <w:r w:rsidRPr="00722FDB">
              <w:rPr>
                <w:noProof/>
                <w:webHidden/>
              </w:rPr>
              <w:t>473</w:t>
            </w:r>
            <w:r w:rsidRPr="00722FDB">
              <w:rPr>
                <w:noProof/>
                <w:webHidden/>
              </w:rPr>
              <w:fldChar w:fldCharType="end"/>
            </w:r>
          </w:hyperlink>
        </w:p>
        <w:p w14:paraId="4BA5088F" w14:textId="0A8155A5" w:rsidR="00722FDB" w:rsidRPr="00722FDB" w:rsidRDefault="00722FDB">
          <w:pPr>
            <w:pStyle w:val="Inhopg20"/>
            <w:tabs>
              <w:tab w:val="right" w:leader="dot" w:pos="9062"/>
            </w:tabs>
            <w:rPr>
              <w:noProof/>
            </w:rPr>
          </w:pPr>
          <w:hyperlink w:anchor="_Toc231497671" w:history="1">
            <w:r w:rsidRPr="00722FDB">
              <w:rPr>
                <w:rStyle w:val="Hyperlink"/>
                <w:rFonts w:ascii="Times New Roman" w:eastAsia="Calibri" w:hAnsi="Times New Roman" w:cs="Times New Roman"/>
                <w:b/>
                <w:bCs/>
                <w:noProof/>
                <w:color w:val="auto"/>
                <w:lang w:eastAsia="en-US"/>
              </w:rPr>
              <w:t>MATTHEÜS 25:19-30</w:t>
            </w:r>
            <w:r w:rsidRPr="00722FDB">
              <w:rPr>
                <w:noProof/>
                <w:webHidden/>
              </w:rPr>
              <w:tab/>
            </w:r>
            <w:r w:rsidRPr="00722FDB">
              <w:rPr>
                <w:noProof/>
                <w:webHidden/>
              </w:rPr>
              <w:fldChar w:fldCharType="begin"/>
            </w:r>
            <w:r w:rsidRPr="00722FDB">
              <w:rPr>
                <w:noProof/>
                <w:webHidden/>
              </w:rPr>
              <w:instrText xml:space="preserve"> PAGEREF _Toc231497671 \h </w:instrText>
            </w:r>
            <w:r w:rsidRPr="00722FDB">
              <w:rPr>
                <w:noProof/>
                <w:webHidden/>
              </w:rPr>
            </w:r>
            <w:r w:rsidRPr="00722FDB">
              <w:rPr>
                <w:noProof/>
                <w:webHidden/>
              </w:rPr>
              <w:fldChar w:fldCharType="separate"/>
            </w:r>
            <w:r w:rsidRPr="00722FDB">
              <w:rPr>
                <w:noProof/>
                <w:webHidden/>
              </w:rPr>
              <w:t>473</w:t>
            </w:r>
            <w:r w:rsidRPr="00722FDB">
              <w:rPr>
                <w:noProof/>
                <w:webHidden/>
              </w:rPr>
              <w:fldChar w:fldCharType="end"/>
            </w:r>
          </w:hyperlink>
        </w:p>
        <w:p w14:paraId="15463530" w14:textId="2D4FA39D" w:rsidR="00722FDB" w:rsidRPr="00722FDB" w:rsidRDefault="00722FDB">
          <w:pPr>
            <w:pStyle w:val="Inhopg30"/>
            <w:tabs>
              <w:tab w:val="right" w:leader="dot" w:pos="9062"/>
            </w:tabs>
            <w:rPr>
              <w:noProof/>
            </w:rPr>
          </w:pPr>
          <w:hyperlink w:anchor="_Toc231497672" w:history="1">
            <w:r w:rsidRPr="00722FDB">
              <w:rPr>
                <w:rStyle w:val="Hyperlink"/>
                <w:rFonts w:ascii="Times New Roman" w:eastAsia="Calibri" w:hAnsi="Times New Roman" w:cs="Times New Roman"/>
                <w:noProof/>
                <w:color w:val="auto"/>
                <w:lang w:eastAsia="en-US"/>
              </w:rPr>
              <w:t>19 En na een langen tijd kwam de heer van dezelve dienstknechten en hield rekening met hen.</w:t>
            </w:r>
            <w:r w:rsidRPr="00722FDB">
              <w:rPr>
                <w:noProof/>
                <w:webHidden/>
              </w:rPr>
              <w:tab/>
            </w:r>
            <w:r w:rsidRPr="00722FDB">
              <w:rPr>
                <w:noProof/>
                <w:webHidden/>
              </w:rPr>
              <w:fldChar w:fldCharType="begin"/>
            </w:r>
            <w:r w:rsidRPr="00722FDB">
              <w:rPr>
                <w:noProof/>
                <w:webHidden/>
              </w:rPr>
              <w:instrText xml:space="preserve"> PAGEREF _Toc231497672 \h </w:instrText>
            </w:r>
            <w:r w:rsidRPr="00722FDB">
              <w:rPr>
                <w:noProof/>
                <w:webHidden/>
              </w:rPr>
            </w:r>
            <w:r w:rsidRPr="00722FDB">
              <w:rPr>
                <w:noProof/>
                <w:webHidden/>
              </w:rPr>
              <w:fldChar w:fldCharType="separate"/>
            </w:r>
            <w:r w:rsidRPr="00722FDB">
              <w:rPr>
                <w:noProof/>
                <w:webHidden/>
              </w:rPr>
              <w:t>473</w:t>
            </w:r>
            <w:r w:rsidRPr="00722FDB">
              <w:rPr>
                <w:noProof/>
                <w:webHidden/>
              </w:rPr>
              <w:fldChar w:fldCharType="end"/>
            </w:r>
          </w:hyperlink>
        </w:p>
        <w:p w14:paraId="417320BE" w14:textId="552DAFF7" w:rsidR="00722FDB" w:rsidRPr="00722FDB" w:rsidRDefault="00722FDB">
          <w:pPr>
            <w:pStyle w:val="Inhopg10"/>
            <w:tabs>
              <w:tab w:val="right" w:leader="dot" w:pos="9062"/>
            </w:tabs>
            <w:rPr>
              <w:noProof/>
            </w:rPr>
          </w:pPr>
          <w:hyperlink w:anchor="_Toc231497673" w:history="1">
            <w:r w:rsidRPr="00722FDB">
              <w:rPr>
                <w:rStyle w:val="Hyperlink"/>
                <w:rFonts w:ascii="Times New Roman" w:eastAsia="Calibri" w:hAnsi="Times New Roman" w:cs="Times New Roman"/>
                <w:noProof/>
                <w:color w:val="auto"/>
                <w:lang w:eastAsia="en-US"/>
              </w:rPr>
              <w:t>HET LAATSTE OORDEEL</w:t>
            </w:r>
            <w:r w:rsidRPr="00722FDB">
              <w:rPr>
                <w:noProof/>
                <w:webHidden/>
              </w:rPr>
              <w:tab/>
            </w:r>
            <w:r w:rsidRPr="00722FDB">
              <w:rPr>
                <w:noProof/>
                <w:webHidden/>
              </w:rPr>
              <w:fldChar w:fldCharType="begin"/>
            </w:r>
            <w:r w:rsidRPr="00722FDB">
              <w:rPr>
                <w:noProof/>
                <w:webHidden/>
              </w:rPr>
              <w:instrText xml:space="preserve"> PAGEREF _Toc231497673 \h </w:instrText>
            </w:r>
            <w:r w:rsidRPr="00722FDB">
              <w:rPr>
                <w:noProof/>
                <w:webHidden/>
              </w:rPr>
            </w:r>
            <w:r w:rsidRPr="00722FDB">
              <w:rPr>
                <w:noProof/>
                <w:webHidden/>
              </w:rPr>
              <w:fldChar w:fldCharType="separate"/>
            </w:r>
            <w:r w:rsidRPr="00722FDB">
              <w:rPr>
                <w:noProof/>
                <w:webHidden/>
              </w:rPr>
              <w:t>484</w:t>
            </w:r>
            <w:r w:rsidRPr="00722FDB">
              <w:rPr>
                <w:noProof/>
                <w:webHidden/>
              </w:rPr>
              <w:fldChar w:fldCharType="end"/>
            </w:r>
          </w:hyperlink>
        </w:p>
        <w:p w14:paraId="78BBFC9A" w14:textId="11BA44B6" w:rsidR="00722FDB" w:rsidRPr="00722FDB" w:rsidRDefault="00722FDB">
          <w:pPr>
            <w:pStyle w:val="Inhopg20"/>
            <w:tabs>
              <w:tab w:val="right" w:leader="dot" w:pos="9062"/>
            </w:tabs>
            <w:rPr>
              <w:noProof/>
            </w:rPr>
          </w:pPr>
          <w:hyperlink w:anchor="_Toc231497674" w:history="1">
            <w:r w:rsidRPr="00722FDB">
              <w:rPr>
                <w:rStyle w:val="Hyperlink"/>
                <w:rFonts w:ascii="Times New Roman" w:eastAsia="Calibri" w:hAnsi="Times New Roman" w:cs="Times New Roman"/>
                <w:b/>
                <w:bCs/>
                <w:noProof/>
                <w:color w:val="auto"/>
                <w:lang w:eastAsia="en-US"/>
              </w:rPr>
              <w:t>MATTHEÜS 25:31-46</w:t>
            </w:r>
            <w:r w:rsidRPr="00722FDB">
              <w:rPr>
                <w:noProof/>
                <w:webHidden/>
              </w:rPr>
              <w:tab/>
            </w:r>
            <w:r w:rsidRPr="00722FDB">
              <w:rPr>
                <w:noProof/>
                <w:webHidden/>
              </w:rPr>
              <w:fldChar w:fldCharType="begin"/>
            </w:r>
            <w:r w:rsidRPr="00722FDB">
              <w:rPr>
                <w:noProof/>
                <w:webHidden/>
              </w:rPr>
              <w:instrText xml:space="preserve"> PAGEREF _Toc231497674 \h </w:instrText>
            </w:r>
            <w:r w:rsidRPr="00722FDB">
              <w:rPr>
                <w:noProof/>
                <w:webHidden/>
              </w:rPr>
            </w:r>
            <w:r w:rsidRPr="00722FDB">
              <w:rPr>
                <w:noProof/>
                <w:webHidden/>
              </w:rPr>
              <w:fldChar w:fldCharType="separate"/>
            </w:r>
            <w:r w:rsidRPr="00722FDB">
              <w:rPr>
                <w:noProof/>
                <w:webHidden/>
              </w:rPr>
              <w:t>484</w:t>
            </w:r>
            <w:r w:rsidRPr="00722FDB">
              <w:rPr>
                <w:noProof/>
                <w:webHidden/>
              </w:rPr>
              <w:fldChar w:fldCharType="end"/>
            </w:r>
          </w:hyperlink>
        </w:p>
        <w:p w14:paraId="5ED68925" w14:textId="13742D7F" w:rsidR="00722FDB" w:rsidRPr="00722FDB" w:rsidRDefault="00722FDB">
          <w:pPr>
            <w:pStyle w:val="Inhopg30"/>
            <w:tabs>
              <w:tab w:val="right" w:leader="dot" w:pos="9062"/>
            </w:tabs>
            <w:rPr>
              <w:noProof/>
            </w:rPr>
          </w:pPr>
          <w:hyperlink w:anchor="_Toc231497675" w:history="1">
            <w:r w:rsidRPr="00722FDB">
              <w:rPr>
                <w:rStyle w:val="Hyperlink"/>
                <w:rFonts w:ascii="Times New Roman" w:eastAsia="Calibri" w:hAnsi="Times New Roman" w:cs="Times New Roman"/>
                <w:noProof/>
                <w:color w:val="auto"/>
                <w:lang w:eastAsia="en-US"/>
              </w:rPr>
              <w:t>31 En wanneer de Zoon des mensen komen zal in Zijn heerlijkheid, en al de heilige engelen met Hem, dan zal Hij zitten op den troon Zijner heerlijkheid.</w:t>
            </w:r>
            <w:r w:rsidRPr="00722FDB">
              <w:rPr>
                <w:noProof/>
                <w:webHidden/>
              </w:rPr>
              <w:tab/>
            </w:r>
            <w:r w:rsidRPr="00722FDB">
              <w:rPr>
                <w:noProof/>
                <w:webHidden/>
              </w:rPr>
              <w:fldChar w:fldCharType="begin"/>
            </w:r>
            <w:r w:rsidRPr="00722FDB">
              <w:rPr>
                <w:noProof/>
                <w:webHidden/>
              </w:rPr>
              <w:instrText xml:space="preserve"> PAGEREF _Toc231497675 \h </w:instrText>
            </w:r>
            <w:r w:rsidRPr="00722FDB">
              <w:rPr>
                <w:noProof/>
                <w:webHidden/>
              </w:rPr>
            </w:r>
            <w:r w:rsidRPr="00722FDB">
              <w:rPr>
                <w:noProof/>
                <w:webHidden/>
              </w:rPr>
              <w:fldChar w:fldCharType="separate"/>
            </w:r>
            <w:r w:rsidRPr="00722FDB">
              <w:rPr>
                <w:noProof/>
                <w:webHidden/>
              </w:rPr>
              <w:t>484</w:t>
            </w:r>
            <w:r w:rsidRPr="00722FDB">
              <w:rPr>
                <w:noProof/>
                <w:webHidden/>
              </w:rPr>
              <w:fldChar w:fldCharType="end"/>
            </w:r>
          </w:hyperlink>
        </w:p>
        <w:p w14:paraId="2809616D" w14:textId="67582B2D" w:rsidR="00F726A7" w:rsidRPr="00722FDB" w:rsidRDefault="00F726A7">
          <w:pPr>
            <w:rPr>
              <w:rFonts w:ascii="Times New Roman" w:hAnsi="Times New Roman" w:cs="Times New Roman"/>
            </w:rPr>
          </w:pPr>
          <w:r w:rsidRPr="00722FDB">
            <w:rPr>
              <w:rFonts w:ascii="Times New Roman" w:hAnsi="Times New Roman" w:cs="Times New Roman"/>
              <w:b/>
              <w:bCs/>
            </w:rPr>
            <w:fldChar w:fldCharType="end"/>
          </w:r>
        </w:p>
      </w:sdtContent>
    </w:sdt>
    <w:p w14:paraId="0D6B61ED" w14:textId="77777777" w:rsidR="00F726A7" w:rsidRPr="00722FDB" w:rsidRDefault="00F726A7">
      <w:pPr>
        <w:widowControl/>
        <w:autoSpaceDE/>
        <w:autoSpaceDN/>
        <w:adjustRightInd/>
        <w:rPr>
          <w:rFonts w:ascii="Times New Roman" w:eastAsia="Calibri" w:hAnsi="Times New Roman" w:cs="Times New Roman"/>
          <w:sz w:val="26"/>
          <w:szCs w:val="26"/>
          <w:lang w:eastAsia="en-US"/>
        </w:rPr>
      </w:pPr>
    </w:p>
    <w:p w14:paraId="51754BD1" w14:textId="77777777" w:rsidR="00F726A7" w:rsidRPr="00722FDB" w:rsidRDefault="00F726A7">
      <w:pPr>
        <w:widowControl/>
        <w:autoSpaceDE/>
        <w:autoSpaceDN/>
        <w:adjustRightInd/>
        <w:rPr>
          <w:rFonts w:ascii="Times New Roman" w:eastAsia="Calibri" w:hAnsi="Times New Roman" w:cs="Times New Roman"/>
          <w:sz w:val="26"/>
          <w:szCs w:val="26"/>
          <w:lang w:eastAsia="en-US"/>
        </w:rPr>
      </w:pPr>
    </w:p>
    <w:p w14:paraId="0C67A35C" w14:textId="77777777" w:rsidR="00F726A7" w:rsidRPr="00722FDB" w:rsidRDefault="00F726A7">
      <w:pPr>
        <w:widowControl/>
        <w:autoSpaceDE/>
        <w:autoSpaceDN/>
        <w:adjustRightInd/>
        <w:rPr>
          <w:rFonts w:ascii="Times New Roman" w:eastAsia="Calibri" w:hAnsi="Times New Roman" w:cs="Times New Roman"/>
          <w:sz w:val="26"/>
          <w:szCs w:val="26"/>
          <w:lang w:eastAsia="en-US"/>
        </w:rPr>
      </w:pPr>
    </w:p>
    <w:p w14:paraId="4EE8B1D4" w14:textId="1BEA73C2" w:rsidR="00F726A7" w:rsidRPr="00722FDB" w:rsidRDefault="00F726A7">
      <w:pPr>
        <w:widowControl/>
        <w:autoSpaceDE/>
        <w:autoSpaceDN/>
        <w:adjustRightInd/>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7F57A02E" w14:textId="2F14E02C" w:rsidR="00C65659" w:rsidRPr="00722FDB" w:rsidRDefault="002D5EE3" w:rsidP="00E06EB2">
      <w:pPr>
        <w:pStyle w:val="Kop1"/>
        <w:rPr>
          <w:rFonts w:ascii="Times New Roman" w:eastAsia="Calibri" w:hAnsi="Times New Roman" w:cs="Times New Roman"/>
          <w:color w:val="auto"/>
          <w:sz w:val="26"/>
          <w:szCs w:val="26"/>
          <w:lang w:eastAsia="en-US"/>
        </w:rPr>
      </w:pPr>
      <w:bookmarkStart w:id="0" w:name="_Toc231497544"/>
      <w:r w:rsidRPr="00722FDB">
        <w:rPr>
          <w:rFonts w:ascii="Times New Roman" w:eastAsia="Calibri" w:hAnsi="Times New Roman" w:cs="Times New Roman"/>
          <w:color w:val="auto"/>
          <w:sz w:val="26"/>
          <w:szCs w:val="26"/>
          <w:lang w:eastAsia="en-US"/>
        </w:rPr>
        <w:lastRenderedPageBreak/>
        <w:t>JEZUS OP DE BERG VERHEERLIJKT</w:t>
      </w:r>
      <w:bookmarkEnd w:id="0"/>
    </w:p>
    <w:p w14:paraId="3CBD2C26" w14:textId="77777777" w:rsidR="00380101" w:rsidRPr="00722FDB" w:rsidRDefault="00380101" w:rsidP="00BC374E">
      <w:pPr>
        <w:widowControl/>
        <w:autoSpaceDE/>
        <w:autoSpaceDN/>
        <w:adjustRightInd/>
        <w:jc w:val="center"/>
        <w:rPr>
          <w:rFonts w:ascii="Times New Roman" w:eastAsia="Calibri" w:hAnsi="Times New Roman" w:cs="Times New Roman"/>
          <w:b/>
          <w:bCs/>
          <w:sz w:val="26"/>
          <w:szCs w:val="26"/>
          <w:lang w:eastAsia="en-US"/>
        </w:rPr>
      </w:pPr>
    </w:p>
    <w:p w14:paraId="0F17244B" w14:textId="21D32849" w:rsidR="00BC374E" w:rsidRPr="00722FDB" w:rsidRDefault="00F136CA" w:rsidP="00E06EB2">
      <w:pPr>
        <w:pStyle w:val="Kop2"/>
        <w:rPr>
          <w:rFonts w:ascii="Times New Roman" w:eastAsia="Calibri" w:hAnsi="Times New Roman" w:cs="Times New Roman"/>
          <w:b/>
          <w:bCs/>
          <w:color w:val="auto"/>
          <w:lang w:eastAsia="en-US"/>
        </w:rPr>
      </w:pPr>
      <w:bookmarkStart w:id="1" w:name="_Toc231497545"/>
      <w:r w:rsidRPr="00722FDB">
        <w:rPr>
          <w:rFonts w:ascii="Times New Roman" w:eastAsia="Calibri" w:hAnsi="Times New Roman" w:cs="Times New Roman"/>
          <w:b/>
          <w:bCs/>
          <w:color w:val="auto"/>
          <w:lang w:eastAsia="en-US"/>
        </w:rPr>
        <w:t>MATTHEÜS  17:1-5</w:t>
      </w:r>
      <w:bookmarkEnd w:id="1"/>
    </w:p>
    <w:p w14:paraId="05D805B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B5F5D33" w14:textId="77777777" w:rsidR="00BC374E" w:rsidRPr="00722FDB" w:rsidRDefault="00BC374E" w:rsidP="00E06EB2">
      <w:pPr>
        <w:pStyle w:val="Kop3"/>
        <w:rPr>
          <w:rFonts w:ascii="Times New Roman" w:eastAsia="Calibri" w:hAnsi="Times New Roman" w:cs="Times New Roman"/>
          <w:color w:val="auto"/>
          <w:sz w:val="26"/>
          <w:szCs w:val="26"/>
          <w:lang w:eastAsia="en-US"/>
        </w:rPr>
      </w:pPr>
      <w:bookmarkStart w:id="2" w:name="_Toc231497546"/>
      <w:r w:rsidRPr="00722FDB">
        <w:rPr>
          <w:rFonts w:ascii="Times New Roman" w:eastAsia="Calibri" w:hAnsi="Times New Roman" w:cs="Times New Roman"/>
          <w:color w:val="auto"/>
          <w:sz w:val="26"/>
          <w:szCs w:val="26"/>
          <w:lang w:eastAsia="en-US"/>
        </w:rPr>
        <w:t>1 En na zes dagen nam Jezus met Zich Petrus en Jakobus en Johannes, zijn broeder, en bracht hen op een hogen berg alleen.</w:t>
      </w:r>
      <w:bookmarkEnd w:id="2"/>
    </w:p>
    <w:p w14:paraId="248737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Hij werd voor hen veranderd van gedaante; en Zijn aangezicht blonk gelijk de zon, en Zijn klederen werden wit gelijk het licht.</w:t>
      </w:r>
    </w:p>
    <w:p w14:paraId="7270EDD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zie, van hen werden gezien Mozes en Elía, met Hem samensprekende.</w:t>
      </w:r>
    </w:p>
    <w:p w14:paraId="7161888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En Petrus antwoordende zeide tot Jezus: Heere, het is goed dat wij hier zijn; zo Gij wilt, laat ons hier drie tabernakelen maken, voor U een, en voor Mozes een, en een voor Elía.</w:t>
      </w:r>
    </w:p>
    <w:p w14:paraId="45BF960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Terwijl hij nog sprak, zie, een luchtige wolk heeft hen overschaduwd; en zie, een stem uit de wolk, zeggende: Deze is Mijn geliefde Zoon, in Denwelken Ik Mijn welbehagen heb; hoort Hem.</w:t>
      </w:r>
    </w:p>
    <w:p w14:paraId="61EC906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B6C4F74"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Vergeleken met Mark. 9:2-7, Luk. 9:28-35</w:t>
      </w:r>
    </w:p>
    <w:p w14:paraId="1530EA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08F2D6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ALS</w:t>
      </w:r>
      <w:r w:rsidRPr="00722FDB">
        <w:rPr>
          <w:rFonts w:ascii="Times New Roman" w:eastAsia="Calibri" w:hAnsi="Times New Roman" w:cs="Times New Roman"/>
          <w:sz w:val="26"/>
          <w:szCs w:val="26"/>
          <w:lang w:eastAsia="en-US"/>
        </w:rPr>
        <w:t xml:space="preserve"> de kinderen Israëls in de barre woestijn en huilende wildernis veertig jaren lang zeer veel verdriet en sukkelingen moesten doorworstelen, en tegen zovele machtige vijanden strijden, die met Gods hulp moesten overwonnen en verslagen worden voordat zij konden inkomen in dat gezegende en van alles overvloeiende land Kanaän, werden zij in al hun lijden en strijden nergens krachtige</w:t>
      </w:r>
      <w:r w:rsidR="00D776E9"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door bemoedigd en verwakkerd, dan door de vorige proeven en voorsmaken van dat kostelijke land. Daartoe zond dan de Heere enige mannen uit, om dat land te bespieden, welke bij hun terugkomst meebrachten een zware tros druiven, welke zij droegen op een draagstok; hier benevens ook enige granaatappelen en vijgen, zoals wij lezen in Numeri,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Alle welke vruchten van het land Kanaän de verspieders in de woestijn aan het volk lieten zien en proeven, teneinde daardoor niet alleen hun begeerten naar zulk een wellustig land uit te lokken en gaande te maken, maar ook hen des te krachtiger aan te moedigen om de heidense bewoners van dat land kloekmoedig te bestrijden, en dat land der belofte in te nemen.</w:t>
      </w:r>
    </w:p>
    <w:p w14:paraId="5FCD322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eveneens handelt de Heere met Zijn geestelijk Israël, dat omzwerft in de woestijn van deze wereld, en dat Hij door veel strijd en sukkelingen wil inbrengen in het land Kanaän van de hemel, daar alles van zalige vettigheden overvloeit. Teneinde de verlangens van Zijn volk naar de hemel meer gaande te maken, en hen tot de geestelijke strijd dapperder, kloekmoediger en werkzamer te maken, doet Hij ze hier in het werk der genade in de beginselen proeven en smaken de druiventrossen, de granaatappelen en vijgen van de zalige hemel; als eerstelingen van die volle oogst, welke in de volmaakte heerlijkheid zal volgen.</w:t>
      </w:r>
    </w:p>
    <w:p w14:paraId="5E0A51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Ziet het eens geliefden, in een buitengewoon geval in mijn tekst, vergeleken met het laatste deel van het even voorgaande hoofdstuk. Daar had de Heiland, toen Hij in de delen van Caesarea Filippi gekomen was, en Zijn discipelen aldaar bekend gemaakt had Zijn aanstaand lijden en dood, mitsgaders de heerlijkheid daarop volgende, van lijden </w:t>
      </w:r>
      <w:r w:rsidR="00D776E9"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n kruis gesproken; als zijnde het lot van al Zijn discipelen. Want zo zei Hij tot hen, </w:t>
      </w:r>
      <w:r w:rsidRPr="00722FDB">
        <w:rPr>
          <w:rFonts w:ascii="Times New Roman" w:eastAsia="Calibri" w:hAnsi="Times New Roman" w:cs="Times New Roman"/>
          <w:sz w:val="26"/>
          <w:szCs w:val="26"/>
          <w:lang w:eastAsia="en-US"/>
        </w:rPr>
        <w:lastRenderedPageBreak/>
        <w:t>hoofdstuk 16:24: Zo iemand achter Mij wil komen, die verloochene Zichzelven, en neme zijn kruis op en volge Mij.</w:t>
      </w:r>
    </w:p>
    <w:p w14:paraId="4CD6E04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Teneinde de Zaligmaker nu Zijn discipelen in deze kruisschool des te beter mocht oefenen, en hen bemoedigen om onder Zijn kruisvaandel als dappere krijgsknechten te strijden, de geestelijke vijanden het hoofd te bieden, en in de strijd hun leven zelfs te verliezen om Zijnentwil; gelijk Hij had vermaand in vers 25. Wat kon Hij krachtiger beweegmiddel daartoe uitvinden, dan dat Hij enige van Zijn apostelen uitkiest, aan welke Hij Zich in een grote luister en heerlijkheid op een berg openbaart, in mijn voorgelezen tekst?</w:t>
      </w:r>
    </w:p>
    <w:p w14:paraId="6A6647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Daar, daar brengt Hij Petrus, Johannes en Jakobus als in het voorportaal van de hemel. Daar, daar doet Hij ze enige zoete druiventrossen van het hemelse leven smaken. Daar, daar doet Hij ze zien een voorspel, zo van Jezus’ aanstaande heerlijkheid, als van die hemelse heerlijkheid die zij ook namaals met Jezus, hun Hoofd, zullen deelachtig worden.</w:t>
      </w:r>
    </w:p>
    <w:p w14:paraId="70D3C48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hemelse voorsmaak moest hun zolang zij hier beneden omzwierven, als uitwoners van de hemel, een gestadige prikkel en aansporing wezen om hun kruis op zich te nemen, en het Lam Jezus te volgen waar het heengaat.</w:t>
      </w:r>
    </w:p>
    <w:p w14:paraId="0728A8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 In deze verheerlijking van Jezus op een berg, voor de ogen van drie van </w:t>
      </w:r>
      <w:r w:rsidR="00D776E9"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discipelen, let op twee hoofdzaken:</w:t>
      </w:r>
    </w:p>
    <w:p w14:paraId="3DC499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A4C159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Vooraf gaan enige aanmerkelijke omstandigheden, vers 1.</w:t>
      </w:r>
    </w:p>
    <w:p w14:paraId="13E5722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Daarop volgt Jezus’ verheerlijking zelf, welke beschreven wordt:</w:t>
      </w:r>
    </w:p>
    <w:p w14:paraId="645978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van Zijn glansrijke gedaanteverandering, vers 2.</w:t>
      </w:r>
    </w:p>
    <w:p w14:paraId="57610B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van de luisterrijke verschijning van twee hemelboden, Mozes en Elia, vers 3.</w:t>
      </w:r>
    </w:p>
    <w:p w14:paraId="410160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van de zichtbare en hoorbare hemeltekenen, die Jezus’ verheerlijking nog ontzaglijker maken, vers 4,5.</w:t>
      </w:r>
    </w:p>
    <w:p w14:paraId="6CCF60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AC2EAD3"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2B78ED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6F0E24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aanmerkelijke omstandigheden van deze verheerlijking van de Heiland op de berg, raken de tijd, plaats en gezelschap.</w:t>
      </w:r>
    </w:p>
    <w:p w14:paraId="4225421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De tijd aangaande; onze evangelist Mattheüs bepaalt de tijd van deze merkwaardige gebeurtenis NA ZES DAGEN; dat is, nadat er zes volle dagen waren tussen beide gelopen, tussen deze dag van Jezus’ verheerlijking op de berg, en tussen de dag op welke </w:t>
      </w:r>
      <w:r w:rsidR="00D776E9"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in de delen van Caesarea Filippi Hij Zijn discipelen had bekendgemaakt, dat de tijd van Zijn aanstaand lijden naderde, volgens het slot van het even voorgaande hoofdstuk. Zodat hiermee geenszins strijdig is het zeggen van Lukas, alwaar ik lees: Het geschiedde omtrent acht dagen na deze woorden; overmits Lukas de dag van Jezus’ laatste gesprek met Zijn discipelen, en de dag van Zijn verheerlijking op de berg hier mede insluit.</w:t>
      </w:r>
    </w:p>
    <w:p w14:paraId="2A6447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plaats van des Heilands verheerlijking noemt Mattheüs een HOGE BERG.</w:t>
      </w:r>
    </w:p>
    <w:p w14:paraId="640CD5E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Welke berg het geweest is, kan met geen zekerheid worden gezegd, ofschoon velen onder de Ouden aan de berg Thabor hebben gedacht. Anderen denken aan één van de hoge heuvels van het gebergte Libanon; anderen bijzonder aan de berg, aan welke</w:t>
      </w:r>
      <w:r w:rsidR="00D776E9"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voet Caesarea Filippi was gelegen, waaromtrent de Heiland onlangs had verkeerd. De zaak </w:t>
      </w:r>
      <w:r w:rsidRPr="00722FDB">
        <w:rPr>
          <w:rFonts w:ascii="Times New Roman" w:eastAsia="Calibri" w:hAnsi="Times New Roman" w:cs="Times New Roman"/>
          <w:sz w:val="26"/>
          <w:szCs w:val="26"/>
          <w:lang w:eastAsia="en-US"/>
        </w:rPr>
        <w:lastRenderedPageBreak/>
        <w:t>is van dat gewicht niet, om de berg breedvoerig of angstvallig na te vorsen. Althans, het was een hoge berg, zegt Mattheüs; niet als was de Heiland in dat wanbegrip der heidenen geweest, dat hoe men op een hogere berg was, hoe men nader aan de hemel was, en God dus gereder en vaardiger om ons te horen en te helpen. Wel verre! De Heiland klimt de hoge berg op, om zo als boven de aarde in eenzaamheid en afgezonderd van het gewoel der mensen, Zich te verheerlijken voor de ogen van Zijn discipelen, en die te maken aanschouwers van al die ziel verrukkende, heilige en hemelse dingen, die zij aanstonds op deze berg zullen zien en horen. De heilige God zal er Zich in heilige tekenen van Zijn ontzaglijke tegenwoordigheid openbaren; waarom deze berg van Petrus, die hier tegenwoordig was, ook daarna in zijn tweede Brief een heilige berg zal genoemd worden, 2Petr. 1:18. Ook klimt de Heiland deze hoge berg op, om aldaar in stille eenzaamheid Zijn hart uit de schulden in de schoot van Zijn Vader; waarom Lukas deze zelfde geschiedenis verhalende, zegt, dat Jezus:</w:t>
      </w:r>
    </w:p>
    <w:p w14:paraId="5B77FA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Op die berg klom om te bidden; gelijk wij Hem in vorige dagen al meer dan eens hebben zien doen, de bergen uitkiezende als Hij bidden wilde; om zo te verkeren in het eenzame, met God gemeenzaam. Ons hierin een voorbeeld nalatende, dat als wij bidden, wij gaan in de eenzaamheid, om daar onze harten omhoog te verheffen, hemelwaarts, zoekende de dingen die boven zijn, en niet die op de aarde zijn.</w:t>
      </w:r>
    </w:p>
    <w:p w14:paraId="24C6889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Meer opmerking verdient het gezelschap dat Jezus met Zich neemt naar die hoge berg. Mijn tekst zegt, dat JEZUS MET ZICH NAM PETRUS EN JAKOBUS EN JOHANNES ZIJN BROEDER, EN BRACHT ZE op een hoge berg ALLEEN.</w:t>
      </w:r>
    </w:p>
    <w:p w14:paraId="6F71D6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personen welke de Heiland uit het heilig twaalftal uitkiest, om aanschouwers te maken van Zijn aanstaande heerlijkheid op de berg, zijn Petrus, die doorgaans voorkomt als de eerste in orde onder de apostelen. Hier bijkomende twee zonen van Zebedeüs, met name Jakobus en Johannes zijn broeder. Paulus getuigt van Jakobus en Cefas, dat is Petrus, en Johannes; dat deze mannen werden geacht pilaren te zijn in Gods huis. Maar die Jakobus welke Paulus daar voegt bij Petrus en Johannes, is gewis een andere Jakobus, die Jakobus de Kleine genoemd wordt; en onderscheiden moet worden van deze Jakobus, de broeder van Johannes, Jakobus de Grote genoemd. Dezelfde, aan wie koning Herodes al vroeg de handen sloeg, naar de aantekening van Lukas, Hand. 12:2: Hij doodde Jakobus, de broeder van Johannes met het zwaard. Het is derhalve een misvatting van enige uitleggers, die drie pilaren bij Paulus in zijn Brief, Gal. 2:9, op ons doorluchtig geval toepasselijk te maken. En onze Mattheüs zal daarom ook, opdat wij de ene Jakobus met de andere niet mochten vermengen, er tot onderscheid hebben bijgevoegd, dat het was die Jakobus, die de broeder was van Johannes. Aan dit heilig driemanschap gaven de Ouden de naam van de meest uitverkorenen onder de uitverkorenen. Deze drie waren ook genoeg om getuigenis van het gebeurde op de berg gegeven, naardien in de mond van twee of drie getuigen alle woord bestaat. Gelijk er drie hemelgetuigen op de berg zullen komen, Mozes, Elia en God de Vader; zo zijn hier ook drie getuigen van de aarde, Petrus, Jakobus en Johannes.</w:t>
      </w:r>
    </w:p>
    <w:p w14:paraId="7D4B46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Deze drie bracht Jezus op een berg alleen. Markus zegt, bezijden alleen. Maar waarom mag Jezus deze drie uit al de apostelen hebben uitgekozen, tot beschouwing van Zijn heerlijkheid?</w:t>
      </w:r>
    </w:p>
    <w:p w14:paraId="4BE3359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Wij kunnen in gemeen zeggen, deze drie zal de Heiland daarna met Zich nemen in de treurhof van Gethsémané, om ze aldaar aanschouwers te maken van </w:t>
      </w:r>
      <w:r w:rsidR="009313DA"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 xml:space="preserve">ijn helleangsten. </w:t>
      </w:r>
      <w:r w:rsidRPr="00722FDB">
        <w:rPr>
          <w:rFonts w:ascii="Times New Roman" w:eastAsia="Calibri" w:hAnsi="Times New Roman" w:cs="Times New Roman"/>
          <w:sz w:val="26"/>
          <w:szCs w:val="26"/>
          <w:lang w:eastAsia="en-US"/>
        </w:rPr>
        <w:lastRenderedPageBreak/>
        <w:t>Om ze dan tegen dat angstvallig en vervaarlijk gezicht bijtijds te wapenen, wil Hij ze nu vooraf aanschouwers maken van Zijn heerlijkheid, als een voorspel van die heerlijkheid welke Hij door Zijn helleangst en lijden zou verkrijgen. Zouden zij nu zich in Zijn heerlijkheid op die berg verheugen, zij moesten zich dan ook aan Zijn diepe nederigheid in Gethsémané niet ergeren.</w:t>
      </w:r>
    </w:p>
    <w:p w14:paraId="668B942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beschouwen wij elk van deze drie apostelen afzonderlijk:</w:t>
      </w:r>
    </w:p>
    <w:p w14:paraId="13BEB1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neemt Petrus mee, om Zijn heerlijkheid te aanschouwen op de berg, omdat die Hem allereerst en allermeest het lijden had afgeraden in het voorgaande hoofdstuk, vers 22; niet wetende welke heerlijkheid op het lijden zou volgen.</w:t>
      </w:r>
    </w:p>
    <w:p w14:paraId="15B0EF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neemt Jakobus mee, omdat die de eerste van al de apostelen de waarheid met zijn bloed en dood zou verzegelen.</w:t>
      </w:r>
    </w:p>
    <w:p w14:paraId="3FDB8B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neemt Johannes mee, omdat die als de laatste onder al de apostelen zou overblijven, en dus het langste van deze heerlijkheid op de berg getuigenis zou kunnen geven.</w:t>
      </w:r>
    </w:p>
    <w:p w14:paraId="6470F630" w14:textId="3D7A9414"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CA17231"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38A6AB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CFDD99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Terwijl Jezus met dit heilig drietal Zich op de berg alleen bevond, ziet, daar daalt op Zijn gebed de hemel als op de aarde neer, tot verheerlijking van des Vaders geliefde Zoon.</w:t>
      </w:r>
    </w:p>
    <w:p w14:paraId="61920A1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Allereerst gebeurt er aan de Heiland een glansrijke gedaanteverandering; welke:</w:t>
      </w:r>
    </w:p>
    <w:p w14:paraId="3A9AEF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in het gemeen van Mattheüs aldus wordt beschreven: HIJ WERD VOOR HEN VERANDERD VAN GEDAANTE. Lukas voegt erbij bij welke gelegenheid dit gebeurde, zeggende, als Jezus bad. Terwijl Jezus dit of dergelijk zal gebeden hebben: Vader, verheerlijk Uw Naam, en verheerlijk Mij Uw Zoon, opdat Mijn discipelen Mijn heerlijkheid aanschouwen, en mogen bekennen. En ziedaar, tot een bewijs dat de Vader Hem altijd hoort, aanstonds wordt Hij van gedaante verander</w:t>
      </w:r>
      <w:r w:rsidR="009313D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De heidenen beuzelden van hun Jupiter, dat hij bijwijlen in een arend, bijwijlen in een gouden regen veranderde; maar dit was zulk een beuzelachtige verandering niet, hoewel een waarachtige. Niet dat hij in de gestalte van Zijn lichaam werd veranderd, veel minder de menselijke natuur aflegde; neen, maar Zijn lichaam kreeg een grote luister en glansrijk aanzien. Hij, Die het Afschijnsel is van des Vaders heerlijkheid, doet bij deze gelegenheid de glans van Zijn Goddelijke heerlijkheid en luister op het helderste doorstralen in Zijn menselijke natuur; achter welke, als achter een kleed, deze nu enige tijd was verborgen geweest. En zo vertoont Hij Zich hier in een heerlijkheid, als de heerlijkheid des Eniggeborene</w:t>
      </w:r>
      <w:r w:rsidR="009313DA"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van de Vader. En deze gedaanteverandering geschiedt voor hen, zegt Mattheüs, dat is voor de drie apostelen die bij Hem waren, in hun tegenwoordigheid, en voor hun ogen met welke zij dit zagen. Waarom Petrus, die dit gezien heeft, sprekende van deze heilige geschiedenis, getuigt: Wij zijn aanschouwers geweest van Zijn Majesteit. Ook Johannes, die er mede bij geweest is, getuigt: Hetgeen wij gezien hebben met onze ogen, dat verkondigen wij ulieden, 1Joh. 1:1.</w:t>
      </w:r>
    </w:p>
    <w:p w14:paraId="64E8897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Bijzonder gaat Mattheüs verhalen waarin die gedaanteverandering het allermeest vernomen werd, namelijk in aangezicht en in klederen.</w:t>
      </w:r>
    </w:p>
    <w:p w14:paraId="47EEBC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Van het eerste wordt gezegd: ZIJN AANGEZICHT BLONK GELIJK DE ZON. De glans van de zon is de allerzuiverste en krachtigste, en een oorspronkelijke glans, dewijl de zon haar licht van geen ander lichaam ontleent. Wat zal het dan niet een allerhelderste </w:t>
      </w:r>
      <w:r w:rsidRPr="00722FDB">
        <w:rPr>
          <w:rFonts w:ascii="Times New Roman" w:eastAsia="Calibri" w:hAnsi="Times New Roman" w:cs="Times New Roman"/>
          <w:sz w:val="26"/>
          <w:szCs w:val="26"/>
          <w:lang w:eastAsia="en-US"/>
        </w:rPr>
        <w:lastRenderedPageBreak/>
        <w:t>en krachtigste glans zijn geweest, welke van het gezegend aangezicht van de Heiland afstraalt, vermits deze glans bij de zonnestralen vergeleken wordt? O, welk een ontzaglijke en verbazende hemelglans! Hij, Die de Zon der gerechtigheid Zelf is, schiet hier zulke heldere stralen van Goddelijke heerlijkheid, dat de ogen der apostelen als die glans niet kunnen</w:t>
      </w:r>
      <w:r w:rsidR="009313DA" w:rsidRPr="00722FDB">
        <w:rPr>
          <w:rFonts w:ascii="Times New Roman" w:eastAsia="Calibri" w:hAnsi="Times New Roman" w:cs="Times New Roman"/>
          <w:sz w:val="26"/>
          <w:szCs w:val="26"/>
          <w:lang w:eastAsia="en-US"/>
        </w:rPr>
        <w:t>de</w:t>
      </w:r>
      <w:r w:rsidRPr="00722FDB">
        <w:rPr>
          <w:rFonts w:ascii="Times New Roman" w:eastAsia="Calibri" w:hAnsi="Times New Roman" w:cs="Times New Roman"/>
          <w:sz w:val="26"/>
          <w:szCs w:val="26"/>
          <w:lang w:eastAsia="en-US"/>
        </w:rPr>
        <w:t xml:space="preserve"> verdragen, erop moeten schemeren. Toen Mozes van de berg afkwam, glinsterde het vel van zijn aangezicht, omdat hij met de Heere der heerlijkheid van aangezicht tot aangezicht had gesproken; maar op deze berg glinsterde Jezus’ aangezicht gelijk de zon, omdat hij de Heere der heerlijkheid Zelf is.</w:t>
      </w:r>
    </w:p>
    <w:p w14:paraId="2CC06B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Van Zijn kleding wordt gezegd: ZIJN KLEDEREN WERDEN WIT, GELIJK HET LICHT. Markus drukt het uit: Zijn klederen werden blinkende, zeer wit als sneeuw; hoedanige geen voller op aarde zo wit maken kon. Dit duidt een allerzuiverste en onbesmette witheid aan. Mogelijk, als men het een en ander samenvat, zal men het stuk het beste zo begrijpen, dat de grote glans welke van Jezus’ aangezicht, blinkende als de zon, op Zijn klederen afschoot, deze op een geheel wonderlijke wijze deed blinken en schitteren. Eveneens wanneer de zonnestralen op de sneeuw neerschieten. Waarin men dan als een schilderij en zinnebeeld kan zien, hoe van deze Heiland, als de Zon der gerechtigheid en Oorsprong van het ware licht, een glans en luister afstraalt op Zijn volk en kinderen, die Zijn sierlijke klederen zijn, om hun te geven verlichting der kennis der heerlijkheid Gods, waardoor zij met ongedekt aangezicht de heerlijkheid Gods aanschouwen, en in gedaante naar hetzelve beeld veranderd worden van heerlijkheid tot heerlijkheid, 2Kor. 3:18, 4:6.</w:t>
      </w:r>
    </w:p>
    <w:p w14:paraId="6CE08B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Maar hoort al verder geliefden, hoe het ene wonder op het andere volgt. De Man, Die de Joden voor een vijand van de profeten uitscholden, wordt van de twee grootste profeten die ooit </w:t>
      </w:r>
      <w:r w:rsidR="009313DA" w:rsidRPr="00722FDB">
        <w:rPr>
          <w:rFonts w:ascii="Times New Roman" w:eastAsia="Calibri" w:hAnsi="Times New Roman" w:cs="Times New Roman"/>
          <w:sz w:val="26"/>
          <w:szCs w:val="26"/>
          <w:lang w:eastAsia="en-US"/>
        </w:rPr>
        <w:t>op</w:t>
      </w:r>
      <w:r w:rsidRPr="00722FDB">
        <w:rPr>
          <w:rFonts w:ascii="Times New Roman" w:eastAsia="Calibri" w:hAnsi="Times New Roman" w:cs="Times New Roman"/>
          <w:sz w:val="26"/>
          <w:szCs w:val="26"/>
          <w:lang w:eastAsia="en-US"/>
        </w:rPr>
        <w:t xml:space="preserve"> de wereld geleefd hebben, hier op de berg bezocht. Ik meen Mozes een Elia, die door hun luisterrijke verschijning Jezus’ heerlijkheid op de berg nog al vermeerderden. ZIET, zegt mijn tekst, om elk tot aandacht en oplettendheid uit te lokken.</w:t>
      </w:r>
    </w:p>
    <w:p w14:paraId="7D5033D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 verschijnen twee grote hemelbodem, die van Mattheüs met hun namen worden genoemd, MOZES en ELIA; en van Lukas nog nader beschreven als twee mannen, Mozes een Elia, twee personen zeer vermaard onder de oude huishouding. De eerste was Israëls leidsman uit Egypte en de wetgever van dat volk; de laatste was die grote profeet en hersteller van de vervallen godsdienst. De een de mond der wetten, de ander de prins de zieners. Deze twee verschijnen hier op de berg in menselijke lichamen; waarom de heilige Lukas hen twee mannen noemt. Wat Mozes betreft; het is zo, dat hij is gestorven, en zijn lichaam van God Zelf begraven, en dat niemand zijn graf ooit heeft geweten. Dewijl hij echter hier op de berg verschijnt als een man die met Jezus spreekt, zo moet gewis zijn lichaam van God weer uit de doden zijn opgewekt; hetzij kort na zijn dood, hetzij op deze tijd en bij deze gelegenheid van zijn verschijning op deze berg. En wat Elia aangaat, van hem is het zeker dat hij in een onweder op een vurige wagen met vurige paarden, in ziel en lichaam beide, ten hemel is opgenomen. Zodat zijn lichaam zonder de dood te smaken, in een ogenblik veranderd is. Derhalve kon hij in dat verheerlijkt lichaam uit de hoge hemel neerkomen, en daarin op deze berg verschijnen.</w:t>
      </w:r>
    </w:p>
    <w:p w14:paraId="08E0FD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deze Mozes en Elia getuigt mijn tekst twee dingen, dat zij gezien en gehoord werden.</w:t>
      </w:r>
    </w:p>
    <w:p w14:paraId="3A7CD91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Eerst wordt er gezegd, ZIJ WERDEN VAN HEN, dat is van de drie apostelen, Petrus, Jakobus en Johannes, GEZIEN. Alzo namelijk, dat zij die twee mannen zagen in die </w:t>
      </w:r>
      <w:r w:rsidRPr="00722FDB">
        <w:rPr>
          <w:rFonts w:ascii="Times New Roman" w:eastAsia="Calibri" w:hAnsi="Times New Roman" w:cs="Times New Roman"/>
          <w:sz w:val="26"/>
          <w:szCs w:val="26"/>
          <w:lang w:eastAsia="en-US"/>
        </w:rPr>
        <w:lastRenderedPageBreak/>
        <w:t>glans en luister van derzelver verheerlijkte lichamen. Want Lukas zegt, dat zij gezien werden in heerlijkheid; ook alzo, dat zij deze twee mannen die zij nooit tevoren hadden gezien, hebben gekend, en geweten dat het Mozes en Elia waren. Hetzij dat zij tot deze kennis gekomen zijn door een Goddelijke openbaring, hetzij door Jezus’ onderrichting, hetzij door een of ander uitwendig teken, hetzij dan dat zij dit besloten hebben uit de woorden welke zij Mozes en Elia tot Jezus duidelijk hebben horen spreken.</w:t>
      </w:r>
    </w:p>
    <w:p w14:paraId="62A1C6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gelegenheid </w:t>
      </w:r>
      <w:r w:rsidR="009313DA" w:rsidRPr="00722FDB">
        <w:rPr>
          <w:rFonts w:ascii="Times New Roman" w:eastAsia="Calibri" w:hAnsi="Times New Roman" w:cs="Times New Roman"/>
          <w:sz w:val="26"/>
          <w:szCs w:val="26"/>
          <w:lang w:eastAsia="en-US"/>
        </w:rPr>
        <w:t xml:space="preserve">bij </w:t>
      </w:r>
      <w:r w:rsidRPr="00722FDB">
        <w:rPr>
          <w:rFonts w:ascii="Times New Roman" w:eastAsia="Calibri" w:hAnsi="Times New Roman" w:cs="Times New Roman"/>
          <w:sz w:val="26"/>
          <w:szCs w:val="26"/>
          <w:lang w:eastAsia="en-US"/>
        </w:rPr>
        <w:t>welke de discipelen met dit heerlijke gezicht werden verwaardigd, ontdekt ons Lukas. Het was bij hun ontwaken uit de slaap; want zo verhaalt ons de evangelieschrijver: Petrus nu, en die met hem waren, waren met slaap bezwaard; en ontwaakt zijnde zagen zij Zijn heerlijkheid. Derhalve schijnt dit hemels gezicht in de nacht te zijn voorgevallen. Terwijl Jezus aanhield in het gebed, en de apostelen billijk met Hem hadden moeten waken en bidden, werden zij door de slaap bevangen en geheel overweldigd. Maar zij ontwaken ter rechter tijd, alzo dat de slaap en sluimering ten enenmale van hun ogen wijkt; zijnde misschien door die grote glans die hier op de berg tegenwoordig is, wakker geworden.</w:t>
      </w:r>
    </w:p>
    <w:p w14:paraId="7356CE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Bij hun ontwaken zagen zij terstond, zegt Lukas, Jezus’ heerlijkheid, en de twee mannen die bij Hem stonden. Zij zien met open ogen heel duidelijk de heerlijkheid van Jezus hun Meester; dat is, zij zien die grote glans en luister welke van Jezus’ gezegend aangezicht op Zijn klederen, die ook daarvan blinken en schitteren, afstraalt. Zij zien ook de twee mannen, Mozes en Elia bij Jezus staan, mede in hun verheerlijkte lichamen. Ondertussen zal er een mindere heerlijkheid van deze twee mannen dan van Jezus hebben afgestraald; een heerlijkheid zoveel kleiner, als het licht der sterren minder is dan dat der zon; want er moest onderscheid blijven tussen de Heere en Zijn knechten.</w:t>
      </w:r>
    </w:p>
    <w:p w14:paraId="644C13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er wordt ook van de drie apostelen op de berg iets gehoord; want Mattheüs voegt erbij dat van hen gezien werd</w:t>
      </w:r>
      <w:r w:rsidR="00923E02" w:rsidRPr="00722FDB">
        <w:rPr>
          <w:rFonts w:ascii="Times New Roman" w:eastAsia="Calibri" w:hAnsi="Times New Roman" w:cs="Times New Roman"/>
          <w:sz w:val="26"/>
          <w:szCs w:val="26"/>
          <w:lang w:eastAsia="en-US"/>
        </w:rPr>
        <w:t>en</w:t>
      </w:r>
      <w:r w:rsidRPr="00722FDB">
        <w:rPr>
          <w:rFonts w:ascii="Times New Roman" w:eastAsia="Calibri" w:hAnsi="Times New Roman" w:cs="Times New Roman"/>
          <w:sz w:val="26"/>
          <w:szCs w:val="26"/>
          <w:lang w:eastAsia="en-US"/>
        </w:rPr>
        <w:t xml:space="preserve"> Mozes en Elia, MET JEZUS SAMENSPREKENDE. Wij kunnen niet twijfelen, of zij hebben het gesprek ook duidelijk gehoord en verstaan; want deze doorluchtige geschiedenis gebeurde inzonderheid om der apostelen wil. De heilige Lukas </w:t>
      </w:r>
      <w:r w:rsidR="00923E02" w:rsidRPr="00722FDB">
        <w:rPr>
          <w:rFonts w:ascii="Times New Roman" w:eastAsia="Calibri" w:hAnsi="Times New Roman" w:cs="Times New Roman"/>
          <w:sz w:val="26"/>
          <w:szCs w:val="26"/>
          <w:lang w:eastAsia="en-US"/>
        </w:rPr>
        <w:t>vermeldt</w:t>
      </w:r>
      <w:r w:rsidRPr="00722FDB">
        <w:rPr>
          <w:rFonts w:ascii="Times New Roman" w:eastAsia="Calibri" w:hAnsi="Times New Roman" w:cs="Times New Roman"/>
          <w:sz w:val="26"/>
          <w:szCs w:val="26"/>
          <w:lang w:eastAsia="en-US"/>
        </w:rPr>
        <w:t xml:space="preserve"> ons wat Mozes en Elia tot Jezus gesproken hebben, als hij zegt: Zij zeiden Jezus’ uitgang, die Hij zou volbrengen te Jeruzalem.</w:t>
      </w:r>
    </w:p>
    <w:p w14:paraId="5590A1E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uitgang is hier het lijden van Zijn dood, hetwelk Hij zou ondergaan; gelijk ook Petrus Zijn dood zo noemt, 2Petr. 1:15, om reden dat de dood is een uitgang uit het leven, en een overgang in het toekomende leven.</w:t>
      </w:r>
    </w:p>
    <w:p w14:paraId="289F9B5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uitgang zou Jezus te Jeruzalem volbrengen. Jeruzalem was de stad daar Jezus Zijn uitgang zou doen, daar Hij de dood zou ondergaan en die volbrengen, zullende de Joodse overheden, te Jeruzalem wonende, daarvan de uitvoerders wezen. En alzo zou Jezus door deze uitgang ook volbrengen en voltooien dat grote werk waartoe Hij Zich verplicht had tot zaliging van de uitverkoren zondaren. Hij moest deze uitgang doen en volbrengen, wilde Hij ingaan in Zijn heerlijkheid.</w:t>
      </w:r>
    </w:p>
    <w:p w14:paraId="0E1842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ziet, daarvan nu spraken Mozes een Elia met Jezus samen. Met welk een hemeltaal, met welk een heilige eerbied Mozes en Elia van deze grote dingen spraken, gaat alle gedachten en bevattingen te boven. Waarschijnlijk zullen Mozes en Elia hebben gesproken van des Heilands lijden en dood, en derzelver heerlijke vruchtgevolgen. Vertellende wat Mozes en Elia, toen ze nog op aarde omwandelden, daarvan al hadden gesproken tot Israël, en hoe hun woorden waren geboekt geworden. Mozes de wetgever zal </w:t>
      </w:r>
      <w:r w:rsidRPr="00722FDB">
        <w:rPr>
          <w:rFonts w:ascii="Times New Roman" w:eastAsia="Calibri" w:hAnsi="Times New Roman" w:cs="Times New Roman"/>
          <w:sz w:val="26"/>
          <w:szCs w:val="26"/>
          <w:lang w:eastAsia="en-US"/>
        </w:rPr>
        <w:lastRenderedPageBreak/>
        <w:t>gesproken hebben van zovele schaduwen en voorbeelden van de wet; en Elia, de profeet van zovele voorzeggingen der profeten, die op Jezus’ dood en uitgang zagen.</w:t>
      </w:r>
    </w:p>
    <w:p w14:paraId="53B97BA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gaat Mattheüs melding maken van de zichtbare en hoorbare hemeltekenen, welke Jezus’ verheerlijking op de berg nog al ontzaglijke maakten.</w:t>
      </w:r>
    </w:p>
    <w:p w14:paraId="0DC8D17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gelegenheid bij welke dit voorviel, is het verzoek van Petrus aan de Heiland: EN PETRUS ANTWOORDENDE, ZEIDE TOT JEZUS: HEERE, HET IS GOED DAT WIJ HIER ZIJN; ZO GIJ WILT, LAAT ONS HIER DRIE TABERNAKELEN MAKEN, VOOR U EEN, EN VOOR MOZES EEN, EN EEN VOOR ELIA.</w:t>
      </w:r>
    </w:p>
    <w:p w14:paraId="6C1987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aanleiding tot dit verzoek verhaalt ons Lukas met deze woorden: Het geschiedde als zij van Hem afscheidden. Mozes en Elia maken zich gereed om van Jezus te scheiden, van de berg te vertrekken, en naar de hemel weer te keren. En zulks wordt aan de drie apostelen uit enige omstandigheden kenbaar; weshalve Petrus, vrezende van dit hemels gezelschap beroofd te zullen worden, het woord opvat, en:</w:t>
      </w:r>
    </w:p>
    <w:p w14:paraId="2A7E39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Aan de Heiland een verzoek doet. Heere, zegt hij; volgens de andere evangelisten Meester of Rabbi, Die macht en recht hebt te gebieden, en aan ons Uw leerlingen geen rechtmatige verzoeken gewoon zijt af te slaan, het is goed dat wij hier zijn. O, het is ons hier in dit hemels gezelschap zo goed, zo lief, zo aangenaam, zo verkwikkelijk! Of ook kan men het zo opvatten, het is goed dat wij hier zijn; dat wij, Uw knechten, ons hier op dezen berg bevinden, om U, onze Leermeester, en deze twee grote mannen te kunnen dienen. Wij zijn ter goeder ure hier, en bereid en volvaardig tot dienst van U, en van Mozes en Elia. Zo Gij wilt, zo het U alzo belieft en Gij daartoe bevel geeft, laat ons hier drie tabernakelen maken. Hij verstaat erdoor drie licht opgeslagen hutten of tenten, met takken van bomen bedekt; gelijk de Joden gewoon waren op het Tabernakel- of Loofhuttenfeest te gebruiken, en daarin te wonen; voor U één, zegt hij, voor Mozes één, en één voor Elia. Hij biedt dan zijn dienst aan, benevens de dienst van Jakobus en Johannes zijn medebroeders, om hier op de berg drie tabernakelen of tenten op te slaan, in welke deze drie verheerlijkte personen, Jezus, Mozes een Elia, een tijdlang konden vertoeven, en daarin hun verblijf houden, om in die tabernakelen gedekt te wezen tegen de regen, wind, koude en andere ongemakken van de lucht.</w:t>
      </w:r>
    </w:p>
    <w:p w14:paraId="4766170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dit verzoek van Petrus in nadere overweging nemen, dan vinden wij er iets prijzenswaardigs, maar nog veelmeer dat bestraffelijk is.</w:t>
      </w:r>
    </w:p>
    <w:p w14:paraId="328D25E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Prijzenswaardig is het, dat Petrus zulk een genoegen en vermaak vindt in dit hemels gezelschap; dat hij begerig is om zulke lieve gasten langer bij zich te houden, en zich in hun zalige gesprekken te verlustigen; dat hij ze ook zijn dienst zo gewillig en volvaardig aanbiedt.</w:t>
      </w:r>
    </w:p>
    <w:p w14:paraId="6BF4E78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hier is ook veel in Petrus dat </w:t>
      </w:r>
      <w:r w:rsidR="00923E02" w:rsidRPr="00722FDB">
        <w:rPr>
          <w:rFonts w:ascii="Times New Roman" w:eastAsia="Calibri" w:hAnsi="Times New Roman" w:cs="Times New Roman"/>
          <w:sz w:val="26"/>
          <w:szCs w:val="26"/>
          <w:lang w:eastAsia="en-US"/>
        </w:rPr>
        <w:t>te</w:t>
      </w:r>
      <w:r w:rsidRPr="00722FDB">
        <w:rPr>
          <w:rFonts w:ascii="Times New Roman" w:eastAsia="Calibri" w:hAnsi="Times New Roman" w:cs="Times New Roman"/>
          <w:sz w:val="26"/>
          <w:szCs w:val="26"/>
          <w:lang w:eastAsia="en-US"/>
        </w:rPr>
        <w:t xml:space="preserve"> bestraffen is. Gelijk het trouwens de andere evangelisten ook zo begrijpen, als die aantekenen: Petrus wist niet wat hij zeide.</w:t>
      </w:r>
    </w:p>
    <w:p w14:paraId="2D6274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is vooreerst een onbedachtzaam woord, welke hem de vrees, die de andere evangelisten hierbij ook aanmerken, doet uitslaan. Deze vrees heeft zijn begrippen zo verward, dat hij Jezus de Zon der gerechtigheid, en die twee glansrijke sterren, ik meen Mozes en Elia, in drie aardse legerhutten wil besluiten. Waartoe toch zullen tabernakelen dienen voor hemelse en verheerlijkte lichamen? Zal de koude van de nacht of de hitte van de dag enig nadeel kunnen toebrengen?</w:t>
      </w:r>
    </w:p>
    <w:p w14:paraId="3519E3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ook een grote misslag in Petrus, dat hij Jezus zoekt terug te houden van Zijn lijden en dood, van Zijn uitgang</w:t>
      </w:r>
      <w:r w:rsidR="00923E02" w:rsidRPr="00722FDB">
        <w:rPr>
          <w:rFonts w:ascii="Times New Roman" w:eastAsia="Calibri" w:hAnsi="Times New Roman" w:cs="Times New Roman"/>
          <w:sz w:val="26"/>
          <w:szCs w:val="26"/>
          <w:lang w:eastAsia="en-US"/>
        </w:rPr>
        <w:t xml:space="preserve"> te Jeruzalem, daar hij Mozes e</w:t>
      </w:r>
      <w:r w:rsidRPr="00722FDB">
        <w:rPr>
          <w:rFonts w:ascii="Times New Roman" w:eastAsia="Calibri" w:hAnsi="Times New Roman" w:cs="Times New Roman"/>
          <w:sz w:val="26"/>
          <w:szCs w:val="26"/>
          <w:lang w:eastAsia="en-US"/>
        </w:rPr>
        <w:t xml:space="preserve">n Elia van heeft horen spreken. </w:t>
      </w:r>
      <w:r w:rsidRPr="00722FDB">
        <w:rPr>
          <w:rFonts w:ascii="Times New Roman" w:eastAsia="Calibri" w:hAnsi="Times New Roman" w:cs="Times New Roman"/>
          <w:sz w:val="26"/>
          <w:szCs w:val="26"/>
          <w:lang w:eastAsia="en-US"/>
        </w:rPr>
        <w:lastRenderedPageBreak/>
        <w:t>Heere, ga toch niet naar Jeruzalem, het is goed dat wij hier zijn op de berg; hier zullen U de Joden niet grijpen noch doden; maar U veeleer aanbidden, als zij U in zulk een heerlijkheid, en Mozes een Elia bij U zien.</w:t>
      </w:r>
    </w:p>
    <w:p w14:paraId="3D3D488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is het in Petrus te bestraffen, dat hij in die verbeelding is dat Jezus Zijn Koninkrijk aanstonds zal aanvaarden. Waarom hij tabernakelen wil maken, waarin Jezus en Mozes en Elia als Zijn knechten zolang konden vertoeven, zo hij meent, totdat Hij dat Koninkrijk aanvaardde. En zo overdacht Petrus niet dat Jezus’ lijden en dood de weg moest wezen tot Zijn Koninkrijk.</w:t>
      </w:r>
    </w:p>
    <w:p w14:paraId="731495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Bestraffelijk is het eindelijk, dat hij Mozes en Elia de Heere Jezus even gelijk wilde maken, en drie tabernakelen voor hen bouwen. Niet denkende dat Jezus alles in allen was, en dat hij zich met Jezus alleen moest vergenoegd en tevreden houden, ofschoon Mozes en Elia weggingen en naar de hemel voeren.</w:t>
      </w:r>
    </w:p>
    <w:p w14:paraId="77B622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Deze voorbarigheid en onbedachtzaamheid van Petrus geeft dan gelegenheid dat God de Vader Zijn geliefde Zoon nog al meer gaat verheerlijken, teneinde Petrus en Jakobus en Johannes te leren, dat zij Elia en Mozes moesten laten varen, en zich met de grote </w:t>
      </w:r>
      <w:r w:rsidR="00923E02" w:rsidRPr="00722FDB">
        <w:rPr>
          <w:rFonts w:ascii="Times New Roman" w:eastAsia="Calibri" w:hAnsi="Times New Roman" w:cs="Times New Roman"/>
          <w:sz w:val="26"/>
          <w:szCs w:val="26"/>
          <w:lang w:eastAsia="en-US"/>
        </w:rPr>
        <w:t>P</w:t>
      </w:r>
      <w:r w:rsidRPr="00722FDB">
        <w:rPr>
          <w:rFonts w:ascii="Times New Roman" w:eastAsia="Calibri" w:hAnsi="Times New Roman" w:cs="Times New Roman"/>
          <w:sz w:val="26"/>
          <w:szCs w:val="26"/>
          <w:lang w:eastAsia="en-US"/>
        </w:rPr>
        <w:t>rofeet Jezus alleen tevreden houden. Hiertoe gebruikt God een tweeërlei hemelteken; het ene voor het gezicht, het andere voor het gehoor.</w:t>
      </w:r>
    </w:p>
    <w:p w14:paraId="21661F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verheerlijkt God de Vader Zijn Zoon voor de ogen der discipelen, door een zichtbaar hemelteken. DEWIJL Petrus NOG SPRAK, ZIET, EEN LUCHTIGE WOLK HEEFT HEN OVERSCHADUWD. Er komt op het onverwachts, terwijl Petrus nog sprak, een wolk, geformeerd van Hem Die van de wolken Zijn wagen maakt, en wel een luchtige wolk, waaruit het licht der heerlijkheid Gods doorstraalde, tot een vertoog van des Heeren gunst en vriendelijkheid. Welke wolk hen overschaduwde, namelijk Mozes en Elia, zodat deze wolk deze twee grote en zalige mannen kwam bedekken, als die in de wolk ingingen, zegt Lukas; waarop de wolk zich naar boven verhief, en Mozes en Elia naar de hemel weer overvoerde.</w:t>
      </w:r>
    </w:p>
    <w:p w14:paraId="65C34BC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teneinde Petrus, Jakobus en Johannes over dit verlies van Mozes en Elia niet mochten verslagen wezen, zo komt er een luidbare hemelstem uit die wolk, die hen onderricht dat zij zich dat verlies troosten moesten, naardien zij Jezus bij zich hielden, Die veelmeer was dan Mozes en Elia. EN ZIET, EEN STEM UIT DE WOLK, ZEGGENDE: DEZE IS MIJN GELIEFDE ZOON, IN DENWELKEN IK MIJN WELBEHAGEN HEB; HOORT HEM.</w:t>
      </w:r>
    </w:p>
    <w:p w14:paraId="103E373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weer iets opmerkelijks, er komt een duidelijke en verstaanbare stem uit de wolk. Het is God de Vader, Die hier antwoordt als uit de schuilplaats de</w:t>
      </w:r>
      <w:r w:rsidR="009055E9"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donders; en deze Jezus Die Hij op de berg had verheerlijkt, verklaart voor Zijn geliefde Zoon, de Zoon van Zijn welbehagen. Het zijn dezelfde woorden welke de Vader ook gebruikt had bij Jezus’ Doop in de Jordaan, alwaar wij deze breder hebben verklaard, en er daarom niet van zullen spreken.</w:t>
      </w:r>
    </w:p>
    <w:p w14:paraId="3DD99F8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Alleen verdient het nu onze opmerking, dat God de </w:t>
      </w:r>
      <w:r w:rsidR="009055E9"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ader, alhier voor de tweede maal getuigenis gevende dat Jezus is Zij</w:t>
      </w:r>
      <w:r w:rsidR="009055E9"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w:t>
      </w:r>
      <w:r w:rsidR="009055E9"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 xml:space="preserve">oon, de eeuwige Zoon van de eeuwige Vader, Zijn geliefde Zoon, als Middelaar Gods en der mensen, Hij zulk een welbehagen heeft, alhier een woord van vermaning bijvoegen, dat Hij bij de Doop niet had gebruikt. Namelijk dat laatste woord: Hoort Hem. Met dat woord, </w:t>
      </w:r>
      <w:r w:rsidRPr="00722FDB">
        <w:rPr>
          <w:rFonts w:ascii="Times New Roman" w:eastAsia="Calibri" w:hAnsi="Times New Roman" w:cs="Times New Roman"/>
          <w:i/>
          <w:iCs/>
          <w:sz w:val="26"/>
          <w:szCs w:val="26"/>
          <w:lang w:eastAsia="en-US"/>
        </w:rPr>
        <w:t>hoort Hem,</w:t>
      </w:r>
      <w:r w:rsidRPr="00722FDB">
        <w:rPr>
          <w:rFonts w:ascii="Times New Roman" w:eastAsia="Calibri" w:hAnsi="Times New Roman" w:cs="Times New Roman"/>
          <w:sz w:val="26"/>
          <w:szCs w:val="26"/>
          <w:lang w:eastAsia="en-US"/>
        </w:rPr>
        <w:t xml:space="preserve"> wordt gezien op hetgeen de Heere door Mozes vanouds aan Israël liet voorstellen, namelijk dat God, wanneer de bediening van Mozes ten einde liep, een Profeet zou verwekken, Mozes in alles gelijk; </w:t>
      </w:r>
      <w:r w:rsidRPr="00722FDB">
        <w:rPr>
          <w:rFonts w:ascii="Times New Roman" w:eastAsia="Calibri" w:hAnsi="Times New Roman" w:cs="Times New Roman"/>
          <w:sz w:val="26"/>
          <w:szCs w:val="26"/>
          <w:lang w:eastAsia="en-US"/>
        </w:rPr>
        <w:lastRenderedPageBreak/>
        <w:t>ja, Die oneindig meerder was dan Mozes; naar Hem zou men horen. Hier wordt nu Jezus als die Profeet, van Mozes beloofd, op de berg uitgeroepen, ja verheven boven Mozes en Elia. Deze Jezus, ofschoon Hij wel niets zou spreken buiten Mozes en de Profeten, zou men voortaan alleen moeten horen, en Gods woorden uit Zijn mond ontvangen. En daarom, hoort Hem, luistert naar Zijn woorden, stemt ze toe, gehoorzaamt ze; gelooft in Deze, Die meerder is dan Mozes en Elia, om door Hem aan de eeuwige hemelse heerlijkheid deel te krijgen.</w:t>
      </w:r>
    </w:p>
    <w:p w14:paraId="60CA21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5642C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ACH!</w:t>
      </w:r>
      <w:r w:rsidRPr="00722FDB">
        <w:rPr>
          <w:rFonts w:ascii="Times New Roman" w:eastAsia="Calibri" w:hAnsi="Times New Roman" w:cs="Times New Roman"/>
          <w:sz w:val="26"/>
          <w:szCs w:val="26"/>
          <w:lang w:eastAsia="en-US"/>
        </w:rPr>
        <w:t xml:space="preserve"> wat zijn zij niet ongelukkig, die naar deze </w:t>
      </w:r>
      <w:r w:rsidR="009055E9" w:rsidRPr="00722FDB">
        <w:rPr>
          <w:rFonts w:ascii="Times New Roman" w:eastAsia="Calibri" w:hAnsi="Times New Roman" w:cs="Times New Roman"/>
          <w:sz w:val="26"/>
          <w:szCs w:val="26"/>
          <w:lang w:eastAsia="en-US"/>
        </w:rPr>
        <w:t>P</w:t>
      </w:r>
      <w:r w:rsidRPr="00722FDB">
        <w:rPr>
          <w:rFonts w:ascii="Times New Roman" w:eastAsia="Calibri" w:hAnsi="Times New Roman" w:cs="Times New Roman"/>
          <w:sz w:val="26"/>
          <w:szCs w:val="26"/>
          <w:lang w:eastAsia="en-US"/>
        </w:rPr>
        <w:t>rofeet niet horen!</w:t>
      </w:r>
    </w:p>
    <w:p w14:paraId="2F0906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God de Vader verklaart Hem met een stem uit de hemel voor Zijn geliefde Zoon, in Welke Hij Zijn welbehagen heeft. En Hij roept elk toe: Hoort Hem, en stelt Hem zo voor als het enige Middel van zielsbehoud, als de enige Weg, de Waarheid en het Leven, zonder Welke niemand tot de Vader komt. En evenwel:</w:t>
      </w:r>
    </w:p>
    <w:p w14:paraId="084B19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De grootste menigte stopt oor en hart toe voor die uitnodigende stem des Vaders. Zij kunnen in deze geliefde Zoon des Vaders niets welbehaaglijks vinden. Zij hebben Mozes en de Profeten om die te horen, en hun Schriften aangaande deze grote Profeet Jezus te raadplegen; maar zij onderzoeken die niet. Of indien wel, zij hebben door Goddelijke vernieuwing der genade nog geen ogen ontvangen om deze Profeet Jezus te zien, als hun volstrekt nodig om door Hem onderwezen te worden, en wijs gemaakt tot zaligheid. Ook geen hart, om zich helemaal met verzaking van alles buiten </w:t>
      </w:r>
      <w:r w:rsidR="003329F9" w:rsidRPr="00722FDB">
        <w:rPr>
          <w:rFonts w:ascii="Times New Roman" w:eastAsia="Calibri" w:hAnsi="Times New Roman" w:cs="Times New Roman"/>
          <w:sz w:val="26"/>
          <w:szCs w:val="26"/>
          <w:lang w:eastAsia="en-US"/>
        </w:rPr>
        <w:t>Hem</w:t>
      </w:r>
      <w:r w:rsidRPr="00722FDB">
        <w:rPr>
          <w:rFonts w:ascii="Times New Roman" w:eastAsia="Calibri" w:hAnsi="Times New Roman" w:cs="Times New Roman"/>
          <w:sz w:val="26"/>
          <w:szCs w:val="26"/>
          <w:lang w:eastAsia="en-US"/>
        </w:rPr>
        <w:t>, over te geven aan Zijn zalige liefdedienst, en Hem in alles te gehoorzamen.</w:t>
      </w:r>
    </w:p>
    <w:p w14:paraId="440F6BB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Zij horen nog naar de inblazingen van de satan, en naar de raadgevingen van hun eigen boos en verdorven hart; zij doen de wil des vleses en der gedachten.</w:t>
      </w:r>
    </w:p>
    <w:p w14:paraId="1EA420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hoort gij nu naar deze Profeet Jezus niet, onder dat aanhoudend geroep des Vaders, hoort Hem, onder dat aanbod van een genadig God, Die u gedurig achterna roept in Zijn Woord en deszelfs prediking: Kust Mijn zoon, opdat Hij niet toorne, Ps. 2:12. Een iegelijk die in Hem gelooft, zal niet verderven, maar het eeuwige leven te hebben, Joh. 3:16. Slaat gij dat geroep in de wind, wordt gij nooit eens over uzelf verlegen, maar leeft gij zo gerust voort in uw onbekeerde staat? Wel, welke grond van hoop hebt gij dan op die hemelse heerlijkheid van Gods kinderen hiernamaals, waarvan Petrus, Jakobus en Johannes hier een luisterrijk voorspel op de berg zagen? Komt, zegt mij toch eens:</w:t>
      </w:r>
    </w:p>
    <w:p w14:paraId="198C14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Vindt gij hier op aarde niet al uw vermaak en vergenoegen in zondige gezelschappen der wereldlingen? En is niet het gezelschap van Gods vrome kinderen u zeer lastig en verdrietig? Wel, wat zoudt gij dan in de hemel doen? In het gezelschap van Mozes, Elia en andere verheerlijkte zielen, die daar niets anders doen dan God prijzen, en Zijn deugden vermelden? Daar gij hier zo node van wilt horen.</w:t>
      </w:r>
    </w:p>
    <w:p w14:paraId="2DF092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Petrus, Jakobus en Johannes vonden het op de berg zo goed, in het gezelschap van Jezus en </w:t>
      </w:r>
      <w:r w:rsidR="003329F9"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 xml:space="preserve">ijn heiligen. Het is goed, zeggen zij, dat wij hier zijn! Maar hoe staat het met de meesten? Maken zij niet van de aarde hun hemel? Zeggen zij niet van de wereld, het is goed dat wij hier zijn? Hoe maken het de wellustigen, die in hun dartele gezelschappen hun lust en vreugde zoeken? Zeggen die niet in hun harten, het is goed dat wij hier zijn? En hoe gaarne willen zij daar de satan tabernakelen bouwen? Hoe maken het de gierigaards, die met hun ganse hart aan het glanzende goud en zilver kleven? Zeggen die niet, het is goed dat wij hier zijn? Hoe gemakkelijk zouden de meesten God de hemel kunnen laten, als Hij hun de rijkdom en eer van de wereld en wellusten en zondebedrijven voor </w:t>
      </w:r>
      <w:r w:rsidRPr="00722FDB">
        <w:rPr>
          <w:rFonts w:ascii="Times New Roman" w:eastAsia="Calibri" w:hAnsi="Times New Roman" w:cs="Times New Roman"/>
          <w:sz w:val="26"/>
          <w:szCs w:val="26"/>
          <w:lang w:eastAsia="en-US"/>
        </w:rPr>
        <w:lastRenderedPageBreak/>
        <w:t>eeuwig op deze wereld liet? Is het niet zo, gij liefhebbers van de wereld, die uw deel in de wereld zoekt, dat gij u weltevreden houdt met hetgeen de wereld heeft en geeft? Vooral, als zij u geeft wat overwinst, zodat uw tijdelijke inkomsten aanwassen, uw koren en most vermenigvuldigd wordt, en gij wat mag opleggen voor vele jaren? Daar gij zelfs niet weet of gij ze eens zult beleven. Als uw goed vermeerdert, dan zijt gij zo blijde en vergenoegd, dan denkt gij weinig aan wat goeds, aan dat ene ding dat u nodig is, uw zielsbehoud; maar dan kunt gij Jezus en de hemel gemakkelijk missen. En zo is het met u alsnog niet beter gesteld dan met die godverzaker, die zich in deze zijn dwaasheid en dartele wellust dat snode woord liet ontvallen: Laat mij God Parijs, ik laat Hem het paradijs!</w:t>
      </w:r>
    </w:p>
    <w:p w14:paraId="013D3A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Och, wat zal het u namaals berouwen als het te laat zal wezen, die schone hemel met al het zalige, verkwikkelijke en ziel vervullende, dat daar in het gezelschap van Mozes en Elia en van alle volmaakte rechtvaardigen, onder de onmiddellijke gemeenschap van de algenoegzame God en dierbare Jezus zal genoten worden, voor eeuwig te moeten missen. En integendeel de verschrikkelijke duivelen tot uw gezelschap te krijgen, en uzelf in een peilloze zee van gekrijt en tranen gedompeld te vinden!</w:t>
      </w:r>
    </w:p>
    <w:p w14:paraId="24E84A8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kinderen Gods! Gij wilt integendeel al wat de wereld heeft en geeft zo gaarne missen en verliezen, als gij Christus hier maar mag gewinnen, als gij namaals de zalige hemel maar mag bezitten.</w:t>
      </w:r>
    </w:p>
    <w:p w14:paraId="7E7F0B8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wat is uw gelukt niet gro</w:t>
      </w:r>
      <w:r w:rsidR="003329F9" w:rsidRPr="00722FDB">
        <w:rPr>
          <w:rFonts w:ascii="Times New Roman" w:eastAsia="Calibri" w:hAnsi="Times New Roman" w:cs="Times New Roman"/>
          <w:sz w:val="26"/>
          <w:szCs w:val="26"/>
          <w:lang w:eastAsia="en-US"/>
        </w:rPr>
        <w:t>o</w:t>
      </w:r>
      <w:r w:rsidRPr="00722FDB">
        <w:rPr>
          <w:rFonts w:ascii="Times New Roman" w:eastAsia="Calibri" w:hAnsi="Times New Roman" w:cs="Times New Roman"/>
          <w:sz w:val="26"/>
          <w:szCs w:val="26"/>
          <w:lang w:eastAsia="en-US"/>
        </w:rPr>
        <w:t>t</w:t>
      </w:r>
      <w:r w:rsidR="003329F9" w:rsidRPr="00722FDB">
        <w:rPr>
          <w:rFonts w:ascii="Times New Roman" w:eastAsia="Calibri" w:hAnsi="Times New Roman" w:cs="Times New Roman"/>
          <w:sz w:val="26"/>
          <w:szCs w:val="26"/>
          <w:lang w:eastAsia="en-US"/>
        </w:rPr>
        <w:t xml:space="preserve"> t</w:t>
      </w:r>
      <w:r w:rsidRPr="00722FDB">
        <w:rPr>
          <w:rFonts w:ascii="Times New Roman" w:eastAsia="Calibri" w:hAnsi="Times New Roman" w:cs="Times New Roman"/>
          <w:sz w:val="26"/>
          <w:szCs w:val="26"/>
          <w:lang w:eastAsia="en-US"/>
        </w:rPr>
        <w:t>e achten!</w:t>
      </w:r>
    </w:p>
    <w:p w14:paraId="6AEA4F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Gij bezit de hemelse heerlijkheid hier al in beginselen; voor zoveel gij door Gods Geest nieuwe schepselen zijt geworden, en naar het beeld van Gods Zoon van dag tot da</w:t>
      </w:r>
      <w:r w:rsidR="003329F9"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 xml:space="preserve"> wordt veranderd van heerlijkheid tot heerlijkheid. In de </w:t>
      </w:r>
      <w:r w:rsidR="003329F9"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oon Gods gelovende, hebt gij immers het eeuwige leven.</w:t>
      </w:r>
    </w:p>
    <w:p w14:paraId="39F8400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Petrus, Jakobus en Johannes, wat zagen en hoorden die op de berg heerlijke en onuitsprekelijke dingen? Wat waren zij daar niet als in een voorportaal van de hemel, als ze met zoveel hemelglans en heerlijkheid omstraald werden? Maar kinderen Gods! laat uw hart zelf spreken. Wat al beginselen van hemelvreugde ondervindt gij menigmaal in uw harten, als de Trooster, de Heilige Geest tot uw ziel van vrede spreekt; als Hij u zo vergewist van de vergeving van uw zonden, en uw zalig aandeel aan Jezus; als Hij u zo blijde en vergenoegd maakt, dat gij alle goederen van deze wereld daarvoor gaarne zoudt willen missen. Als Hij u zo bemoedigt in al uw verzoekingen en tegenheden, dat geen van deze u zullen kunnen scheiden van Jezus’ liefde; als Hij u zo verlangende doet uitzien naar dat zalig uur van ontbinding, zodat gij dan liever in dat ogenblik zoudt willen sterven en in de volle vreugde overgaan, dan langer hier op aarde te blijven, en van de Heere en de hemel uit te wonen. O, wat is het dan uw zielen goed nabij God te wezen! O, zulk een hemelvreugde wordt beter in het hart ondervonden, dan wij het met stamelende lippen zouden kunnen voorstellen.</w:t>
      </w:r>
    </w:p>
    <w:p w14:paraId="03BC5F3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moet u godzaligen nu tot een aansporing wezen:</w:t>
      </w:r>
    </w:p>
    <w:p w14:paraId="6C9DE70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Van heilige waakzaamheid in de gebeden, om met de discipelen op de berg niet te slapen of te sluimeren, daar zulk een heerlijkheid aanstaande is.</w:t>
      </w:r>
    </w:p>
    <w:p w14:paraId="00B498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Tot een aansporing van bemoediging, om ons kruis te dragen en de geestelijke vijanden te beoorlogen. Evenals de Israëlieten des te meer bemoedigd werden om het vette land Kanaän in te nemen, als zij deszelfs voorsmaken al genoten hadden in die druiventrossen, granaatappelen en vijgen, die hun gebracht werden door de verspieders.</w:t>
      </w:r>
    </w:p>
    <w:p w14:paraId="2B48D0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Ook tot een aansporing van hemelsgezindheid, om hier veel te leven met een hart dat van de aarde is gespeend. Als de Heere ons dan brengt op zulke plaatsen en in zulke omstandigheden daar het goed voor ons is, daar het ons wel gaat, en wij in voorspoed leven; o, dat wij dan door die aardse voorspoed niet verlokt en verleid worden om er tabernakelen te bouwen, en het meer nodige uit het oog en hart te verliezen. Maar dat wij altijd onze harten losmaken van de aarde, om die hemelwaarts te verheffen.</w:t>
      </w:r>
    </w:p>
    <w:p w14:paraId="2378CFC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zouden wij hier vergankelijke tabernakelen bouwen, daar er een bestendige heerlijkheid voor ons in de hemelen is weggelegd?</w:t>
      </w:r>
    </w:p>
    <w:p w14:paraId="6CC83D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Blonk Jezus’ aangezicht op de berg gelijk de zon, en werden Zijn klederen wit gelijk het licht; daar zullen ook de rechtvaardigen die uit de verdrukkingen opkomen, en die hun klederen hebben wit gemaakt in het bloed des Lams, blinken als de zon in het Koninkrijk huns Vaders, Matth. 13:43.</w:t>
      </w:r>
    </w:p>
    <w:p w14:paraId="58F7D99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zullen hun lichamen als dat van Mozes een Elia ook verheerlijkt wezen, en het heerlijke lichaam van Christus gelijkvormig; want dit verderfelijke moeten onverderfelijkheid aandoen, en dit sterfelijke de onsterfelijkheid, 1Kor. 15:53.</w:t>
      </w:r>
    </w:p>
    <w:p w14:paraId="376479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zal de drie</w:t>
      </w:r>
      <w:r w:rsidR="003329F9"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enige God met de onuitputtelijke rijkdom van Zijn genade </w:t>
      </w:r>
      <w:r w:rsidR="003329F9"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ich zo aan Zijn hemelburgers openbaren, dat zij Hem in Zijn volle glans zullen zien, aangezicht aan aangezicht.</w:t>
      </w:r>
    </w:p>
    <w:p w14:paraId="24946F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zullen Mozes en Elia, en al de godzalige aartsvaders, profeten en apostelen, en alle vromen die wij hier gekend hebben, met ons spreken; en zij zullen uit één mond met ons God loven en prijzen in alle eeuwigheid. Kom haastelijk Heere Jezus! AMEN</w:t>
      </w:r>
    </w:p>
    <w:p w14:paraId="6D8253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3BBBDFDF" w14:textId="77777777" w:rsidR="00BC374E" w:rsidRPr="00722FDB" w:rsidRDefault="00BC374E" w:rsidP="00E06EB2">
      <w:pPr>
        <w:pStyle w:val="Kop1"/>
        <w:rPr>
          <w:rFonts w:ascii="Times New Roman" w:eastAsia="Calibri" w:hAnsi="Times New Roman" w:cs="Times New Roman"/>
          <w:color w:val="auto"/>
          <w:sz w:val="26"/>
          <w:szCs w:val="26"/>
          <w:lang w:eastAsia="en-US"/>
        </w:rPr>
      </w:pPr>
      <w:bookmarkStart w:id="3" w:name="_Toc231497547"/>
      <w:r w:rsidRPr="00722FDB">
        <w:rPr>
          <w:rFonts w:ascii="Times New Roman" w:eastAsia="Calibri" w:hAnsi="Times New Roman" w:cs="Times New Roman"/>
          <w:color w:val="auto"/>
          <w:sz w:val="26"/>
          <w:szCs w:val="26"/>
          <w:lang w:eastAsia="en-US"/>
        </w:rPr>
        <w:lastRenderedPageBreak/>
        <w:t>EEN MAANZIEKE GENEZEN</w:t>
      </w:r>
      <w:bookmarkEnd w:id="3"/>
    </w:p>
    <w:p w14:paraId="3188418F"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5347D2BB" w14:textId="77777777" w:rsidR="00BC374E" w:rsidRPr="00722FDB" w:rsidRDefault="00BC374E" w:rsidP="00E06EB2">
      <w:pPr>
        <w:pStyle w:val="Kop2"/>
        <w:rPr>
          <w:rFonts w:ascii="Times New Roman" w:eastAsia="Calibri" w:hAnsi="Times New Roman" w:cs="Times New Roman"/>
          <w:b/>
          <w:bCs/>
          <w:color w:val="auto"/>
          <w:lang w:eastAsia="en-US"/>
        </w:rPr>
      </w:pPr>
      <w:bookmarkStart w:id="4" w:name="_Toc231497548"/>
      <w:r w:rsidRPr="00722FDB">
        <w:rPr>
          <w:rFonts w:ascii="Times New Roman" w:eastAsia="Calibri" w:hAnsi="Times New Roman" w:cs="Times New Roman"/>
          <w:b/>
          <w:bCs/>
          <w:color w:val="auto"/>
          <w:lang w:eastAsia="en-US"/>
        </w:rPr>
        <w:t>MATTHEÜS 17:14-18</w:t>
      </w:r>
      <w:bookmarkEnd w:id="4"/>
    </w:p>
    <w:p w14:paraId="056C2A3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19CA1D4" w14:textId="77777777" w:rsidR="00BC374E" w:rsidRPr="00722FDB" w:rsidRDefault="00BC374E" w:rsidP="00E06EB2">
      <w:pPr>
        <w:pStyle w:val="Kop3"/>
        <w:rPr>
          <w:rFonts w:ascii="Times New Roman" w:eastAsia="Calibri" w:hAnsi="Times New Roman" w:cs="Times New Roman"/>
          <w:color w:val="auto"/>
          <w:sz w:val="26"/>
          <w:szCs w:val="26"/>
          <w:lang w:eastAsia="en-US"/>
        </w:rPr>
      </w:pPr>
      <w:bookmarkStart w:id="5" w:name="_Toc231497549"/>
      <w:r w:rsidRPr="00722FDB">
        <w:rPr>
          <w:rFonts w:ascii="Times New Roman" w:eastAsia="Calibri" w:hAnsi="Times New Roman" w:cs="Times New Roman"/>
          <w:color w:val="auto"/>
          <w:sz w:val="26"/>
          <w:szCs w:val="26"/>
          <w:lang w:eastAsia="en-US"/>
        </w:rPr>
        <w:t>14 En als zij bij de schare gekomen waren, kwam tot Hem een mens, vallende voor Hem op de knieën en zeggende:</w:t>
      </w:r>
      <w:bookmarkEnd w:id="5"/>
    </w:p>
    <w:p w14:paraId="10F902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15 Heere, ontferm U over mijn zoon, want hij is maanziek en is in zwaar lijden; want menigmaal valt hij in het vuur en menigmaal in het water.</w:t>
      </w:r>
    </w:p>
    <w:p w14:paraId="3BE89D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16 En ik heb hem tot Uw discipelen gebracht, en zij hebben hem niet kunnen genezen.</w:t>
      </w:r>
    </w:p>
    <w:p w14:paraId="65F61F8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17 En Jezus antwoordende zeide: O ongelovig en verkeerd geslacht, hoe lang zal Ik nog met ulieden zijn? Hoe lang zal Ik u nog verdragen? Brengt hem Mij hier.</w:t>
      </w:r>
    </w:p>
    <w:p w14:paraId="2E259AC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18 En Jezus bestrafte hem, en de duivel ging van hem uit, en het kind werd genezen van die ure af.</w:t>
      </w:r>
    </w:p>
    <w:p w14:paraId="73AE7D8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811C231"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Vergeleken met Mark. 9:14-27, Luk. 9:37-42</w:t>
      </w:r>
    </w:p>
    <w:p w14:paraId="2C537CE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9EAD4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was een groot en ontzaglijk wonderwerk, dat als de zoon van de Sunamitische vrouw gestorven was, de Heere de ziel van het kind in hem deed wederkeren op het aanraken van de profeet Elisa, die zich daartoe een en andermaal over het jongsken had uitgestrekt. Elisa, lees ik, bad tot de Heere. En hij klom op, en legde zich neder op het kind; en leggende zijn mond op deszelfs mond en zijn ogen op deszelfs ogen en zijn handen op deszelfs handen, breidde hij zich over hem uit. En het vlees van het kind werd war</w:t>
      </w:r>
      <w:r w:rsidR="000F130D"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 Daarna kwam hij weder, en wandelde in het huis eens herwaarts en eens derwaarts, en klom weder op, en breidde zich over hem uit; en de jongen niesde tot zevenmaal toe. Daarna deed de jongen zijn ogen open. Temeer werd Elisa door dit grote wonder verheerlijkt, als zijn knecht Gehazi tevergeefs had getracht de zoon van deze Sunamitische op te wekken, door de staf van zijn meester te leggen op het aangezicht van de jongen. Wij vinden deze geschiedenis aangetekend in 2Kon. 4:31-35.</w:t>
      </w:r>
    </w:p>
    <w:p w14:paraId="60F848D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een dergelijke omstandigheid treffen wij de wonderen doende Heiland aan in de voorgelezen tekst, genezende een jongen die maanziek was, en tevens met de duivel bezeten. Zulk</w:t>
      </w:r>
      <w:r w:rsidR="000F130D"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juist doende bij gelegenheid dat Zijn discipelen, die Hij anders macht had gegeven over de duivelen, dit kind niet konden genezen om huns ongeloofs wil.</w:t>
      </w:r>
    </w:p>
    <w:p w14:paraId="301037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ziet, ook meer dan Elisa is hier!</w:t>
      </w:r>
    </w:p>
    <w:p w14:paraId="7925755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Daar Elisa het gestorven kind van de Sunamitische vrouw levend maakte, niet door eigen kracht; kunnende ook zijn staf op het aangezicht van de jongen gelegd hier niets toe doen; maar alleen door Gods onweerstaanbare kracht en alvermogen; waarom Elisa vooraf zo ernstig de Heere gebeden had. Daar zal de grote Jezus, als Gods Zoon, door eigen Goddelijke kracht de genezing schenken aan de jongen, die van zijn kindsheid af in ziel en lichaam beide zo jammerlijk was geplaagd, als zijnde maanziek en met de duivel bezeten.</w:t>
      </w:r>
    </w:p>
    <w:p w14:paraId="2D1336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Des te meer zal Jezus’ Goddelijke wonderkracht in het genezen van deze jongeling uitblinken, als Hij er minder werk en minder tijd toe nodig had. Om het jongsken van de Sunamitische op te wekken; wat een omslag, wat al toebereiding moest Elisa maken, voordat de Heere het hem deed gelukken? Dan klimt hij op, en strekt zich uit over het kind; dan klimt hij af, en wandelt eens heen en weer; dan klimt hij weer op, en strekt </w:t>
      </w:r>
      <w:r w:rsidRPr="00722FDB">
        <w:rPr>
          <w:rFonts w:ascii="Times New Roman" w:eastAsia="Calibri" w:hAnsi="Times New Roman" w:cs="Times New Roman"/>
          <w:sz w:val="26"/>
          <w:szCs w:val="26"/>
          <w:lang w:eastAsia="en-US"/>
        </w:rPr>
        <w:lastRenderedPageBreak/>
        <w:t>zich andermaal uit over het kind. Maar Jezus schenkt de genezing in een ogenblik, op een enkel woord sprekens. Hij bestraft de duivel, en die gaat uit, en het kind werd genezen van die ure af.</w:t>
      </w:r>
    </w:p>
    <w:p w14:paraId="5513AB0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Waren wij eerlang met de Heiland op de berg om Zijn verheerlijking aldaar te aanschouwen; treden wij nu met Hem naar beneden, en vervoegen wij ons bij de schare aan de voet van de berg, om een nieuw proefstuk van Zijn Goddelijke wonderkracht te zien.</w:t>
      </w:r>
    </w:p>
    <w:p w14:paraId="6E951D9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Drie evangelisten, Mattheüs, Markus en Lukas, verhalen ons hoe Jezus daags na Zijn verheerlijking op de berg in de tegenwoordigheid van een grote schare, een eniggeboren zoon van een man, die van zijn kindsheid af maanziek was geweest, en daarbenevens door een boze geest op het jammerlijkste geplaagd werd, door Zijn enkel bevel geneest, op de ootmoedige smeekbede van de vader, die de genezing tevergeefs bij Jezus’ discipelen had gezocht.</w:t>
      </w:r>
    </w:p>
    <w:p w14:paraId="699CC8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begrijpen deze opmerkelijke gebeurtenis onder drie hoofdzaken. Bezien wij:</w:t>
      </w:r>
    </w:p>
    <w:p w14:paraId="3EC4BB9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C5CF7E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merkwaardige gelegenheid van het wondergeval.</w:t>
      </w:r>
    </w:p>
    <w:p w14:paraId="359E47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de ootmoedige smeekbede van de vader van het bezochte kind.</w:t>
      </w:r>
    </w:p>
    <w:p w14:paraId="1434A3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Eindelijk, de wonderlijke genezing zelf.</w:t>
      </w:r>
    </w:p>
    <w:p w14:paraId="427978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9004D83"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2BAA87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82CD00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merkwaardige gelegenheid van het wondergeval is tweeledig: Jezus’ aankomst tot de schare, van alle drie de evangelisten verhaald; en dan Zijn onderhandeling met de schare, door Markus in het bijzonder aangetekend.</w:t>
      </w:r>
    </w:p>
    <w:p w14:paraId="7A34B8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Jezus’ aankomst tot de schare drukt Mattheüs aldus uit: EN ALS ZIJ, te weten Jezus en drie discipelen met Hem, BIJ DE SCHARE GEKOMEN WAREN. Welk zeggen van Mattheüs door Markus wat nader wordt opgehelderd, zeggende: En als Hij, Jezus, bij de discipelen, te weten de negen die beneden aan de berg waren, gekomen was, zag Hij een grote schare rondom hen. En door Lukas wordt het wat meer uitgebreid voorgesteld, zeggende: En het geschiedde des daags daaraan, als zij van de berg afkwamen, dat Hem een grote schare tegemoet kwam. De vergelijking van hetgeen de drie evangelisten verhalen, leidt ons dan vooraf:</w:t>
      </w:r>
    </w:p>
    <w:p w14:paraId="53A2E67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Tot de tijd van deze geschiedenis. Lukas zegt, het geschiedde des daags daaraan. Even tevoren hadden de evangelisten verhaald hoe Jezus in gezelschap van drie apostelen, Petrus, Jakobus en Johannes, op een berg geklommen zijnde om te bidden, aldaar voor hun ogen werd verheerlijkt; en wat er bij deze verheerlijking, die naar alle schijn bij nacht voorviel, al meer gebeurde. Het was dan daags daaraan, versta die dag die deze verheerlijking van Jezus onmiddellijk volgde.</w:t>
      </w:r>
    </w:p>
    <w:p w14:paraId="2B705A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Wat gebeurde er op die dag?</w:t>
      </w:r>
    </w:p>
    <w:p w14:paraId="104A7A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Jezus komt met de drie apostelen, die getuigen en aanschouwers van Zijn heerlijkheid op de berg waren geweest, van de berg naar beneden, tot de overige negen discipelen, welke Hij beneden aan de voet van de berg had gelaten, en die aldaar van de schriftgeleerden, zoals wij aanstonds zullen zien, in de afwezigheid van Jezus zeer hevig werden aangevallen. Met zulk een tedere liefde is Jezus aangedaan jegens Zijn discipelen, dat Hij ze recht tijdig wil te hulp komen, en uit de nood redden.</w:t>
      </w:r>
    </w:p>
    <w:p w14:paraId="144AEF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 xml:space="preserve">b. En komende met Petrus, Jakobus en Johannes tot de overige negen discipelen, en deze naderende, zo zag Hij, zegt Mattheüs, een grote schare rondom hen, rondom de negen discipelen, om te horen een zekere twist tussen die negen discipelen </w:t>
      </w:r>
      <w:r w:rsidR="000F130D"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enige schriftgeleerden. En welke grote schare, zegt Lukas, Jezus tegemoet ging, zijnde nieuwsgierig om te vernemen hoe het met die twist zal aflopen, nu de Meester Jezus bij Zijn discipelen komt. Immers:</w:t>
      </w:r>
    </w:p>
    <w:p w14:paraId="19C54C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twist ontdekt ons Markus, verhalende een zekere onderhandeling van Jezus met de schare, of eigenlijk met enige twistende schriftgeleerden uit de schare, zoals wij lezen bij Markus.</w:t>
      </w:r>
    </w:p>
    <w:p w14:paraId="411231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Die evangelist zegt eerst, dat Jezus zag enige schriftgeleerden met hen twistende, dat is met de negen discipelen. Naar </w:t>
      </w:r>
      <w:r w:rsidR="000F130D" w:rsidRPr="00722FDB">
        <w:rPr>
          <w:rFonts w:ascii="Times New Roman" w:eastAsia="Calibri" w:hAnsi="Times New Roman" w:cs="Times New Roman"/>
          <w:sz w:val="26"/>
          <w:szCs w:val="26"/>
          <w:lang w:eastAsia="en-US"/>
        </w:rPr>
        <w:t xml:space="preserve">alle </w:t>
      </w:r>
      <w:r w:rsidRPr="00722FDB">
        <w:rPr>
          <w:rFonts w:ascii="Times New Roman" w:eastAsia="Calibri" w:hAnsi="Times New Roman" w:cs="Times New Roman"/>
          <w:sz w:val="26"/>
          <w:szCs w:val="26"/>
          <w:lang w:eastAsia="en-US"/>
        </w:rPr>
        <w:t>schijn zullen deze schriftgeleerden in de afwezigheid van Jezus met de discipelen hebben getwist, omdat zij de boze geest uit de bezeten jongeling niet konden uitdrijven; gelijk uit het vervolg van onze tekst zal blijken. Zij zullen dit onvermogen van Jezus’ discipelen verweten hebben, en ze diensvolgens voor verleiders des volks hebben uitgekreten, om zo het hart van de schare van Jezus’ discipelen af te trekken; nemende daartoe nu hun kans waar daar Jezus afwezig was.</w:t>
      </w:r>
    </w:p>
    <w:p w14:paraId="71F029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Gedurende deze twist ziet terstond de gehele schare als op het onverwachts de Heere Jezus, van de berg afkomende en tot hen naderende. Is het een wonder dat zij verbaasd worden? </w:t>
      </w:r>
      <w:r w:rsidR="000F130D" w:rsidRPr="00722FDB">
        <w:rPr>
          <w:rFonts w:ascii="Times New Roman" w:eastAsia="Calibri" w:hAnsi="Times New Roman" w:cs="Times New Roman"/>
          <w:sz w:val="26"/>
          <w:szCs w:val="26"/>
          <w:lang w:eastAsia="en-US"/>
        </w:rPr>
        <w:t>Of</w:t>
      </w:r>
      <w:r w:rsidRPr="00722FDB">
        <w:rPr>
          <w:rFonts w:ascii="Times New Roman" w:eastAsia="Calibri" w:hAnsi="Times New Roman" w:cs="Times New Roman"/>
          <w:sz w:val="26"/>
          <w:szCs w:val="26"/>
          <w:lang w:eastAsia="en-US"/>
        </w:rPr>
        <w:t xml:space="preserve"> er nog enige glans van des Heilands aangezicht afstraalde terwijl Hij van de berg neerkwam, hetwelk de schare kon verbazen, zouden wij met zekerheid niet kunnen zeggen. Althans, zulk een schielijke en onverwachte aankomst van Jezus was reden genoeg om de schare te verbazen; waarom zij ook toelopende, Hem groeten; enigen ongetwijfeld uit eerbied voor de Heiland, zijnde vol vreugde over Zijn zo recht tijdige komst tot redding van Zijn discipelen. Maar anderen, en wel de meesten, uit een blote nieuwsgierigheid, om te vernemen wat er van die twist der schriftgeleerden met Jezus’ discipelen nu worden zou, als er de Meester bijkwam.</w:t>
      </w:r>
    </w:p>
    <w:p w14:paraId="2587DB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Hij, Die een tong der geleerden had, om een woord ter rechter tijd te spreken, vat aanstonds het woord op, en Hij vraagt de schriftgeleerden: Wat wist gij met dezen? Hij Die alle dingen wist, vraagt dit niet als een onkundige, maar om te tonen dat Hij gereed is hun te antwoorden en in alle redentwist een goed bescheid te geven tot hun onderrichting. Lieve toch! doe Mij een verhaal van hetgeen waarover gij zo twist met deze Mijn discipelen; hebt gij iets in te brengen tegen Mij of Mijn leer, of het gedrag van Mijn leerlingen; kom, doet het in het openbaar, ik ben gereed u te antwoorden. Ook doet Jezus deze vraag, omdat Hij als de Alwetende zeer wel wist dat deze vraag gelegenheid zou geven aan een man uit de schare, om, terwijl de schriftgeleerden zullen zwijgen en verstommen, deze te beantwoorden.</w:t>
      </w:r>
    </w:p>
    <w:p w14:paraId="67FE87D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AAD1D5E"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4E4C5AB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24107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een gemeen man uit de schare vat het woord op, en doet een zeer ootmoedige bede aan de goede Meester Jezus, waarin hij tevens te verstaan geeft wat het is</w:t>
      </w:r>
      <w:r w:rsidR="00DD1C40" w:rsidRPr="00722FDB">
        <w:rPr>
          <w:rFonts w:ascii="Times New Roman" w:eastAsia="Calibri" w:hAnsi="Times New Roman" w:cs="Times New Roman"/>
          <w:sz w:val="26"/>
          <w:szCs w:val="26"/>
          <w:lang w:eastAsia="en-US"/>
        </w:rPr>
        <w:t>, waarover de schriftgeleerden m</w:t>
      </w:r>
      <w:r w:rsidRPr="00722FDB">
        <w:rPr>
          <w:rFonts w:ascii="Times New Roman" w:eastAsia="Calibri" w:hAnsi="Times New Roman" w:cs="Times New Roman"/>
          <w:sz w:val="26"/>
          <w:szCs w:val="26"/>
          <w:lang w:eastAsia="en-US"/>
        </w:rPr>
        <w:t>et</w:t>
      </w:r>
      <w:r w:rsidR="00DD1C40" w:rsidRPr="00722FDB">
        <w:rPr>
          <w:rFonts w:ascii="Times New Roman" w:eastAsia="Calibri" w:hAnsi="Times New Roman" w:cs="Times New Roman"/>
          <w:sz w:val="26"/>
          <w:szCs w:val="26"/>
          <w:lang w:eastAsia="en-US"/>
        </w:rPr>
        <w:t xml:space="preserve"> de</w:t>
      </w:r>
      <w:r w:rsidRPr="00722FDB">
        <w:rPr>
          <w:rFonts w:ascii="Times New Roman" w:eastAsia="Calibri" w:hAnsi="Times New Roman" w:cs="Times New Roman"/>
          <w:sz w:val="26"/>
          <w:szCs w:val="26"/>
          <w:lang w:eastAsia="en-US"/>
        </w:rPr>
        <w:t xml:space="preserve"> discipelen van Jezus twisten.</w:t>
      </w:r>
    </w:p>
    <w:p w14:paraId="73D638B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hier eerst:</w:t>
      </w:r>
    </w:p>
    <w:p w14:paraId="7C49AE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Op de ootmoedige bidder.</w:t>
      </w:r>
    </w:p>
    <w:p w14:paraId="31BCFF2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dan op de inhoud van zijn bede.</w:t>
      </w:r>
    </w:p>
    <w:p w14:paraId="3A962D1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De bede zelf aangaande:</w:t>
      </w:r>
    </w:p>
    <w:p w14:paraId="2E4D0A6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wordt in onze tekst genoemd EEN MENS, bij Lukas een man uit de schare, en gemeen man dan, door geen bijzondere waardigheid boven anderen verheven.</w:t>
      </w:r>
    </w:p>
    <w:p w14:paraId="5C95B2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Nader wordt hij beschreven als KOMENDE TOT JEZUS, overmits hij gehoord heeft van zovele wonderen en genezingen, door Jezus’ hand gewrocht. En op het allereerbiedigst VOOR JEZUS NEDERVALLENDE OP DE KNIEËN, bewijzende Hem eer en aanbidding en hoogachting, als hij zich zo laag voor deze grote en wonderdoende Profeet Jezus vernedert. En tot een blijk, dat het hem ernst was, zo riep hij uit, zegt Lukas, met een verheven stem om boven anderen gehoord te worden, en tegelijk zijn grote nood te kennen te geven.</w:t>
      </w:r>
    </w:p>
    <w:p w14:paraId="75DEFD6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inhoud van zijn bede aan Jezus is, dat Hij zijn zo jammerlijk naar ziel en lichaam bezochte zoon geneze.</w:t>
      </w:r>
    </w:p>
    <w:p w14:paraId="06ACC7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Zijn bede draagt hij de Heiland in deze woorden voor: HEERE, ONTFERM U OVER MIJN ZOON, WANT HIJ IS MAANZIEK, EN IS IN ZWAAR LIJDEN. WANT MENIGMAAL VALT HIJ IN HET VUUR, EN MENIGMAAL IN HET WATER.</w:t>
      </w:r>
    </w:p>
    <w:p w14:paraId="2D6EDE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laat een algemene smeking om ontferming voorafgaan. Heere, zegt hij, bij de andere evangelisten is het Meester, of Rabbi, ziende Jezus voor het allerminst aan voor een voortreffelijk Leraar en wonderdoende Profeet, ontferm u over mijn zoon; o, laat toch Uw ingewanden over mijn ellendige zoon rommelen, en zie hem met een oog van gunst aan. Volgens Lukas: Meester, ik bid u, ziet toch mijn zoon aan, want hij is mij een eniggeborene. Zozeer ik U bidden mag, hebt toch medelijden met mijn enig kind, mijn teergeliefde zoon, mijn enige hulp en troost, het steunsel van mijn huis; ik leef in die hoop dat, indien Gij maar in ontferming op mijn zo ellendig en deerniswaardig kind neerziet, het terstond genezen zal worden.</w:t>
      </w:r>
    </w:p>
    <w:p w14:paraId="114B92C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Hierop draagt hij de nood van zijn eniggeboren zoon aan deze grote Ontfermer aldus voor: Want hij is maanziek. Naar alle schijn is hij met de vallende ziekte bezocht geweest, waarop de veranderingen van de maan enige invloed hebben, door alsdan de hersenen en zenuwen van een zodanige zieke het meest te ontstellen. Waarom de volgende woorden, hij is in zwaar lijden, in de Arabische vertaling nader verklaard worden, hij is in zwaar lijden bij het begin van de maand, of bij volle maan; zodat hij op die tijden de zwaarste aanvallen kreeg; hetgeen van zulk een gevaarlijk gevolg was, dat hij menigmaal in het vuur en menigmaal in het water viel. Zat hij aan het vuur om zich te warmen, of kwam hij aan het water, zo viel hij er licht in, als hem deze kwaal schielijk en onverwacht op het lijf viel. En hij was dan niet in staat zichzelf te bewaren, of uit het gevaar te helpen. Ondertussen was er ook iets bovennatuurlijks in dit geval; want een boze geest vermengde zich met deze kwaal, en zocht er zijn voordeel mee te doen; nademaal de andere evangelisten hem beschrijven als een van de duivel bezetene. Want Lukas spreekt van een geest, een boze geest, vijand van het menselijk geslacht; die neemt hem, en grijpt hem met grof geweld aan; en van stonde aan roept hij met een naar geschreeuw en ijselijk gebrul, zonder nochtans enige verstaanbare woorden voort te brengen. Waarom Markus hem noemt een stomme geest, voor zoveel de boze geest de jongeling de spraak benam. Vervolgens scheurt die geest hem, dat hij schuimt. Namelijk door zulke sterke stuiptrekkingen, onder de Goddelijke toelating door al zijn leden te brengen, alsof hij hem vaneen zou scheuren; zodat het schuim zich op zijn mond vertoont, en het angstige zweet hem aan alle kanten uitbreekt. Des te ongeneeslijker was de kwaal, </w:t>
      </w:r>
      <w:r w:rsidRPr="00722FDB">
        <w:rPr>
          <w:rFonts w:ascii="Times New Roman" w:eastAsia="Calibri" w:hAnsi="Times New Roman" w:cs="Times New Roman"/>
          <w:sz w:val="26"/>
          <w:szCs w:val="26"/>
          <w:lang w:eastAsia="en-US"/>
        </w:rPr>
        <w:lastRenderedPageBreak/>
        <w:t>naardien de boze geest, zegt Lukas, nauwelijks van hem week; zijnde hier bijna geen tussenpozen van enige verlichting, en verplettert hem wanneer hij door die sterke stuipen zijn hoofd en leden tegen de aarde slaat; zodat zijn vlees gekneusd en verwond wordt. Ziedaar, de allerellendigste staat waarin zich deze jongeling bevond, een oorzaak van de allerbitterste droefheid voor de vader; die daarom in deze grote nood voor zijn ellendig kind hulp zocht.</w:t>
      </w:r>
    </w:p>
    <w:p w14:paraId="1B4A44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Hij geeft de reden waarom hij die hulp bij de grote Medicijnmeester Jezus komt zoeken, als hij vervolgens zegt: EN IK HEB HEM TOT UW DISCIPELEN GEBRACHT, EN ZIJ HEBBEN HEM NIET KUNNEN GENEZEN. Het is denkbaar, dat deze vader zijn zoon eerst tot Jezus heeft zoeken te brengen om deszelfs genezing bij Hem te zoeken. Maar de Heiland niet vindende, heeft hij zich bij Zijn discipelen vervoegd, gehoord hebbende dat ook zij wel de onreine geesten, door de macht hun van de Meester Jezus gegeven, uitwerpen. Maar hoe gewillig de discipelen hiertoe waren, zij hadden dit niet kunnen doen. En zo beantwoordt deze man die vraag van de Heiland aan de schriftgeleerden: Wat </w:t>
      </w:r>
      <w:r w:rsidR="00DD1C40"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wist gij met Mijn discipelen? En geeft te verstaan, dat hun twist was over de onmacht der discipelen om de onreine geest uit zijn zoon te werpen, en hem te genezen.</w:t>
      </w:r>
    </w:p>
    <w:p w14:paraId="0B3A0B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wat mag toch de reden wezen van dit onvermogen der discipelen, die immers van hun Meester macht ontvangen hadden over de onreine geesten? Men zou hierop kunnen antwoorden:</w:t>
      </w:r>
    </w:p>
    <w:p w14:paraId="4CE4691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Vooreerst, dat God om wijze redenen deze macht der discipelen bij deze gelegenheid heeft ingetrokken, om de schare te leren dat de discipelen deze macht niet in zichzelf hadden; want dat zij hierin niets konden verrichten dan door de kracht Gods. Ook, om aan de schare een blijk </w:t>
      </w:r>
      <w:r w:rsidR="00DD1C40"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e</w:t>
      </w:r>
      <w:r w:rsidR="00DD1C40"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geven hoeveel machtiger de Meeste</w:t>
      </w:r>
      <w:r w:rsidR="00DD1C40"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Jezus dan Zijn discipelen was, </w:t>
      </w:r>
      <w:r w:rsidR="00DD1C40"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ie zij maar voor Zijn dienaren moesten aanzien, die niets vermochten zonder de hulp en bijstand van hun Meester.</w:t>
      </w:r>
    </w:p>
    <w:p w14:paraId="71A1074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het haperde hier vooral aan het ongeloof der discipelen, zoals Jezus te kennen geeft in vers 24. Door die twist die zij met de schriftgeleerden hadden over het uitwerpen der onreine geesten, konden zij in hun geloof geweldig zijn geschud geworden en tot twijfeling gebracht. Baden zij dan al twijfelende, zij werden niet verhoord.</w:t>
      </w:r>
    </w:p>
    <w:p w14:paraId="49A0F9C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wij mogen hierbenevens ook wel in aanmerking brengen het ongeloof van de vader van dit kind, als een hier bijkomende reden waarom de discipelen zijn zoon niet konden genezen. Want in het vervolg zal ons uit Markus blijken, dat deze vader tot Christus komende, maar weinig geloof had, als hij tot Jezus zei: Indien Gij iets kunt, help ons; en wederom, ik geloof Heere, kon mijn ongelovigheid te hulp.</w:t>
      </w:r>
    </w:p>
    <w:p w14:paraId="3F9BDA3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90EE796"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2BD7588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F6B46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grote Ontfermer Jezus laat Zich evenwel niet tevergeefs bidden, maar toont dat hij vaardig is ellendigen te hulp te komen, als Hij dadelijk tot de wonderbaarlijke genezing zal overgaan. Doch om hiertoe te komen, wil Hij:</w:t>
      </w:r>
    </w:p>
    <w:p w14:paraId="516D02E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de getuigen en aanschouwers van het aanstaande wonderwerk gaan toebereiden, om hetzelve met des te meerdere eerbied en hoogachting te ontvangen. Eerst keert Zich Jezus tot de ganse schare in het gemeen; daarop zal Hij Zich wenden tot de vader van het ellendig</w:t>
      </w:r>
      <w:r w:rsidR="001B5668"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kind in het bijzonder.</w:t>
      </w:r>
    </w:p>
    <w:p w14:paraId="5E1424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Wat de schare aangaat, de Heiland doet:</w:t>
      </w:r>
    </w:p>
    <w:p w14:paraId="45C7C1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een hartelijke bestraffing daaraan, als Hij uitroep</w:t>
      </w:r>
      <w:r w:rsidR="001B566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O ONGELOVIG EN VERKEERD GESLACHT! HOELANG ZAL IK NOG MET ULIEDEN ZIJN? HOELANG ZAL IK U NOG VERDRAGEN?</w:t>
      </w:r>
    </w:p>
    <w:p w14:paraId="1B683D2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Heiland spreekt de twistende schriftgeleerden en weersprekende schare aan, die noemende een ongelovig en verkeerd geslacht, met woorden die ontleend schijnen te wezen uit Deut. 32:5. En Hij beschuldigt ze, niet alleen van ongelovigheid, waardoor zij geen acht geven</w:t>
      </w:r>
      <w:r w:rsidR="001B5668"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op de oude Godsspraken der profeten, in welke de Messias met al </w:t>
      </w:r>
      <w:r w:rsidR="001B5668"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graveerselen was afgetekend, de Heiland en Zijn leer niet wilde aannemen; maar Hij beschuldigt ze ook van verkeerdheid, waardoor zij met grote driftigheid zich aankanten tegen Jezus’ leer en wonderwerken.</w:t>
      </w:r>
    </w:p>
    <w:p w14:paraId="08FECB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Daarom mag Hij met een rechtvaardige verontwaardiging en bedreiging aangaande dit geslacht wel vragen: Hoe lang zal Ik nog met ulieden zijn? Daar Ik zo lange tijd als een groot Profeet onder u verkeerd heb, en gij nochtans naar Mij niet geluisterd hebt. Hoe lang zal Ik u nog verdragen? In uw murmureringen en twistingen tegen Mij en Mijn discipelen, tegen Mijn leer en wonderendaden? Mijn geduld en verdraagzaamheid omtrent ulieden zal welhaast ten</w:t>
      </w:r>
      <w:r w:rsidR="001B5668"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einde wezen; want naardien gij van de zo lange tijd aangeboden genade geen gebruik wilt maken, is het billijk u daarvan te beroven, en tot straf over te geven.</w:t>
      </w:r>
    </w:p>
    <w:p w14:paraId="31D767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Hierop behaagt het de Heiland aan de ganse schare te vertonen een overtuigende blijk van de grote macht des satans. Want als Jezus belast BRENGT HEM MIJ HIER, willende dat de bezeten jongeling tot Hem ter genezing gebracht zal worden onder het oog van de ganse schare, als getuigen en aanschouwers van hetgeen staat te gebeuren, ziet eens geliefden, hoe de duivel daar tegenaan woedt. Want volgens het verhaal van Markus, als de bezetene tot Jezus gebracht werd, en hij Jezus zag, zo scheurde hem terstond de geest, zodat het zich liet aanzien alsof hij die jongeling geheel verscheurd zou hebben. Want de duivel wil zijn oude woonstede welke hij eens ingenomen heeft, zo gemakkelijk niet verlaten. Hetgeen van dat gevolg was, dat die jongeling, vallende op de aarde, zich al schuimende wentelde, gelijk hij voorheen meermaals gewoon was.</w:t>
      </w:r>
    </w:p>
    <w:p w14:paraId="2FBA2F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nu komt de Heiland ook tot de vader van het maanzieke en bezeten kind, teneinde nog voor de genezing te beproeven des vaders geloof in Jezus’ macht om zijn zoon te kunnen genezen. Hieromtrent doet zich op een tweeërlei gesprek van de Heiland met de vader, hetwelk Markus alleen heeft aangetekend</w:t>
      </w:r>
      <w:r w:rsidR="001B5668"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en gij hoort Jezus daar tweemaal vragen, en de vader van het kind tweemaal antwoorden.</w:t>
      </w:r>
    </w:p>
    <w:p w14:paraId="14CAD9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Eerst vraagde Jezus de vader: Hoe lange tijd is het dat Hem dit overkomen is? Dit vraagt de Heiland ten </w:t>
      </w:r>
      <w:r w:rsidR="001B5668" w:rsidRPr="00722FDB">
        <w:rPr>
          <w:rFonts w:ascii="Times New Roman" w:eastAsia="Calibri" w:hAnsi="Times New Roman" w:cs="Times New Roman"/>
          <w:sz w:val="26"/>
          <w:szCs w:val="26"/>
          <w:lang w:eastAsia="en-US"/>
        </w:rPr>
        <w:t>aanhoren</w:t>
      </w:r>
      <w:r w:rsidRPr="00722FDB">
        <w:rPr>
          <w:rFonts w:ascii="Times New Roman" w:eastAsia="Calibri" w:hAnsi="Times New Roman" w:cs="Times New Roman"/>
          <w:sz w:val="26"/>
          <w:szCs w:val="26"/>
          <w:lang w:eastAsia="en-US"/>
        </w:rPr>
        <w:t xml:space="preserve"> van de ganse omstaande schare en schriftgeleerden en al Zijn discipelen; opdat het </w:t>
      </w:r>
      <w:r w:rsidR="001B5668" w:rsidRPr="00722FDB">
        <w:rPr>
          <w:rFonts w:ascii="Times New Roman" w:eastAsia="Calibri" w:hAnsi="Times New Roman" w:cs="Times New Roman"/>
          <w:sz w:val="26"/>
          <w:szCs w:val="26"/>
          <w:lang w:eastAsia="en-US"/>
        </w:rPr>
        <w:t>a</w:t>
      </w:r>
      <w:r w:rsidRPr="00722FDB">
        <w:rPr>
          <w:rFonts w:ascii="Times New Roman" w:eastAsia="Calibri" w:hAnsi="Times New Roman" w:cs="Times New Roman"/>
          <w:sz w:val="26"/>
          <w:szCs w:val="26"/>
          <w:lang w:eastAsia="en-US"/>
        </w:rPr>
        <w:t xml:space="preserve">an allen bleek dat het een verouderde en bij de mensen geheel ongeneeslijke kwaal was, welke Hij aanstonds zal genezen, teneinde elk Jezus’ Goddelijk alvermogen mocht erkennen. Want de vader van het kind antwoordde hierop: Van zijn kindsheid af, al van het begin van zijn leven mogelijk; althans dit is een omstandigheid welke de kwaal zeer vergrootte. Het was ook een allergevaarlijkste kwaal; want menigmaal heeft hij hem ook in het vuur en in het water geworpen om hem te verderven, zoals wij ook tevoren uit Mattheüs zagen. De langdurigheid en gevaarlijkheid van deze jammerlijke toestand van zijn zoon dringt hem ook tot deze ootmoedige smeekbede aan de Heere Jezus: Maar zo Gij iets kunt, zijt met innerlijke ontferming </w:t>
      </w:r>
      <w:r w:rsidRPr="00722FDB">
        <w:rPr>
          <w:rFonts w:ascii="Times New Roman" w:eastAsia="Calibri" w:hAnsi="Times New Roman" w:cs="Times New Roman"/>
          <w:sz w:val="26"/>
          <w:szCs w:val="26"/>
          <w:lang w:eastAsia="en-US"/>
        </w:rPr>
        <w:lastRenderedPageBreak/>
        <w:t>over ons bewogen, en help ons! Hij pleit dan op de innerlijke ontferming van de Heere Jezus; dat Die als de grote Medicijnmeester zijn zoon niet alleen te hulp kom</w:t>
      </w:r>
      <w:r w:rsidR="001B566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hem bevrijdende van deze droevige bezoeking; maar ook hem te hulp komt, de vader verlossende van al dat verdriet en leed dat hij ten allen dage aan zijn ellendige zoon zag. Maar dat is ook tevens een blijk van zwakheid des geloofs, dat hij deze voorwaarde er bijvoegt: Indien Gij iets kunt. Hij durft wel niet te ontkennen dat Jezus kan en machtig is te helpen; maar evenwel blijft er nog een soort van twijfeling in hem over, en hij zweeft als tussen hoop en vrees.</w:t>
      </w:r>
    </w:p>
    <w:p w14:paraId="5D5F637E" w14:textId="77777777" w:rsidR="001921E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Op dit woord, zo gij iets kunt, vat Jezus hem, en doet een tweede vraag, of hij kon geloven? En Jezus zeide tot hem: Zo gij kunt geloven; of vraagsgewijze, kunt gij geloven? Namelijk dit, dat Ik uw zoon genezen en u helpen kan? Niet, alsof Jezus’ macht om te helpen van zijn geloof afhing; maar Hij wil er alleen door aanwijzen het verband dat God gelegd heeft tussen het geloof en de vervulling van Zijn belofte, zoals blijkt uit de bijgevoegde woorden van de Heiland: Alle dingen zijn mogelijk dengenen die gelooft. Hij wil zeggen, dat alle dingen die God beloofd heeft, mogelijk zijn te geschieden en gedaan te worden aan en voor degene die gelooft.</w:t>
      </w:r>
    </w:p>
    <w:p w14:paraId="44F672B0" w14:textId="2671232E"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begreep de vader ook terstond; waarom hij horende dat het alleen op zijn geloof aankwam, uitriep met een luide stem, terwijl zijn tranen langs de wangen rollen tot een blijk van zijn hartelijk berouw over zijn ongelovigheid: Ik geloof Heere, kom mijn ongelovigheid te hulp. Nu erkent hij Jezus voor de Messias en de Verlosser Israëls. Ik geloof dat Gij de Heere zijt, Die mijn zoon de genezing kan schenken; ik erken hierbenevens mijn strafwaardige twijfeling en zwakgelovigheid; kom mijn ongelovigheid alzo te hulp, dat Gij het gebrekkige vergeve, mijn geloof versterke en mijn zoon geneze.</w:t>
      </w:r>
    </w:p>
    <w:p w14:paraId="3D9A9A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goede belijdenis doet Jezus’ ingewanden van ontferming rommelen, alzo dat hij terstond vaardig is om te helpen en tot genezing overgaat.</w:t>
      </w:r>
    </w:p>
    <w:p w14:paraId="6F142B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wijze op welke Jezus deze wonderbare genezing verricht, druk Mattheüs uit, zeggende: EN JEZUS BESTRAFTE HEM. Hetwelk bij Markus wat breder wordt verklaard: Jezus bestrafte de onreine geest, met nadrukkelijke woorden, zeggende, gij stomme en dove geest, (zo noemt hij deze boze geest, omdat hij deze bezetene van de spraak en het gehoor beroofd had) Ik beveel u, als daartoe macht en recht hebbende, ga uit van hem, verlaat deze woonstede die gij lang genoeg bezeten hebt, en kom niet weder in hem. Want zou des vaders blijdschap volkomen wezen, de onreine geest die telkens poogt zijn oude woning weer in te nemen, moest zo uitgedreven worden dat hij niet kon wederkeren.</w:t>
      </w:r>
    </w:p>
    <w:p w14:paraId="5F80066C" w14:textId="77777777" w:rsidR="00D97D77"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Ziedaar, op dit woord sprekens volgt de genezing; want, zegt Mattheüs, DE DUIVEL GING VAN HEM UIT. Op dat ogenblik als Jezus sprak. Alhoewel niet zonder grote tegenkantingen; want Markus verhaalt, dat de duivel nog voor het laatst uitging met een geroep, gevende een nare schreeuw, en dat hij hem zeer scheurde, om hem indien mogelijk van het leven te beroven, alzo dat velen van de omstanders meenden dat het kind gestorven was. Maar Jezus verijdelt dat boos voornemen van de satan, als Hij het kind bij de hand grijpt, tot een blijk dat de genezing van Hem voortkwam, en het oprichtte, alzo dat het stond op zijn voeten.</w:t>
      </w:r>
    </w:p>
    <w:p w14:paraId="73E04955" w14:textId="27115895"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HET KIND WERD GENEZEN VAN DIE URE AF. In datzelfde uur ging de kwaal en ongesteldheid van het lichaam en de ziel geheel weg, en week voor altijd. Het kind kreeg het rechtmatig gebruik van de leden van zijn lichaam en van al zijn uiterlijke </w:t>
      </w:r>
      <w:r w:rsidRPr="00722FDB">
        <w:rPr>
          <w:rFonts w:ascii="Times New Roman" w:eastAsia="Calibri" w:hAnsi="Times New Roman" w:cs="Times New Roman"/>
          <w:sz w:val="26"/>
          <w:szCs w:val="26"/>
          <w:lang w:eastAsia="en-US"/>
        </w:rPr>
        <w:lastRenderedPageBreak/>
        <w:t>zinnen, bijzonder zijn gehoor en spraak; en hier benevens het gebruik van de vermogens van zijn ziel; en dit alleen door Jezus</w:t>
      </w:r>
      <w:r w:rsidR="00415C81"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w:t>
      </w:r>
      <w:r w:rsidR="00415C81"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oddelijk alvermogen.</w:t>
      </w:r>
    </w:p>
    <w:p w14:paraId="7E6A2C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A2E972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ALZO</w:t>
      </w:r>
      <w:r w:rsidRPr="00722FDB">
        <w:rPr>
          <w:rFonts w:ascii="Times New Roman" w:eastAsia="Calibri" w:hAnsi="Times New Roman" w:cs="Times New Roman"/>
          <w:sz w:val="26"/>
          <w:szCs w:val="26"/>
          <w:lang w:eastAsia="en-US"/>
        </w:rPr>
        <w:t xml:space="preserve"> werd de Heiland, Die eerst verheerlijkt was op de berg, voor de ogen van drie apostelen hier wederom verheerlijkt voor de ogen van de ganse schare, doende een groot wonder, genezende een bij de mensen ongeneeslijke kwaal, tot beschaming van </w:t>
      </w:r>
      <w:r w:rsidR="00415C81"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vijanden. Hier toonde Hij door het uitwerpen van de onreine geest, dat Hij veel machtiger was dan Zijn discipelen, die zulks niet konden doen; ja, dat Hij de alvermogende God Zelf was, die Heere, Die komen zou tegen de sterke, en Wiens arm zou heersen, Jes. 40:10.</w:t>
      </w:r>
    </w:p>
    <w:p w14:paraId="786908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wat is het niet een zalig voorrecht, door Jezus’ voorkomende, onweerstaanbare en hart veranderende genade, de onreine geest, wiens vang en roof wij allen van nature zijn, en daar hij ook door de zonde een onloochenbaar recht op gekregen heeft, ontrukt te worden!</w:t>
      </w:r>
    </w:p>
    <w:p w14:paraId="706DBC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is wel zo, dat die vreselijke werkingen der onreine geesten op de lichamen der mensen nu zo openbaar en zichtbaar niet zijn, als in de dagen van Jezus’ omwandeling onder de Joden, wanneer zij allerschrikkelijkst tegen het menselijk geslacht woelden, toen Hij gekomen was, </w:t>
      </w:r>
      <w:r w:rsidR="00415C81"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ie de werken des duivels kond</w:t>
      </w:r>
      <w:r w:rsidR="00415C8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verbreken, en wanneer zij van God als losgelaten werden, om het hardnekkige Joodse volk dat Jezus’ leer en wonderen verwierp, op het vreselijkste te kwellen, te plagen en te pijnigen. Maar ach! wat is het aantal mensen niet groot, op welke de vorst der duisternis nu werkt op een meer verborgen en onzichtbare wijze? Dat even zo gevaarlijk is. Wat werkt de satan nu niet op de zielen van de kinderen der ongehoorzaamheid?</w:t>
      </w:r>
    </w:p>
    <w:p w14:paraId="3CE7C75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nature zijn alle mensen van hun geboorte af kinderen des duivels, gevangenen van deze machtige; en zij blijven zijn slaven zolang zij onbekeerd leven, en door Jezus hem niet ontweldigd worden.</w:t>
      </w:r>
    </w:p>
    <w:p w14:paraId="22D7252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met hen in een geestelijke zin evenzo gesteld als met dit maanzieke en van de duivel bezeten kind.</w:t>
      </w:r>
    </w:p>
    <w:p w14:paraId="32B92D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Door de verdorvenheid zijn zij niet alleen aan velerlei ziekten en lichaamskwalen als een bezoldiging van de zonde onderworpen; maar bleef het hierbij, zij zijn geheel bezeten van de onreine geest, die hem als tot zijn huis en woning heeft gemaakt, dat hij ook geheel vervult.</w:t>
      </w:r>
    </w:p>
    <w:p w14:paraId="0504E3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gelijk de onreine geest het maanzieke kind onophoudelijk plaagde en scheurde, bijna zonder enige tussenpozen; zo zijn ook zijn werkingen op de kinderen der ongehoorzaamheid onophoudelijk:</w:t>
      </w:r>
    </w:p>
    <w:p w14:paraId="27A95A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 door hun verstand en zinnen te verblinden, zodat ze niet zien of bedenken wat een tot zaligheid nodig is.</w:t>
      </w:r>
    </w:p>
    <w:p w14:paraId="2708C6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 door hun wil en genegenheden afkerig te maken van het goede, en ze te neigen en over te buigen ten kwade, tot zondige lusten en begeerlijkheden.</w:t>
      </w:r>
    </w:p>
    <w:p w14:paraId="16A144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 weer, door hun hartstochten te verontreinigen, zodat die buiten alle banden springen in haat, toorn, wraaklust, enzovoort.</w:t>
      </w:r>
    </w:p>
    <w:p w14:paraId="43C01E3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Zodat ook al hun daden en bedrijven geschieden naar zijn wil en tot zijn wil.</w:t>
      </w:r>
    </w:p>
    <w:p w14:paraId="3C54684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Hierdoor zijn zij ook even stom en doof in het geestelijke als deze ellendige jongeling; voor zijn genezing was hij in het lichamelijke doof, om de stem van de Goddelijke roeping te horen. Zij hebben oren, maar horen niet; zij hebben harten, maar die weigeren </w:t>
      </w:r>
      <w:r w:rsidRPr="00722FDB">
        <w:rPr>
          <w:rFonts w:ascii="Times New Roman" w:eastAsia="Calibri" w:hAnsi="Times New Roman" w:cs="Times New Roman"/>
          <w:sz w:val="26"/>
          <w:szCs w:val="26"/>
          <w:lang w:eastAsia="en-US"/>
        </w:rPr>
        <w:lastRenderedPageBreak/>
        <w:t>op te merken. Stom zijn zij ook om des Heeren lof te vertellen, en met betamelijke indrukken op het hart te spreken van Gods genadewonderen, waardoor de ziel van doofheid, blindheid en andere kwalen meer moet genezen worden.</w:t>
      </w:r>
    </w:p>
    <w:p w14:paraId="0D31DB3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Evenzo zijn zij niet slechts enige jaren geweest, maar gelijk de vader van zijn maanzieke zoon tot Jezus zei, van hun kindsheid af. Ja, de ziel is even oud als wijzelf, en begint met onze ontvangenis en geboorte; in ongerechtigheid zijn wij geboren, en in zonden heeft ons onze moeder ontvangen.</w:t>
      </w:r>
    </w:p>
    <w:p w14:paraId="4CB2A7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zijt gij zo krank blijvende, en krank stervende, niet in een gevaarlijke staat!</w:t>
      </w:r>
    </w:p>
    <w:p w14:paraId="7CCC70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 vele lichamelijke krankheden is door mensenhulp onder Gods zegen nog wel genezing; maar u kan geen mens helpen; Jezus alleen kan het doen door een genadewonder; maar Die zoekt gij niet.</w:t>
      </w:r>
    </w:p>
    <w:p w14:paraId="4A117C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Daarom is het te duchten, dat gij aan uw krankheid zult sterven. De maanzieke jongeling was alle uur in gevaar van leven; dan viel hij in het vuur, en dan in het water. Maar uw zielsgevaar is oneindig groter. Ieder ogenblik zijt gij in gevaar van te verdrinken en te smoren in de onreine poel van uw zonden, en dan te vallen in het eeuwige vuur dat nooit uitgeblust zal worden.</w:t>
      </w:r>
    </w:p>
    <w:p w14:paraId="1BE18A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Och, dat hij nu nog naar raad wilde luisteren!</w:t>
      </w:r>
    </w:p>
    <w:p w14:paraId="368A0D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Bedient u van de middelen ter genezing:</w:t>
      </w:r>
    </w:p>
    <w:p w14:paraId="692AA9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Volg de vader van het maanzieke kind na, en valt eens in ware ootmoed op de knieën voor Jezus neer; Hij wedestaat de hovaardigen, maar de nederigen geeft Hij genade, Jak. 4:6.</w:t>
      </w:r>
    </w:p>
    <w:p w14:paraId="24B0243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Bid Hem dat Hij Zich over u ontferme, en dat </w:t>
      </w:r>
      <w:r w:rsidR="00384F87"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de duivel eens bestraffe, opdat hij uit u vare.</w:t>
      </w:r>
    </w:p>
    <w:p w14:paraId="1469F3C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Zoek het toch niet bij de mensen, dat gij bij Jezus Zelf kunt vinden. De vader van dit kind had tevergeefs hulp bij Jezus’ discipelen gezocht; die konden de onreine geest niet uitwerpen. Maar zo haast hij bij Jezus kwam, werd hij geholpen.</w:t>
      </w:r>
    </w:p>
    <w:p w14:paraId="3FB9C9B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Bid God vooral om het geloof; daaraan heeft God de vervulling van Zijn beloften vastgemaakt. Al was uw geloof nog zo zwak en klein in beginselen, gij zoudt geholpen worden; alle dingen zijn mogelijk degene die gelooft. Kom dan eens tot Jezus, met de vader van dit bezochte kind: Ik geloof Heere, kom mijn ongelovigheid te hulp! Och, dat u eens door de Geest des geloofs het geloof als Gods gave geschonken werd! Want het moet u uit genade gegeven worden in de zaak van Christus, in Hem te geloven, Fil. 1:29.</w:t>
      </w:r>
    </w:p>
    <w:p w14:paraId="557B98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moest u niet bewegen om zielsgenade en verlossing van de boze bij Jezus te zoeken?</w:t>
      </w:r>
    </w:p>
    <w:p w14:paraId="0197CF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Hij zo machtig en gewillig is. Zegt niet met de vader van het kind, Heere zo gij iets kunt, help mij; maar zegt liever met de melaatse die tot Jezus kwam: Heere, zo Gij maar wilt, Gij kunt het doen. Gij hebt ook geen reden om te wantrouwen aan Jezus’ gewilligheid, veel minder aan Zijn macht om u te kunnen verlossen uit het geweld der satans</w:t>
      </w:r>
      <w:r w:rsidR="00384F87"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indien gij maar in ware ootmoed tot Hem komt, al smekende: Heere Jezus, Zone Davids, ontferm u mijner! Het heeft Hem maar een enkel woord sprekens te kosten: Gij onreine geest ga uit, en gij zult genezen wezen van die ure af.</w:t>
      </w:r>
    </w:p>
    <w:p w14:paraId="37EE4B2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Ook moet u daartoe bewegen dat er haast bij dit werk is. De Medicijnmeester Jezus heeft u al zolang geroepen en genodigd; indien gij Hem langer vruchteloos laat roepen en nodigen, Hij zou u weleens kunnen toespreken dat woord dat Hij de Joodse schare in mijn tekst tegemoet voerde: O gij ongelovig en verkeerd geslacht! Hoe lang zal Ik nog </w:t>
      </w:r>
      <w:r w:rsidRPr="00722FDB">
        <w:rPr>
          <w:rFonts w:ascii="Times New Roman" w:eastAsia="Calibri" w:hAnsi="Times New Roman" w:cs="Times New Roman"/>
          <w:sz w:val="26"/>
          <w:szCs w:val="26"/>
          <w:lang w:eastAsia="en-US"/>
        </w:rPr>
        <w:lastRenderedPageBreak/>
        <w:t>met ulieden zijn? Hoe lang z</w:t>
      </w:r>
      <w:r w:rsidR="00384F87" w:rsidRPr="00722FDB">
        <w:rPr>
          <w:rFonts w:ascii="Times New Roman" w:eastAsia="Calibri" w:hAnsi="Times New Roman" w:cs="Times New Roman"/>
          <w:sz w:val="26"/>
          <w:szCs w:val="26"/>
          <w:lang w:eastAsia="en-US"/>
        </w:rPr>
        <w:t>al</w:t>
      </w:r>
      <w:r w:rsidRPr="00722FDB">
        <w:rPr>
          <w:rFonts w:ascii="Times New Roman" w:eastAsia="Calibri" w:hAnsi="Times New Roman" w:cs="Times New Roman"/>
          <w:sz w:val="26"/>
          <w:szCs w:val="26"/>
          <w:lang w:eastAsia="en-US"/>
        </w:rPr>
        <w:t xml:space="preserve"> Ik u nog verdragen? En zo zou Hij, het verdragen moede geworden zijnde, de deur van genade kunnen toesluiten. En daarom, zoekt de Heere terwijl Hij nog te vinden is, roept Hem aan terwijl Hij nog nabij Jes.</w:t>
      </w:r>
    </w:p>
    <w:p w14:paraId="4BC5406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wat heeft des Heeren volk niet veel:</w:t>
      </w:r>
    </w:p>
    <w:p w14:paraId="694487A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Stof tot roemen, dat de Heere Zich hunner heeft gelieven te ontfermen, en hen in gunst te aanschouwen, als Hij de onreine geest, toen zij nog gevangenen des satans waren, uit hen heeft uitgedreven. Gij waart des satans prooi en buit, gevangenen van deze machtige, de vang van deze tiran. Maar nu zijt gij uit zijn strikken ontwaakt, en Jezus tot een buit geworden. Uw Losser is in het huis van die sterkgewapende ingebroken, en Hij heeft u, die aldaar zijn vaten waart, weggeroofd. Welke verplichting hebt gij dan niet aan Hem Die u verlost heeft, om Hem te verheerlijken in ziel en lichaam?</w:t>
      </w:r>
    </w:p>
    <w:p w14:paraId="05161D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nu moest gij ook:</w:t>
      </w:r>
    </w:p>
    <w:p w14:paraId="3C715B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Tegen de listige omleidingen des duivels op uw hoede wezen, om hem onder de strijdbanier van uw Koning Jezus met alle macht tekeer te gaan. Waakt, staat in het geloof, houdt u mannelijk, zijt sterk, 1Kor. 16:23. Wedestaat de duivel, en hij zal van u vlieden, is de vermaantaal van Jakobus in hoofdstuk 4:7. Daartoe moet gij met het zwaard des Geestes, hetwelk is Gods Woord, in de vuist staan en hem tekeer gaan, zo menigmaal hij u met enige verzoeking komt bestoken. Hoe nodig dit geweer u is, en hoe gij het moet gebruiken, dat zal Paulus u leren in zijn geestelijke krijgsman, Ef. 6:11-18. Doet aan, zegt hij, de gehele wapenrusting Gods, opdat gij kunt staan tegen de listige omleidingen des satans. Staat dan, uw lendenen omgord hebbende met de waarheid, en aangedaan hebbende het borstwapen der gerechtigheid. En de voeten geschoeid hebbende met de bereidheid van het Evangelie des vredes. Bovenal aangenomen hebbende het schild des geloofs, met welke gij alle vurige pijlen des bozen zult kunnen uitblusse</w:t>
      </w:r>
      <w:r w:rsidR="00384F87"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En neemt de helm der zaligheid, en het zwaard des Geestes, hetwelk is Gods Woord.</w:t>
      </w:r>
    </w:p>
    <w:p w14:paraId="63E2E5A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ook staan naar vermeerdering des geloofs, om op de vervulling van Gods beloften aan zulken die geloven volle staat te maken. Daartoe moet gij veel met de apostelen bidden: Heere, vermeerder ons het geloof.</w:t>
      </w:r>
    </w:p>
    <w:p w14:paraId="129040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Wees verzekerd, hoezeer de onreine geest mag pogen u als zijn oude woning weer in te nemen, het zal hem niet gelukken. Want Jezus heeft gezegd: Gij onreine geest, ga uit, en kom niet weder. Het is onmogelijk de uitverkorenen te verleiden. Niet één van deze schapen kan verloren gaan. Nu wordt gij volgens 1Petr. 1:4,5 bewaard door het geloof in de kracht Gods, tot de zaligheid die bereid is, om geopenbaard te worden in de laatste tijd, tot die onverderfelijke en onverwelkelijke erfenis die in de hemelen bewaard wordt. AMEN</w:t>
      </w:r>
    </w:p>
    <w:p w14:paraId="431402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71A04C72" w14:textId="77777777" w:rsidR="00BC374E" w:rsidRPr="00722FDB" w:rsidRDefault="00BC374E" w:rsidP="00E06EB2">
      <w:pPr>
        <w:pStyle w:val="Kop1"/>
        <w:rPr>
          <w:rFonts w:ascii="Times New Roman" w:eastAsia="Calibri" w:hAnsi="Times New Roman" w:cs="Times New Roman"/>
          <w:color w:val="auto"/>
          <w:sz w:val="26"/>
          <w:szCs w:val="26"/>
          <w:lang w:eastAsia="en-US"/>
        </w:rPr>
      </w:pPr>
      <w:bookmarkStart w:id="6" w:name="_Toc231497550"/>
      <w:r w:rsidRPr="00722FDB">
        <w:rPr>
          <w:rFonts w:ascii="Times New Roman" w:eastAsia="Calibri" w:hAnsi="Times New Roman" w:cs="Times New Roman"/>
          <w:color w:val="auto"/>
          <w:sz w:val="26"/>
          <w:szCs w:val="26"/>
          <w:lang w:eastAsia="en-US"/>
        </w:rPr>
        <w:lastRenderedPageBreak/>
        <w:t>HET MEESTERSCHAP DER DISCIPELEN BETEUGELD</w:t>
      </w:r>
      <w:bookmarkEnd w:id="6"/>
    </w:p>
    <w:p w14:paraId="2DA19E70"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2C47ED41" w14:textId="77777777" w:rsidR="00BC374E" w:rsidRPr="00722FDB" w:rsidRDefault="00BC374E" w:rsidP="00E06EB2">
      <w:pPr>
        <w:pStyle w:val="Kop2"/>
        <w:rPr>
          <w:rFonts w:ascii="Times New Roman" w:eastAsia="Calibri" w:hAnsi="Times New Roman" w:cs="Times New Roman"/>
          <w:b/>
          <w:bCs/>
          <w:color w:val="auto"/>
          <w:lang w:eastAsia="en-US"/>
        </w:rPr>
      </w:pPr>
      <w:bookmarkStart w:id="7" w:name="_Toc231497551"/>
      <w:r w:rsidRPr="00722FDB">
        <w:rPr>
          <w:rFonts w:ascii="Times New Roman" w:eastAsia="Calibri" w:hAnsi="Times New Roman" w:cs="Times New Roman"/>
          <w:b/>
          <w:bCs/>
          <w:color w:val="auto"/>
          <w:lang w:eastAsia="en-US"/>
        </w:rPr>
        <w:t>MATTHEÜS 18:1-6</w:t>
      </w:r>
      <w:bookmarkEnd w:id="7"/>
    </w:p>
    <w:p w14:paraId="5E65A3C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C4959AA" w14:textId="77777777" w:rsidR="00BC374E" w:rsidRPr="00722FDB" w:rsidRDefault="00BC374E" w:rsidP="00E06EB2">
      <w:pPr>
        <w:pStyle w:val="Kop3"/>
        <w:rPr>
          <w:rFonts w:ascii="Times New Roman" w:eastAsia="Calibri" w:hAnsi="Times New Roman" w:cs="Times New Roman"/>
          <w:color w:val="auto"/>
          <w:sz w:val="26"/>
          <w:szCs w:val="26"/>
          <w:lang w:eastAsia="en-US"/>
        </w:rPr>
      </w:pPr>
      <w:bookmarkStart w:id="8" w:name="_Toc231497552"/>
      <w:r w:rsidRPr="00722FDB">
        <w:rPr>
          <w:rFonts w:ascii="Times New Roman" w:eastAsia="Calibri" w:hAnsi="Times New Roman" w:cs="Times New Roman"/>
          <w:color w:val="auto"/>
          <w:sz w:val="26"/>
          <w:szCs w:val="26"/>
          <w:lang w:eastAsia="en-US"/>
        </w:rPr>
        <w:t>1 Te dierzelver ure kwamen de discipelen tot Jezus, zeggende: Wie is toch de meeste in het Koninkrijk der hemelen?</w:t>
      </w:r>
      <w:bookmarkEnd w:id="8"/>
    </w:p>
    <w:p w14:paraId="2501D4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Jezus een kindeken tot Zich geroepen hebbende, stelde dat in het midden van hen,</w:t>
      </w:r>
    </w:p>
    <w:p w14:paraId="523F5B9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zeide: Voorwaar zeg Ik u: Indien gij u niet verandert en wordt gelijk de kinderkens, zo zult gij in het Koninkrijk der hemelen geenszins ingaan.</w:t>
      </w:r>
    </w:p>
    <w:p w14:paraId="63A9DC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Zo wie dan zichzelven zal vernederen gelijk dit kindeken, deze is de meeste in het Koninkrijk der hemelen.</w:t>
      </w:r>
    </w:p>
    <w:p w14:paraId="066B553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En zo wie zodanig een kindeken ontvangt in Mijn Naam, die ontvangt Mij.</w:t>
      </w:r>
    </w:p>
    <w:p w14:paraId="5EB0A97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 Maar zo wie een van deze kleinen, die in Mij geloven, ergert, het ware hem nutter dat een molensteen aan zijn hals gehangen en dat hij verzonken ware in de diepte der zee.</w:t>
      </w:r>
    </w:p>
    <w:p w14:paraId="3A624AE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7E0E98B"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Vergeleken met Mark. 9:33-42, Luk. 9:46-50</w:t>
      </w:r>
    </w:p>
    <w:p w14:paraId="3A6C60F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AD104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HIJ</w:t>
      </w:r>
      <w:r w:rsidRPr="00722FDB">
        <w:rPr>
          <w:rFonts w:ascii="Times New Roman" w:eastAsia="Calibri" w:hAnsi="Times New Roman" w:cs="Times New Roman"/>
          <w:sz w:val="26"/>
          <w:szCs w:val="26"/>
          <w:lang w:eastAsia="en-US"/>
        </w:rPr>
        <w:t xml:space="preserve"> moet wassen, maar ik minder worden, is het voortreffelijk getuigenis dat Johannes de Doper van de Heiland geeft, Joh. 3:30. Te weten, de discipelen van Johannes de Doper kwamen bij Hem klagen over de grote opgang welke de Heere Jezus in Zijn bediening maakte, alzo dat Jezus niet alleen ook doopte zowel als Johannes, maar meer discipelen maakte en een grote schare Hem volgde. Rabbi, zeggen zij, Die met u was over de Jordaan, </w:t>
      </w:r>
      <w:r w:rsidR="00384F87"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elke </w:t>
      </w:r>
      <w:r w:rsidR="00384F87"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ij getuigenis gaf; ziet, die doopt, en zij komen allen tot Hem. Zij zagen dan die grote opgang van de Zaligmaker met een nijdig oog aan, en zochten jaloersheid te verwekken tussen hun meester Johannes en de goede Meester Jezus. Maar Johannes gaat deze onbillijke klacht van zijn leerlingen met een nederig antwoord tegen, zeggende van de Heiland: Hij moet wassen, maar ik minder worden.</w:t>
      </w:r>
    </w:p>
    <w:p w14:paraId="6FA1C17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al te beuzelachtig dit wassen en minder worden op beider dood toe te passen, waardoor de een verhoogd werd aan het kruis, de ander door onthoofding verlaagd; zoals in de roomse kerk bij het feest van Sint Jans’ onthoofding gezongen wordt. Of het een en ander van de tijd van beider geboorte te verstaan, de een bij het lengen, de ander bij het afnemen van de dagen; daar Ambrosius, Augustinus en andere geachte kerkvaders heen willen. Dat de voorloper van de Heiland met dit zeggen, Jezus moet wassen, maar ik minder worden, het oog had op de wassende of afnemende staat van hun beider ambtsbediening hier op aarde, is al te klaar uit de nijdige klacht van de discipelen van de Doper, waarop dit nederig antwoord paste.</w:t>
      </w:r>
    </w:p>
    <w:p w14:paraId="2B89114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De Heiland, hoe arm ook in Zijn geboorte, hoe verachtelijk naar het uiterlijk aanzien, moest wassen en toenemen in de vrucht en zegen van zijn Middelaarsambt. Wordende geleidelijk meerder en meerder, van velen erkend voor de grote Profeet, enige Priester en eeuwige Koning van Zijn Kerk; in zoverre, dat Hij verhoogd zijnde aan de rechterhand der Majesteit in de hemelen, vandaar de gehele aarde met Zijn heerlijkheid zal vervullen. Hiertegen moest Johannes Zijn voorloper in zijn ambtsbediening minder worden en afnemen. Welk een grote man Johannes de Doper ook was, groter zelfs dan al de voorgaande profeten, omdat hij niet alleen de toekomende Christus voorzegde, maar Hem zelfs als gekomen zijnde met de vinger aanwees: Ziet het Lam Gods, dat de zonde </w:t>
      </w:r>
      <w:r w:rsidRPr="00722FDB">
        <w:rPr>
          <w:rFonts w:ascii="Times New Roman" w:eastAsia="Calibri" w:hAnsi="Times New Roman" w:cs="Times New Roman"/>
          <w:sz w:val="26"/>
          <w:szCs w:val="26"/>
          <w:lang w:eastAsia="en-US"/>
        </w:rPr>
        <w:lastRenderedPageBreak/>
        <w:t xml:space="preserve">der wereld wegneemt. Hij nam echter in deze tijd grotelijks af, en werd minder; zo ten aanzien van de vrucht en zegen van zijn arbeid, als ten opzichte van de eer en achting van zijn dienst. Zijn discipelen waren nu zoveel niet meer; de toeloop van het volk tot zijn </w:t>
      </w:r>
      <w:r w:rsidR="004047CB"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oop en prediking verminderde langzamerhand, en zou binnenkort ten enenmale ophouden.</w:t>
      </w:r>
    </w:p>
    <w:p w14:paraId="4467EF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zo behoorde het ook te gaan; het moest zo wezen, zegt Johannes, Hij moet wassen, maar ik moet minder worden. Inderdaad, dat kwam met beider ambtsbediening overeen. Johannes was de morgenster, Jezus de opgaande Zon, Die met Haar glans de morgenster haast verduister</w:t>
      </w:r>
      <w:r w:rsidR="004047CB"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De bediening van Johannes was aan de dageraad gelijk, welke schoonheid geleidelijk vermindert en verdwijnt wanneer de zon al hoger en hoger opgaat. Naarmate Jezus dan waste en groter werd, moest Johannes minder en kleiner worden.</w:t>
      </w:r>
    </w:p>
    <w:p w14:paraId="62491E5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Deswege paste het de discipelen van Johannes niet, die naar hoge dingen in de kerk stonden en wat groots in de dienst van hun meester verwach</w:t>
      </w:r>
      <w:r w:rsidR="004047CB"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ten, die grote opgang welke de Heiland met zijn leer maakte, met nijdige ogen aan te zien. Johannes derhalve boezemt zijn leerlingen nederigheid in, en geeft te verstaan dat zij geen grote dingen in zijn dienst te wachten hebben, als hij zegt: Hij moet wassen, maar ik minder worden.</w:t>
      </w:r>
    </w:p>
    <w:p w14:paraId="2A1E61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Evenals Zijn voorloper Johannes deed, handelt ook de Heere Jezus met Zijn discipelen, bij gelegenheid dat elk hunner naar het meesterschap stond, en ieder de meeste wilde zijn in Zijn Koninkrijk. Terwijl zij het ook met nijdige ogen aanzagen, dat anderen in Jezus’ Naam wonderen deden; zoals ons zal blijken uit de voorgelezen tekst, vergeleken met het verhaal van de twee andere evangelisten over hetzelfde geval. Hier zou Jezus Zijn discipelen kleinheid en nederigheid gaan leren, met het voorbeeld van een kindeke, alzo, dat die een kindeke het meest gelijk is in nederigheid, ook de meeste is in Zijn Koninkrijk.</w:t>
      </w:r>
    </w:p>
    <w:p w14:paraId="51C08684" w14:textId="77777777" w:rsidR="00E06EB2" w:rsidRPr="00722FDB" w:rsidRDefault="00E06EB2" w:rsidP="00BC374E">
      <w:pPr>
        <w:widowControl/>
        <w:autoSpaceDE/>
        <w:autoSpaceDN/>
        <w:adjustRightInd/>
        <w:jc w:val="both"/>
        <w:rPr>
          <w:rFonts w:ascii="Times New Roman" w:eastAsia="Calibri" w:hAnsi="Times New Roman" w:cs="Times New Roman"/>
          <w:sz w:val="26"/>
          <w:szCs w:val="26"/>
          <w:lang w:eastAsia="en-US"/>
        </w:rPr>
      </w:pPr>
    </w:p>
    <w:p w14:paraId="6A9CA5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laatste maal zagen wij de wonderen doende Heiland aan de voet van de Galilese berg, waarop Hij verheerlijkt was, een maanzieke en van de duivel bezeten jongeling genezen, tot beschaming van de twistende schriftgeleerden.</w:t>
      </w:r>
    </w:p>
    <w:p w14:paraId="167436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Hiervandaan voortreizende door Galilea naar Kapernaüm, sprak Hij overweg met Zijn discipelen van Zijn aanstaande overlevering, dood en opstanding, in het voorgaande hoofdstuk.</w:t>
      </w:r>
    </w:p>
    <w:p w14:paraId="036E77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 Kapernaüm ingekomen zijnde, betaalde hij aldaar de didrachmen, voor zichzelf en Petrus.</w:t>
      </w:r>
    </w:p>
    <w:p w14:paraId="3FE1CF4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Waarop hij in onze voorgelezen tekst het meesterschap van Zijn discipelen gaat beteugelen, door een ernstige vermaning tot nederigheid en aflegging van alle heerszucht; zulks doende met het voorbeeld van een kindeke, bij gelegenheid van hun twist wie de meeste was in Zijn Koninkrijk.</w:t>
      </w:r>
    </w:p>
    <w:p w14:paraId="1BF185B0" w14:textId="77777777" w:rsidR="00E06EB2" w:rsidRPr="00722FDB" w:rsidRDefault="00E06EB2" w:rsidP="00BC374E">
      <w:pPr>
        <w:widowControl/>
        <w:autoSpaceDE/>
        <w:autoSpaceDN/>
        <w:adjustRightInd/>
        <w:jc w:val="both"/>
        <w:rPr>
          <w:rFonts w:ascii="Times New Roman" w:eastAsia="Calibri" w:hAnsi="Times New Roman" w:cs="Times New Roman"/>
          <w:sz w:val="26"/>
          <w:szCs w:val="26"/>
          <w:lang w:eastAsia="en-US"/>
        </w:rPr>
      </w:pPr>
    </w:p>
    <w:p w14:paraId="54DAC33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Uw aandacht gelieve mij te volgen in de onderwijzing van deze twee gewichtige zaken.</w:t>
      </w:r>
    </w:p>
    <w:p w14:paraId="67810E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Hierin zal ons voorkomen:</w:t>
      </w:r>
    </w:p>
    <w:p w14:paraId="5D17CF5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57A75E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Een trotse vraag der hoogmoedige apostelen, in het eerste vers.</w:t>
      </w:r>
    </w:p>
    <w:p w14:paraId="760A005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Met het verstandig antwoord van hun nederige Meester, in de vijf volgende verzen.</w:t>
      </w:r>
    </w:p>
    <w:p w14:paraId="78BB4F1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4D5DE3A"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EERSTE DEEL</w:t>
      </w:r>
    </w:p>
    <w:p w14:paraId="5BBB2BD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68CB51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de vraag der apostelen aangaat. Wie is de meest in het Koninkrijk der hemelen?</w:t>
      </w:r>
    </w:p>
    <w:p w14:paraId="4F0CD84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heilige evangelisten tekenen aan bij welke gelegenheid deze vraag door de apostelen werd gedaan.</w:t>
      </w:r>
    </w:p>
    <w:p w14:paraId="3AD0EA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Mattheüs ontdekt ons daarvan alleen de tijd en de komst van de vragers. TE DIERZELVER URE KWAMEN DE DISCIPELEN TOT JEZUS. Mijn tekst ziet op het aangetekende in de vier laatste verzen van het voorgaande hoofdstuk. Om diezelfde tijd, wil Mattheüs zeggen, (wordende het woord ure meermaals in ruimere zin genomen) als Christus en Petrus te Kapernaüm over het betalen der schatting in gesprek waren geweest, en die schatting voor beiden reeds betaald was, kwamen d</w:t>
      </w:r>
      <w:r w:rsidR="007911C7"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twaalf apostelen tot hun Meester Jezus in een zeker huis te Kapernaüm. Een zeestad van Galilea, welke de plaats was van Jezus’ gewone verblijf, daar Hij het burgerrecht had, en woonde.</w:t>
      </w:r>
    </w:p>
    <w:p w14:paraId="7BBBC6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Markus en Lukas beschrijven ons de gelegenheid tot de aanstonds volgende vraag, wie hunner de meeste was in het Gods Koninkrijk wat breder. Markus verhaalt, dat Christus te Kapernaüm in huis gekomen zijnde, Zijn discipelen vraagde: Waarvan had gij woorden onder elkander op de weg? Doch zij zwegen, want zij waren onder elkander in woorden geweest op de weg wie de meeste zou zijn. Lukas zegt, er was een overlegging onder hen, namelijk wie van hen de meeste was. Uit de vergelijking der drie evangelisten is gemakkelijk op te maken dat de Heiland Zijn apostelen, tot deze vraag aan hen te doen, zal gedrongen en genoodzaakt hebben. Het verschil in het verhaal van de drie evangelisten is licht te vereffenen op deze wijze. Terwijl de apostelen op weg zijn naar Kapernaüm, beginnen zij onder elkander te overleggen wie van hen de meeste was in het Koninkrijk der hemelen? En daarover raken zij in woorden onder elkander, terwijl elk de eerste en meeste wil</w:t>
      </w:r>
      <w:r w:rsidR="007911C7" w:rsidRPr="00722FDB">
        <w:rPr>
          <w:rFonts w:ascii="Times New Roman" w:eastAsia="Calibri" w:hAnsi="Times New Roman" w:cs="Times New Roman"/>
          <w:sz w:val="26"/>
          <w:szCs w:val="26"/>
          <w:lang w:eastAsia="en-US"/>
        </w:rPr>
        <w:t>de</w:t>
      </w:r>
      <w:r w:rsidRPr="00722FDB">
        <w:rPr>
          <w:rFonts w:ascii="Times New Roman" w:eastAsia="Calibri" w:hAnsi="Times New Roman" w:cs="Times New Roman"/>
          <w:sz w:val="26"/>
          <w:szCs w:val="26"/>
          <w:lang w:eastAsia="en-US"/>
        </w:rPr>
        <w:t xml:space="preserve"> </w:t>
      </w:r>
      <w:r w:rsidR="007911C7"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ezen. De alwetende Heiland, te Kapernaüm gekomen zijnde, vraagt hen waarover zij op weg onder elkander in twistwoorden geweest waren. Zijnde Hij naar alle schijn toen van de twisten de</w:t>
      </w:r>
      <w:r w:rsidR="007911C7"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apostelen wat afgezonderd geweest, en in gesprek met anderen uit de schare; waarop de apostelen, zich schamende Hem dat de zeggen, stil zwegen. Maar de Heiland roept ze nader tot Zich, en dringt ze en noodzaakt ze met gezag als hun Meester, om hun twist en geschil voor Hem te brengen. Waarop zij, bemerkende dat het geschil Hem bekend was geworden, de vrijheid nemen de inhoud van hun gesprek Hem bekend te maken.</w:t>
      </w:r>
    </w:p>
    <w:p w14:paraId="6DC793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Zij stellen Hem dan hun geschil voor, en vragen Hem met begeerte, om Zijn gedachten daarover te weten. WIE IS TOCH DE MEESTE IN HET KONINKRIJK DER HEMELEN? Dat is, wie van hen, wie uit de twaalf apostelen? Want Lukas drukt het aldus uit, wie van hen de meeste was?</w:t>
      </w:r>
    </w:p>
    <w:p w14:paraId="1C6214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Door het Koninkrijk der hemelen verstaan zij niet de staat na dit leven, in de hemel; maar gelijk klaar uit het vervolg zal blijken, de staat der Kerk van het Nieuwe Testament hier op aarde; welk Koninkrijk van hun Meester Jezus zij n</w:t>
      </w:r>
      <w:r w:rsidR="007911C7" w:rsidRPr="00722FDB">
        <w:rPr>
          <w:rFonts w:ascii="Times New Roman" w:eastAsia="Calibri" w:hAnsi="Times New Roman" w:cs="Times New Roman"/>
          <w:sz w:val="26"/>
          <w:szCs w:val="26"/>
          <w:lang w:eastAsia="en-US"/>
        </w:rPr>
        <w:t>u</w:t>
      </w:r>
      <w:r w:rsidRPr="00722FDB">
        <w:rPr>
          <w:rFonts w:ascii="Times New Roman" w:eastAsia="Calibri" w:hAnsi="Times New Roman" w:cs="Times New Roman"/>
          <w:sz w:val="26"/>
          <w:szCs w:val="26"/>
          <w:lang w:eastAsia="en-US"/>
        </w:rPr>
        <w:t xml:space="preserve"> zo lang hadden gepredikt, en daarvan gelijk ook Johannes de Doper gedaan had, bekend gemaakt dat het nabij gekomen was. En hieromtrent is een vraag aan Jezus, wie van hun twaalven de meeste is of zijn zou in dat Koninkrijk? Of zij voor tegenwoordig het stuk alzo hebben begrepen, wie van hen de eerste en voornaamste minister of staatsdienaar zou zijn in Christus’ Koninkrijk; gelijk zij toch met vele aardse en vleselijke gedachten omtrent dat Koninkrijk bezwangerd gingen, zelfs na de opstanding van de Heiland. Zoals uit de </w:t>
      </w:r>
      <w:r w:rsidRPr="00722FDB">
        <w:rPr>
          <w:rFonts w:ascii="Times New Roman" w:eastAsia="Calibri" w:hAnsi="Times New Roman" w:cs="Times New Roman"/>
          <w:sz w:val="26"/>
          <w:szCs w:val="26"/>
          <w:lang w:eastAsia="en-US"/>
        </w:rPr>
        <w:lastRenderedPageBreak/>
        <w:t>evangelische geschiedenis allerwege blijkt, kan ik met zekerheid niet zeggen waar zij het oog op hebben; voor het minst zullen zij in deze vraag geoogd hebben op de orde en voorrang in de Kerk; wie van hen twaalven met het meeste gezag en aanzien in de Kerk van de Heiland begunstigd zou worden? Zij wisten wel, dat Christus’ Koninkrijk hier op aarde naar een zekere orde door de dienst van mensen geregeerd zou moeten worden. En vermits nu die orde een eerste voorganger scheen te vereisen, bij wie moest berusten het hoofdgezag, om daardoor alle beraamde orde de staven, te bevestigen, te verdedigen en uit te voeren. Zo is hier de grote vraag wie uit de hunnen tot die hoge post en aanzienlijke waardigheid zou bevorderd worden, om te wezen de grootste onder deze groten, e</w:t>
      </w:r>
      <w:r w:rsidR="007911C7"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prins der apostelen, een hoofd onder deze gezanten, die na het vertrek van Jezus zijn plaats hier op aarde mocht vervullen?</w:t>
      </w:r>
    </w:p>
    <w:p w14:paraId="79BEE8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Wat ook tot deze trotse vraag </w:t>
      </w:r>
      <w:r w:rsidR="007911C7" w:rsidRPr="00722FDB">
        <w:rPr>
          <w:rFonts w:ascii="Times New Roman" w:eastAsia="Calibri" w:hAnsi="Times New Roman" w:cs="Times New Roman"/>
          <w:sz w:val="26"/>
          <w:szCs w:val="26"/>
          <w:lang w:eastAsia="en-US"/>
        </w:rPr>
        <w:t>aan de hoogmoedige</w:t>
      </w:r>
      <w:r w:rsidRPr="00722FDB">
        <w:rPr>
          <w:rFonts w:ascii="Times New Roman" w:eastAsia="Calibri" w:hAnsi="Times New Roman" w:cs="Times New Roman"/>
          <w:sz w:val="26"/>
          <w:szCs w:val="26"/>
          <w:lang w:eastAsia="en-US"/>
        </w:rPr>
        <w:t xml:space="preserve"> apostelen aanleiding mag gegeven hebben; misschien dat onderscheid dat Jezus tussen de apostelen scheen te maken, als Hij drie van hen met Zich op de berg genomen had tot aanschouwing van Zijn heerlijkheid, en de negen anderen de onreine geest niet konden uitwerpen, volgens het verhaal van het voorgaande hoofdstuk. Of gelijk andere menen, die belofte van de Heiland aan Petrus, van aan hem te geven de sleutelen van het Koninkrijk der hemelen, Matth. 16:18,19. Althans, de discipelen tonen met deze vraag dat zij nog geen rechte begrippen hadden van de natuur van Christus’ Koninkrijk, en van de regering die daarin zou plaats hebben. Ja, dat zij met hovaardij en heerszucht maar al te veel bezet waren, waardoor elk stond naar het meesterschap in de Kerk, en de een zich boven de ander verheffen wilde. Een groot kwaad en wraakbare gestalte was dit gewis in de apostelen; naardien Christus’ Koninkrijk zulk een meesterschap niet toeliet. Want indien Christus reeds het opperste gezag in Zijn Koninkrijk en Zijn stadhouderschap hier op aarde aan de apostel Petrus gegeven had, gelijk de voorstanders van het pauselijk gezag drijven, dan zou de Zaligmaker zeker deze twist der discipelen over het meesterschap alzo beslist hebben, met te zeggen dat Petrus de eerste en meeste van hen allen was, aan wie </w:t>
      </w:r>
      <w:r w:rsidR="007911C7"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Zijn stadhouderschap reeds had overgegeven. Maar nu zal Hij zeer duidelijk het tegendeel gaan betogen, dat zulk een meesterschap en gezag in Zijn Koninkrijk niet zal zijn, en dat hij die zulks zich wil aanmatigen, Zijn tegenstander is.</w:t>
      </w:r>
    </w:p>
    <w:p w14:paraId="2BECC8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5CF4890"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6C1F9F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43D376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Dit gaat de Heiland doen door een verstandige beantwoording van die trotse vraag. Alzo, dat Hij op die vraag niet rechtstreeks antwoordt, want Hij gaat ze als onnut en ongerijmd voorbij; naardien Hij niemand hunner noemt of verkiest om na Zijn vertrek de meeste of de grootste te zijn in Zijn Koninkrijk. Maar Hij antwoordt er zo op, dat Hij tegengaat de gronden waaruit deze vraag sproot. Namelijk hun verkeerd begrip, alsof er geen orde in de </w:t>
      </w:r>
      <w:r w:rsidR="007911C7" w:rsidRPr="00722FDB">
        <w:rPr>
          <w:rFonts w:ascii="Times New Roman" w:eastAsia="Calibri" w:hAnsi="Times New Roman" w:cs="Times New Roman"/>
          <w:sz w:val="26"/>
          <w:szCs w:val="26"/>
          <w:lang w:eastAsia="en-US"/>
        </w:rPr>
        <w:t>K</w:t>
      </w:r>
      <w:r w:rsidRPr="00722FDB">
        <w:rPr>
          <w:rFonts w:ascii="Times New Roman" w:eastAsia="Calibri" w:hAnsi="Times New Roman" w:cs="Times New Roman"/>
          <w:sz w:val="26"/>
          <w:szCs w:val="26"/>
          <w:lang w:eastAsia="en-US"/>
        </w:rPr>
        <w:t>erk kon gehandhaafd worden zonder het gezag van een opperhoofd; alsmede hun heerszucht, dewelke hen elk om het eerste deed staan naar dit gewaande meesterschap. Jezus gaat dan aantonen waardoor zij de meesten zouden worden in Zijn Koninkrijk; namelijk daardoor, bijaldien zij, in plaats van heerszuchtig, nederig waren, en zichzelf klein achtten.</w:t>
      </w:r>
    </w:p>
    <w:p w14:paraId="0B83C4B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Hiertoe gebruikt Hij een eigenaardig zinnebeeld, zeer bekwaam om hen de ware nederigheid te leren; namelijk het voorbeeld van een kindeke. Gelijk de oude profeten </w:t>
      </w:r>
      <w:r w:rsidRPr="00722FDB">
        <w:rPr>
          <w:rFonts w:ascii="Times New Roman" w:eastAsia="Calibri" w:hAnsi="Times New Roman" w:cs="Times New Roman"/>
          <w:sz w:val="26"/>
          <w:szCs w:val="26"/>
          <w:lang w:eastAsia="en-US"/>
        </w:rPr>
        <w:lastRenderedPageBreak/>
        <w:t>dikwijls de gewoonte hadden hun leerlingen deze of gene zaak door deze of gene uitwendige tekenen en daden voor te stellen, zo volgt de Heiland dit gebruik. EN JEZUS EEN KINDEKEN TOT ZICH GENOMEN HEBBENDE, STELDE DAT IN HET MIDDEN VAN HEN.</w:t>
      </w:r>
    </w:p>
    <w:p w14:paraId="591D4BF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is vergeefse moeite angstvallig te onderzoeken wat dit voor een kindeke geweest is, terwijl enigen onder de Ouden zich hebben ingebeeld dat het de martelaar Ignatius zou zijn geweest. Het was althans een klein en teder kindeke, naar de kracht van het grondwoord, een kindeke waarin nog geen hovaardij of zucht om wat groots in de wereld te worden werd bespeurd; maar integendeel nederigheid, kleingevoelendheid, leerzaamheid en onderwerping aan ouders en leermeesters; en zo een bekwaam leerbeeld voor de hoog gevoelende en heerszuchtige apostelen.</w:t>
      </w:r>
    </w:p>
    <w:p w14:paraId="53F8D74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Dit kindeke, als zijnde daar in huis, of omtrent Hem, roept Jezus, als zijnde groot genoeg om tot Hem te komen; en Hij stelt dat in het midden van hen, om door dit gezicht van een ootmoedig, nederig en gehoorzaam kindeke hun aandacht des te meer op te wekken. Waarop Hij het omving met Zijn armen, doet er Markus bij, om hen te leren hoe lief Hij heeft alle ware ootmoedigen, nederigen en gehoorzamen, en hoe zij ook anderen die hen recht kennen, als zulke ootmoedigen, nederigen en gehoorzamen</w:t>
      </w:r>
      <w:r w:rsidR="007911C7"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zullen geliefd worden.</w:t>
      </w:r>
    </w:p>
    <w:p w14:paraId="0C681C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voorbeeld van een nederig kindeke zal de Heiland nu op Zijn apostelen toepasselijk gaan maken, alzo dat Hij hen leert, dat zo wie aan zulk een kindeke in deszelfs prijzenswaardige hoedanigheden het meest gelijk is, ook de meeste is in Zijn Koninkrijk.</w:t>
      </w:r>
    </w:p>
    <w:p w14:paraId="11178D0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Hiertoe laat de Heiland voorafgaan een algemene vermaanles, om de kindekens gelijkvormig te worden. VOORWAAR ZEG IK U, gij kunt daarop staat maken als op een zekere waarheid, INDIEN GIJ U NIET VERANDERT, dat is, afstand doet van uw hoge gedachten en ijdele zucht naar heerschappij en eer, en u keert tot een klein gevoelende nederigheid, EN WORDT GELIJK DE KINDERKENS. Hij spreekt dan alvorens van kinderen in het meervoud, opdat zij Hem wel mochten begrijpen, en niet menen alsof er juist in dat kind dat Hij met Zijn arme</w:t>
      </w:r>
      <w:r w:rsidR="004C43C3"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omving iets bijzonders was, boven andere kinderen. Indien gij de kinde</w:t>
      </w:r>
      <w:r w:rsidR="004C43C3"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niet gelijk wordt, niet in alles; want dan zouden zij kinderen moeten worden in het verstand; maar in datgene waarin de kinderen te prijzen zijn, waarvan aanstonds nader. ZO ZULT GIJ IN HET KONINKRIJK DER HEMELEN GEENSZINS INGAAN. Wel verre, wil Hij zeggen, dat gij in Mijn Koninkrijk de meeste of grootste zou zijn; gij zult er met die grootheid en opgeblazenheid in het geheel niet inkomen. Namelijk in een zichtbaar geestelijk Koninkrijk, zoals dat zijn aanvang zal nemen na Mijn opstanding, hemelvaart en uitstorting van de Heilige Geest. Want dat Koninkrijk laat geen meesterschap of oppergezag toe, buiten dat van Christus, Die er de enige Koning in is; en al de onderdanen van dat Rijk zijn broeders van gelijke rang, en geroepen tot de vrijheid der kinderen Gods.</w:t>
      </w:r>
    </w:p>
    <w:p w14:paraId="4F8A93B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Bijzonder gaat de nederige Heiland aantonen waarin Zijn discipelen de kinderen moesten gelijk wezen, namelijk in ware nederigheid, met aflegging van alle grootsheid en heerszucht. ZO WIE DAN ZICHZELVEN ZAL VERNEDEREN, GELIJK DIT KINDEKEN, DEZE IS DE MEESTE IN HET KONINKRIJK DER HEMELEN. Zo wie dan zichzelf zal vernederen, dat is, zich zo nederig zal gedragen dat hij kleine gedachten van zichzelf heeft; welke grote gaven en genade hij ook anders van God mag ontvangen hebben. Alzo dat hij niet staat naar heerschappij over anderen; maar dat hij zich als een </w:t>
      </w:r>
      <w:r w:rsidRPr="00722FDB">
        <w:rPr>
          <w:rFonts w:ascii="Times New Roman" w:eastAsia="Calibri" w:hAnsi="Times New Roman" w:cs="Times New Roman"/>
          <w:sz w:val="26"/>
          <w:szCs w:val="26"/>
          <w:lang w:eastAsia="en-US"/>
        </w:rPr>
        <w:lastRenderedPageBreak/>
        <w:t>broeder met de minsten gelijk</w:t>
      </w:r>
      <w:r w:rsidR="004C43C3"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stelt. En zo wie in zijn nederigheid is gelijk dit kindeke, of een ander van gelijke ouderdom, nademaal zulk een kind geen hogere gedachte van zichzelf heeft dan van een ander, maar alle mensen aanziet als evenmensen, deze is de meeste in het Koninkrijk der hemelen. Dat is, zulkeen is een persoon van de grootste dienst en het meeste nut voor Mijn Kerk, bekwaam om met zijn gaven en talenten de meeste stichting te doen. De reden is, omdat de ootmoedigen en nederigen, die lage gedachten van zichzelf hebben en van hun bekwaamheden, het overvloedigste in arbeid zijn om iedereen te dienen; want de kleingevoelendheid van zichzelf verwekt ijver en naarstigheid. Waarom het bij Markus wordt uitgedrukt, dat zulkeen alle</w:t>
      </w:r>
      <w:r w:rsidR="004C43C3"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dienaar is; dat is, dat zulk een nederige die gaarne de laagste van allen wil wezen, het </w:t>
      </w:r>
      <w:r w:rsidR="004C43C3" w:rsidRPr="00722FDB">
        <w:rPr>
          <w:rFonts w:ascii="Times New Roman" w:eastAsia="Calibri" w:hAnsi="Times New Roman" w:cs="Times New Roman"/>
          <w:sz w:val="26"/>
          <w:szCs w:val="26"/>
          <w:lang w:eastAsia="en-US"/>
        </w:rPr>
        <w:t>zij</w:t>
      </w:r>
      <w:r w:rsidRPr="00722FDB">
        <w:rPr>
          <w:rFonts w:ascii="Times New Roman" w:eastAsia="Calibri" w:hAnsi="Times New Roman" w:cs="Times New Roman"/>
          <w:sz w:val="26"/>
          <w:szCs w:val="26"/>
          <w:lang w:eastAsia="en-US"/>
        </w:rPr>
        <w:t>n grootste voorrecht rekenen als Christus’ dienstknecht en aller dienaar zijn talenten en vermogens tot wezenlijk nut en voordeel van allen aan te leggen. En daarom, vanwege het meeste nut en voordeel dat Christus’ Koninkrijk van zijn dienst trekt, is hij ook de meeste in het Koninkrijk der hemelen.</w:t>
      </w:r>
    </w:p>
    <w:p w14:paraId="1252DB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Maar nu zal de Heiland deze vermaanles om de kinde</w:t>
      </w:r>
      <w:r w:rsidR="004C43C3"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in nederigheid gelijk te wezen, met twee drangredenen vervolgens gaan aandringen.</w:t>
      </w:r>
    </w:p>
    <w:p w14:paraId="0FB8EB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eerste drangreden is genomen van het voordeel dat zulk een nederige en kleine in Christus’ dienst ook voor zichzelf heeft te wachten.</w:t>
      </w:r>
    </w:p>
    <w:p w14:paraId="441CF3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stelt de Heere Jezus aldus voor: EN ZO WIE ZODANIG EEN KINDEKEN ONTVANGT IN MIJN NAAM, DIE ONTVANGT MIJ. Hetwelk bij Lukas wat uitgebreider wordt voorgesteld: Zo wie dit kindeke ontvangen zal in Mijn Naam, die ontvangt MIJ; en zo wie Mij ontvangen zal, die ontvangt Hem Die Mij gezonden heeft. Want die de minste onder u allen is, die zal groot zijn.</w:t>
      </w:r>
    </w:p>
    <w:p w14:paraId="25B2DFC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Heiland spreekt van een zodanig kindeke, verstaande daardoor niet dat kind dat in zijn armen voor hun ogen was; maar een discipel en dienstknecht van Christus, van zulk een nederigheid en kleingevoelendheid van zichzelf als dit kind. Zo wie zodanig een nederige dienstknecht van Christus ontvangt in zijn huis en hart, nemende met geloof en liefde aan het Evangelie dat door hem gepredikt wordt, en die zulks doet in Mijn Naam, hem ontvangende als Mijn gezant die Mijn Persoon vertoont, die ontvangt MIJ. Dat zou Jezus aanmerken alsof Hij Zelf in Persoon ontvangen werd; want in de gezant ontvangt en eert men de Zender Zelf. Welk een groot voorrecht en eer voor de discipelen van Jezus!</w:t>
      </w:r>
    </w:p>
    <w:p w14:paraId="5A3EDC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Des te groter nog uit het gevolg, omdat zulkeen die Jezus ontvangt, moet gerekend worden in Hem te ontvangen Jezus’ Vader Zelf; overmits Die Zijn </w:t>
      </w:r>
      <w:r w:rsidR="004C43C3"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oon als een Gezant in de wereld heeft gezonden, om des Vaders wil en verborgen raad bekend te maken, en het grote verzoeningswerk te volbrengen.</w:t>
      </w:r>
    </w:p>
    <w:p w14:paraId="389B68B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Bondig is het besluit dat de Heiland daaruit opmaakt, zeggende bij Lukas: Want die de minste onder u allen is, die zal groot zijn. Die de minste onder u allen is, dat is, die zich het laagst als een kindeke vernedert, en met zachtmoedigheid anderen onderwijst, en het ijverigste en meest arbeidzame in Mijn dienst bevonden wordt, die zal groot zijn. Die allen, welke hij gediend heeft, zullen hem tot een sieraad en kroon zijn, en zijn arbeid zal met een rijk genadeloon vergolden worden.</w:t>
      </w:r>
    </w:p>
    <w:p w14:paraId="3D0C04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Ziet, dit was het voordeel dat er in Jezus’ dienst was te wachten; en derhalve, wel verre van naar heerschappij en het meesterschap in de Kerk te staan, moesten de apostelen </w:t>
      </w:r>
      <w:r w:rsidRPr="00722FDB">
        <w:rPr>
          <w:rFonts w:ascii="Times New Roman" w:eastAsia="Calibri" w:hAnsi="Times New Roman" w:cs="Times New Roman"/>
          <w:sz w:val="26"/>
          <w:szCs w:val="26"/>
          <w:lang w:eastAsia="en-US"/>
        </w:rPr>
        <w:lastRenderedPageBreak/>
        <w:t>zich gedragen als nederige en gehoorzame knechten van Jezus, die niet hun eigen eer zochten, maar de eer van Hem Die hen gezonden had.</w:t>
      </w:r>
    </w:p>
    <w:p w14:paraId="11033D1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Dit zijn voorstel, waardoor Hij alle heerszucht in Zijn Koninkrijk afkeurde, en deze in Zijn apostelen zo hartelijk tegenging, gaat de Heiland ook verdedigen tegen een zwarigheid of bedenking, door een van </w:t>
      </w:r>
      <w:r w:rsidR="004C43C3"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discipelen geopperd. Deze bijzonderheid vindt men bij de andere evangelisten; en Markus heeft deze het breedst aangetekend.</w:t>
      </w:r>
    </w:p>
    <w:p w14:paraId="444B45D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Johannes, Jezus’ meest geliefde discipel, die deze zwarigheid of bedenking tegen de vermaning van de Heiland inbrengt. Meester, zegt hij, Rabbi, wij hebben een gezien die de duivelen uitwierp in Uw Naam, noemende Uw Naam over die boze geesten, en deze daarbij bezwerende. Doch wij hebben het hem verboden, verhinderd en met ons gezag belet, omdat hij ons niet volgt, en tot ons gezelschap, hetwelk Gij alleen macht over de duivelen hebt gegeven, niet behoort. Hebben wij nu, wil hij zeggen, tot dat verbod geen macht of recht? Of zouden wij in dezen verdiend hebben, als heerszuchtige</w:t>
      </w:r>
      <w:r w:rsidR="004C43C3"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die ons teveel gezag aangematigd hebben, bestraft te worden?</w:t>
      </w:r>
    </w:p>
    <w:p w14:paraId="16C322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Heiland lost deze zwarigheid alzo op, dat </w:t>
      </w:r>
      <w:r w:rsidR="004C43C3"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dit doen van Zijn discipelen afkeurt. Verbied het hun niet, zegt Hij. Verhinder die mens niet verder in dat werk, en dat gij reeds gedaan hebt is niet recht; en Hij bewijst het hieruit:</w:t>
      </w:r>
    </w:p>
    <w:p w14:paraId="571210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Omdat het doen van die mens geenszins was tot nadeel, maar tot voordeel van Jezus’ Koninkrijk. Want er is niemand, zegt Hij, die een kracht doen zal in Mijn Naam, en haastelijk van Mij kunnen kwalijk spreken. Geen mens zal zo onbezonnen wezen dat hij een wonderwerk doende in Mijn Naam, waardoor hij immers Mijn grote kracht erkent, metterhaast zou kwalijk van Mij of Mijn leer of Mijn discipelen spreken. Want daardoor zou hij zichzelf het meest benadelen, en zijn oogmerk geheel missen.</w:t>
      </w:r>
    </w:p>
    <w:p w14:paraId="6B05956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Dit dringt de Heiland nog nader aan, als hij vervolgens zegt: Want wie tegen ons niet is, die is voor ons. Deze mens die hierin niet tegen ons is, ons ergens in benadelende, moet gerekend worden voor ons te wezen, en de Goddelijkheid van onze leer en de achtbaarheid van onze wonderwerken bevorderen; ja, dit ging zelfs zover, dat die maar de geringste verkwikking aan Jezus’ discipelen toebracht, niet voor vijand, maar voor vriend moest gehouden worden. Want </w:t>
      </w:r>
      <w:r w:rsidR="0029741B"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o wie ulieden, zegt Hij, een beker water zal te drink</w:t>
      </w:r>
      <w:r w:rsidR="0029741B" w:rsidRPr="00722FDB">
        <w:rPr>
          <w:rFonts w:ascii="Times New Roman" w:eastAsia="Calibri" w:hAnsi="Times New Roman" w:cs="Times New Roman"/>
          <w:sz w:val="26"/>
          <w:szCs w:val="26"/>
          <w:lang w:eastAsia="en-US"/>
        </w:rPr>
        <w:t>en</w:t>
      </w:r>
      <w:r w:rsidRPr="00722FDB">
        <w:rPr>
          <w:rFonts w:ascii="Times New Roman" w:eastAsia="Calibri" w:hAnsi="Times New Roman" w:cs="Times New Roman"/>
          <w:sz w:val="26"/>
          <w:szCs w:val="26"/>
          <w:lang w:eastAsia="en-US"/>
        </w:rPr>
        <w:t xml:space="preserve"> geven, om zijn liefde daardoor te bewijzen, hoe gering dit ook mag wezen; indien hij dit doet in Mijn Naam, omdat gij Christus’ discipelen zijt, zulks dan doende, omdat hij u erkent voor Mijn eigendom en leerlingen, en gezanten van Christus’ wege, voorwaar zeg Ik u, gij kunt daarop ten volle staat maken, hij zal zijn loon geenszins verliezen. Hij zal deze liefde niet tevergeefs betoond hebben, maar zijn gelovige daad zal met een rijk genadeloon worden vergolden.</w:t>
      </w:r>
    </w:p>
    <w:p w14:paraId="5042695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wijze Heiland besluit zijn vermaning, om de kinde</w:t>
      </w:r>
      <w:r w:rsidR="0029741B"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in nederigheid gelijk te wezen, met een tweede drangreden, welke genomen is van het schadelijke en nadelige van de heerszucht in Zijn Koninkrijk, als hij zegt: MAAR ZO WIE EEN VAN DEZE KLEINEN DIE IN MIJ GELOVEN, ERGERT, HET WARE HEM NUTTER DAT EEN MOLENSTEEN AAN ZIJN HALS GEHANGEN, EN DAT HIJ VERDRONKEN WARE IN DE DIEPTE DER ZEE.</w:t>
      </w:r>
    </w:p>
    <w:p w14:paraId="1ECEFF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Zaligmaker stelt eerst de misdaad zelf in deze woorden voor: Zo wie een van deze kleinen die in Mij geloven ergert.</w:t>
      </w:r>
    </w:p>
    <w:p w14:paraId="062C98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Hij meldt van kleinen die in Hem geloven. Deze kleinen zijn geen klein- en zwakgelovigen; neen, maar volgens het oogmerk van de Heiland zullen wij hier al wederom </w:t>
      </w:r>
      <w:r w:rsidRPr="00722FDB">
        <w:rPr>
          <w:rFonts w:ascii="Times New Roman" w:eastAsia="Calibri" w:hAnsi="Times New Roman" w:cs="Times New Roman"/>
          <w:sz w:val="26"/>
          <w:szCs w:val="26"/>
          <w:lang w:eastAsia="en-US"/>
        </w:rPr>
        <w:lastRenderedPageBreak/>
        <w:t>moeten denken aan diezelfde personen die Hij tevoren bij de kinde</w:t>
      </w:r>
      <w:r w:rsidR="0029741B"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had vergeleken. Het zijn dan de ware ootmoedigen en nederigen als de kinde</w:t>
      </w:r>
      <w:r w:rsidR="0029741B"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die klein zijn en gering in hun eigen ogen, en in het oog van de wereld verachtelijk; ofschoon die kleinen anders wel kunnen zijn grote mannen ten opzichte van genade en gaven. Zij worden nader beschreven als zulken, die in Christus geloven, die door het geloof Jezus als hun Zaligmaker hebben aangenomen, en van dat geloof belijdenis doen. Voornamelijk moeten wij hier denken aan Jezus’ discipelen en de verkondigers van Zijn Woord, die de leer des geloofs prediken; die geloofd hebben en daarom spreken.</w:t>
      </w:r>
    </w:p>
    <w:p w14:paraId="77DEBA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Zulke kleinen, leraar of leerlingen, worden gezegd geërgerd te worden, als hun (naar de betekenis van het Griekse grondwoord) struikelblokken worden voorgelegd, waarover zij vallen en zondigen kunnen, en in het geloof verachteren. Alzo dat men hun personen veracht, hun dienst verwerpt, en vervolgt, ja alles toebrengt om hen af te trekken van de belijdenis des geloofs, en om hen de dienst van Christus te doen verlaten.</w:t>
      </w:r>
    </w:p>
    <w:p w14:paraId="36B8A8D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Zwaar is de straf met welke de Heere zulk een grote misdaad van ergernis aan de kleinen te geven, wil wreken. Het ware zulkeen nutter dat een molensteen aan zijn hals gehangen, en dat hij verzonken ware in de diepte der zee.</w:t>
      </w:r>
    </w:p>
    <w:p w14:paraId="653248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Zonder ons nu op te houden met de verschillende gedachten der uitleggers wat hier door het grondwoord, van de onzen door een molensteen vertaald, gemeend wordt, merken wij maar aan dat het een soort van straf was, zo al niet bij de Joden, althans bij verschillende andere volkeren; mensen, om gruwelijke misdaden een zware steen of ander zwaar gewicht om de hals of aan de voeten te hangen, en deze in de diepte der zee te doen verzinken.</w:t>
      </w:r>
    </w:p>
    <w:p w14:paraId="552759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 een zware stra</w:t>
      </w:r>
      <w:r w:rsidR="0029741B" w:rsidRPr="00722FDB">
        <w:rPr>
          <w:rFonts w:ascii="Times New Roman" w:eastAsia="Calibri" w:hAnsi="Times New Roman" w:cs="Times New Roman"/>
          <w:sz w:val="26"/>
          <w:szCs w:val="26"/>
          <w:lang w:eastAsia="en-US"/>
        </w:rPr>
        <w:t>f</w:t>
      </w:r>
      <w:r w:rsidRPr="00722FDB">
        <w:rPr>
          <w:rFonts w:ascii="Times New Roman" w:eastAsia="Calibri" w:hAnsi="Times New Roman" w:cs="Times New Roman"/>
          <w:sz w:val="26"/>
          <w:szCs w:val="26"/>
          <w:lang w:eastAsia="en-US"/>
        </w:rPr>
        <w:t xml:space="preserve"> nu te ondergaan, was iemand nutter, zegt de Heiland, dan een van de kleinen die in Hem geloven te ergeren. De mening is, dat het zulkeen, voordat hij tot zulk een allerzwaarste zonde, waardoor de Heilige Geest smaadheid wordt aangedaan, vervalt, nuttiger zou wezen onschuldig de allerzwaarste straf te ondergaan die men de vervloekten onder de mensen pleegt aan te doen. En hen met een steen om de hals in de zee te werpen, dan dat hij deze zonde bedrijft, en daarin zonder bekering sterft; overmits hij in deze zonde stervende, niet anders heeft te verwachten dan in de eeuwige poel neer te storten, die brandt van vuur en sulfer.</w:t>
      </w:r>
    </w:p>
    <w:p w14:paraId="619C59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was dit nu zo, zo moesten Jezus’ discipelen zich ook nauwkeurig wachten, dat zij door zondige heerszucht niet vervoerd werden om een van de kleinen te ergeren.</w:t>
      </w:r>
    </w:p>
    <w:p w14:paraId="46178C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07C2F0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alweer een gedeelte van de evangelische geschiedenis afgehandeld, waarin Jezus als de grote Heilprofeet zo recht tijdig en me</w:t>
      </w:r>
      <w:r w:rsidR="0029741B"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zulke gepaste leerlessen het meesterschap van Zijn discipelen beteugelde.</w:t>
      </w:r>
    </w:p>
    <w:p w14:paraId="0723D34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wij er kort het een en ander tot onze lering en stichting uithalen, naar de eis van de verhandelde zaken.</w:t>
      </w:r>
    </w:p>
    <w:p w14:paraId="046D91E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heerszuchtige en gewetens overheersende pausdom behoorde zich te schamen nog langer te willen staande houden, dat Jezus het opperbestuur van Zijn Kerk hier op aarde aan een enige apostel zou hebben toevertrouwd. Aan Petrus als een stedehouder, en daarop aan de roomse paus, als Petrus’ opvolger. Was het ooit tijd om Petrus het meesterschap over de apostelschaar en over de ganse </w:t>
      </w:r>
      <w:r w:rsidR="0029741B" w:rsidRPr="00722FDB">
        <w:rPr>
          <w:rFonts w:ascii="Times New Roman" w:eastAsia="Calibri" w:hAnsi="Times New Roman" w:cs="Times New Roman"/>
          <w:sz w:val="26"/>
          <w:szCs w:val="26"/>
          <w:lang w:eastAsia="en-US"/>
        </w:rPr>
        <w:t>K</w:t>
      </w:r>
      <w:r w:rsidRPr="00722FDB">
        <w:rPr>
          <w:rFonts w:ascii="Times New Roman" w:eastAsia="Calibri" w:hAnsi="Times New Roman" w:cs="Times New Roman"/>
          <w:sz w:val="26"/>
          <w:szCs w:val="26"/>
          <w:lang w:eastAsia="en-US"/>
        </w:rPr>
        <w:t xml:space="preserve">erk op te dragen, het was er nu gewis de rechte tijd toe geweest, toen de discipelen Hem vroegen: Wie van ons is toch de meeste in het Koninkrijk der hemelen? Maar hoe onaangenaam die vraag Hem was, </w:t>
      </w:r>
      <w:r w:rsidRPr="00722FDB">
        <w:rPr>
          <w:rFonts w:ascii="Times New Roman" w:eastAsia="Calibri" w:hAnsi="Times New Roman" w:cs="Times New Roman"/>
          <w:sz w:val="26"/>
          <w:szCs w:val="26"/>
          <w:lang w:eastAsia="en-US"/>
        </w:rPr>
        <w:lastRenderedPageBreak/>
        <w:t>toont het verstandige antwoord van de Heiland, manende al de apostelen tot zulk een nederige dienstvaardigheid, waardoor Petrus en al de andere apostelen elkanders knecht moesten wezen, en aller dienaar. Ik weet wel, dat de kerkvoogd van Rome zich betitelt met de naam van knecht der knechten; maar elk weet hoe de toeleg van die genaamde knecht der knechten is, zich heer der heren te maken, en zich boven alle koningen en vorsten der aarde te verheffen, boven al wat op aarde God genaamd of als God geëerd wordt, 2Thess. 2:4.</w:t>
      </w:r>
    </w:p>
    <w:p w14:paraId="7A822F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dat wij ook met de verklaarde tekst ons voordeel doen, tot onze onderrichting en waarschuwing.</w:t>
      </w:r>
    </w:p>
    <w:p w14:paraId="6F76FEA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Elk zie toe dat hij zich niet boven anderen dwaas verheft, of verhovaardigt op de een of andere gave of waardigheid welke hij in zich meent te vinden. Zo iemand meent iets te zijn, zegt Paulus, daar hij niets is, die bedriegt zichzelven in zijn gemoed.</w:t>
      </w:r>
    </w:p>
    <w:p w14:paraId="43144A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zijn er al niet velen die zich verheffen op de uiterlijke voorrechten van het Christendom? Zij zijn uit Christelijke ouders geboren, de Kerk door de Doop ingelijfd; zij doen van de Christelijke leer belijdenis, en behoren tot</w:t>
      </w:r>
      <w:r w:rsidR="0029741B"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dat uitwendig gezelschap dergenen die Jezus volgen. Maar wat zullen die uiterlijke voorrechten u baten? Was niet Kaïn Adams eerstgeboren zoon, en hij ging verloren? Was niet Ezau Jakobs broeder, en hij was een verworpeling? Was niet Judas een der apostelen, en de satan voer in hem? Ik zeg u dan met de Heiland aan: Zo gij niet veranderd wordt, afstand doende van zulk een ijdele waan en bedrieglijk vertrouwen, indien gij niet wordt gelijk de kinde</w:t>
      </w:r>
      <w:r w:rsidR="0029741B"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in ware ootmoed en nederigheid, en zo gij uit water en Geest niet wedergeboren wordt, gij zult in het Koninkrijk der hemelen geenszins ingaan.</w:t>
      </w:r>
    </w:p>
    <w:p w14:paraId="7C79DC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Anderen, zo zij zich al niet verheffen boven hun broeder in heerschappij, menen evenwel boven hen uit </w:t>
      </w:r>
      <w:r w:rsidR="0029741B"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e munten door meer te wezen in Christus’ Koninkrijk, uit hoofde van ingebeelde eerlijkheid, rechtvaardigheid en uiterlijke godsdienstigheid. Zij eigenen zich daarop het Koninkrijk der hemelen toe, en danken God met de opgeblazen farizeeër, dat zij niet zijn als andere mensen, geen rovers, geen onrechtvaardigen, geen overspelers, ja, veel meer en beter dan de tollenaar. Zij zijn zo rijk bij zichzelf, en hebben geen ding gebrek; daar zij ondertussen niet zien dat zij nog zijn ellendig, jammerlijk, arm, blind en naakt; en aldus nog ver van Gods Koninkrijk.</w:t>
      </w:r>
    </w:p>
    <w:p w14:paraId="6A1C2E5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Zagen wij verder bij de verklaring van onze tekst het verkeerd gedrag der apostelen, verbiedende een mens duivelen uit te werpen in Jezus’ Naam, omdat hij tot hun gezelschap niet behoorde; dit moet ons leren anderen niet te beletten hun gaven tot nut en tot zaligheid van hun naaste aan te leggen. In plaats van zulks te benijden, of te vrezen dat ons aanzien en onze achting daardoor zal verminderen, moesten wij integendeel die gaven in onze naasten erkennen en aankweken; en ons verheugen dat er buiten ons nog anderen gevonden worden die tot verheerlijking van Jezus’ Naam en tot uitbreiding van Zijn Koninkrijk arbeiden.</w:t>
      </w:r>
    </w:p>
    <w:p w14:paraId="562A578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Hoorden wij eindelijk de Heiland dezulken bedreigen die een van de kleinen die in Hem geloven ergeren; o, wat moest deze billijke waarschuwing van elk onzer ter harte genomen worden. Inzonderheid van dezulken die gestadig daarop toeleggen om de kleinen te ergeren; wanneer zij dezulken die de Heere vrezen, en teder en nauwgezet leven, zich voor de zonden zoeken te wachten, op velerlei wijzen ergeren; dan door hun godzaligheid te bespotten en te lasteren, dan door hen te verhinderen in de weg der </w:t>
      </w:r>
      <w:r w:rsidRPr="00722FDB">
        <w:rPr>
          <w:rFonts w:ascii="Times New Roman" w:eastAsia="Calibri" w:hAnsi="Times New Roman" w:cs="Times New Roman"/>
          <w:sz w:val="26"/>
          <w:szCs w:val="26"/>
          <w:lang w:eastAsia="en-US"/>
        </w:rPr>
        <w:lastRenderedPageBreak/>
        <w:t>heiligmaking, dan door hen te verleiden tot zondigen, en er zich dan in te verheugen als men een steen des aanstoots heeft weten te vinden, waarover die kleinen hebben gestruikeld.</w:t>
      </w:r>
    </w:p>
    <w:p w14:paraId="316BED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Wilt gij weten waar zulk een wangedrag van de kleinen te ergeren uit voortspruit? Het is hiervandaan: Men is bij zichzelf overtuigd, dat indien men op zulk een gezette wijze moet leven om zalig te worden, als zij zien dat de godzaligen leven; indien men op zulk een nauwe weg moet wandelen, waarop zij zien dat de vromen wandelen, dat het er voor hen geen hoop van zaligheid overig is. Daarom willen zij dat een ieder met hen op dezelfde zondige wijze als zij leven; en op dezelfde zondige wegen als zij wandelen; en zij zoeken er vooral die kleinen, die in Christus geloven, toe te verleiden. En dat, menen zij, zal hun beschuldigend geweten enigszins aan het bedaren brengen.</w:t>
      </w:r>
    </w:p>
    <w:p w14:paraId="149231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Ach! wat zal uw uiteinde niet ellendig en rampzalig wezen, die niet tevreden zijt geweest uw eigen zelf te verderven, maar ook nog gezocht hebt de kleinen te ergeren en anderen in het kwaad te storten! Het ware u nutter dat een molensteen aan uw hals </w:t>
      </w:r>
      <w:r w:rsidR="00D15EAC" w:rsidRPr="00722FDB">
        <w:rPr>
          <w:rFonts w:ascii="Times New Roman" w:eastAsia="Calibri" w:hAnsi="Times New Roman" w:cs="Times New Roman"/>
          <w:sz w:val="26"/>
          <w:szCs w:val="26"/>
          <w:lang w:eastAsia="en-US"/>
        </w:rPr>
        <w:t>ge</w:t>
      </w:r>
      <w:r w:rsidRPr="00722FDB">
        <w:rPr>
          <w:rFonts w:ascii="Times New Roman" w:eastAsia="Calibri" w:hAnsi="Times New Roman" w:cs="Times New Roman"/>
          <w:sz w:val="26"/>
          <w:szCs w:val="26"/>
          <w:lang w:eastAsia="en-US"/>
        </w:rPr>
        <w:t>hangen, en dat gij gezonken waart in de diepte der zee.</w:t>
      </w:r>
    </w:p>
    <w:p w14:paraId="478598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Och, dat gij nog bijtijds, eer het te laat wordt, de toekomende toorn zocht te ontvlieden! Wendt u eens naar Jezus toe, Die het Koninkrijk der hemelen nog dagelijks in de prediking van Zijn Woord voor u openzet. Hij laat u daartoe nog nodigen door Zijn heilgezanten, die u bidden van Christus’ wege om in Zijn Koninkrijk in te gaan. Hoort het </w:t>
      </w:r>
      <w:r w:rsidR="00D15EAC"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oord der verzoening uit hun mond, en ontvangt ze in Jezus’ Naam; die hen ontvangt, die ontvang Hem; en die Hem ontvangt, ontvang</w:t>
      </w:r>
      <w:r w:rsidR="00D15EAC"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Degene Die Hem gezonden heeft; en zoekt alzo door deze Heiland behouden te worden.</w:t>
      </w:r>
    </w:p>
    <w:p w14:paraId="6B341E0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gij godzaligen!</w:t>
      </w:r>
    </w:p>
    <w:p w14:paraId="4971BDE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de vermaanles van de Heiland aan Zijn discipelen, wanneer zij zo hoog van zichzelf gevoelen, ook u opwekke tot ootmoed en nederigheid, om de kinde</w:t>
      </w:r>
      <w:r w:rsidR="00D15EAC"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meer gelijk te wezen. Zijt de kinde</w:t>
      </w:r>
      <w:r w:rsidR="00D15EAC"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gelijk:</w:t>
      </w:r>
    </w:p>
    <w:p w14:paraId="2B8E1C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kleingevoelendheid van uzelf. Er is dikwijls nog zoveel hoogmoed en trotsheid in u, die niet genoeg verbroken wordt. Gij wilt wel eens de meeste wezen in Jezus’ Koninkrijk; schaamt u er over voor de Heere, en zwijgt met de discipelen. Wilt gij de meeste wezen in het Koninkrijk, wees het dan daarin, door de een de ander voorbij te streven in de grootste ijver, in de meeste naarstigheid, in de overvloedigste arbeid te vertonen om Jezus’ Koninkrijk uit te breiden.</w:t>
      </w:r>
    </w:p>
    <w:p w14:paraId="05EC452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Wees de kinde</w:t>
      </w:r>
      <w:r w:rsidR="00D15EAC"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gelijk, in leerzaamheid, in gehoorzaamheid; en in geen hogere gedachten van uzelf dan van anderen te hebben. Benijdt anderen hun gaven en talenten niet, als er Jezus maar groot door wordt, en Zijn Rijk vermeerderd. Denkt altijd aan het zeggen van Johannes de Doper: Hij moet wassen, maar ik minder worden.</w:t>
      </w:r>
    </w:p>
    <w:p w14:paraId="54265AD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eindig met de belofte van de Heiland aan Zijn discipelen: Die de minste o</w:t>
      </w:r>
      <w:r w:rsidR="00D15EAC"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de</w:t>
      </w:r>
      <w:r w:rsidR="00D15EAC"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u allen is, die zal groot zijn. AMEN</w:t>
      </w:r>
    </w:p>
    <w:p w14:paraId="5E76AF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7DC5571" w14:textId="405D6365" w:rsidR="00BC374E" w:rsidRPr="00722FDB" w:rsidRDefault="00BC374E" w:rsidP="00E06EB2">
      <w:pPr>
        <w:pStyle w:val="Kop1"/>
        <w:rPr>
          <w:rFonts w:ascii="Times New Roman" w:eastAsia="Calibri" w:hAnsi="Times New Roman" w:cs="Times New Roman"/>
          <w:color w:val="auto"/>
          <w:sz w:val="26"/>
          <w:szCs w:val="26"/>
          <w:lang w:eastAsia="en-US"/>
        </w:rPr>
      </w:pPr>
      <w:bookmarkStart w:id="9" w:name="_Toc231497553"/>
      <w:r w:rsidRPr="00722FDB">
        <w:rPr>
          <w:rFonts w:ascii="Times New Roman" w:eastAsia="Calibri" w:hAnsi="Times New Roman" w:cs="Times New Roman"/>
          <w:color w:val="auto"/>
          <w:sz w:val="26"/>
          <w:szCs w:val="26"/>
          <w:lang w:eastAsia="en-US"/>
        </w:rPr>
        <w:lastRenderedPageBreak/>
        <w:t>DE PARABEL VAN DE ONBARMHARTIGE</w:t>
      </w:r>
      <w:r w:rsidR="00E06EB2"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DIENSTKNECHT</w:t>
      </w:r>
      <w:bookmarkEnd w:id="9"/>
    </w:p>
    <w:p w14:paraId="0AC6C2EB"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0630764F" w14:textId="77777777" w:rsidR="00BC374E" w:rsidRPr="00722FDB" w:rsidRDefault="00BC374E" w:rsidP="00E06EB2">
      <w:pPr>
        <w:pStyle w:val="Kop2"/>
        <w:rPr>
          <w:rFonts w:ascii="Times New Roman" w:eastAsia="Calibri" w:hAnsi="Times New Roman" w:cs="Times New Roman"/>
          <w:b/>
          <w:bCs/>
          <w:color w:val="auto"/>
          <w:lang w:eastAsia="en-US"/>
        </w:rPr>
      </w:pPr>
      <w:bookmarkStart w:id="10" w:name="_Toc231497554"/>
      <w:r w:rsidRPr="00722FDB">
        <w:rPr>
          <w:rFonts w:ascii="Times New Roman" w:eastAsia="Calibri" w:hAnsi="Times New Roman" w:cs="Times New Roman"/>
          <w:b/>
          <w:bCs/>
          <w:color w:val="auto"/>
          <w:lang w:eastAsia="en-US"/>
        </w:rPr>
        <w:t>MATTHEÜS 18:23-35</w:t>
      </w:r>
      <w:bookmarkEnd w:id="10"/>
    </w:p>
    <w:p w14:paraId="0C376C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54550C7" w14:textId="77777777" w:rsidR="00BC374E" w:rsidRPr="00722FDB" w:rsidRDefault="00BC374E" w:rsidP="00E06EB2">
      <w:pPr>
        <w:pStyle w:val="Kop3"/>
        <w:rPr>
          <w:rFonts w:ascii="Times New Roman" w:eastAsia="Calibri" w:hAnsi="Times New Roman" w:cs="Times New Roman"/>
          <w:color w:val="auto"/>
          <w:sz w:val="26"/>
          <w:szCs w:val="26"/>
          <w:lang w:eastAsia="en-US"/>
        </w:rPr>
      </w:pPr>
      <w:bookmarkStart w:id="11" w:name="_Toc231497555"/>
      <w:r w:rsidRPr="00722FDB">
        <w:rPr>
          <w:rFonts w:ascii="Times New Roman" w:eastAsia="Calibri" w:hAnsi="Times New Roman" w:cs="Times New Roman"/>
          <w:color w:val="auto"/>
          <w:sz w:val="26"/>
          <w:szCs w:val="26"/>
          <w:lang w:eastAsia="en-US"/>
        </w:rPr>
        <w:t>23 Daarom wordt het Koninkrijk der hemelen vergeleken bij een zekeren koning, die rekening met zijn dienstknechten houden wilde.</w:t>
      </w:r>
      <w:bookmarkEnd w:id="11"/>
    </w:p>
    <w:p w14:paraId="0F38BB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24 Als hij nu begon te rekenen, werd tot hem gebracht een die hem schuldig was tienduizend talenten.</w:t>
      </w:r>
    </w:p>
    <w:p w14:paraId="0E6DF7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25 En als hij niet had om te betalen, beval zijn heer dat men hem zou verkopen, en zijn vrouw en kinderen en al wat hij had, en dat de schuld zou betaald worden.</w:t>
      </w:r>
    </w:p>
    <w:p w14:paraId="2BC9931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26 De dienstknecht dan, nedervallende, aanbad hem, zeggende: Heere, wees lankmoedig over mij, en ik zal u alles betalen.</w:t>
      </w:r>
    </w:p>
    <w:p w14:paraId="6F1D15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27 En de heer van dezen dienstknecht, met barmhartigheid innerlijk bewogen zijnde, heeft hem ontslagen en de schuld hem kwijtgescholden.</w:t>
      </w:r>
    </w:p>
    <w:p w14:paraId="49CBCD4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28 Maar dezelve dienstknecht, uitgaande, heeft gevonden een zijner mededienstknechten, die hem honderd penningen schuldig was, en hem aanvattende, greep hem bij de keel, zeggende: Betaal mij wat gij schuldig zijt.</w:t>
      </w:r>
    </w:p>
    <w:p w14:paraId="2A8F6F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29 Zijn mededienstknecht dan, nedervallende aan zijn voeten, bad hem, zeggende: Zijt lankmoedig over mij, en ik zal u alles betalen.</w:t>
      </w:r>
    </w:p>
    <w:p w14:paraId="5BC3654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Doch hij wilde niet, maar ging heen en wierp hem in de gevangenis, totdat hij de schuld zou betaald hebben.</w:t>
      </w:r>
    </w:p>
    <w:p w14:paraId="72110F2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31 Als nu zijn mededienstknechten zagen hetgeen geschied was, zijn zij zeer bedroefd geworden, en komende, verklaarden zij hun heer al wat er geschied was.</w:t>
      </w:r>
    </w:p>
    <w:p w14:paraId="137F84D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32 Toen heeft hem zijn heer tot zich geroepen en zeide tot hem: Gij boze dienstknecht, al die schuld heb ik u kwijtgescholden, dewijl gij mij gebeden hebt;</w:t>
      </w:r>
    </w:p>
    <w:p w14:paraId="1E180A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33 Behoordet gij ook niet u over uw mededienstknecht te ontfermen, gelijk ik ook mij over u ontfermd heb?</w:t>
      </w:r>
    </w:p>
    <w:p w14:paraId="1B49DF5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34 En zijn heer, vertoornd zijnde, leverde hem den pijnigers over, totdat hij zou betaald hebben al wat hij hem schuldig was.</w:t>
      </w:r>
    </w:p>
    <w:p w14:paraId="7C0A0BC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35 Alzo zal ook Mijn hemelse Vader u doen, indien gij niet van harte vergeeft een iegelijk zijn broeder zijn misdaden.</w:t>
      </w:r>
    </w:p>
    <w:p w14:paraId="2871F4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6C4A3E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is een allerkostelijkste les uit de heilige mond van de goede meester Jezus gevloeid, welke Hij voorschreef aan Zijn leerlingen. Alle dingen, zegt Hij, die gij wilt dat u de mensen zouden doen, doet gij hen ook alzo, Matth. 7:12. In deze allerbetamelijkste les vond de keizer Alexander Severus zulk een groot behagen, dat hij die niet alleen gedurig in de mond had, maar ze ook wel op de wanden en muren van zijn paleis deed schrijven.</w:t>
      </w:r>
    </w:p>
    <w:p w14:paraId="30D1D0C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En inderdaad, dit is een les der lessen; een les voor elk mens, als zijnde in ieders hart zeer diep ingegraveerd, en vloeiende uit die algemene hoofdles, dat men zijn naaste moet liefhebben als zichzelf. Waarom ze ook bij het heidendom haar toestemming vond, daar men ook tot een zinspreuk had: Hetgeen gij niet wil</w:t>
      </w:r>
      <w:r w:rsidR="005F4ED3"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dat u geschiedt, doe dat ook aan een ander niet. Het is hiernevens ook aan les die op de billijkheid en redelijkheid zelf steunt. Hoe gaarne zouden wij, in nood zijnde, van een ander willen geholpen worden? En zouden wij dan een ander in nood laten, en ons verbergen voor ons eigen vlees? </w:t>
      </w:r>
      <w:r w:rsidRPr="00722FDB">
        <w:rPr>
          <w:rFonts w:ascii="Times New Roman" w:eastAsia="Calibri" w:hAnsi="Times New Roman" w:cs="Times New Roman"/>
          <w:sz w:val="26"/>
          <w:szCs w:val="26"/>
          <w:lang w:eastAsia="en-US"/>
        </w:rPr>
        <w:lastRenderedPageBreak/>
        <w:t>Hiervandaan ook dat de rechtvaardige God de overtreders van deze zo betamelijke les hier streng wil straffen; waarom de Heiland zei in het tweede vers van dit hoofdstuk: Met welk oordeel gij oordeelt, zult gij geoordeeld worden; en met welke maat gij meet, zal u weder gemeten worden.</w:t>
      </w:r>
    </w:p>
    <w:p w14:paraId="7C4445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Ziehier aandachtigen, een grote overtreder van die allerbillijkste en allerredelijkste les in de voorgelezen parabel van de onbarmhartige dienstknecht! Doet hij alzo aan zijn mededienstknechten, als hij wilde dat aan hem gedaan zal worden? Ja, zoals reeds aan hen gedaan was? Wel verre! Daar zijn heer zulk een grote schuld van tienduizend talenten hem had kwijtgescholden, daar is hij zo onbarmhartig, dat hij zijn mededienstknecht een kleine schuld van honderd penningen niet wil kwijtschelden; maar hem bij de keel grijpt en in de gevangenis werpt. Hetwelk de heer zo euvel opneemt, dat hij hem laat meten met die maat waarmee hij heeft gemeten, en hem de pijnigers overleverde, totdat hij de ganse schuld zou betaald hebben.</w:t>
      </w:r>
    </w:p>
    <w:p w14:paraId="622C2BF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Uit welke zinrijke parabel de wijze Heiland een grote toepassing maakt op Zijn apostelen, zeggende in het laatste voorgelezen tekstvers: Alzo zal ook Mijn hemelse vader doen, indien gij niet van harte vergeeft een iegelijk zijn broeder zijn misdaden.</w:t>
      </w:r>
    </w:p>
    <w:p w14:paraId="539EF6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aanleiding tot het voorstellen van deze parabel of gelijkenis ligt in die vraag van Petrus aan zijn Meester Jezus, in het 21</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Heere, hoe menigmaal zal mijn broeder tegen mij zondigen, en ik hem vergeven? Een vraag, geboren uit een voorafgaande rede van de Heiland, waarin Hij Zijn discipelen voorschreef hoe te handelen met een zondigende broeder die hem beledigde, en zich bezondigde tegen hun personen en heilige dienst. Maar indien uw broeder tegen u gezondigd heeft, in het 15</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en vervolgens, gaat henen en bestraft hem tussen u en hem alleen; indien hij u hoort, zo hebt gij uw broeder gewonnen; maar indien hij u niet hoort, zo neemt nog een of twee met u; opdat in de mond van twee of drie getuigen alle woord besta; en indien hij dezelve geen gehoor geeft, zo zegt het der gemeente; en indien hij ook der gemeente geen gehoor geeft, zo zij hij u als een heiden en tollenaar.</w:t>
      </w:r>
    </w:p>
    <w:p w14:paraId="145BA6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Petrus, zulk een zachte procedure van de Heiland verstaande, zo komt hem die gedachte te binnen of er dan in het vergeven van hun ellendige broeder geen paal of perk is? Daarom vraagt hij, hoe dikmaals hij volgens de wet der Christelijke liefde een broeder, die telkens weer instort in dezelfde kwaal, maar telkens ook weer opstaat, door belijdenis van zonden en betoning van berouw, zou moeten </w:t>
      </w:r>
      <w:r w:rsidR="005F4ED3" w:rsidRPr="00722FDB">
        <w:rPr>
          <w:rFonts w:ascii="Times New Roman" w:eastAsia="Calibri" w:hAnsi="Times New Roman" w:cs="Times New Roman"/>
          <w:sz w:val="26"/>
          <w:szCs w:val="26"/>
          <w:lang w:eastAsia="en-US"/>
        </w:rPr>
        <w:t>ver</w:t>
      </w:r>
      <w:r w:rsidRPr="00722FDB">
        <w:rPr>
          <w:rFonts w:ascii="Times New Roman" w:eastAsia="Calibri" w:hAnsi="Times New Roman" w:cs="Times New Roman"/>
          <w:sz w:val="26"/>
          <w:szCs w:val="26"/>
          <w:lang w:eastAsia="en-US"/>
        </w:rPr>
        <w:t>geven? En hij meent al vrij rekkelijk te wezen, als hij dat zevenmaal doet. De Joden zeggen in hun Talmud: Men vergeeft het een mens die tegen ons gezondigd heeft wel eenmaal, men vergeeft het hem tweemaal, men vergeeft het hem de derde maal; maar de vierde maal vergeeft men het hem niet. Petrus voegt de drie en vier tezamen, en verdubbelt de vergeving tot zevenmaal. Is het niet genoeg, vraagt hij, tot zevenmaal? Mogelijk dat hij het zevental gebruikt met een oog op die spreuk onder de gouden spreuken van de wijze koning: Een rechtvaardige zal zevenmaal vallen en opstaan, Spr. 24:16.</w:t>
      </w:r>
    </w:p>
    <w:p w14:paraId="1B0DE9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Deze vraag beantwoord de Heiland hier verstandig. Ik zeg u, niet tot zevenmaal, maar tot zeventigmaal zevenmaal, dat is, indien wij het eigenlijk namen, wel vierhonderd negentig maal. Doch dewijl zulk een groot getal niet wel mogelijk is om daarvan rekenschap te houden met elke broeder die tegen ons zondigt, zo is het openbaar dat dit getal oneigenlijk moet genomen worden. Alzo, dat er door te kennen wordt gegeven dat die zondenvergeving geen paal of perk toelaat; dat men het aantal malen hier geenszins moet </w:t>
      </w:r>
      <w:r w:rsidRPr="00722FDB">
        <w:rPr>
          <w:rFonts w:ascii="Times New Roman" w:eastAsia="Calibri" w:hAnsi="Times New Roman" w:cs="Times New Roman"/>
          <w:sz w:val="26"/>
          <w:szCs w:val="26"/>
          <w:lang w:eastAsia="en-US"/>
        </w:rPr>
        <w:lastRenderedPageBreak/>
        <w:t>rekenen, maar dat men een zondigende broeder zo menigmaal moet vergeven als hij misdaan hebbende, naar overtuiging hoort, om zondenvergeving bidt en berouw betoont.</w:t>
      </w:r>
    </w:p>
    <w:p w14:paraId="7FC14F1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deze gewichtige waarheid gaat de Heiland in mijn tekst ophelderen met een merkwaardige gelijkenis, genomen van een zekere dienstknecht of rentmeester van een groot koning, die, daar hem een grote schuld van de koning was kwijtgescholden, zo meedogenloos was, dat hij zijn mededienstknecht weigerde de vergeving van een kleine schuld. Hetgeen van zulk een schadelijk gevolg voor hem was, dat de koning hem daarover zeer streng handelde en strafte.</w:t>
      </w:r>
    </w:p>
    <w:p w14:paraId="36042AA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Welke gelijkenis met zulk een einde en oogmerk van de Heiland aan Zijn discipelen werd voorgesteld</w:t>
      </w:r>
      <w:r w:rsidR="005F4ED3"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om hen te leren hoe euvel God de Heere het opneemt, wanneer de ene broeder aan de andere weigert de misdaad te vergeven die tegen hem begaan is. Gelijk dit einde en oogmerk ons nader zal blijken uit de toepassing, welke de Heiland daaruit maakt op </w:t>
      </w:r>
      <w:r w:rsidR="00043F5B"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apostelen in het laatste vers: Alzo zal ook Mijn hemelse Vader u doen, indien gij niet van harte vergeeft een iegelijk zijn broeder zijn misdaden.</w:t>
      </w:r>
    </w:p>
    <w:p w14:paraId="58E527E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Let in deze bijgebrachte gelijkenis, waardoor de Heiland enige dingen van het Koninkrijk der hemelen gaat uitbeelden, op twee zaken:</w:t>
      </w:r>
    </w:p>
    <w:p w14:paraId="6A389D9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90267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tot de parabel zelf.</w:t>
      </w:r>
    </w:p>
    <w:p w14:paraId="0C3906B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op de toepassing deszelfs op Jezus’ apostelen, in het laatste vers.</w:t>
      </w:r>
    </w:p>
    <w:p w14:paraId="02C45B6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1F3309F"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299D121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9CAD9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aangaat de parabel zelf. De zaak die vergeleken wordt, komt hier voor onder de in het Evangelie zeer bekende benaming van HET KONINKRIJK DER HEMELEN. Versta de Kerk van het Nieuwe Testament, alzo genoemd, om redenen van ons al meermaals opgegeven bij de verklaring der zeven parabels, voorkomende in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van onze Mattheüs. Alleen wil ik hebben opgemerkt, dat wij alhier onder de spreekwijze van het Koninkrijk der hemelen, in het oog moeten houden de handelwijze welke God, als Koning in Zijn Kerk en Koninkrijk, houdt met zekere Zijn onderdanen en dienstknechten; welke Zijn handelwijze alhier in vergelijking zal gebracht worden met een zekere handelwijze van een aards koning, welke rekenschap met zijn dienstknechten of rentmeesters houdt. Hetwelk aangewezen wordt, als de Heiland zegt: Het Koninkrijk der hemelen is daaraan GELIJK, of wordt daarbij VERGELEKEN.</w:t>
      </w:r>
    </w:p>
    <w:p w14:paraId="460841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kunnen de gehele vergelijking onder drie hoofdzaken begrijpen:</w:t>
      </w:r>
    </w:p>
    <w:p w14:paraId="45D5DC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komt ons voor de grote barmhartigheid van de koning, in het kwijtschelden van een schuld van tienduizend talenten aan zijn dienstknecht.</w:t>
      </w:r>
    </w:p>
    <w:p w14:paraId="38850ED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Dan, de onverschoonlijke onbarmhartigheid van die beweldadigde dienstknecht omtrent zijn mededienstknecht, weigerende hem de kwijtschelding van een kleine schuld van honderd penningen.</w:t>
      </w:r>
    </w:p>
    <w:p w14:paraId="63977B4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de rechtvaardige strafoefening van de koning over die onbarmhartige dienstknecht.</w:t>
      </w:r>
    </w:p>
    <w:p w14:paraId="4560B0C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eerste deel der gelijkenis worden:</w:t>
      </w:r>
    </w:p>
    <w:p w14:paraId="296A8A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verhaald verschillende gelegenheden, welke aanleiding gaven tot des konings kwijtschelding aan zijn geldschuldige dienstknecht.</w:t>
      </w:r>
    </w:p>
    <w:p w14:paraId="774874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De eerste gelegenheid was, dat DE KONING REKENING MET ZIJN DIENSTKNECHTEN HOUDEN WILDE. Hij wilde de rekening met zijn koninklijke financiers en rentmeesters eens opnemen, om te weten welke winst of schade zijn koninklijke inkomsten geleden hadden.</w:t>
      </w:r>
    </w:p>
    <w:p w14:paraId="31B5CB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dit nu vergelijken met hetgeen in Gods Kerk, het Koninkrijk der hemelen omgaat, dan is er niets gereder dan door deze Koning, of de Zone Gods, de Koning over Sion gezalfd, in de tweede Psalm; of nog liever God de Vader te verstaan, volgens de overbrenging van deze parabel in het laatste vers: Alzo zal Mijn hemelse Vader u doen.</w:t>
      </w:r>
    </w:p>
    <w:p w14:paraId="2650481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Degene daar deze Koning rekening mee houdt, zijn of alle mensen, die in zekere zin allemaal Zijn dienstknechten zijn, en schuldenaren die allen in Adam gezondigd hebben, en Hem verantwoording schuldig zijn van al hun gedachten, woorden en daden; of liever, het zijn allen die de godsdienst belijden, en de naam van Christenen dragen; sommigen in naam alleen, sommigen ook in de daad onderdanen in Zijn Koninkrijk der hemelen.</w:t>
      </w:r>
    </w:p>
    <w:p w14:paraId="70EA1A8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Met deze behaagt het God somtijds eens rekening te houden van hun leven </w:t>
      </w:r>
      <w:r w:rsidR="00043F5B"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n gedrag. Hetwelk, gelijk het meer volkomen geschieden zal bij de dood en in het laatste oordeel, wanneer alle mensen, om rekenschap te geven gedagvaard zullen worden voor </w:t>
      </w:r>
      <w:r w:rsidR="00043F5B"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rechterstoel, zo geschiedt dit echter ook somtijds in dit leven. God houdt rekening met Zijn dienstknechten, of door verschrikking van hun consciënties, deze wakker makende en van zonden overtuigende; of door tegenspoeden en verdrukkingen, waardoor Hij hen doet acht nemen hoe zij hun tijd besteed hebben, hoe zij zich tegen God, zichzelf en hun naaste gedragen hebben, en welk gebruik zij van Gods milde gaven en hun toevertrouwde talenten gemaakt hebben.</w:t>
      </w:r>
    </w:p>
    <w:p w14:paraId="6007AE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Bij deze eerste gelegenheid en aanleiding tot des Konings kwijtschelding, kwam een tweede. ALS NU DE Koning BEGON TE REKENEN, WERD TOT HEM GEBRACHT EEN DIE HEM SCHULDIG WAS TIENDUIZEND TALENTEN.</w:t>
      </w:r>
    </w:p>
    <w:p w14:paraId="21C393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Er wordt er dan een bij name voorgebracht, door de kracht van een opgewekt geweten, onder schuld en vrees. Eén, die al de anderen ook gelijk zijn; want </w:t>
      </w:r>
      <w:r w:rsidR="00043F5B" w:rsidRPr="00722FDB">
        <w:rPr>
          <w:rFonts w:ascii="Times New Roman" w:eastAsia="Calibri" w:hAnsi="Times New Roman" w:cs="Times New Roman"/>
          <w:sz w:val="26"/>
          <w:szCs w:val="26"/>
          <w:lang w:eastAsia="en-US"/>
        </w:rPr>
        <w:t>toch,</w:t>
      </w:r>
      <w:r w:rsidRPr="00722FDB">
        <w:rPr>
          <w:rFonts w:ascii="Times New Roman" w:eastAsia="Calibri" w:hAnsi="Times New Roman" w:cs="Times New Roman"/>
          <w:sz w:val="26"/>
          <w:szCs w:val="26"/>
          <w:lang w:eastAsia="en-US"/>
        </w:rPr>
        <w:t xml:space="preserve"> niemand is in Gods rekenboek vrij. Deze is schuldig tienduizend talenten. Welk een onnoemelijke en onbetaalbare som! Want iedere talent woog zesduizend drachmen, en de gehele som, indien men talenten zilver begrijpt, wordt gerekend tot honderd zeven en tachtig ton en een half; en begrijpt men zware talenten, zo loopt de som nog eens zo hoog; en indien men talenten van goud begrijpt, bedraagt de som nog twaalf maal zoveel en meer.</w:t>
      </w:r>
    </w:p>
    <w:p w14:paraId="66EE6DB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Door deze tienduizend talenten worden in deze parabel de zonden </w:t>
      </w:r>
      <w:r w:rsidR="00043F5B" w:rsidRPr="00722FDB">
        <w:rPr>
          <w:rFonts w:ascii="Times New Roman" w:eastAsia="Calibri" w:hAnsi="Times New Roman" w:cs="Times New Roman"/>
          <w:sz w:val="26"/>
          <w:szCs w:val="26"/>
          <w:lang w:eastAsia="en-US"/>
        </w:rPr>
        <w:t xml:space="preserve">te </w:t>
      </w:r>
      <w:r w:rsidRPr="00722FDB">
        <w:rPr>
          <w:rFonts w:ascii="Times New Roman" w:eastAsia="Calibri" w:hAnsi="Times New Roman" w:cs="Times New Roman"/>
          <w:sz w:val="26"/>
          <w:szCs w:val="26"/>
          <w:lang w:eastAsia="en-US"/>
        </w:rPr>
        <w:t>verstaan gegeven, die in de Heilige Schrift schulden worden genoemd. Iedere zonde is een schuld; en die zijn ontelbaar. Zij zijn meer dan de haren van ons hoofd, en worden daarom zeer gepast afgebeeld ten opzichte van de veelheid, zwaarheid en grootheid daarvan, door tienduizend talenten. En zo komen zij ook voor aan het geweten van een ontwaakte zondaar, als God met hem rekening houdt. Dan ziet de zondaar dat hij niets gedaan heeft dan zonden, al de dagen van zijn leven. Dan ziet hij, dat hij gedurig de wet verbroken heeft; dan het ene, dan het andere gebod; dan door gedachten, dan door woorden, dan door daden. Dan ziet hij zijn zonden als bergen opeengestapeld; zijn ongerechtigheden gaan over zijn hoofd, als een zware last zijn zij hem te zwaar geworden. Dan ziet hij dat zijn schulden zijn geklommen tot aan de hemel, en tot zulk een grote som vermenigvuldigd, dat hij niet in staat is om die enigszins te betalen. Trouwens:</w:t>
      </w:r>
    </w:p>
    <w:p w14:paraId="63F4AE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Dit zijn onvermogen tot betaling, en zijn uiterste ellende daaruit</w:t>
      </w:r>
      <w:r w:rsidR="00043F5B"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spruitende, komt vervolgens voor als een derde gelegenheid en aanleiding tot des Konings kwijtschelding. EN ALS HIJ NIETS HAD OM TE BTALEN, BEVAL ZIJN HEER DAT MEN HEM ZOU VERKOPEN, EN ZIJN VROUW EN ZIJN KINDEREN, EN AL WAT HIJ HAD; EN DAT DE SCHULD ZOU BETAALD WORDEN.</w:t>
      </w:r>
    </w:p>
    <w:p w14:paraId="3CDFB87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Des zondaars onvermogen is, dat hij niets heeft om te betalen aan Gods gerechtigheid, alzomin, ja nog veel minder dan het vermogen van een dienstknecht is om een onmetelijke som van tienduizend talenten </w:t>
      </w:r>
      <w:r w:rsidR="00043F5B" w:rsidRPr="00722FDB">
        <w:rPr>
          <w:rFonts w:ascii="Times New Roman" w:eastAsia="Calibri" w:hAnsi="Times New Roman" w:cs="Times New Roman"/>
          <w:sz w:val="26"/>
          <w:szCs w:val="26"/>
          <w:lang w:eastAsia="en-US"/>
        </w:rPr>
        <w:t>te</w:t>
      </w:r>
      <w:r w:rsidRPr="00722FDB">
        <w:rPr>
          <w:rFonts w:ascii="Times New Roman" w:eastAsia="Calibri" w:hAnsi="Times New Roman" w:cs="Times New Roman"/>
          <w:sz w:val="26"/>
          <w:szCs w:val="26"/>
          <w:lang w:eastAsia="en-US"/>
        </w:rPr>
        <w:t xml:space="preserve"> betalen. Indien God met hem in het gericht wilde gaan, op niet één van duizenden zou hij kunnen antwoorden.</w:t>
      </w:r>
    </w:p>
    <w:p w14:paraId="6DB55F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Uit dit onvermogen volgt des zondaars uiterste ellende. Hij heeft verdiend de allerzwaarste straf aan ziel en lichaam, alhier uitgebeeld door zijn verkopen, met vrouw en kinderen, en al wat hij had, volgens de gewoonte van alle tijden, waarin men de ouders met hun kinderen verkocht, om de schuld bij hen gemaakt, en ze tot slaven maakte.</w:t>
      </w:r>
    </w:p>
    <w:p w14:paraId="6221D9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ellende die nog vermeerderd wordt, omdat de zondaar, hoe onmachtig ook om te betalen, evenwel tot de betaling verplicht blijft. Waarom de Heere beval, dat de schuld zou betaald worden; dat is, dat de laatste kwadrantpenning van de tienduizend talenten zou worden opgebracht. En dewijl hem zulks ondoenlijk is, sluit dit in dat hij daarvoor eeuwige straf zou moeten lijden, zonder ooit te kunnen betalen. Niet, dat het Gods oogmerk was dit bevel uit te voeren, gelijk het vervolg zal leren; maar Hij verklaart ermee dat het Zijn wil is dat de zondaar zijn ellendige en rampzalige staat zal worden voorgesteld, opdat hij bewogen worde om tot God te gaan, en te smeken Zijn genade en barmhartigheid. Gelijk dan ook dit bevel van God die uitwerking heeft, dat de zondaar:</w:t>
      </w:r>
    </w:p>
    <w:p w14:paraId="47A04C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Vervolgens God om genade bidt; dat als de vierde gelegenheid en aanleiding is tot de kwijtschelding. DE DIENSTKNECHT DAN NEDERVALLENDE, AANBAD HEM, ZEGGENDE: HEERE, WEES LANKMOEDIG OVER MIJ, EN IK ZAL U ALLES BETALEN. Hierdoor wordt uitgebeeld des zondaars verootmoediging voor God, alhoewel met gebreken gepaard gaande. Gelijk blijkt uit die zwakke belofte, Heere wees lankmoedig over mij, en ik zal U alles betalen; hetwelk gesproken is naar de manier en gewoonte der schuldenaars die uitstel verzoeken, en beloven alles te betalen, alhoewel zij dat niet kunnen. Evenzo beloven mensen, met wier ontwaakte consciënties God eens rekenschap gaat houden, als zij zich zien onder schuld en vreselijke verwachting van Gods toorn, dat zij hun leven zullen gaan beteren en godsdienstiger worden, indien God hen in het leven spaart. En zij verbeelden zich dwaas, dat zij door hun verootmoediging en tranen, gebeden en goed leven in staat zijn om God te betalen voor</w:t>
      </w:r>
      <w:r w:rsidR="0069175C"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al de zonden waaraan zij schuldig zijn.</w:t>
      </w:r>
    </w:p>
    <w:p w14:paraId="6B9158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Afgezien van dit alles, schenkt de Heere uit loutere genade en ontferming de schuld kwijt. EN DE HEERE VAN DE DIENSTKNECHT MET BARMHARTIGHEID INNERLIJK BEWOGEN ZIJNDE, HEEFT HEM ONTSLAGEN, EN DE SCHULD HEM KWIJTGESCHOLDEN. Waardoor afgebeeld wordt des Vaders handelwijze met de onschuldige zondaar, in hem te rechtvaardigen. Hij wordt ertoe bewogen, niet door iets dat de zondaar deed, als daar was het neervallen voor God, het aanbidden van Hem, zijn geroep en belofte van betaling; maar alleen door innerlijke barmhartigheid en louter welbehagen. Hierdoor heeft God hem ontslagen van de straf van zijn zonden, om voor eeuwig als een slaaf des satans in de helse gevangenis te zitten; ja, maar ook van de schuld van zijn zonden. Want </w:t>
      </w:r>
      <w:r w:rsidR="0069175C"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ij heeft hem de schuld kwijtgescholden, zegt mijn tekst, </w:t>
      </w:r>
      <w:r w:rsidRPr="00722FDB">
        <w:rPr>
          <w:rFonts w:ascii="Times New Roman" w:eastAsia="Calibri" w:hAnsi="Times New Roman" w:cs="Times New Roman"/>
          <w:sz w:val="26"/>
          <w:szCs w:val="26"/>
          <w:lang w:eastAsia="en-US"/>
        </w:rPr>
        <w:lastRenderedPageBreak/>
        <w:t>dat is, de gehele schuld van de tienduizend talenten. Als God de zonden vergeeft, vergeeft hij alle zonden, oorspronkelijke en dadelijke; openbare en verborgen zonden, zonden van bedrijf en van nalatigheid, zonden van het hart, van de mond, van de wandel; en dat vrij, om de voldoening van de Borg Christus Jezus, Welke alsdan de zondaar door het geloof aangrijpt. Daarom kan hij nu met David juichen uit Ps. 103: Hij doet ons niet naar onze zonden, Hij vergeldt ons niet naar onze ongerechtigheden; want zo hoog de hemel is boven de aarde, zo geweldig is Zijn goedertierenheid over degenen die Hem vrezen. Zover het Oosten is van het Westen, zover doet Hij onze overtredingen van ons. Gelijk zich een vader ontfermt over de kinderen, ontfermt Zich de Heere over degenen die Hem vrezen.</w:t>
      </w:r>
    </w:p>
    <w:p w14:paraId="420E22C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Het tweede deel van de parabel levert uit de onverschoonlijke onbarmhartigheid van die beweldadigde dienstknecht omtrent zijn mededienstknecht, weigerende hem de kwijtschelding van een kleine schuld van honderd </w:t>
      </w:r>
      <w:r w:rsidR="0069175C" w:rsidRPr="00722FDB">
        <w:rPr>
          <w:rFonts w:ascii="Times New Roman" w:eastAsia="Calibri" w:hAnsi="Times New Roman" w:cs="Times New Roman"/>
          <w:sz w:val="26"/>
          <w:szCs w:val="26"/>
          <w:lang w:eastAsia="en-US"/>
        </w:rPr>
        <w:t>penn</w:t>
      </w:r>
      <w:r w:rsidRPr="00722FDB">
        <w:rPr>
          <w:rFonts w:ascii="Times New Roman" w:eastAsia="Calibri" w:hAnsi="Times New Roman" w:cs="Times New Roman"/>
          <w:sz w:val="26"/>
          <w:szCs w:val="26"/>
          <w:lang w:eastAsia="en-US"/>
        </w:rPr>
        <w:t>ingen. Hetwelk aldus verhaald wordt in enige volgende verzen: MAAR DEZELVE DIENSTKNECHT UITGAANDE, HEEFT GEVONDEN EEN ZIJNER MEDEDIENSTKNECHTEN, DIE HEM HONDERD PENNINGEN SCHULDIG WAS. EN HEM AANVALLENDE, GREEP HEM BIJ DE KEEL, ZEGGENDE: BETAAL MIJ DAT GIJ SCHULDIG ZIJT. ZIJN MEDEDIENSTKNECHT DAN NEDERVALLENDE AAN ZIJN VOETEN, BAD HEM, ZEGGENDE: ZIJT LANKMOEDIG OVER MIJ, EN IK ZAL U ALLES BETALEN. DOCH HIJ WILDE NIET; MAAR GING HENEN, EN WIERP HEM IN DE GEVANGENIS, TOTDAT HIJ DE SCHULD ZOU BETAALD HEBBEN.</w:t>
      </w:r>
    </w:p>
    <w:p w14:paraId="335988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Als wij de letterlijke zin van deze woorden eerst nagaan, zullen ons verschillende staaltjes van de onverschoonlijke barmhartigheid van deze dienstknecht voorkomen.</w:t>
      </w:r>
    </w:p>
    <w:p w14:paraId="0CD0F7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Vooreerst, zo haast is hij het gevaar niet ontkomen, of hij bestaat het wreedheid te oefenen aan zijn mededienstknecht, met welke hij in gelijke graad is. En dat om zulk een kleine schuld van honderd penningen, bedragende naar onze munt ruim de som van dertig gulden. Dat immers zeer gering was, en niet te noemen bij die grote schuld van tienduizend talenten.</w:t>
      </w:r>
    </w:p>
    <w:p w14:paraId="47AA5D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Nog grotere onbarmhartigheid is het, dat hij zijn mededienstknecht aanvat, en grijpt hem bij de keel, zodat hij hem bijna wurgde, gelijk het woord betekent; en hij eist met veel strengheid: Betaal dat gij schuldig zijt.</w:t>
      </w:r>
    </w:p>
    <w:p w14:paraId="6DD36A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dat nog de grootste onbarmhartigheid van alles is; als zijn mededienstknecht voor zijn voeten neerviel en hem bad, met even diezelfde woorden welke hij tevoren zijn heer gebeden had, zo heeft hij nochtans geen gehoor willen geven, maar heeft hem in de kerker geworpen.</w:t>
      </w:r>
    </w:p>
    <w:p w14:paraId="62B025C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Wie zou zulk een mens niet verfoeien, en onwaardig achten die genade en barmhartigheid die hem geschied is?</w:t>
      </w:r>
    </w:p>
    <w:p w14:paraId="1AA5D5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In welke snode handelwijze een schilderij te zien is van het strenge gedrag van zulke leden der Kerk jegens hun broeder, van wie zij menen te zijn verongelijkt, hetzij dan waar, hetzij ingebeeld.</w:t>
      </w:r>
    </w:p>
    <w:p w14:paraId="670DADE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Ziet welk een schandelijke zaak, dat een mens die Gods onverdiende barmhartigheid ondervindt, zal onbarmhartig zijn jegens een medemens die hem even gelijk is.</w:t>
      </w:r>
    </w:p>
    <w:p w14:paraId="12D492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Nog schandelijker, dat hij aan wie de Heere een onbetaalbare schuld van tienduizend talenten, dat is van al zijn zonden, heeft kwijtgescholden, zijn broeder vergeving weigert van slechts honderd penningen, dat is van een kleine belediging, hem aangedaan?</w:t>
      </w:r>
    </w:p>
    <w:p w14:paraId="0002BCA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En nog het allergruwelijkste is, dat in zijn medebroeder, die met ernstige begeerte ons om vergeving bidt, hardnekkig niet wil vergeven; maar het in gedachtenis houdt om</w:t>
      </w:r>
      <w:r w:rsidR="0069175C" w:rsidRPr="00722FDB">
        <w:rPr>
          <w:rFonts w:ascii="Times New Roman" w:eastAsia="Calibri" w:hAnsi="Times New Roman" w:cs="Times New Roman"/>
          <w:sz w:val="26"/>
          <w:szCs w:val="26"/>
          <w:lang w:eastAsia="en-US"/>
        </w:rPr>
        <w:t xml:space="preserve"> zich</w:t>
      </w:r>
      <w:r w:rsidRPr="00722FDB">
        <w:rPr>
          <w:rFonts w:ascii="Times New Roman" w:eastAsia="Calibri" w:hAnsi="Times New Roman" w:cs="Times New Roman"/>
          <w:sz w:val="26"/>
          <w:szCs w:val="26"/>
          <w:lang w:eastAsia="en-US"/>
        </w:rPr>
        <w:t xml:space="preserve"> ter bekwamer tijd te wreken.</w:t>
      </w:r>
    </w:p>
    <w:p w14:paraId="040B8CE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Wel heeft de apostel Jakobus gezegd in zijn Brief, hoofdstuk 2:13: Een onbarmhartig oordeel zal gaan over degene die geen barmhartigheid gedaan heeft. Ziet dit hier bewaarheid in Gods rechtvaardige strafoefening aan de onbarmhartige dienstknecht.</w:t>
      </w:r>
    </w:p>
    <w:p w14:paraId="4A299C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parabel ontdekt ons hieromtrent eerst, door welk middel de wrede daad van de dienstknecht tot kennis van zijn heer gekomen is. Zo lezen wij vervolgens: ALS NU ZIJN MEDEDIENSTKNECHTEN ZAGEN HETGEEN GESCHIED WAS, ZIJN ZIJ ZEER BEDROEFD GEWORDEN, EN KOMENDE KLAAGDEN ZIJ HUN HEER AL WAT ER GESCHIED WAS. Enige uitleggers verstaan dit van de heilige engelen, die bij en omtrent de mensen verkerende, getuigen zijn van hun doen. En gelijk zij zich verblijden over een zondaar die zich bekeert, alzo ook zich bedroeven over alle boze handel der mensen, welke zij ook Gode aanbrengen. Maar liever denken wij hier aan sommige godzalige ledematen der gemeente, die over zulk een wrede behandeling, één hunner medebroeders aangedaan, zich hartelijk bedroeven, zich tot de troon der genade wenden, de zaak tot de Heere brengen, deze met zuchtend gemoed Hem klagen, en Hem smeken om verzoening over de begane zonde; en om de broederlijke liefde, alzo dat de ene broeder de andere gaarne vergeeft.</w:t>
      </w:r>
    </w:p>
    <w:p w14:paraId="39607B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Op dit aanbrengen en deze klacht wil de rechtvaardige heer het onbetamelijke van zulk een onvermurwbaar gemoed</w:t>
      </w:r>
      <w:r w:rsidR="0069175C" w:rsidRPr="00722FDB">
        <w:rPr>
          <w:rFonts w:ascii="Times New Roman" w:eastAsia="Calibri" w:hAnsi="Times New Roman" w:cs="Times New Roman"/>
          <w:sz w:val="26"/>
          <w:szCs w:val="26"/>
          <w:lang w:eastAsia="en-US"/>
        </w:rPr>
        <w:t xml:space="preserve"> d</w:t>
      </w:r>
      <w:r w:rsidRPr="00722FDB">
        <w:rPr>
          <w:rFonts w:ascii="Times New Roman" w:eastAsia="Calibri" w:hAnsi="Times New Roman" w:cs="Times New Roman"/>
          <w:sz w:val="26"/>
          <w:szCs w:val="26"/>
          <w:lang w:eastAsia="en-US"/>
        </w:rPr>
        <w:t xml:space="preserve">e onbarmhartigen dienstknecht onder het oog brengen. TOEN HEEFT HEM ZIJN HEER TOT ZICH GEROEPEN, EN ZEIDE TOT HEM: GIJ BOZE DIENSTKNECHT, AL DIE SCHULD HEB IK U KWIJTGESCHOLDEN, DEWIJL GIJ MIJ GEBEDEN HEBT. BEHOORDET GIJ OOK NIET U OVER UW MEDEDIENSTKNECHT TE ONTFERMEN, GELIJK IK OOK MIJ OVER U ONTFERMD HEB? Gij wrede en onmeedogende, wil de Heere zeggen, ja gij ondankbare jegens Mij! Heeft Mijn ontferming over u, waardoor Ik u de ganse schuld van uw zonden zo genadig hebt kwijtgescholden, zo weinig indruk op uw gemoed gemaakt? Wat was er redelijker en betamelijke dan </w:t>
      </w:r>
      <w:r w:rsidR="0069175C" w:rsidRPr="00722FDB">
        <w:rPr>
          <w:rFonts w:ascii="Times New Roman" w:eastAsia="Calibri" w:hAnsi="Times New Roman" w:cs="Times New Roman"/>
          <w:sz w:val="26"/>
          <w:szCs w:val="26"/>
          <w:lang w:eastAsia="en-US"/>
        </w:rPr>
        <w:t>Mij</w:t>
      </w:r>
      <w:r w:rsidRPr="00722FDB">
        <w:rPr>
          <w:rFonts w:ascii="Times New Roman" w:eastAsia="Calibri" w:hAnsi="Times New Roman" w:cs="Times New Roman"/>
          <w:sz w:val="26"/>
          <w:szCs w:val="26"/>
          <w:lang w:eastAsia="en-US"/>
        </w:rPr>
        <w:t>n voorbeeld na te volgen, en u insgelijks te ontfermen over uw medebroeder, en vergevende de beledigingen u aangedaan? Des te meer betaamde u zulks, alzo het geschil tussen u en uw broeder zo groot niet is als tussen u en Mij. Tienduizend talentponden van gruwelijke zonden, die grotelijks strafschuldig waren, heb Ik u genadig om de alles betalende voldoening van Mijn Zoon kwijtgescholden; en zoudt gij u willen wreken aan uw broeder over enige kleine verongelijkingen, niet noemenswaardig, en nauwelijks te rekenen als honderd penningen, tegen tienduizend ponden?</w:t>
      </w:r>
    </w:p>
    <w:p w14:paraId="45750E5C" w14:textId="5A3CB42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Hoe grotelijks zulk een onbetamelijk </w:t>
      </w:r>
      <w:r w:rsidR="00AE6B03"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 xml:space="preserve">edrag de Heere mishaagt, blijkt uit de gevolgde straf. EN ZIJN HEER VERTOORND ZIJNDE, LEVERDE HEM DEN PIJNIGERS OVER, TOTDAT HIJ ZOU BETAALD HEBBEN AL WAT HIJ HEM SCHULDIG WAS. Niet, alsof de ontfermende God deze bekeerde, alhoewel onbarmhartige mens jegens zijn broeder, tot de eeuwigdurende helse straf verwees, en hem alzo de schuld van zijn zonden weer toerekende, die </w:t>
      </w:r>
      <w:r w:rsidR="00AE6B03"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ij tevoren hem had kwijtgescholden; even alsof de vergeving van de zonden niet vast en onbeweeglijk was bij God. Want toch, alle genadegift Gods is onberouwelijk, zegt Paulus, en diensvolgens onverliesbaar. Neen, maar ik vat dit alzo op: Gelijk in de heilige God geen ongeregelde hartstocht van toorn </w:t>
      </w:r>
      <w:r w:rsidRPr="00722FDB">
        <w:rPr>
          <w:rFonts w:ascii="Times New Roman" w:eastAsia="Calibri" w:hAnsi="Times New Roman" w:cs="Times New Roman"/>
          <w:sz w:val="26"/>
          <w:szCs w:val="26"/>
          <w:lang w:eastAsia="en-US"/>
        </w:rPr>
        <w:lastRenderedPageBreak/>
        <w:t>kan vallen, alzo moet dit toornig worden, dit overleveren aan de pijnigers, dit weer afvorderen van de eens kwijtgescholden schuld, hetwelk allemaal zaken zijn ontleend van hetgeen onder de mensen gebruikelijk is, vooral onder soevereine koningen die alzo handelen met zulk een onbarmhartigen rentmeester; dit alles, zeg ik, moet Gode betamelijk worden opgevat en uitgelegd. De Heere toont Zijn ongenoegen over het niet vergeven van elkanders misdaden, alzo dat Hij dat in Zijn kinderen niet kan dragen, maar ze deswege overgeeft aan de beroeringen van een beschuldigend geweten, als zovele pijnigers, die het geweten over die liefdeloosheid jegens de broederen gestadig knagen en pijnigen; totdat zij over deze zonde in de al betalende genoegdoening van hun Borg Christus verzoening gaan zoeken, en hun broederen de verongelijkingen en beledigingen van harte vergeven. Immers dit ligt opgesloten in het oogmerk van deze parabel; hetwelk is de gelovigen aan te zetten tot onderlinge vergeving, met het voorbeeld van Gods genadige vergeving, en ze te leren dat er zonder die broederlijke vergeving geen vergeving van God te verwachten is. Gelijkerwijs dit blijkt uit het:</w:t>
      </w:r>
    </w:p>
    <w:p w14:paraId="65D834F3" w14:textId="327446FD" w:rsidR="002408C1" w:rsidRPr="00722FDB" w:rsidRDefault="002408C1" w:rsidP="00BC374E">
      <w:pPr>
        <w:widowControl/>
        <w:autoSpaceDE/>
        <w:autoSpaceDN/>
        <w:adjustRightInd/>
        <w:jc w:val="both"/>
        <w:rPr>
          <w:rFonts w:ascii="Times New Roman" w:eastAsia="Calibri" w:hAnsi="Times New Roman" w:cs="Times New Roman"/>
          <w:sz w:val="26"/>
          <w:szCs w:val="26"/>
          <w:lang w:eastAsia="en-US"/>
        </w:rPr>
      </w:pPr>
    </w:p>
    <w:p w14:paraId="4FF47CD6"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716600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12B11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Laatste vers, waarin de Heiland deze gelijkenis gaat toepassen op Zijn apostelen. ALZO ZAL OOK MIJN HEMELSE VADER U DOEN, INDIEN GIJ NIET VAN HARTE VERGEEFT EEN IEGELIJK ZIJN BROEDER ZIJN MISDADEN. Met welke woorden de grote Leermeester Zijn discipelen aanwijst, dat Zijn Vader Die in de hemelen is, op dezelfde wijze als in deze parabel werd afgebeeld met hen zou handelen, en hen overgeven aan de pijnigingen en beproevingen van een beschuldigend geweten; bijaldien zij wreed en onbarmhartig jegens de broederen waren, en van een onvergeeflijke aard. Wilden zij zulk een straf voorkomen, zij moesten allerhande verongelijkingen en beledigingen van de naaste van harte vergeven; dat is, oprecht, met het vergeten zowel als het vergeven, zonder verwijt. Ook met hartelijke gebeden, dat God Zelf het hem vergeve in het bloed van Zijn Zoon, tot vergeving van de zonden uitgestort.</w:t>
      </w:r>
    </w:p>
    <w:p w14:paraId="1C4CC0F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ziedaar dan de vraag van Petrus in vers 21 beantwoord: Heere, hoe menigmaal zal mijn broeder tegen mij zondigen, en ik hem vergeven? Tot zevenmaal? Het moet gewis in de parabel liggen opgesloten, dat zevenmaal niet genoeg is, maar dat het moet geschieden volgens het voorgaande vers, zeventigmaal zevenmaal, dat is, zo dikwijls een beledigende broeder vergeving van ons begeert. Gelijk blijkt uit het woordje DAAROM, in de aanvang van mijn tekst: Daarom is het Koninkrijk der hemelen hier aan gelijk. Maar hoe ligt nu die gedurige vergeving in de verklaarde gelijkenis? Te weten, gelijk wij ons in de zondenvergeving tegen onze broeder gedragen; alzo zal zich God jegens ons gedragen? Is het nu, dat wij dagelijks en op ontelbare wijzen tegen God zondigende, zo gaarne telkens vergeving van Hem hadden; zo is het niet meer dan betamelijk onze broeder de misdaden te vergeven, zo dikwijls hij zulks van ons begeert. Ook bidden wij daarom dagelijks, en herhaalde reizen: Vergeef ons onze schulden, gelijk ook wij vergeven onze schuldenaren.</w:t>
      </w:r>
    </w:p>
    <w:p w14:paraId="4793718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DAT</w:t>
      </w:r>
      <w:r w:rsidRPr="00722FDB">
        <w:rPr>
          <w:rFonts w:ascii="Times New Roman" w:eastAsia="Calibri" w:hAnsi="Times New Roman" w:cs="Times New Roman"/>
          <w:sz w:val="26"/>
          <w:szCs w:val="26"/>
          <w:lang w:eastAsia="en-US"/>
        </w:rPr>
        <w:t xml:space="preserve"> zich nu elk</w:t>
      </w:r>
      <w:r w:rsidR="00AE6B03" w:rsidRPr="00722FDB">
        <w:rPr>
          <w:rFonts w:ascii="Times New Roman" w:eastAsia="Calibri" w:hAnsi="Times New Roman" w:cs="Times New Roman"/>
          <w:sz w:val="26"/>
          <w:szCs w:val="26"/>
          <w:lang w:eastAsia="en-US"/>
        </w:rPr>
        <w:t xml:space="preserve"> zich</w:t>
      </w:r>
      <w:r w:rsidRPr="00722FDB">
        <w:rPr>
          <w:rFonts w:ascii="Times New Roman" w:eastAsia="Calibri" w:hAnsi="Times New Roman" w:cs="Times New Roman"/>
          <w:sz w:val="26"/>
          <w:szCs w:val="26"/>
          <w:lang w:eastAsia="en-US"/>
        </w:rPr>
        <w:t xml:space="preserve"> in dit zo levendig schilderij van de ondankbare dienstknecht spiegele, en er de gestalte van zijn hart en uiterlijk gedrag bij vergelijke.</w:t>
      </w:r>
    </w:p>
    <w:p w14:paraId="7E7687C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Toehoorders, wij roemen deel te hebben aan de vergeving der zonden, en dat die ons telkens, en weer onlangs, verzegeld is in het Heilig Avondmaal.</w:t>
      </w:r>
    </w:p>
    <w:p w14:paraId="2442D6C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Maar ik bid u, welke verzekering heeft men daarvan, als men zijn broeder niet vergeeft, maar het leed en ongelijk ons aangedaan, hem wil vergelden?</w:t>
      </w:r>
    </w:p>
    <w:p w14:paraId="333728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Hoe gaat het bij velen? Hoe handelt men met zijn evenmens?</w:t>
      </w:r>
    </w:p>
    <w:p w14:paraId="6611E3C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Is men beledigd, hoe wraakzuchtig en hoe haatdragende, hoe onverzoenlijk is men? Op de allerminste verongelijking, ofschoon dikwijls maar ingebeeld, vat men een boosheid en vijandelijkheid jegens de naaste op; en legt zijn woorden en daden die ons toeschijnen te beledigen, op het allerkwaadste uit.</w:t>
      </w:r>
    </w:p>
    <w:p w14:paraId="575CCA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In plaats van vergeven, zoekt men zich aan zijn broeder te wreken, en ziet maar uit naar gelegenheid om het hem betaald te zetten. Daaromtrent behelpt men zich met allerlei snode uitvluchten en bedekselen der schande; gelijk de geschiedenis van de Franse koning, Lodewijk II verhaalt, dat hij zou gezegd hebben: God heeft wel geboden, vergeef uw vijanden; maar nooit vergeef uw vrienden die u beledigd hebben. Of komt het al eens zover, dat men uit wereldse inzichten of bij nooddwang van anderen als geprest wordt, om vrienden of vijanden de misdaden te vergeven; dan houdt men echter nog dikwijls een </w:t>
      </w:r>
      <w:r w:rsidR="00AE6B03"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rok in het hart, en een adder op de tong: Ik vergeef het hem wel, maar ik vergeet het niet. Wat is dat anders, wraakgierigen! </w:t>
      </w:r>
      <w:r w:rsidR="00AE6B03"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an een wandelen in arglistigheden, dan een spotten met de liefde des naasten, en die niet te willen vergeven? Indien de hemelse Rechter met u zo handelde, uw zonden wel wilde vergeven, maar niet vergeten; ik bid u, zoudt gij daarop de eeuwigheid wel durven afwachten?</w:t>
      </w:r>
    </w:p>
    <w:p w14:paraId="1DC100E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weet dan, dat al uw doen of zondenvergeving ijdel is. Hoe zou u de kwijtschelding van uw zondenschuld in het voorleden Avondmaal zijn betekend en verzegeld geworden? Daar het immers de duidelijke taal van de Mond der waarheid is: Indien gij de mensen hun misdaden niet vergeeft, zo zal ook uw hemelse Vader de uwe niet vergeven.</w:t>
      </w:r>
    </w:p>
    <w:p w14:paraId="104BD0F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dat niemand uwer zich ook met deze onze verklaarde gelijkenis op losse gronden vleie; zich verbeeldende dat die grote schuld van tienduizend talenten hem is kwijtgescholden, omdat hij meent zo onbarmhartig met zijn mededienstknechten niet te handelen, zoals wij in de koninklijke dienstknecht hebben gezien. Gij zult zeggen, ik draag geen bitterheid tegen mijn broeder in mijn hart; daarentegen, ik vergeef mijn belediger het ongelijk van harte, en zoek het niet te wreken.</w:t>
      </w:r>
    </w:p>
    <w:p w14:paraId="479C7F0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antwoord u, dit is in zoverre goed, maar niet genoeg. Die gesteldheid van uw hart tot zondenvergeving zal mogelijk maar een natuurlijke deugd, een gewrocht van een week temperament in u wezen, en meer niet. Mogelijk dat gij uw broeder de misdaad vergeeft, of om van de wereld voor deugdzaam, barmhartig en zachtmoedig (ei! vraag het uw hart eens!) aangezien en geprezen te worden; of omdat gij u van de middelen tot wraak verstoken vindt. Is het zo, dan is die deugd aan u</w:t>
      </w:r>
      <w:r w:rsidR="00AE6B03"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 zielen nog niet geheiligd.</w:t>
      </w:r>
    </w:p>
    <w:p w14:paraId="59C20D9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zal de vergeving aan de naaste een recht Christelijke deugd in u wezen, dan moet die deugd geen werk der natuur, maar een werk der genade in u wezen; een gewrocht van Gods wederbarende en heiligende Geest, een vrucht van het geloof, een bewijs van heiligmaking.</w:t>
      </w:r>
    </w:p>
    <w:p w14:paraId="048FBF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leg uzelf bij de kentekenen hiervan eens neer:</w:t>
      </w:r>
    </w:p>
    <w:p w14:paraId="19A06EB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Geest der wedergeboorte is een Geest der verlichting, Die allereerst de mens bij geestelijk licht doet zien de ongestalte van zijn hart; dat dit hart tot alle wrevel en wraak genegen is. Hebt gij dan ooit onder levendige indrukken met een smartelijk gevoel gezien, onder aanhoudende begeerten dat des Heeren Geest dat boze hart verandere?</w:t>
      </w:r>
    </w:p>
    <w:p w14:paraId="3AC385D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De Geest der wedergeboorte buigt ook des mensen wil in liefde tot God en de naaste, zodat door Zijn kracht de haat waardoor men een doodslager van zijn broeders wordt, dan langzamerhand verbroken wordt, en in de ziel ingestort een zucht om elkander te verdragen, en te vergeven de een de ander, Kol. 3:13, Ef. 4:32.</w:t>
      </w:r>
    </w:p>
    <w:p w14:paraId="79F382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Heilige Geest regelt </w:t>
      </w:r>
      <w:r w:rsidR="00027B3D" w:rsidRPr="00722FDB">
        <w:rPr>
          <w:rFonts w:ascii="Times New Roman" w:eastAsia="Calibri" w:hAnsi="Times New Roman" w:cs="Times New Roman"/>
          <w:sz w:val="26"/>
          <w:szCs w:val="26"/>
          <w:lang w:eastAsia="en-US"/>
        </w:rPr>
        <w:t>ook</w:t>
      </w:r>
      <w:r w:rsidRPr="00722FDB">
        <w:rPr>
          <w:rFonts w:ascii="Times New Roman" w:eastAsia="Calibri" w:hAnsi="Times New Roman" w:cs="Times New Roman"/>
          <w:sz w:val="26"/>
          <w:szCs w:val="26"/>
          <w:lang w:eastAsia="en-US"/>
        </w:rPr>
        <w:t xml:space="preserve"> de hartstochten, waardoor men die niet langer over zich laat heersen, en integendeel over zijn geest heerst.</w:t>
      </w:r>
    </w:p>
    <w:p w14:paraId="0DDD3F7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Gijlieden godzaligen, die zulk een verandering van het gemoed door Gods wederbarende genade ondergaan hebt; het zal uw plicht althans wezen naar de les van mijn tekst, om elkander de misdaden te vergeven; en dat niet zevenmaal, maar onbepaald en bij aanhouding gedurig.</w:t>
      </w:r>
    </w:p>
    <w:p w14:paraId="7BD99B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Begeert gij hieromtrent enige besturingen; kom, ik zal u raden:</w:t>
      </w:r>
    </w:p>
    <w:p w14:paraId="6633C3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Denkt altijd, dat die zondenvergeving aan een beledigende broeder geen vrucht is die op onze eigen akker groeit. Het is geen werk, zo gemakkelijk om te doen. In het geheel niet! Vlees en bloed komen er menigmaal tegen op! Er is nog in ons een overblijfsel van de oude mens, een wortel die bitter, boos en wraakgierig is, en niet dan gal en alsem draagt. Wij hebben des Heeren voorkomende, inlichtende en heiligende genade van node, om alle boze gestalten in ons te doden en ten onder te brengen. Om zo van harte, gelijk Jezus in de tekst het laatste vers beveelt, zijn beledigende broeder de misdaden te vergeven. O, er wordt geloof en genade toe vereist, dewijl er het hart zo bezwaarlijk aan wil. En het is daarom opmerkelijk, dat als de apostelen van de Heiland hadden gehoord dat zij hun broeder zo menigmaal daags moesten vergeven, dat zij daarop terstond baden: Heere, vermeerder ons het geloof! Als begrijpende, dat zij daartoe een vermeerderd geloof nodig hadden.</w:t>
      </w:r>
    </w:p>
    <w:p w14:paraId="6AEE73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Gebeurt het u, dat uw wrevelige natuur daar menigmaal tegen opkomt; denkt dan, hoe grotelijks heb ik tegen een heilig God gezondigd? Tienduizend talenten van overtredingen ben ik Hem schuldig; en zou ik dan, arme aardmier, en strafschuldige mij willen wreken aan mijn evenmens? En herinner u dan: Hoe dikwijls bid ik in </w:t>
      </w:r>
      <w:r w:rsidR="00027B3D" w:rsidRPr="00722FDB">
        <w:rPr>
          <w:rFonts w:ascii="Times New Roman" w:eastAsia="Calibri" w:hAnsi="Times New Roman" w:cs="Times New Roman"/>
          <w:sz w:val="26"/>
          <w:szCs w:val="26"/>
          <w:lang w:eastAsia="en-US"/>
        </w:rPr>
        <w:t>het</w:t>
      </w:r>
      <w:r w:rsidRPr="00722FDB">
        <w:rPr>
          <w:rFonts w:ascii="Times New Roman" w:eastAsia="Calibri" w:hAnsi="Times New Roman" w:cs="Times New Roman"/>
          <w:sz w:val="26"/>
          <w:szCs w:val="26"/>
          <w:lang w:eastAsia="en-US"/>
        </w:rPr>
        <w:t xml:space="preserve"> allervolmaaktste gebed: Vergeef ons onze schulden, gelijk ook wij vergeven onze schuldenaren; en zou ik dan, die om vergeving bid, mijn schuldenaren niet vergeven? Zou ik zo telkens tot God komen met een leugen in mijn mond?</w:t>
      </w:r>
    </w:p>
    <w:p w14:paraId="58D834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wat liggen er al drangreden in mijn tekst die ons tot die vergeving der misdaden moesten bewegen?</w:t>
      </w:r>
    </w:p>
    <w:p w14:paraId="795B250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voorbeeld van de ontfermende God moet er ons toe bewegen. Heeft Hij Zich over ons ontfermd, en ons de ganse schuld der zonde kwijtgescholden; hoe behoorden wij niet ons over onze broeder te ontfermen?</w:t>
      </w:r>
    </w:p>
    <w:p w14:paraId="38A9043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grootheid van de schuld, ons kwijtgescholden, moest er ons toe bewegen. Het zijn tienduizend talenten; wel, zouden wij onze broeder de honderd penningen niet kwijtschelden?</w:t>
      </w:r>
    </w:p>
    <w:p w14:paraId="471492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gelijkheid van staat en waardigheid moest er ons toe bewegen. Wij zijn allen mededienstknechten van één Heere.</w:t>
      </w:r>
    </w:p>
    <w:p w14:paraId="7B34845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De bedreigde straf aan de onbarmhartigen moest er ons toe bewegen. Wij zouden immers niet gaarne aan de pijnigers van een wroegend geweten worden overgeleverd.</w:t>
      </w:r>
    </w:p>
    <w:p w14:paraId="28C518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 Eindelijk, het voorbeeld van de Zaligmaker Zelf moest er ons toe bewegen. Het is niet alleen Zijn gebod, maar Hij heeft ook in Zijn ganse levensloop zovele zachtmoedige en nederige voetstappen achter Zich gelaten, opdat wij die zouden drukken en Hem volgen. </w:t>
      </w:r>
      <w:r w:rsidRPr="00722FDB">
        <w:rPr>
          <w:rFonts w:ascii="Times New Roman" w:eastAsia="Calibri" w:hAnsi="Times New Roman" w:cs="Times New Roman"/>
          <w:sz w:val="26"/>
          <w:szCs w:val="26"/>
          <w:lang w:eastAsia="en-US"/>
        </w:rPr>
        <w:lastRenderedPageBreak/>
        <w:t>Het is een gouden les: Leert van Mij, dat Ik zachtmoedig ben en nederig van hart, en gij zult rust vinden voor u</w:t>
      </w:r>
      <w:r w:rsidR="00027B3D"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 zielen, Matth. 11:29.</w:t>
      </w:r>
    </w:p>
    <w:p w14:paraId="2C398C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Zalig, zalig zijn de zachtmoedigen; want z</w:t>
      </w:r>
      <w:r w:rsidR="00027B3D" w:rsidRPr="00722FDB">
        <w:rPr>
          <w:rFonts w:ascii="Times New Roman" w:eastAsia="Calibri" w:hAnsi="Times New Roman" w:cs="Times New Roman"/>
          <w:sz w:val="26"/>
          <w:szCs w:val="26"/>
          <w:lang w:eastAsia="en-US"/>
        </w:rPr>
        <w:t>ij</w:t>
      </w:r>
      <w:r w:rsidRPr="00722FDB">
        <w:rPr>
          <w:rFonts w:ascii="Times New Roman" w:eastAsia="Calibri" w:hAnsi="Times New Roman" w:cs="Times New Roman"/>
          <w:sz w:val="26"/>
          <w:szCs w:val="26"/>
          <w:lang w:eastAsia="en-US"/>
        </w:rPr>
        <w:t xml:space="preserve"> zullen het aardrijk beërven!</w:t>
      </w:r>
    </w:p>
    <w:p w14:paraId="36CE52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Zalig zijn de barmhartigen; want hun zal barmhartigheid geschieden!</w:t>
      </w:r>
    </w:p>
    <w:p w14:paraId="243FC4D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Zalig zijn zij die elkander vergeven; want indien gij de mensen hun misdaden niet vergeeft, zo zal ook de hemelse Vader de uwe niet vergeven. AMEN</w:t>
      </w:r>
    </w:p>
    <w:p w14:paraId="3D6FBC8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02A179DE" w14:textId="77777777" w:rsidR="00BC374E" w:rsidRPr="00722FDB" w:rsidRDefault="00BC374E" w:rsidP="00E06EB2">
      <w:pPr>
        <w:pStyle w:val="Kop1"/>
        <w:rPr>
          <w:rFonts w:ascii="Times New Roman" w:eastAsia="Calibri" w:hAnsi="Times New Roman" w:cs="Times New Roman"/>
          <w:color w:val="auto"/>
          <w:sz w:val="26"/>
          <w:szCs w:val="26"/>
          <w:lang w:eastAsia="en-US"/>
        </w:rPr>
      </w:pPr>
      <w:bookmarkStart w:id="12" w:name="_Toc231497556"/>
      <w:r w:rsidRPr="00722FDB">
        <w:rPr>
          <w:rFonts w:ascii="Times New Roman" w:eastAsia="Calibri" w:hAnsi="Times New Roman" w:cs="Times New Roman"/>
          <w:color w:val="auto"/>
          <w:sz w:val="26"/>
          <w:szCs w:val="26"/>
          <w:lang w:eastAsia="en-US"/>
        </w:rPr>
        <w:lastRenderedPageBreak/>
        <w:t>LES VAN ZACHTMOEDIGHEID</w:t>
      </w:r>
      <w:bookmarkEnd w:id="12"/>
    </w:p>
    <w:p w14:paraId="07CCEACE"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5B589A4F" w14:textId="77777777" w:rsidR="00BC374E" w:rsidRPr="00722FDB" w:rsidRDefault="00BC374E" w:rsidP="00E06EB2">
      <w:pPr>
        <w:pStyle w:val="Kop2"/>
        <w:rPr>
          <w:rFonts w:ascii="Times New Roman" w:eastAsia="Calibri" w:hAnsi="Times New Roman" w:cs="Times New Roman"/>
          <w:b/>
          <w:bCs/>
          <w:color w:val="auto"/>
          <w:lang w:eastAsia="en-US"/>
        </w:rPr>
      </w:pPr>
      <w:bookmarkStart w:id="13" w:name="_Toc231497557"/>
      <w:r w:rsidRPr="00722FDB">
        <w:rPr>
          <w:rFonts w:ascii="Times New Roman" w:eastAsia="Calibri" w:hAnsi="Times New Roman" w:cs="Times New Roman"/>
          <w:b/>
          <w:bCs/>
          <w:color w:val="auto"/>
          <w:lang w:eastAsia="en-US"/>
        </w:rPr>
        <w:t>LUKAS 9:51-56a</w:t>
      </w:r>
      <w:bookmarkEnd w:id="13"/>
    </w:p>
    <w:p w14:paraId="71249F6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503433A" w14:textId="77777777" w:rsidR="00BC374E" w:rsidRPr="00722FDB" w:rsidRDefault="00BC374E" w:rsidP="00E06EB2">
      <w:pPr>
        <w:pStyle w:val="Kop3"/>
        <w:rPr>
          <w:rFonts w:ascii="Times New Roman" w:eastAsia="Calibri" w:hAnsi="Times New Roman" w:cs="Times New Roman"/>
          <w:color w:val="auto"/>
          <w:sz w:val="26"/>
          <w:szCs w:val="26"/>
          <w:lang w:eastAsia="en-US"/>
        </w:rPr>
      </w:pPr>
      <w:bookmarkStart w:id="14" w:name="_Toc231497558"/>
      <w:r w:rsidRPr="00722FDB">
        <w:rPr>
          <w:rFonts w:ascii="Times New Roman" w:eastAsia="Calibri" w:hAnsi="Times New Roman" w:cs="Times New Roman"/>
          <w:color w:val="auto"/>
          <w:sz w:val="26"/>
          <w:szCs w:val="26"/>
          <w:lang w:eastAsia="en-US"/>
        </w:rPr>
        <w:t>51 En het geschiedde als de dagen Zijner opneming vervuld werden, zo richtte Hij Zijn aangezicht om naar Jeruzalem te reizen.</w:t>
      </w:r>
      <w:bookmarkEnd w:id="14"/>
    </w:p>
    <w:p w14:paraId="0936CCA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52 En Hij zond boden uit voor Zijn aangezicht; en zij heengereisd zijnde, kwamen in een vlek der Samaritanen, om voor Hem herberg te bereiden.</w:t>
      </w:r>
    </w:p>
    <w:p w14:paraId="16551E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53 En zij ontvingen Hem niet, omdat Zijn aangezicht was als reizende naar Jeruzalem.</w:t>
      </w:r>
    </w:p>
    <w:p w14:paraId="5A6E78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54 Als nu Zijn discipelen Jakobus en Johannes dat zagen, zeiden zij: Heere, wilt Gij dat wij zeggen dat vuur van den hemel nederdale en dezen verslinde, gelijk ook Elía gedaan heeft?</w:t>
      </w:r>
    </w:p>
    <w:p w14:paraId="5B1FB3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55 Maar Zich omkerende bestrafte Hij hen en zeide: Gij weet niet van hoedanigen Geest gij zijt.</w:t>
      </w:r>
    </w:p>
    <w:p w14:paraId="6A3890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56 Want de Zoon des mensen is niet gekomen om der mensen zielen te verderven, maar om te behouden.</w:t>
      </w:r>
    </w:p>
    <w:p w14:paraId="16FDFC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8C43C2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MEN</w:t>
      </w:r>
      <w:r w:rsidRPr="00722FDB">
        <w:rPr>
          <w:rFonts w:ascii="Times New Roman" w:eastAsia="Calibri" w:hAnsi="Times New Roman" w:cs="Times New Roman"/>
          <w:sz w:val="26"/>
          <w:szCs w:val="26"/>
          <w:lang w:eastAsia="en-US"/>
        </w:rPr>
        <w:t xml:space="preserve"> zal nergens leed doen, noch verderven op de ganse berg Mijner heiligheid, was al vanouds voorzegd in de Godsspraken van Jesaja, hoofdstuk 11:9.</w:t>
      </w:r>
    </w:p>
    <w:p w14:paraId="0B43C6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gehele inhoud van dit doorluchtige hoofdstuk brengt ons tot de Kerk van het Nieuwe Testament; dat geestelijk Koninkrijk, hetwelk de Vredevorst Christus, zo mild met de Heilige Geest gezalfd in het tweede vers, zou beheersen. Dat Zijn Koninkrijk komt voor, gelijk elders meermaals zo ook op deze plaats, onder het zinnebeeld van een berg, wegens de onbeweeglijke vastheid van de Evangeliekerk, wegens deszelfs uitmuntende verhevenheid in de wereld, wegens deszelfs onmetelijke uitgebreidheid tot en onder de volkeren der aarde. In de droom van Nebukadnezar komt dit Rijk van de Messias voor als een steen, welke tot een grote berg werd, en de gehele aarde vervulde. Ja, maar de Kerk wordt hier nog nader beschreven van haar heiligheid; zij is een berg van Gods heiligheid. God, Die de Heiligheid Zelf is, woont aldaar en heerst aldaar; de ware ledematen van de Kerk, als bewoners van die berg, zijn de heiligen; om nu niet meer te zeggen.</w:t>
      </w:r>
    </w:p>
    <w:p w14:paraId="421D81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Op die heilige berg nu, ja op die ganse berg zal men nergens leed doen noch verderven. Niet, alsof de Kerk dan geen vijanden van buiten of wrevelige mensen van binnen meer zou hebben; maar dit geen leed doen noch verderven zie</w:t>
      </w:r>
      <w:r w:rsidR="00315526"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op de onderlinge vrede, eensgezindheid en liefde der gelovigen binnen in de Kerk; gelijk dit ligt opgesloten in die zinnebeeldige spreekwijzen in het vorige van dit hoofdstuk, vers 6: De wolf zal bij het lam verkeren, en de luipaard bij de geitenbok nederliggen, en wat er neer volgt. Ook ziet dit geen leed doen noch verderven, op de goedertierenheid, zachtmoedigheid en liefde, welke de bewoners van deze heilige berg zouden oefenen, zelfs omtrent vijanden van buiten. Van deze Evangelieberg zou die kostelijke les afgekondigd en ten allen dage gehoord worden: Hebt uw vijanden lief, zegent ze die u vervloeken, doet wel degenen die u haten, en bidt voor degenen die u geweld aandoen en u vervolgen, Matth. 5:44.</w:t>
      </w:r>
    </w:p>
    <w:p w14:paraId="00F924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Met veel grond en reden dan gaat de zachtmoedige Heiland in mijn voorgelezen tekst beteugelen die wrevel en wraakzucht van Zijn discipelen, willende die onheuse Samaritanen, die aan Jezus herberg hadden geweigerd, door een vuur uit de hemel zouden </w:t>
      </w:r>
      <w:r w:rsidRPr="00722FDB">
        <w:rPr>
          <w:rFonts w:ascii="Times New Roman" w:eastAsia="Calibri" w:hAnsi="Times New Roman" w:cs="Times New Roman"/>
          <w:sz w:val="26"/>
          <w:szCs w:val="26"/>
          <w:lang w:eastAsia="en-US"/>
        </w:rPr>
        <w:lastRenderedPageBreak/>
        <w:t>verslonden worden; want zulks kwam met de zachte aard van het Evangelie geheel niet overeen. Waren zij van Jezus uitverkoren</w:t>
      </w:r>
      <w:r w:rsidR="00315526"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tot bewoners van die heilige berg van Zijn Kerk, zij moesten gestadig gedenken aan de voorzegging van de profeet: Men zal nergens leed doen, noch verderven op de ganse berg Mijner heiligheid.</w:t>
      </w:r>
    </w:p>
    <w:p w14:paraId="70F760A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laatste maal hoorden wij de Zaligmaker Zijn apostelen onderrichten met welk een barmhartigheid en ontferming zij moesten aangedaan wezen omtrent een beledigende broeder, welke zij de aangedane verongelijkingen van harte moesten vergeven. Om niet te vallen in het strenge oordeel van die onbarmhartige dienstknecht, die, kwijtschelding van een grote schuld van zijn heer ontvangen hebbende, echter aan zijn mededienstknechten weigerde kwijtschelding van een kleine schuld. Nu zal de Heiland tot een andere les overgaan, en leren hoe zich te gedragen omtrent beledigende vijanden, die hun Meester of hen, als gezanten van Christus’ wege, smadelijk verwierpen; hoedanige vijanden zij hadden aangetroffen in de onherbergzame Samaritanen.</w:t>
      </w:r>
    </w:p>
    <w:p w14:paraId="5D43FE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In de voorgelezen evangelische geschiedenis, waarin wij in dit avonduur ontmoeten zullen een kostelijke les van zachtmoedigheid, door Jezus gegeven aan Zijn apostelen en alle bewoners van de berg van Gods heiligheid.</w:t>
      </w:r>
    </w:p>
    <w:p w14:paraId="14978CB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op twee hoofdzaken:</w:t>
      </w:r>
    </w:p>
    <w:p w14:paraId="14FDE7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BB83A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voorafgaande omstandigheden, vervat de vier eerste verzen.</w:t>
      </w:r>
    </w:p>
    <w:p w14:paraId="159DD0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II. Dan, op de les van zachtmoedigheid zelf, welke de liefderijke Heiland </w:t>
      </w:r>
      <w:r w:rsidR="00315526"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wrevelige discipelen geeft in de twee laatste verzen.</w:t>
      </w:r>
    </w:p>
    <w:p w14:paraId="6251E96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B73B4E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Onder elk van deze twee hoofdzaken komen weer onderscheiden dingen voor, die aldus kunnen geschift en verdeeld worden.</w:t>
      </w:r>
    </w:p>
    <w:p w14:paraId="20F12E9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Tot de voorafgaande omstandigheden brengen wij deze drie dingen:</w:t>
      </w:r>
    </w:p>
    <w:p w14:paraId="5F94EA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de tijd van de geschiedenis. En het geschiedde, als de dagen Zijner opneming vervuld werden, zo richtte Hij Zijn aangezicht om naar Jeruzalem te reizen.</w:t>
      </w:r>
    </w:p>
    <w:p w14:paraId="6EF1A7A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Dan, de gepaste gelegenheid voor de Heiland om Zijn discipelen zachtmoedigheid te leren. En Hij zond boden uit voor Zijn aangezicht; en zij heengereisd zijnde, kwamen in een vlek der Samaritanen, om voor Hem herberg te bereiden. En zij ontvingen Hem niet, omdat Zijn aangezicht was als reizende naar Jeruzalem.</w:t>
      </w:r>
    </w:p>
    <w:p w14:paraId="47B9353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De nadere aanleiding daartoe is een vraag van twee discipelen. Als nu </w:t>
      </w:r>
      <w:r w:rsidR="00315526"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discipelen, Jakobus en Johannes dat zagen, zeiden zij: Heere, wilt Gij dat wij zeggen dat vuur van de hemel nederdale, en deze verslinde? Gelijk ook Elia gedaan heeft.</w:t>
      </w:r>
    </w:p>
    <w:p w14:paraId="273A60F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Hierop volgt die kostelijke les van zachtmoedigheid, welke de Leraar der gerechtigheid Zijn leerlingen geeft:</w:t>
      </w:r>
    </w:p>
    <w:p w14:paraId="05A66D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bij manier van heuse berisping. Maar Zich omkerende bestrafte Hij ze, en zeide: Gij weet niet van hoedanige geest gij zijt.</w:t>
      </w:r>
    </w:p>
    <w:p w14:paraId="5CCE05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bij wijze van trouwe onderrichting. Want de Zoon des mensen is niet gekomen om der mensen zielen te verderven, maar om te behouden.</w:t>
      </w:r>
    </w:p>
    <w:p w14:paraId="66B3A8F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5655782"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BDAD8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5C055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de vooraf gaande omstandigheden:</w:t>
      </w:r>
    </w:p>
    <w:p w14:paraId="7EA8C7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Komt dan eerst voor de tijd der geschiedenis, welke:</w:t>
      </w:r>
    </w:p>
    <w:p w14:paraId="2BEA45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Vooraf wat meer algemeen wordt uitgedrukt: EN HET GESCHIEDDE ALS DE DAGEN ZIJNER OPNEMING VERVULD WERDEN. Als de dagen vervuld werden, is een gewone Hebreeuwse spreekwijze, om er de laatste dag van de verlopen dagen en het uiterste tijdbestek op welke iets moet geschieden, door uit te drukken. Neem Luk. 2:21: Als acht dagen vervuld waren, dat men het Kindeke besnijden zou; dat is, als de achtste daar gekomen was, op welke volgens de wet het Kindeke moest besneden worden, zoals ook in datzelfde hoofdstuk, vers 6, door die spreekwijze dat de dagen vervuld werden dat Maria baren zou, de dag op welke zij baarde wordt te kennen gegeven. En zo moeten wij het hier opvatten; als de dagen Zijner opneming vervuld werden, zal dan zeggen, als de dag gekomen was dat Hij zou opgenomen worden. Derhalve meen ik, dat deze opneming van de Heiland:</w:t>
      </w:r>
    </w:p>
    <w:p w14:paraId="556B98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Niet moet verstaan worden, of van Zijn opneming en vervolging van de aarde aan het kruis, gelijk enige uitleggers het begrijpen; of van Zijn hemelvaart en luisterrijke opneming in de hemel, gelijk het anderen nemen, om reden dat het Griekse grondwoord meermaals van Zijn hemelvaart wordt gebruikt. Want van geen van beide kan gezegd worden dat de dagen vervuld waren, alzo dat de tijd of van Zijn kruisiging, of van Zijn hemelvaart gekomen was; waarom zulke uitleggers die deze zin volgen, genoodzaakt worden de spreekwijze tegen haar gewone beduidenis aldus te verklaren, dat de dagen reeds ver verlopen waren, en ten einde spoedden, of dat de dagen meest vervuld waren, of dat de tijd van Zijn opneming aan het kruis of in de hemel naderde.</w:t>
      </w:r>
    </w:p>
    <w:p w14:paraId="1BC43E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Liever versta ik deze opneming van de Heiland van Zijn laatste opgang uit Galilea naar Jeruzalem. Want het is zeker, dat de Heere Jezus na deze Zijn reis naar Jeruzalem nooit naar Galilea weerkeerde. Als wij het in die zin nemen, zal de spreekwijze, als de dagen vervuld werden, haar gewone betekenis behouden, en dit willen zeggen: Als het tijdbestek van Jezus’ verblijf in Galilea vervuld was, als Hij aldaar Zijn dienst volbracht had, en al Zijn predikaties die Hij daar doen, al Zijn wonderen die Hij daar verrichten moest, voleind had. En gevolglijk, als nu de dag was gekomen dat Hij zou opgenomen worden, dat is, het lage land van Galilea verlaten, en naar het hogere land van Judea reizen, en zo naar Jeruzalem zou opgaan; zonder ooit weer naar Galilea, het land van Zijn meest gewone verblijf weder te keren.</w:t>
      </w:r>
    </w:p>
    <w:p w14:paraId="52AC31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Nog wat meer bijzonder wordt de tijd van de geschiedenis uitgedrukt, als hier bijkomt, dat Jezus RICHTTE ZIJN AANGEZICHT OM NAAR JERUZALEM TE REIZEN.</w:t>
      </w:r>
    </w:p>
    <w:p w14:paraId="32F5A77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Jeruzalem was de hoofdstad van het Joodse land, de zetel van staat, en de plaats van de openbare godsdienst; waarheen men met de feesthouden de menigte op de drie hoge jaarfeesten opging. Aldaar zou Jezus voor het gericht gesteld, ter dood verwezen, en buiten de poorten gekruisigd worden. En dewijl die tijd naderde, en er nog maar tien weken naar sommiger rekening tot Jezus’ laatste Pascha overig waren, zo wilde Hij naar Jeruzalem reizen, om tegen het naaste Pascha daar te zijn, en als het tegenbeeldige Paaslam geslacht en geofferd te worden.</w:t>
      </w:r>
    </w:p>
    <w:p w14:paraId="152677B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Om welk groot gewichtig werk uit te voeren, zo richtte Hij Zijn aangezicht, zegt Lukas, om naar Jeruzalem te reizen. Het wil zeggen, </w:t>
      </w:r>
      <w:r w:rsidR="00065BBB"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ij richtte Zijn aangezicht onbeweeglijk daarheen, hebbende een onverzettelijk besluit om naar Jeruzalem heen te reizen, alzo Zijn tijd in Galilea voleind was. Alhoewel Hij Zijn reis zo wilde inrichten, dat Hij voor Zijn komst te Jeruzalem nog verschillende steden en vlekken van het land, gedurende die weinige weken met Zijn leer en wonderwerken wilde begunstigen; zo hield </w:t>
      </w:r>
      <w:r w:rsidRPr="00722FDB">
        <w:rPr>
          <w:rFonts w:ascii="Times New Roman" w:eastAsia="Calibri" w:hAnsi="Times New Roman" w:cs="Times New Roman"/>
          <w:sz w:val="26"/>
          <w:szCs w:val="26"/>
          <w:lang w:eastAsia="en-US"/>
        </w:rPr>
        <w:lastRenderedPageBreak/>
        <w:t xml:space="preserve">Hij nochtans Jeruzalem in het oog, en richtte Zijn aangezicht daarheen, als de stad buiten welke poorten Hij, als het Tegenbeeld van al de zondoffers, door het vuur van Gods toorn als verteerd moest worden. En ofschoon Hij al wat Hem daar zou overkomen wel voorzag, zo verschrikte Hem echter geen van deze dingen; maar Hij was tot de opgang naar Jeruzalem bereid, en onverzettelijk gezind om daarheen te reizen. Tot een duidelijk bewijs, dat Jezus Zijn aanstaand lijden te Jeruzalem met de grootste gewilligheid en bereidvaardigheid heeft willen ondergaan; gelijk dit ook noodzakelijk was, </w:t>
      </w:r>
      <w:r w:rsidR="00065BBB" w:rsidRPr="00722FDB">
        <w:rPr>
          <w:rFonts w:ascii="Times New Roman" w:eastAsia="Calibri" w:hAnsi="Times New Roman" w:cs="Times New Roman"/>
          <w:sz w:val="26"/>
          <w:szCs w:val="26"/>
          <w:lang w:eastAsia="en-US"/>
        </w:rPr>
        <w:t>omdat</w:t>
      </w:r>
      <w:r w:rsidRPr="00722FDB">
        <w:rPr>
          <w:rFonts w:ascii="Times New Roman" w:eastAsia="Calibri" w:hAnsi="Times New Roman" w:cs="Times New Roman"/>
          <w:sz w:val="26"/>
          <w:szCs w:val="26"/>
          <w:lang w:eastAsia="en-US"/>
        </w:rPr>
        <w:t xml:space="preserve"> er door dat lijden betaald zou worden aan de Goddelijke gerechtigheid.</w:t>
      </w:r>
    </w:p>
    <w:p w14:paraId="7FCC82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tijdsomstandigheid verschaft ook aan de Heiland een gepaste gelegenheid, om Zijn discipelen een les van zachtmoedigheid voor te schrijven; zijnde die gelegenheid hierin gelegen, dat de naar Jeruzalem reizende Heiland met Zijn bij Zich hebben</w:t>
      </w:r>
      <w:r w:rsidR="00065BBB"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gezelschap wordt versmaad en herberg geweigerd.</w:t>
      </w:r>
    </w:p>
    <w:p w14:paraId="63CA5B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gaat de begeerte en het verzoek van de Heiland, door zekere boden verricht, van de evangelist aldus verhaald: EN HIJ ZOND BODEN UIT VOOR ZIJN AANGEZICHT, EN ZIJ HEENGEREISD ZIJNDE, KWAMEN IN EEN VLEK DER SAMARITANEN, OM VOOR HEM HERBERG TE BEREIDEN.</w:t>
      </w:r>
    </w:p>
    <w:p w14:paraId="652D1E5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Terwijl Jezus Zijn aangezicht heeft gezet naar Jeruzalem, zendt Hij voor Zijn aangezicht heen enige boden, ongetwijfeld enigen van Zijn discipelen, zonder dat men derzelver namen of getal met enige zekerheid kan bepalen.</w:t>
      </w:r>
    </w:p>
    <w:p w14:paraId="0EF11B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boden, vaardig om het bevel van hun Meester uit te voeren, reizen heen, met grote naarstigheid vooruitgaande; en zij komen in een vlek der Samaritanen. Want de kortste weg om van Kapernaüm in Galilea, alwaar Jezus tegenwoordig was, naar Jeruzalem te reizen, liep door het gebied der Samaritanen. Zo vooruit gaande, komen zij in een vlek van Samaritanen bewoond, om aldaar voor hun Meester en Zijn bij Zich hebbend gezelschap tegen dat zij daar kwamen, herberg en spijze te bereiden; want Christus’ oogmerk was niet om Zich daar lang op te houden.</w:t>
      </w:r>
    </w:p>
    <w:p w14:paraId="52B4788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de Samaritanen stellen de Heiland in deze bezending teleur, en weigeren Zijn begeerte te voldoen. EN ZIJ ONTVINGEN HEM NIET, OMDAT ZIJN AANGEZICHT WAS ALS REIZENDE NAAR JERUZALEM.</w:t>
      </w:r>
    </w:p>
    <w:p w14:paraId="708001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ontvingen Hem dan niet. Toen Jezus de eerste maal uit Galilea door het gebied der Samaritanen reisde, ontvingen Hem de Samaritanen die te Sichar woonden, met veel liefde. Velen hunner geloofden ook in Hem, en Hij bleef daar twee dagen; gelijk bekend is uit de geschiedenis van de Samaritaanse vrouw, aangetekend in het vierde hoofdstuk van het Evangelie van Johannes. Maar de inwoners van dit Samaritaanse vlek weigeren aan Jezus en Zijn gezelschap huisvesting en herberg.</w:t>
      </w:r>
    </w:p>
    <w:p w14:paraId="79C173C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Zijnde de reden hiervan, omdat Zijn aangezicht was als reizende naar Jeruzalem. Het bleek uit de weg die Jezus nam, en uit de plaatsen door welke Hij reisde, dat Hij naar Jeruzalem ging. Een dergelijke spreekwijze ontmoeten wij in 2Kon. 32:2, daar van Sanherib wordt gezegd, dat zijn aangezicht was tot de krijgt tegen Jeruzalem; dat is, dat hij zijn heirleger daarheen wendde. Deze reis van de Heiland naar Jeruzalem was voor de Samaritanen reden genoeg om Hem niet te ontvangen. Want er was tussen de Joden </w:t>
      </w:r>
      <w:r w:rsidR="00065BBB"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n Samaritanen, zoals bekend is, sedert lange tijd een groot verschil in het stuk van de godsdienst. Welke hierin was gelegen, welke de rechte plaats was van aanbidding, of de tempel der Joden op de berg Sion binnen Jeruzalem, of de tempel der Samaritanen op de berg Gerizim? Indien nu Christus, zulk een groot Profeet, Zich in dit geschil aan de </w:t>
      </w:r>
      <w:r w:rsidRPr="00722FDB">
        <w:rPr>
          <w:rFonts w:ascii="Times New Roman" w:eastAsia="Calibri" w:hAnsi="Times New Roman" w:cs="Times New Roman"/>
          <w:sz w:val="26"/>
          <w:szCs w:val="26"/>
          <w:lang w:eastAsia="en-US"/>
        </w:rPr>
        <w:lastRenderedPageBreak/>
        <w:t xml:space="preserve">zijde der Samaritanen had verklaard, en had willen aanbidden daar zij aanbaden, zo zouden zij Hem met blijdschap hebben ontvangen. Maar nu zij bemerkten dat Hij naar het bedehuis te Jeruzalem ging, en de tempeldienst aldaar beter dan hun godsdienst keurde, zo weigeren zij Hem te herbergen; want anderszins kon </w:t>
      </w:r>
      <w:r w:rsidR="00065BBB"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reis naar Jeruzalem hun niet geërgerd hebben.</w:t>
      </w:r>
    </w:p>
    <w:p w14:paraId="0D8454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ziet hier welke verkeerde vooroordelen</w:t>
      </w:r>
      <w:r w:rsidR="00065BBB" w:rsidRPr="00722FDB">
        <w:rPr>
          <w:rFonts w:ascii="Times New Roman" w:eastAsia="Calibri" w:hAnsi="Times New Roman" w:cs="Times New Roman"/>
          <w:sz w:val="26"/>
          <w:szCs w:val="26"/>
          <w:lang w:eastAsia="en-US"/>
        </w:rPr>
        <w:t xml:space="preserve"> zich</w:t>
      </w:r>
      <w:r w:rsidRPr="00722FDB">
        <w:rPr>
          <w:rFonts w:ascii="Times New Roman" w:eastAsia="Calibri" w:hAnsi="Times New Roman" w:cs="Times New Roman"/>
          <w:sz w:val="26"/>
          <w:szCs w:val="26"/>
          <w:lang w:eastAsia="en-US"/>
        </w:rPr>
        <w:t xml:space="preserve"> in het stuk van de godsdienst al kunnen </w:t>
      </w:r>
      <w:r w:rsidR="00065BBB" w:rsidRPr="00722FDB">
        <w:rPr>
          <w:rFonts w:ascii="Times New Roman" w:eastAsia="Calibri" w:hAnsi="Times New Roman" w:cs="Times New Roman"/>
          <w:sz w:val="26"/>
          <w:szCs w:val="26"/>
          <w:lang w:eastAsia="en-US"/>
        </w:rPr>
        <w:t>voor</w:t>
      </w:r>
      <w:r w:rsidRPr="00722FDB">
        <w:rPr>
          <w:rFonts w:ascii="Times New Roman" w:eastAsia="Calibri" w:hAnsi="Times New Roman" w:cs="Times New Roman"/>
          <w:sz w:val="26"/>
          <w:szCs w:val="26"/>
          <w:lang w:eastAsia="en-US"/>
        </w:rPr>
        <w:t>doen. Hierdoor is het, dat men dezulken die van ons verschillen, zelfs in het burgerlijke menigmaal niet kan verdragen, daar alle bescheidenheid aan allen moest bekend wezen. Welk een grote misslag in de Samaritanen, Jezus te verwerpen, en zich zo van de aangeboden middelen der genade te beroven!</w:t>
      </w:r>
    </w:p>
    <w:p w14:paraId="28B0EB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Dit wordt van enige discipelen zeer euvel opgenomen, die zulk een smaad, hun Meester en diensvolgens ook hen aangedaan, willen wreken. Dat aan de Heiland aanleiding zal geven om Zijn discipelen zachtmoedigheid te leren. ALS NU ZIJN DISCIPELEN, JAKOBUS EN JOHANNES DAT ZAGEN, ZEIDEN ZIJ: HEERE, WILT GIJ DAT WIJ ZEGGEN DAT VUUR VAN DEN HEMEL NEDERDALE, EN DEZEN VERSLINDE? GELIJK OOK ELIA GEDAAN HEEFT.</w:t>
      </w:r>
    </w:p>
    <w:p w14:paraId="2653F75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Twee van des Heilands discipelen, Jakobus en Johannes, beide zonen van Zebedeüs, beide bloedverwanten van Jezus, beide aanschouwers van Jezus’ verheerlijking op de berg, menen dat het deswege hun plicht is boven al de andere apostelen te ijveren voor Jezus’ eer, en de smaad Hem aangedaan niet ongewroken te laten.</w:t>
      </w:r>
    </w:p>
    <w:p w14:paraId="7E44777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Zij willen tonen de naam Boanerges, zonen des donders, hun van Jezus gegeven, niet tevergeefs te dragen; en daarom verzoeken zij hun Meester dat het hun vergund worde het vuur van de hemel te doen neerdalen en op dit vlek te doen regenen, zoals weleer op Sodom en Gomorra. Teneinde deze onherbergzame bewoners van dit vlek door hemelschuur te verslinden en te vernielen; en alzo wraak over die misdaad te nemen, opdat anderen zich daaraan spiegelen, en hierdoor gewaarschuwd en geleerd worden.</w:t>
      </w:r>
    </w:p>
    <w:p w14:paraId="23A8905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Hetgeen in dit hun voornemen te prijzen is, is:</w:t>
      </w:r>
    </w:p>
    <w:p w14:paraId="14B607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zij hun liefde daarmee tonen omtrent hun Meester, en waken voor Zijn eer.</w:t>
      </w:r>
    </w:p>
    <w:p w14:paraId="26463A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Dat zij geenszins twijfelen zulk een groot wonder te kunnen doen, als wel wetende welk een wonderlijke kracht hun van Jezus was gegeven.</w:t>
      </w:r>
    </w:p>
    <w:p w14:paraId="6F30E3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Dat zij nochtans dit wonder niet willen doen, voordat zij hun Meester Jezus om verlof daartoe gevraagd hebben.</w:t>
      </w:r>
    </w:p>
    <w:p w14:paraId="419B15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wel grotelijks is het in deze apostelen te bestraffen:</w:t>
      </w:r>
    </w:p>
    <w:p w14:paraId="75987FC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zij zo wraakzuchtig zijn, en geen verongelijking van de Samaritanen kunnen verdragen.</w:t>
      </w:r>
    </w:p>
    <w:p w14:paraId="766BA08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Dat zij in dit wraak nemen de goeden met de kwaden tegelijk willen straffen; al de bewoners van het vlek.</w:t>
      </w:r>
    </w:p>
    <w:p w14:paraId="19FB53B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dat zij zo ijveren zonder verstand, zoals uit het vervolg zal blijken.</w:t>
      </w:r>
    </w:p>
    <w:p w14:paraId="59C724C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Zij menen nochtans dat hun wraakoefening zo strafbaar niet zal wezen, als zij zich op het voorbeeld van Elia beroepen, en zeggen, gelijk ook Elia gedaan heeft. Te weten aan de twee hoofdmannen over vijftig met hun vijftigen, waarvan wij de geschiedenis lezen in 2Kon. 1. Hierin bestaande, dat als de koning Ahazia, zijnde vertoornd op Elia, tot twee herhaalde reizen een hoofdman over vijftig met zijn vijftigen had uitgezonden om de profeet Elia te vangen, het vuur uit de hemel op bevel van Elia neerdaalde; waardoor de hoofdmannen met hun onderhorige benden verteerd werden. En wellicht dat Jezus </w:t>
      </w:r>
      <w:r w:rsidRPr="00722FDB">
        <w:rPr>
          <w:rFonts w:ascii="Times New Roman" w:eastAsia="Calibri" w:hAnsi="Times New Roman" w:cs="Times New Roman"/>
          <w:sz w:val="26"/>
          <w:szCs w:val="26"/>
          <w:lang w:eastAsia="en-US"/>
        </w:rPr>
        <w:lastRenderedPageBreak/>
        <w:t>met Zijn discipelen nu niet ver van de plaats was, daar dit oudtijds was voorgevallen. Hetgeen dan de apostelen aanzette om op gelijke wijze met de inwoners van dit Samaritaanse vlek te handelen.</w:t>
      </w:r>
    </w:p>
    <w:p w14:paraId="47DB31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F0C8618"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5E8129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C322F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de zachtmoedige en liefderijke Jezus zal tonen hoe grotelijks die wraakgierigheid van Zijn apostelen Hem mishaagt. Doende zulks met zulk een kostelijk een dierbare les, die niets anders ademde dan de uiterste zachtmoedigheid en verdraagzaamheid.</w:t>
      </w:r>
    </w:p>
    <w:p w14:paraId="4C5364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wekt Zijn leerlingen op tot zachtmoedigheid:</w:t>
      </w:r>
    </w:p>
    <w:p w14:paraId="3642BFB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Deels, door een heuse berisping.</w:t>
      </w:r>
    </w:p>
    <w:p w14:paraId="39C2959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Deels, door een getrouwe onderrichting.</w:t>
      </w:r>
    </w:p>
    <w:p w14:paraId="78F0C8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Zijn heuse berisping. Lukas laat deze voorafgaan. MAAR Jezus ZICH OMKERENDE, BESTRAFTE HIJ ZE, EN ZEIDE, GIJ WEET NIET VAN HOEDANIGEN GEEST GIJ ZIJT.</w:t>
      </w:r>
    </w:p>
    <w:p w14:paraId="4850398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keerde Zich om, tot de twee apostelen Jakobus en Johannes, die tegelijk met anderen zo het schijnt achter Jezus gingen en Hem volgden; en Hij bestrafte ze vriendelijk en tevens hartelijk over hun driftige toorn en wraakgierigheid.</w:t>
      </w:r>
    </w:p>
    <w:p w14:paraId="48BB69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inhoud van Zijn bestraffing is: Gij weet niet van hoedanige geest gij zijt.</w:t>
      </w:r>
    </w:p>
    <w:p w14:paraId="58D1DA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gemeen wil Jezus hiermee te kennen geven, dat hun ijver voor de zaak, het belang en de eer van hun Meester, uit een geheel andere geest voortkwam dan zij zich verbeeldden. Zij meenden, deze ijver werd in hen verwekt door de Geest van God; en ondertussen ontstond zij uit het vlees, welke hen aanspoorde tot zondige wraak en tot hoogmoed, om bij deze gelegenheid een bewijs te geven van hun grote macht, en door de vrees voor een soortgelijk oordeel anderen te dwingen om in het toekomende eerbiediger omtrent Jezus en de apostelschaar te verkeren.</w:t>
      </w:r>
    </w:p>
    <w:p w14:paraId="05C4CDB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weten de gelovigen somtijds niet uit welke geest zij werken; nemende voor een goede Geest, een die zeer kwaad is, en ijverende menigmaal met een ijver zonder verstand, uit gebrek van behoorlijke opmerkzaamheid.</w:t>
      </w:r>
    </w:p>
    <w:p w14:paraId="6A1478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in het bijzonder wil de Heiland hiermee te verstaan geven, dat die ijver om met vuur uit de hemel zich te wreken aan de Samaritanen, voortkwam uit een geheel andere geest dan die in Elia was.</w:t>
      </w:r>
    </w:p>
    <w:p w14:paraId="2E65D86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Elia ijverde voor de Heere, tegen mensen die hun harten verstokten, en tegen beter weten aan de God Israëls hoonden, als zij Zijn gezant en profeet smaadheid aandeden.</w:t>
      </w:r>
    </w:p>
    <w:p w14:paraId="142C3F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de misdaad van de Samaritanen kwam voort uit een verkeerd begrip en diep ingeworteld vooroordeel, dat de dienst Gods te Jeruzalem de rechte godsdienst niet was. De toeleg van de Samaritanen was ook niet om de waarachtige God te honen en te bespotten. In het vlek waren er ongetwijfeld zeer velen, die geen schuld aan de misslag hadden. Diensvolgens beriepen zij zich geheel verkeerd op dit voorbeeld van Elia. Opdat ik zwijg, dat de huishouding Gods in Zijn Kerk nu een merkelijke verandering stond te ondergaan, en men onder de verheugende dag van Jezus’ Koninkrijk niet moest handelen naar de strengheid van Elia, maar naar de zachtmoedigheid en goedertierenheid van Christus, de meerdere Elia, en overeenkomstig het einde en oogmerk van Zijn komst in de wereld, hetwelk uitliep op der mensen behoud. Waarom de Heiland dit tot:</w:t>
      </w:r>
    </w:p>
    <w:p w14:paraId="008798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Een trouwhartige onderrichting er bijvoegt: WANT DE ZOON DES MENSEN IS NIET GEKOMEN OM DER MENSEN ZIELEN TE VERDERVEN, MAAR OM TE BEHOUDEN.</w:t>
      </w:r>
    </w:p>
    <w:p w14:paraId="6D0529A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aangaat de rede van de Heiland op zichzelf.</w:t>
      </w:r>
    </w:p>
    <w:p w14:paraId="7A1CD7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noemt Zich de Zoon des mensen, hetwelk ziet op Zijn diepe vernedering, voor zoveel Hij geboren is uit een vrouw, geworden onder de wet. Dit ware Vrouwenzaad, de enige Oorzaak van zaligheid, is gekomen, zijnde nu verschenen als een groot Profeet, naar de wil Desgenen die Hem gezonden heeft.</w:t>
      </w:r>
    </w:p>
    <w:p w14:paraId="3F7691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welke is het oogmerk van die komst in de wereld?</w:t>
      </w:r>
    </w:p>
    <w:p w14:paraId="42ADBE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Niet, om der mensen zielen te verderven. Ofschoon de ziel van de mens, of redelijke geest</w:t>
      </w:r>
      <w:r w:rsidR="0000392C"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onsterfelijk is, en na de dood van het lichaam overblijft. Zo wordt die evenwel niet verdorven, dan wanneer ze beroofd wordt van datgene waarin haar rechte leven bestaat, zijnde het geestelijke leven door ware hartverandering hier, en het eeuwige leven hiernamaals. Hier de zaligheid door Christus, van de hemelse gelukzaligheid achtervolgd en voltooid. Jezus betuigt, niet gekomen te wezen om de zielen der mensen in zulk een verderf te brengen, door die te beroven van hetgeen waarin het ware leven bestaat, en voor eeuwig in de allerrampzaligste staat neer te werpen.</w:t>
      </w:r>
    </w:p>
    <w:p w14:paraId="1E78C89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Integendeel, Hij is gekomen om die te behouden. Ofschoon Hij ook der mensen lichamen van allerlei kwalen genas, zo was dit echter het grote oogmerk van Zijn komst niet. Maar om de geestelijke kwalen te genezen, en de zielen te behouden, door die van het kwade te ontheffen, en het goede te bezorgen. In een woord, om zielen zalig te maken. Dat dit het grote oogmerk van Zijn komst was, dat lag in de verwachting der oude heiligen; dat lag in Zijn Naam Jezus als Zaligmaker, en dat lag in Zijn eigen prediking, Luk. 19:10: De Zoon des mensen is gekomen om te zoeken en zalig te maken dat verloren was. En wederom, Joh. 3:17: God heeft Zijn zoon niet gezonden in de wereld opdat Hij de wereld veroordelen zou, maar opdat de wereld door Hem zou behouden worden. Dat lag in de prediking van de grote kruisgezant Paulus: Dit is een getrouw woord</w:t>
      </w:r>
      <w:r w:rsidR="0000392C"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en aller aanneming waardig, dat Christus Jezus in de wereld gekomen is om zondaren zalig te maken.</w:t>
      </w:r>
    </w:p>
    <w:p w14:paraId="1AB334B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Deze reden brengt de Heiland hier tot Zijn oogmerk bij, om de discipelen tot zachtmoedigheid te bewegen. En om hen te leren dat Hij ten enenmale afkeurde die voorslag van Zijn al te driftige discipelen, om door een hemelvuur de inwoners van dat Samaritaanse vlek te verteren; zoals blijkt uit het redengevend woordje WANT. Want de Zoon des mensen is gekomen om te zoeken en zalig te maken dat verloren was. Was Zijn komst in de wereld niet tot zielsverderf, maar tot zielsbehoud, zo moest Hij de bewoners van dit vlek ook niet naar het lichaam verderven; want daardoor zouden zij beroofd worden van het middel hetwelk tot behoud van de zielen was geschikt. En misschien waren er onder deze mensen enigen, die ten leven zijn uitverkoren, </w:t>
      </w:r>
      <w:r w:rsidR="0000392C" w:rsidRPr="00722FDB">
        <w:rPr>
          <w:rFonts w:ascii="Times New Roman" w:eastAsia="Calibri" w:hAnsi="Times New Roman" w:cs="Times New Roman"/>
          <w:sz w:val="26"/>
          <w:szCs w:val="26"/>
          <w:lang w:eastAsia="en-US"/>
        </w:rPr>
        <w:t xml:space="preserve">en </w:t>
      </w:r>
      <w:r w:rsidRPr="00722FDB">
        <w:rPr>
          <w:rFonts w:ascii="Times New Roman" w:eastAsia="Calibri" w:hAnsi="Times New Roman" w:cs="Times New Roman"/>
          <w:sz w:val="26"/>
          <w:szCs w:val="26"/>
          <w:lang w:eastAsia="en-US"/>
        </w:rPr>
        <w:t>in vervolg van tijd in Jezus zouden geloven. Althans, ik lees in de Handelingen der apostelen, dat er ter bestemder tijd ook enige Samaritanen door de dienst der apostelen zijn bekeerd geworden, als Johannes en Petrus de Samaritanen de handen oplegden, en de Heilige Geest mededeelden.</w:t>
      </w:r>
    </w:p>
    <w:p w14:paraId="67FA73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was dit nu alzo, zo moesten de apostelen uit Jezus’ voorbeeld een kostelijke les van zachtmoedigheid leren; om in navolging van hun goede Meester, Wiens komst was om de mensen door vriendelijkheid, zachtmoedigheid en lankmoedigheid tot hun plicht te </w:t>
      </w:r>
      <w:r w:rsidRPr="00722FDB">
        <w:rPr>
          <w:rFonts w:ascii="Times New Roman" w:eastAsia="Calibri" w:hAnsi="Times New Roman" w:cs="Times New Roman"/>
          <w:sz w:val="26"/>
          <w:szCs w:val="26"/>
          <w:lang w:eastAsia="en-US"/>
        </w:rPr>
        <w:lastRenderedPageBreak/>
        <w:t>brengen, het Koninkrijk Gods op te richten, niet door geweld of vrees voor de straf, maar door de verkondiging van het Evangeliewoord.</w:t>
      </w:r>
    </w:p>
    <w:p w14:paraId="0E1D7FE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CBFF5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KOM,</w:t>
      </w:r>
      <w:r w:rsidRPr="00722FDB">
        <w:rPr>
          <w:rFonts w:ascii="Times New Roman" w:eastAsia="Calibri" w:hAnsi="Times New Roman" w:cs="Times New Roman"/>
          <w:sz w:val="26"/>
          <w:szCs w:val="26"/>
          <w:lang w:eastAsia="en-US"/>
        </w:rPr>
        <w:t xml:space="preserve"> dat wij nu mijn toehoorders, het verhandelde op onszelf thuisbrengen.</w:t>
      </w:r>
    </w:p>
    <w:p w14:paraId="0B2A541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wij het onheus gedrag van de onherbergzame Samaritanen nauwkeuriger beschouwen, hoe wij er meer gelijkheid en overeenkomst met ons hedendaags Christendom, bij wie de Profeet Jezus en Zijn Woord en knechten op zulk een lage prijs staan, daarin vinden zullen.</w:t>
      </w:r>
    </w:p>
    <w:p w14:paraId="71E8BCE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Gelijk Jezus Zijn boden uitzond voor Zijn aangezicht, om voor Hem en Zijn gezelschap herberg te zoeken; zo zendt Hij ook nog dagelijks Zijn boden uit, Zijn gezanten, die Zijn Woord prediken; waardoor Hij de mensen laat vermanen om Hem met eerbied te ontvangen en herberg te geven in hun harten. Hoort wat Paulus hiervan zegt, 2Kor. 5:19,20: God heeft het Woord der verzoening in ons gelegd. Zo zijn wij dan gezanten van Christus’ wege, alsof God door ons bade: Wij bidden u van Christus’ wege, laat u met God verzoenen.</w:t>
      </w:r>
    </w:p>
    <w:p w14:paraId="08A521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hoe gedragen zich velen omtrent deze boden en gezanten van Christus? Niet zoals de Samaritanen. Hun nog steeds aanhoudende vermaningen, vriendelijk aanraden en beweeglijke overredingen, om de Heere Jezus toch ingang in het hart te geven, teneinde Hij daar komt wonen en door Zijn Geest de zaligheid</w:t>
      </w:r>
      <w:r w:rsidR="0000392C" w:rsidRPr="00722FDB">
        <w:rPr>
          <w:rFonts w:ascii="Times New Roman" w:eastAsia="Calibri" w:hAnsi="Times New Roman" w:cs="Times New Roman"/>
          <w:sz w:val="26"/>
          <w:szCs w:val="26"/>
          <w:lang w:eastAsia="en-US"/>
        </w:rPr>
        <w:t xml:space="preserve"> te</w:t>
      </w:r>
      <w:r w:rsidRPr="00722FDB">
        <w:rPr>
          <w:rFonts w:ascii="Times New Roman" w:eastAsia="Calibri" w:hAnsi="Times New Roman" w:cs="Times New Roman"/>
          <w:sz w:val="26"/>
          <w:szCs w:val="26"/>
          <w:lang w:eastAsia="en-US"/>
        </w:rPr>
        <w:t xml:space="preserve"> bewerken, worden niet geacht, maar in de wind geslagen.</w:t>
      </w:r>
    </w:p>
    <w:p w14:paraId="41F2A04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Men weet zich met de Samaritanen van allerlei voorwendselen te bedienen om Jezus en Zijn boden niet te ontvangen.</w:t>
      </w:r>
    </w:p>
    <w:p w14:paraId="13FCB85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Dan is het hart eens met verkeerde begrippen en vooroordelen bezet, alsof deze en gene predikwijze, deze en gene zielsbesturing, hoezeer ook naar de zuivere en eenvoudige regel van het Evangelie ingericht, niet goed was, omdat men juist zich niet schikt naar de bijzondere zinnelijkheden van deze en gene mensen. Daar haperde het </w:t>
      </w:r>
      <w:r w:rsidR="0000392C" w:rsidRPr="00722FDB">
        <w:rPr>
          <w:rFonts w:ascii="Times New Roman" w:eastAsia="Calibri" w:hAnsi="Times New Roman" w:cs="Times New Roman"/>
          <w:sz w:val="26"/>
          <w:szCs w:val="26"/>
          <w:lang w:eastAsia="en-US"/>
        </w:rPr>
        <w:t xml:space="preserve">de </w:t>
      </w:r>
      <w:r w:rsidRPr="00722FDB">
        <w:rPr>
          <w:rFonts w:ascii="Times New Roman" w:eastAsia="Calibri" w:hAnsi="Times New Roman" w:cs="Times New Roman"/>
          <w:sz w:val="26"/>
          <w:szCs w:val="26"/>
          <w:lang w:eastAsia="en-US"/>
        </w:rPr>
        <w:t>Samaritanen ook, omdat zij merkten dat de Heiland Zijn aangezicht had gericht naar Jeruzalem, en dus op een andere plaats God wilde aanbidden, dan</w:t>
      </w:r>
      <w:r w:rsidR="0000392C"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zij</w:t>
      </w:r>
      <w:r w:rsidR="0000392C"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dat was reden genoeg, om Hem en Zijn boden te verwerpen.</w:t>
      </w:r>
    </w:p>
    <w:p w14:paraId="613899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Ja, waren er menigmaal geen ergere voorwendsels in dezen? Dan zijn de woorden van Gods boden eens te hard en te zwaar naar hun mening; wie kan dezelve horen? Dan is er nog tijd genoeg om Jezus in zijn huis en hart te ontvangen. Hij mag ter bekwamer tijd en bij betere gelegenheid weer komen; want men belooft zich nog vele jaren. Zo ging het de stadhouder Felix, welke als hij Paulus hoorde prediken van het geloof in Christus, en van rechtvaardigheid, matigheid en van </w:t>
      </w:r>
      <w:r w:rsidR="0000392C" w:rsidRPr="00722FDB">
        <w:rPr>
          <w:rFonts w:ascii="Times New Roman" w:eastAsia="Calibri" w:hAnsi="Times New Roman" w:cs="Times New Roman"/>
          <w:sz w:val="26"/>
          <w:szCs w:val="26"/>
          <w:lang w:eastAsia="en-US"/>
        </w:rPr>
        <w:t>het</w:t>
      </w:r>
      <w:r w:rsidRPr="00722FDB">
        <w:rPr>
          <w:rFonts w:ascii="Times New Roman" w:eastAsia="Calibri" w:hAnsi="Times New Roman" w:cs="Times New Roman"/>
          <w:sz w:val="26"/>
          <w:szCs w:val="26"/>
          <w:lang w:eastAsia="en-US"/>
        </w:rPr>
        <w:t xml:space="preserve"> toekomende oordeel, daarop zeer bevreesd werd, en de apostel tegemoet voerde: Voor ditmaal ga heen, en als ik gelegener tijd zal bekomen hebben, zo zal ik u tot mij roepen. Of dan zou men Jezus nog wel willen herbergen, als men de wereld samen kon dienen en daaraan niet de minste schade lijden; evenals de aardsgezinde Gadarenen Jezus uit hun landpalen verdreven, om geen verdere schade aan hun zwijnen te lijden.</w:t>
      </w:r>
    </w:p>
    <w:p w14:paraId="536890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Maar ongelukkigen, die met de Samaritanen de Heiland en Zijn boden herberg weigert! Gij beroofd uzelf hierdoor van de middelen der genade. Jezus mag u een kleine tijd sparen in Zijn lankmoedigheid, maar Hij zal eens verschijnen in Zijn heerlijkheid om Zijn rechtvaardig oordeel uit te voeren, wanneer Hij over u zal regenen strikken, vuur; en een geweldige stormwind zal het deel uws bekers wezen.</w:t>
      </w:r>
    </w:p>
    <w:p w14:paraId="6D7DEC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4. O! wat zou dat niet onverantwoordelijk wezen, zulk een lankmoedige en goeddoende Heiland geen ingang in uw zielen te hebben gegund; daar Hij gekomen is, niet om der mensen zielen te verderven, maar die te behouden. Kom, wendt u dan naar Hem toe en wordt behouden!</w:t>
      </w:r>
    </w:p>
    <w:p w14:paraId="12F2592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dat wij ook door dit voorbeeld van Jezus’ discipelen gewaarschuwd worden, dat een ijver zonder verstand ons niet vervoere. Zo was het gelegen met apostelen; zij hadden zich aan die onheuse Samaritanen zo gaarne willen wreken. Wilt Gij, zeggen zij tot Jezus, dat wij zeggen dat het vuur van de hemel nederdale, en deze</w:t>
      </w:r>
      <w:r w:rsidR="00D21A69"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verslinde? gelijk ook Elia gedaan heeft. En hoe menigmaal gebeurt het, dat wij beledigd en verongelijkt zijnde, tot eigen wraak worden aangezet? Dat wij verkeerd menen voor God</w:t>
      </w:r>
      <w:r w:rsidR="00D21A69"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zaak te ijveren, daar het is voor onze eigen zaak, eigenbelang, eigen eer en voordeel; zo ook dat des Heilands bestraffing ook op ons past: Gij weet niet van hoedanige geest gij zijt.</w:t>
      </w:r>
    </w:p>
    <w:p w14:paraId="7653F1F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is zulk een gedrag niet onbillijk? En inlopende tegen de zachte aard van het Evangelie, tegen het lijdzame gedrag van onze zachtmoedige Heiland, en tegen onze genadestaat? Immers:</w:t>
      </w:r>
    </w:p>
    <w:p w14:paraId="0D7713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zulk een gedrag verijdelen wij ontelbare voorzeggingen aangaande de vriendelijkheid en zachtmoedigheid, die in het geestelijk Rijk van de Messias als heersen zou, naar de Godsspraak van Jesaja, hoofdstuk 11: De wolf zal met het lam verkeren, en de luipaard bij de geitenbok nederliggen. Men zal nergens leed doen noch verderven op de ganse berg Mijner heiligheid; en welke Godsspraken er nog meer zijn.</w:t>
      </w:r>
    </w:p>
    <w:p w14:paraId="2C40B0B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Wraak oefenende, hoe ongelijkvormig zouden wij wezen aan onze zachtmoedige en nederige Meester Jezus, Die zoveel tegenspreken van zondaren verdroeg? Die, als Hij gescholden werd, niet wederschold; en als hij leed, niet dreigde, maar gaf het over aan Hem Die rechtvaardig oordeelt.</w:t>
      </w:r>
    </w:p>
    <w:p w14:paraId="48C82A4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kunt gij ook anders uw genadestaat opmaken zonder vrees voor bedrog? Gods Woord geeft het ons op als een kenteken van ware wedergeboorte en zaligmakende verandering, wanneer onze wil en neigingen overgebogen worden in liefde, niet alleen naar God, maar ook naar onze naasten. En dit kenteken gaat zo zeker, dat men maar leugenachtig zou voorgeven God lief te hebben, indien er de liefde tot de naaste niet bij is. Gelijk Johannes ons hier duidelijk leert, 1Joh. 4:20: Indien iemand zegt, ik heb God lief, en haat zijn broeder, die is een leugenaar. Want die zijn broeder niet liefheeft dien hij gezien heeft, hoe kan hij God liefhebben Dien hij niet gezien heeft?</w:t>
      </w:r>
    </w:p>
    <w:p w14:paraId="4209EE4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ziedaar de middelen om de wraakgierigheid af te leggen, en zachtmoedig omtrent de naaste te verkeren.</w:t>
      </w:r>
    </w:p>
    <w:p w14:paraId="120724D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Brengt uw wrevelige natuur veel voor de Heere, opdat Hij ze zachtmoedig make; want onze natuur is uit zichzelf wraakzuchtig, en geneigd om het kwaad en leed ons aangedaan, aan de naaste te vergelden. Waarom de Zaligmaker de barmhartigheid mede optelt onder het zwaarste in de wet. Bidt dan de Heere gedurig, dat gij door Hem geleerd mag worden om elkaar lief te hebben, gelijk Paulus zo spreekt.</w:t>
      </w:r>
    </w:p>
    <w:p w14:paraId="371DEA8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Wees klein gevoelende van uzelf; uit trotsheid komt de tweespalt en al het liefdeloze, volgens de spreuk van Salomo in zijn Spreukenboek hoofdstuk 28:25: Die hoogmoedig is verwekt gekijf; en Jezus plaatst het daarom bij een zachtmoedig te wezen en nederig van hart, Matth. 11:29.</w:t>
      </w:r>
    </w:p>
    <w:p w14:paraId="11BC33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Als gij beledigd wordt, en uw natuur daarover opkomt, en uw toorn rijst; herinnert u dan eens bedaard: Die heilige en rechtvaardige God doet mij niet naar mijn dwaasheden; en </w:t>
      </w:r>
      <w:r w:rsidRPr="00722FDB">
        <w:rPr>
          <w:rFonts w:ascii="Times New Roman" w:eastAsia="Calibri" w:hAnsi="Times New Roman" w:cs="Times New Roman"/>
          <w:sz w:val="26"/>
          <w:szCs w:val="26"/>
          <w:lang w:eastAsia="en-US"/>
        </w:rPr>
        <w:lastRenderedPageBreak/>
        <w:t>zal ik dan, ellendige aardworm en strafwaardige, mij willen wreken aan mijn evenmens? Deed elk zo, er zou welhaast liefde en vrede komen.</w:t>
      </w:r>
    </w:p>
    <w:p w14:paraId="7C0662F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eindig met de wens van Paulus, 2Kor. 13:11: Voorts broeders, zijt blijde, wordt volmaakt, zijt getroost, zijt eensgezind, leeft in vrede; en de God der liefde en des vredes zal met u zijn. AMEN</w:t>
      </w:r>
    </w:p>
    <w:p w14:paraId="1C101D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31442F84" w14:textId="77777777" w:rsidR="00BC374E" w:rsidRPr="00722FDB" w:rsidRDefault="00BC374E" w:rsidP="00E06EB2">
      <w:pPr>
        <w:pStyle w:val="Kop1"/>
        <w:rPr>
          <w:rFonts w:ascii="Times New Roman" w:eastAsia="Calibri" w:hAnsi="Times New Roman" w:cs="Times New Roman"/>
          <w:color w:val="auto"/>
          <w:sz w:val="26"/>
          <w:szCs w:val="26"/>
          <w:lang w:eastAsia="en-US"/>
        </w:rPr>
      </w:pPr>
      <w:bookmarkStart w:id="15" w:name="_Toc231497559"/>
      <w:r w:rsidRPr="00722FDB">
        <w:rPr>
          <w:rFonts w:ascii="Times New Roman" w:eastAsia="Calibri" w:hAnsi="Times New Roman" w:cs="Times New Roman"/>
          <w:color w:val="auto"/>
          <w:sz w:val="26"/>
          <w:szCs w:val="26"/>
          <w:lang w:eastAsia="en-US"/>
        </w:rPr>
        <w:lastRenderedPageBreak/>
        <w:t>JEZUS’ RECHTE VOLGERS</w:t>
      </w:r>
      <w:bookmarkEnd w:id="15"/>
    </w:p>
    <w:p w14:paraId="1FDF988C"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5FEBF22C" w14:textId="77777777" w:rsidR="00BC374E" w:rsidRPr="00722FDB" w:rsidRDefault="00BC374E" w:rsidP="00E06EB2">
      <w:pPr>
        <w:pStyle w:val="Kop2"/>
        <w:rPr>
          <w:rFonts w:ascii="Times New Roman" w:eastAsia="Calibri" w:hAnsi="Times New Roman" w:cs="Times New Roman"/>
          <w:b/>
          <w:bCs/>
          <w:color w:val="auto"/>
          <w:lang w:eastAsia="en-US"/>
        </w:rPr>
      </w:pPr>
      <w:bookmarkStart w:id="16" w:name="_Toc231497560"/>
      <w:r w:rsidRPr="00722FDB">
        <w:rPr>
          <w:rFonts w:ascii="Times New Roman" w:eastAsia="Calibri" w:hAnsi="Times New Roman" w:cs="Times New Roman"/>
          <w:b/>
          <w:bCs/>
          <w:color w:val="auto"/>
          <w:lang w:eastAsia="en-US"/>
        </w:rPr>
        <w:t>LUKAS 9:56b-62</w:t>
      </w:r>
      <w:bookmarkEnd w:id="16"/>
    </w:p>
    <w:p w14:paraId="79B66E7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6B93F1F" w14:textId="77777777" w:rsidR="00BC374E" w:rsidRPr="00722FDB" w:rsidRDefault="00BC374E" w:rsidP="00E06EB2">
      <w:pPr>
        <w:pStyle w:val="Kop3"/>
        <w:rPr>
          <w:rFonts w:ascii="Times New Roman" w:eastAsia="Calibri" w:hAnsi="Times New Roman" w:cs="Times New Roman"/>
          <w:color w:val="auto"/>
          <w:sz w:val="26"/>
          <w:szCs w:val="26"/>
          <w:lang w:eastAsia="en-US"/>
        </w:rPr>
      </w:pPr>
      <w:bookmarkStart w:id="17" w:name="_Toc231497561"/>
      <w:r w:rsidRPr="00722FDB">
        <w:rPr>
          <w:rFonts w:ascii="Times New Roman" w:eastAsia="Calibri" w:hAnsi="Times New Roman" w:cs="Times New Roman"/>
          <w:color w:val="auto"/>
          <w:sz w:val="26"/>
          <w:szCs w:val="26"/>
          <w:lang w:eastAsia="en-US"/>
        </w:rPr>
        <w:t>56b En zij gingen naar een ander vlek.</w:t>
      </w:r>
      <w:bookmarkEnd w:id="17"/>
    </w:p>
    <w:p w14:paraId="6BB76B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57 En het geschiedde op den weg, als zij reisden, dat een tot Hem zeide: Heere, ik zal U volgen, waar Gij ook heen gaat.</w:t>
      </w:r>
    </w:p>
    <w:p w14:paraId="769FC1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58 En Jezus zeide tot hem: De vossen hebben holen, en de vogelen des hemels nesten; maar de Zoon des mensen heeft niet waar Hij het hoofd nederlegge.</w:t>
      </w:r>
    </w:p>
    <w:p w14:paraId="69BF0F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59 En Hij zeide tot een ander: Volg Mij. Doch hij zeide: Heere, laat mij toe dat ik heenga en eerst mijn vader begrave.</w:t>
      </w:r>
    </w:p>
    <w:p w14:paraId="61D10F1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60 Maar Jezus zeide tot hem: Laat de doden hun doden begraven; doch gij, ga heen en verkondig het Koninkrijk Gods.</w:t>
      </w:r>
    </w:p>
    <w:p w14:paraId="2C3BE15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61 En ook een ander zeide: Heere, ik zal U volgen; maar laat mij eerst toe dat ik afscheid neme van degenen die in mijn huis zijn.</w:t>
      </w:r>
    </w:p>
    <w:p w14:paraId="104051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62 En Jezus zeide tot hem: Niemand die zijn hand aan den ploeg slaat en ziet naar hetgeen achter is, is bekwaam tot het Koninkrijk Gods.</w:t>
      </w:r>
    </w:p>
    <w:p w14:paraId="0E8DCEE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1465F2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is een zeer wijs en tevens bekend spreekwoord: Bezint eer gij begint. Onder de gouden spreuken van de wijze </w:t>
      </w:r>
      <w:r w:rsidR="006E649E" w:rsidRPr="00722FDB">
        <w:rPr>
          <w:rFonts w:ascii="Times New Roman" w:eastAsia="Calibri" w:hAnsi="Times New Roman" w:cs="Times New Roman"/>
          <w:sz w:val="26"/>
          <w:szCs w:val="26"/>
          <w:lang w:eastAsia="en-US"/>
        </w:rPr>
        <w:t>k</w:t>
      </w:r>
      <w:r w:rsidRPr="00722FDB">
        <w:rPr>
          <w:rFonts w:ascii="Times New Roman" w:eastAsia="Calibri" w:hAnsi="Times New Roman" w:cs="Times New Roman"/>
          <w:sz w:val="26"/>
          <w:szCs w:val="26"/>
          <w:lang w:eastAsia="en-US"/>
        </w:rPr>
        <w:t>oning vindt men er een, met dit spreekwoord in zin en mening ten enenmale gelijkluidend, Spr. 13:10; daar lees ik in het tweede lid van dat vers: Bij den beradenen is wijsheid.</w:t>
      </w:r>
    </w:p>
    <w:p w14:paraId="33BE78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Inderdaad geliefden, dit is een spreekwoord, welke de voorzichtigheid, die de dochter van de wijsheid is, zelf leert. Geen wijs en voorzichtig man zal een zaak van maar enig gewicht en belang beginnen en bij de hand vatten, zonder zich vooraf te beraden, en vooral te bezinnen of hij ook van de nodige middelen en bekwaamheden is voorzien, en dus in staat is om zulk een zaak met een goed gevolg te kunnen uitvoeren, en tot een gewenst einde te brengen. En hoe gewichtiger nu een zaak is en van verder uitzicht, hoe langer en meer een voorzichtig man zich zal bezinnen voordat hij begint. Want heeft men niet wel bezonnen, en gevolglijk niet wel begonnen, zo zal men het werk tot geen goed einde brengen, maar het halverwege moeten laten steken, en zich voor de gehele wereld belachelijk en bespottelijk maken. De opperste Wijsheid Jezus Zelf leerde deze les van voorzichtigheid, bezint eer gij begint, aan een grote schare met twee gepaste en eigenaardige gelijkenissen, zoals verhaald wordt in Luk. 14:28 en vervolgens. Wie van u, vraagt </w:t>
      </w:r>
      <w:r w:rsidR="006E649E"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willende een toren bouwen, zit niet eerst neder en overrekent de kosten, of hij ook heeft hetgeen tot volmaking van die toren nodig is? Opdat niet misschien als hij het fundament gelegd heeft en niet kan voleindigen, allen die het zien hem beginnen te bespotten, zeggende: Deze mens heeft begonnen te bouwen, en heeft niet kunnen voleindigen. Of wat koning, vraagt Hij ten tweede male, gaande naar de krijg om tegen een andere koning te slaan, zit niet eerst neder, en beraadslaagt of hij ook machtig is met tienduizend te ontmoeten degene die met twintigduizend tegen hem komt? Zo zeker gaat het toehoorders, bezint eer gij begint, even zo vast als de spreuk van Salomo: Bij de beradenen is wijsheid.</w:t>
      </w:r>
    </w:p>
    <w:p w14:paraId="2D31D0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Geen wonder dan, dat de wijze Heiland Jezus in mijn voorgelezen tekst aan een drietal mensen, die zich genegen toonden Hem te volgen en Zijn discipelen te worden, zo </w:t>
      </w:r>
      <w:r w:rsidRPr="00722FDB">
        <w:rPr>
          <w:rFonts w:ascii="Times New Roman" w:eastAsia="Calibri" w:hAnsi="Times New Roman" w:cs="Times New Roman"/>
          <w:sz w:val="26"/>
          <w:szCs w:val="26"/>
          <w:lang w:eastAsia="en-US"/>
        </w:rPr>
        <w:lastRenderedPageBreak/>
        <w:t>trouwhartig aanraadt om vooraf te bezinnen eer zij dit beginnen. Om zich vooraf wel te beraden, en de kosten te overrekenen, of zij wel gezind waren om de ongemakken van Zijn diensten dragen, en Hem aan te kleven met verloochening van zijn goed en bloed, en van al wat hun in de wereld lief en dierbaar is. Want zulk en allergewichtigst werk als de navolging van Jezus is, te beginnen en het halverwege te laten steken en Jezus weer te verlaten, dat zou hun oordeel grotelijks verzwaren en vermeerderen.</w:t>
      </w:r>
    </w:p>
    <w:p w14:paraId="6B178A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Zagen wij Jezus onlangs in Zijn optocht uit Galilea naar Jeruzalem door het land der Samaritanen reizen, alwaar Hij Zijn apostelen bij gelegenheid van hun onverstandige ijver en wraaklust over de onherbergzaamheid der Samaritanen in een zekere vlek, zulk een kostelijke les van zachtmoedigheid gaf, hun lerende dat het einde van Zijn komst in de wereld was, niet om der mensen zielen te verderven, maar die te behouden, volgens de inhoud van enige voorgaande verzen. Nu zal de Heiland met Zijn apostelen en Zijn verder bij Zich hebbend gezelschap reizen naar een andere vlek, en onderweg ten aanhoren van allen die Hem volgden, leren wie Zijn rechte volgers en discipelen zijn, en wat zij zich in Zijn dienst moesten voorstellen. Geen gemakken en vermaken, maar kwelling en onrust, en verzaking van de dingen van deze wereld.</w:t>
      </w:r>
    </w:p>
    <w:p w14:paraId="012A04F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Zulks doet de wijze Jezus, bij manier van trouwe raad, welke Hij geeft aan een drietal mensen die zich genegen toonden Hem te volgen, en Zijn discipelen te wezen, opdat zij zich toch wel mogen bezinnen voordat zij beginnen, zich tot Hem te voegen.</w:t>
      </w:r>
    </w:p>
    <w:p w14:paraId="440DE3F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Letten wij in deze merkwaardige geschiedenis:</w:t>
      </w:r>
    </w:p>
    <w:p w14:paraId="63EFE30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4E4AC5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omstandigheid van tijd en plaats.</w:t>
      </w:r>
    </w:p>
    <w:p w14:paraId="53B3DBD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op de trouwe raad van de Heiland aan een drietal mensen, die genegen zijn om Hem te volgen.</w:t>
      </w:r>
    </w:p>
    <w:p w14:paraId="3606CD2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DFA4F61"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46C404C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8F7CC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omstandigheid van tijd en plaats wanneer en waar dit gebeurde, wordt:</w:t>
      </w:r>
    </w:p>
    <w:p w14:paraId="057919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in het algemeen uitgedrukt, in het laatste lid van het 56</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EN ZIJ GINGEN NAAR EEN ANDER VLEK. Jezus verlaat het vorige vlek van die onheuse en onherbergzame Samaritanen, die Hem huisvesting geweigerd hadden, en waarover Zijn apostelen zo ontevreden en moeilijk waren, dat zij onder Jezus’ toelating het vuur uit de hemel over dat vlek wilden doen regenen, zoals weleer gebeurde over Sodom en Gomorra; en Hij begee</w:t>
      </w:r>
      <w:r w:rsidR="006E649E" w:rsidRPr="00722FDB">
        <w:rPr>
          <w:rFonts w:ascii="Times New Roman" w:eastAsia="Calibri" w:hAnsi="Times New Roman" w:cs="Times New Roman"/>
          <w:sz w:val="26"/>
          <w:szCs w:val="26"/>
          <w:lang w:eastAsia="en-US"/>
        </w:rPr>
        <w:t>f</w:t>
      </w:r>
      <w:r w:rsidRPr="00722FDB">
        <w:rPr>
          <w:rFonts w:ascii="Times New Roman" w:eastAsia="Calibri" w:hAnsi="Times New Roman" w:cs="Times New Roman"/>
          <w:sz w:val="26"/>
          <w:szCs w:val="26"/>
          <w:lang w:eastAsia="en-US"/>
        </w:rPr>
        <w:t>t Zich terstond met Zijn bij Zich hebbend gezelschap naar een andere vlek. Ik durf met geen zekerheid te bepalen, omdat ik er geen vaste gronden toe zie, of dit andere vlek daar zij nu naartoe gingen ook tot het gebied de Samaritanen behoorde, alwaar zij de inwoners beleefder vonden, en ook herberg en spijze kregen, zoals enigen willen. Dan of dit andere vlek buiten het gebied de Samaritanen gelegen was, en van Joden werd bewoond. Indien het laatste waarachtig is, dan kunnen wij zeggen, dat Jezus Samaria verlaat, en Zich tot de Joden keert, tot een bewijs dat Hij als een groot Profeet gezonden was, niet tot de Samaritanen, maar tot de verloren schapen van het huis Israëls. Althans, de Heiland bevestigt hier</w:t>
      </w:r>
      <w:r w:rsidR="006E649E"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door Zijn eigen voorbeeld die les, welke Hij eens gaf aan Zijn discipelen, dat wanneer zij in een stad of vlek niet wel worden ontvangen, zij deze verlaten en zich naar een andere stad of vlek zullen begeven, Matth. 10:23.</w:t>
      </w:r>
    </w:p>
    <w:p w14:paraId="11E0EB2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Nog wat meer bijzonder tekent de evangelist aan de omstandigheid van tijd en plaats, als hij er bijvoegt: EN HET GESCHIEDDE OP DEN WEG ALS ZIJ REISDEN. Hetgeen aanstonds staat te gebeuren, viel dan voor over de weg, en op Jezus’ reis met Zijn discipelen en verder gezelschap naar dat andere vlek. Waartegen niet moet gerekend worden te strijden een dergelijke geschiedenis welke Mattheüs verhaalt in hoofdstuk 8, alwaar het grootste gedeelte van onze tekst mede voorkomt, en van Mattheüs tot een geheel andere tijd en plaats wordt gebracht. Namelijk, als Jezus van Kapernaüm naar de zee ging om aan de andere zijde over te varen, zegt Mattheüs op de gemelde plaats in het 18</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Welke schijnstrijd gemakkelijk kan weggenomen worden, als wij stellen dat Christus ook op een andere tijd en plaats, van andere personen, op dezelfde wijze als in onze tekst is aangesproken, en aan die anderen ook hetzelfde antwoord als in onze tekst heeft gegeven.</w:t>
      </w:r>
    </w:p>
    <w:p w14:paraId="7CAA0AC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26CB622"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3F940C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DB3FF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Bij deze gelegenheid van des Heilands reis met Zijn discipelen en verder gezelschap naar dat andere vlek, zal Hij onderweg een trouwe raad geven aan een drietal mensen, die zich genegen toonden Hem te volgen.</w:t>
      </w:r>
    </w:p>
    <w:p w14:paraId="6D6495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Hieromtrent komt ons voor een drieërlei onderhandeling van de Heiland met drie onderscheiden personen.</w:t>
      </w:r>
    </w:p>
    <w:p w14:paraId="46CBCA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zijn eerste onderhandeling:</w:t>
      </w:r>
    </w:p>
    <w:p w14:paraId="1330DB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Deze wordt geopend door EEN DIE TOT Jezus ZEIDE: HEERE, IK ZAL U VOLGEN WAAR GIJ OOK HEENGAAT.</w:t>
      </w:r>
    </w:p>
    <w:p w14:paraId="547462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Wie deze man geweest is, kan niet gezegd worden. Lukas noemt Hem een of iemand, zo het schijnt een </w:t>
      </w:r>
      <w:r w:rsidR="006E649E" w:rsidRPr="00722FDB">
        <w:rPr>
          <w:rFonts w:ascii="Times New Roman" w:eastAsia="Calibri" w:hAnsi="Times New Roman" w:cs="Times New Roman"/>
          <w:sz w:val="26"/>
          <w:szCs w:val="26"/>
          <w:lang w:eastAsia="en-US"/>
        </w:rPr>
        <w:t>uit</w:t>
      </w:r>
      <w:r w:rsidRPr="00722FDB">
        <w:rPr>
          <w:rFonts w:ascii="Times New Roman" w:eastAsia="Calibri" w:hAnsi="Times New Roman" w:cs="Times New Roman"/>
          <w:sz w:val="26"/>
          <w:szCs w:val="26"/>
          <w:lang w:eastAsia="en-US"/>
        </w:rPr>
        <w:t xml:space="preserve"> de schare, welke Jezus op de weg volgde. Hij geeft zijn eerbied en achting voor de Heiland te verstaan, als hij </w:t>
      </w:r>
      <w:r w:rsidR="006E649E"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em Heere noemt. Volgens het gewone gebruik zal hij Hem aangesproken hebben met de naam Rabbi, waarvoor onze Lukas doorgaans de naam meester of heer gebruikt, erkennende zo Jezus voor een groot Leermeester in Israël, onder Wiens discipelen hij verzoekt gerekend te mogen worden, zoals blijkt uit:</w:t>
      </w:r>
    </w:p>
    <w:p w14:paraId="100165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Die zo ijverige en tevens ernstige betuiging welke hij doet, zeggende: Ik zal U volgen waar Gij ook heengaat.</w:t>
      </w:r>
    </w:p>
    <w:p w14:paraId="20A434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deze woorden verklaart hij zijn gezindheid om onder Jezus’ gevolg en van Zijn discipelen te zijn; want door het woord volgen wordt doorgaans uitgedrukt het gedrag van de leerlingen omtrent hun meester. Hij wil dan bij deze grote Leermeester naar school gaan, en aan Zijn voeten gaan neerzitten om onderwijs uit Zijn heilige mond te ontvangen, en zich daaraan te onderwerpen. Ook wil hij het voorbeeld van deze Leermeester volgen, Hem standvastig aankleven, en Hem allerlei diensten, ook in het lichamelijke, bewijzen; gelijk in die tijden de gewoonte der leerlingen omtrent hun meesters was. Daartoe heeft hij ook een onverzettelijk voornemen, als hij bij dat volgen voegt, waar Gij ook heengaat. Niets, meent hij, zal hem van Jezus scheiden, noch het veraf gelegene van de plaats waarheen Jezus Zich mocht begeven, noch de ongemakkelijkheid van de reis, noch de gevaren op de weg, noch het verzuim van eigen belang; bijaldien hij maar Jezus als een discipel overal mag volgen, om alles te zien en te horen wat Jezus met de voortzetting van Zijn Koninkrijk zou ondernemen.</w:t>
      </w:r>
    </w:p>
    <w:p w14:paraId="567034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Men zou denken, dat deze man sprak uit een goed grondbeginsel en met een deugdzaam oogmerk, indien het tegendeel niet bleek uit het antwoord van de Heiland, Welke zijn hart kende. Daaruit zal ons blijken dat deze man, ziende de wonderen die Jezus deed, en welke achting Hij daardoor bij het volk kreeg, en bemerkende dat Zijn discipelen ook macht gekregen hadden om wonderen te doen, bij zichzelf gedacht heeft dat er in Jezus te volgen veel werelds voordeel te behalen was, rijkdom en eer, gemakken en vermaken. Tot welke gedachten hij des te meer kan gekomen zijn, als hij wist dat Jezus nu naar Jeruzalem reisde, waardoor velen in die verbeelding kwamen dat Hij aldaar in de Joodse hoofdstad een aards koninkrijk zou oprichten. Ziet, dit is het waarom hij Jezus wil volgen waar Hij ook heengaat.</w:t>
      </w:r>
    </w:p>
    <w:p w14:paraId="29ABFDC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de Heiland gaat hem terstond getrouw onderrichten aangaande de natuur van Zijn Koninkrijk; en dat hij zich grotelijks bedroog, indien hij in Hem te volgen tot rijkdommen en eer meende te geraken. Och neen, het tegendeel was te wachten. EN JEZUS ZEIDE TOT HEM, DE VOSSEN HEBBEN HOLEN, EN DE VOGELEN DES HEMELS NESTEN; MAAR DE ZOON DES MENSEN HEEFT NIET WAAR HIJ HET HOOFD NEDERLEGGE.</w:t>
      </w:r>
    </w:p>
    <w:p w14:paraId="4633C1A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Beschouwen wij eerst dit antwoord van de Heiland op zichzelf; hoort:</w:t>
      </w:r>
    </w:p>
    <w:p w14:paraId="4A987E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Hij getuigt van de vossen en de vogels. Gelijk de grote Schepper aan elk van die iets gegeven heeft waarvan het zich bedient tot een rustplaats, en waardoor het zeer beschermd is tegen de vervolgingen; zo heeft Hij in de natuur van de listige en loze vossen gelegd dat zij hun intrek nemen in uitgegraven holen der aarde; waarin zij zich verschuilen tegen de vervolging van de jager. Waartoe zij dan in de diepte der aarde zich bereiden een woning van zeven uitgangen, welke alle op verschillende plaatsen ver van de andere uitkomen, om niet belaagd of verstrikt te worden; indien wij enige natuuronderzoekers mogen geloven. Zoals ook de vogels des hemels een rust- en schuilplaats zoeken in takken van het geboomte, alwaar zij ook hun nesten bereiden onder de schaduw van h</w:t>
      </w:r>
      <w:r w:rsidR="00885223" w:rsidRPr="00722FDB">
        <w:rPr>
          <w:rFonts w:ascii="Times New Roman" w:eastAsia="Calibri" w:hAnsi="Times New Roman" w:cs="Times New Roman"/>
          <w:sz w:val="26"/>
          <w:szCs w:val="26"/>
          <w:lang w:eastAsia="en-US"/>
        </w:rPr>
        <w:t>et</w:t>
      </w:r>
      <w:r w:rsidRPr="00722FDB">
        <w:rPr>
          <w:rFonts w:ascii="Times New Roman" w:eastAsia="Calibri" w:hAnsi="Times New Roman" w:cs="Times New Roman"/>
          <w:sz w:val="26"/>
          <w:szCs w:val="26"/>
          <w:lang w:eastAsia="en-US"/>
        </w:rPr>
        <w:t xml:space="preserve"> loof in de meest beschutte takken; hoewel enige vogels ook in de gaten van bomen en in de huizen en schuren hun rust en verberging zoeken. Zelfs de mus vindt een huis, en de zwaluw een nest voor zich, daar zij haar jongskens legt, Ps. 84:4.</w:t>
      </w:r>
    </w:p>
    <w:p w14:paraId="572E71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vergeleek men hierbij de Zoon des mensen, (een spreekwijze welke de waarachtigheid en tevens de diepe nederigheid van Jezus’ mensheid aanduidt) zo had Hij niets waar Hij het hoofd neerlegde; dat is, geen eigendom in de wereld; zo groot was Zijn armoede, gelijk dit ook de profeten hadden voorzegd. Ook vond Hij nergens een rustplaats waarop Hij Zijn hoofd als Hij vermoeid was en rust en slaap nodig had, kon neerleggen; gelijk Hij tegenwoordig in dat geval was, nu de Samaritanen Hem herberg hadden geweigerd, en Hij van het ene vlek naar het andere vertrok, en als een vreemdeling het ganse land doorzwierf om Zijn vijanden te ontwijken. Ziedaar geliefden, Hij, de Heere van alles, armer en behoeftiger dan de meest verachtelijke schepselen op de aarde en in de lucht; Hij heeft minder gemak en schuiling dan de vossen en de vogels. Maar zo moest Hij om onzentwil arm worden, daar Hij rijk was, opdat wij door Zijn armoede zouden rijk worden, 2Kor. 8:9.</w:t>
      </w:r>
    </w:p>
    <w:p w14:paraId="2BC9CDB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Welgepast was dit antwoord van de Heiland tot Zijn oogmerk om deze man te overtuigen van zijn verkeerd begrip, menende in Jezus te volgen en Zijn discipel te worden, aardse rijkdommen en eer, gemakken en vermaken te erlangen. Dat was er zover vandaan, dat Jezus het tegendeel aanwijst, dat er in Zijn navolging niet minder dan tijdelijk </w:t>
      </w:r>
      <w:r w:rsidRPr="00722FDB">
        <w:rPr>
          <w:rFonts w:ascii="Times New Roman" w:eastAsia="Calibri" w:hAnsi="Times New Roman" w:cs="Times New Roman"/>
          <w:sz w:val="26"/>
          <w:szCs w:val="26"/>
          <w:lang w:eastAsia="en-US"/>
        </w:rPr>
        <w:lastRenderedPageBreak/>
        <w:t>voordeel te wachten is. Want heeft Hij, de Heere en Meester, niets waar Hij Zijn hoofd neerlegt, daar de vossen en de vogels nog rust</w:t>
      </w:r>
      <w:r w:rsidR="00885223"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en schuilplaats hadden; wat hebben dan Zijn discipelen te verwachten? Wilde hij dan deze Meester volgen waar Hij ook heenging, zoals hij voorgaf, hij moet zich het lijden van vele ongemakken en armoede om Jezus’ wil getroosten, dewijl immers een discipel niet beter is dan zijn meester.</w:t>
      </w:r>
    </w:p>
    <w:p w14:paraId="77E576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verstandig antwoord aan deze man, die wellicht onder zulk een strenge voorwaarde van ongemak en armoede Jezus niet heeft willen volgen, maar terugkeerde, geeft aan de Heiland aanleiding om Zich in onderhandeling met een tweede man uit de schare in te laten.</w:t>
      </w:r>
    </w:p>
    <w:p w14:paraId="39053B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Deze onderhandeling begint de Heiland Zelf, en wordt van die tweede achtervolgd; hetwelk Lukas in deze woorden vervat: EN HIJ ZEIDE TOT EEN ANDER, VOLG MIJ; DOCH HIJ ZEIDE, HEER, LAAT MIJ TOE DAT IK HEENGA EN EERST MIJN VADER BEGRAVE.</w:t>
      </w:r>
    </w:p>
    <w:p w14:paraId="18D8145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Iemand onder de Ouden wil, dat deze andere apostel Filippus zou zijn geweest; hetgeen daarop zal steunen, dat Jezus tot Filippus zegt: Volg Mij, Joh. 1:44. Doch dit was lang tevoren al geschied. Het is iemand uit de schare, ons onbekend, tot welke de goede Meester Jezus hier zegt, volg Mij. Dat is des Heilands gewone taal, als Hij iemand tot Zijn discipelschap roept; en voorheen hebben wij getoond dat Hij daartoe ook wel pleegt te gebruiken de gelijkluidende spreekwijze van achter Hem te komen, Matth. 16:24: Zo iemand achter Mij wil komen, die verloochene zichzelven, hij neme zijn kruis op en volge Mij. En dewijl de stem des Heeren is met macht, zo twijfel ik niet of dit dierbare woord van de Heiland, volg Mij, zal tot in de ziel van deze mens zijn doorgedrongen, en hij erdoor geraakt en bewogen zijn geworden om Jezus te volgen en Zijn discipel te worden. Dit blijkt uit:</w:t>
      </w:r>
    </w:p>
    <w:p w14:paraId="349023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Zijn antwoord. Hij is zeer genegen Jezus te volgen, hij zal dat gewillig en volvaardig doen. Maar er is nog iets dat hem verhindert om het op dat ogenblik te doen. Hij verzoekt een korte tijd uitstel; Heere, zegt hij, erkennende Jezus’ opperheerschappij, laat mij toe, hij verzoekt er Hem om, willende tegen Zijn wil niets ondernemen, laat mij toe dat ik heenga, en eerst mijn vader begrave. Het is klaar, dat zijn vader gestorven was, en dat hij verzoekt naar huis te mogen gaan, dat misschien niet ver vandaar was, teneinde de lijkstatie bij te wonen; dan zal hij terstond wederkeren. Een verzoek dat ten uiterste billijk schijnt, want het begraven der doden wordt bij de Joden gehouden, niet alleen voor een bedrijf van liefde en achting omtrent de overledene, maar ook voor een bedrijf van plicht en godsvrucht. En in alle gevallen, dit begraven is een plicht van kinderen omtrent hun overleden ouders, en het staat in de Heilige Bladeren daarom als een loffelijk werk aangetekend, dat Izak en Ismaël hun vader Abraham, dat Jakob en Ezau hun vader Izak, dat Jozef en zijn broeders hun vader Jakob met veel statie begraven hebben. Aldus betoonde deze mens dat hij een betamelijke liefde en achting voor zijn overleden vader had, die hij wenste begraven. En als hij deze laatste liefdeplicht heeft verricht, dan zal hij Jezus vaardig volgen.</w:t>
      </w:r>
    </w:p>
    <w:p w14:paraId="18AF72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De Zaligmaker zal in Zijn antwoord tonen de ongegrondheid van dit verzoek, als Hij aanwijst dat de liefde tot Hem, als men onder Zijn rechte volgers wil gerekend worden, alle andere liefde, zelfs de natuurlijke liefde tot de ouders moet te boven gaan; en dat de uitbreiding van Zijn Koninkrijk, als het einde waartoe men Jezus volgt, geen ogenblik uitstel kan lijden. MAAR JEZUS ZEIDE TOT HEM, LAAT DE DODEN HUN </w:t>
      </w:r>
      <w:r w:rsidRPr="00722FDB">
        <w:rPr>
          <w:rFonts w:ascii="Times New Roman" w:eastAsia="Calibri" w:hAnsi="Times New Roman" w:cs="Times New Roman"/>
          <w:sz w:val="26"/>
          <w:szCs w:val="26"/>
          <w:lang w:eastAsia="en-US"/>
        </w:rPr>
        <w:lastRenderedPageBreak/>
        <w:t xml:space="preserve">DODEN BEGRAVEN; DOCH GA HEEN, EN VERKONDIGT HET KONINKRIJK GODS. </w:t>
      </w:r>
    </w:p>
    <w:p w14:paraId="1DD0C8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Bezien wij wederom eerst dit antwoord van de Heiland op zichzelf. Het is tweeledig:</w:t>
      </w:r>
    </w:p>
    <w:p w14:paraId="6DAF416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In het eerste lid zegt Hij, laat de doden hun doden begraven; welke spreekwijze onverstaanbaar zou zijn, tenzij men een aardige zinspeling op het woord </w:t>
      </w:r>
      <w:r w:rsidRPr="00722FDB">
        <w:rPr>
          <w:rFonts w:ascii="Times New Roman" w:eastAsia="Calibri" w:hAnsi="Times New Roman" w:cs="Times New Roman"/>
          <w:i/>
          <w:iCs/>
          <w:sz w:val="26"/>
          <w:szCs w:val="26"/>
          <w:lang w:eastAsia="en-US"/>
        </w:rPr>
        <w:t>doden</w:t>
      </w:r>
      <w:r w:rsidRPr="00722FDB">
        <w:rPr>
          <w:rFonts w:ascii="Times New Roman" w:eastAsia="Calibri" w:hAnsi="Times New Roman" w:cs="Times New Roman"/>
          <w:sz w:val="26"/>
          <w:szCs w:val="26"/>
          <w:lang w:eastAsia="en-US"/>
        </w:rPr>
        <w:t xml:space="preserve"> aanmerkt. Het woord doden heeft, naar de tweeërlei dood in de Heilige Schriften vermeld, ook een tweeërlei betekenis. De lichamelijk doden zijn zulken wier zielen van hun lichamen gescheiden zijn, en dit zijn de doden die men verplicht is te begraven, opdat zij in het stof der aarde tot stof zouden wederkeren. Maar in een andere betekenis worden sommige mensen dood genoemd in een geestelijke zin, voor zoveel zij dood zijn in de zonden en misdaden, en vervreemd van het leven Gods. En van die hun wellusten dienen, zegt de apostel, dat zij levende gestorven zijn; zoals ook de Joden zelf in hun schriften zulke mensen die goddeloos leven, doden plegen te noemen. Aan zodanige geestelijk doden beveelt Jezus de begraving van de vader van deze mens. Die geestelijk dode mensen onder de Joden, die Jezus voor de Messias nog niet erkennen, die dood zijn in de zonden, en deswege zich maar alleen bemoeien met de dingen van dit tijdelijke en vergankelijke leven, zij, die met de uiterlijke statie en begraving veel op hebben, die zullen voor de begraving van hun vriend wel zorgen. Laat zulke geestelijke doden hun lichamelijke doden begraven, die tot hun geslacht en tot hun bloed behoren.</w:t>
      </w:r>
    </w:p>
    <w:p w14:paraId="776DF5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gij, wat u aangaat, wil de Heiland zeggen, zorg gij daar niet veel voor. Er is voor u nog wat anders te doen, nu gij tot Mijn geroepenen behoort. Ga heen, en verkondigt het Koninkrijk Gods; namelijk dat het Koninkrijk nu op een plechtige wijze staat opgericht te worden, nu de Vorst Messias in het vlees en tot de Joden reeds gekomen is. Door die verkondiging moet gij nu dat Koninkrijk uitbreiden, en daartoe een vrijwillig volk toebrengen; het zal nu voortaan uw werk wezen door de prediking van het Woord des Koninkrijks de doden het leven te verkondigen.</w:t>
      </w:r>
    </w:p>
    <w:p w14:paraId="50788F4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Zeer gepast is ook dit antwoord van de Heiland tot Zijn oogmerk. Hij wijst ermee aan:</w:t>
      </w:r>
    </w:p>
    <w:p w14:paraId="3C1C6A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dat de liefde tot Jezus, zal men onder Zijn rechte volgers gerekend worden, alle andere liefde, zelfs tot de ouders moet te boven gaan. Iemand mocht denken, is het antwoord van Jezus niet al wat hard, een zoon niet toe te laten aan zijn vader te bewijzen de laatste liefdeplicht, de plicht van begraving? Zegt niet het vijfde wetwoord, eert uw vader en uw moeder? Maar hierop moet men aanmerken, dat de geboden van de tweede tafel der wet voor die van de eerste moeten wijken, en dat dus de liefde die men Gode schuldig is, de voorrang moet hebben voor de liefde tot onze ouders; in welk opzicht Jezus tot allen die Hem willen volgen zegt</w:t>
      </w:r>
      <w:r w:rsidR="000B41D8"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Zo wie vader of moeder meer liefheeft dan </w:t>
      </w:r>
      <w:r w:rsidR="000B41D8"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ij, die is Mijns niet waardig.</w:t>
      </w:r>
    </w:p>
    <w:p w14:paraId="292A0D2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tweede, wijst Jezus met dit antwoord aan, dat de uitbreiding van Zijn Koninkrijk geen ogenblik uitstel kan lijden. Het meer nodige moest voorgaan voor het minder nodige. De bezorging van onsterfelijke zielen was veel noodzakelijke</w:t>
      </w:r>
      <w:r w:rsidR="000B41D8"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dan de begraving van dode lichamen; daarom moest hij geen tijd verzuimen om zielen te winnen door de verkondiging van Gods Koninkrijk, en daarom afzien van de begraving van zijn vader, dat maar verloren tijd zou wezen in de dienst van God. Jezus nog maar twaalf jaar oud, leerde dat zijn ouders al, Maria en Jozef, toen zij Hem kwamen zoeken in de tempel. Wist gij niet, vraagt hij hen, dat Ik moest zijn in de dingen Mijns Vaders? Hier zijn in </w:t>
      </w:r>
      <w:r w:rsidRPr="00722FDB">
        <w:rPr>
          <w:rFonts w:ascii="Times New Roman" w:eastAsia="Calibri" w:hAnsi="Times New Roman" w:cs="Times New Roman"/>
          <w:sz w:val="26"/>
          <w:szCs w:val="26"/>
          <w:lang w:eastAsia="en-US"/>
        </w:rPr>
        <w:lastRenderedPageBreak/>
        <w:t xml:space="preserve">de tempel, wil </w:t>
      </w:r>
      <w:r w:rsidR="000B41D8"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zeggen, de dingen van Mijn hemelse vader te behartigen, die geen uitstel lijden.</w:t>
      </w:r>
    </w:p>
    <w:p w14:paraId="4D47DCB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Nu zal Jezus met een derde man uit de schare in onderhandeling komen.</w:t>
      </w:r>
    </w:p>
    <w:p w14:paraId="58EC791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Deze mens biedt zichzelf aan, evenals de eerste, om een discipel van Christus te worden. EN OOK EEN ANDER ZEIDE, HEERE, IK ZAL U VOLGEN, doch onder deze voorwaarde, MAAR LAAT MIJ EERST TOE DAT IK AFSCHEID NEME VAN DEGENEN DIE IN MIJN HUIS ZIJN. Het Griekse woord, door afscheid nemen vertaald, betekent niet alleen dat hij afscheid wilde nemen van zijn vrienden in huis en die vaarwel zeggen; even gelijk Elisa door Elia tot een profeet aangesteld in zijn plaats, verzocht eerst te mogen heengaan naar zijn huis, en daar zijn vader en moeder te kussen</w:t>
      </w:r>
      <w:r w:rsidR="000B41D8"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en dan beloofde hij Elia te volgen. Maar het zegt ook, dat hij orde wilde stellen op zijn huiselijke zaken, teneinde hij daaraan in zijn afwezen geen schade leed; evenals iemand doet die een verre reis buitenslands zal aandoen. Hij wil Jezus dan wel volgen, maar hij hangt ook nog teveel aan zijn tijdelijke goederen. Zijn hart is gedeeld tussen God en de wereld, tussen Christus en Belial; kon hij die twee heren tegelijk dienen, dan gaf hij zich gaarne aan de dienst van Jezus over om Hem te volgen. Dat zijn hart van binnen alzo gesteld is, dat blijkt uit:</w:t>
      </w:r>
    </w:p>
    <w:p w14:paraId="02EDF17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gepaste antwoord dat de Heiland hem daarop geeft. EN JEZUS ZEIDE TOT HEM, NIEMAND DIE ZIJN HAND AAN DE PLOEG SLAAT, EN ZIET NAAR HETGEEN ACHTER IS, IS BEKWAAM TOT HET KONINKRIJK GODS. De geleerde Beza meent, dat hier gezinspeeld wordt op het bedrijf van Elisa, die bij zijn roeping tot profeet met de hand aan de ploeg werd gevonden. Maar tevens kan hier ook in de spreekwijze van te zien naar hetgeen achter is, de toespeling wezen op de vrouw van Lot, die uit liefde tot haar huis en hof, en vee en have, en schoonzonen en magen en vrienden, en al wat zij bij de brand van Sodom had te verliezen, achter zich omzag, en een zoutpilaar werd. Wat hiervan zij, de grote Heiland Jezus wil aan deze man, die eerst nog naar zijn huis wilde gaan om afscheid te nemen en bestelling te doen over de huiselijke zaken eer hij Jezus wilde volgen, leren dat zulkeen die zich al te angstvallig bekommert over de dingen van dit leven, en wiens hart verdeeld is tussen de aardse dingen en de geestelijke dingen van Gods Koninkrijk, in het geheel niet bekwaam is om een rechtgeaard onderdaan van Gods Koninkrijk te wezen, noch ook om dat Koninkrijk uit te breiden door de prediking van het Evangelie.</w:t>
      </w:r>
    </w:p>
    <w:p w14:paraId="7D5576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En zo is het waarlijk!</w:t>
      </w:r>
    </w:p>
    <w:p w14:paraId="52AD8B7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Een onderdaan van Gods Koninkrijk moet niet zien naar hetgeen achter is, blijvende aan de wereld welke hij verlaten heeft nog ten dele hangen; maar hij moet, eenmaal de hand aan de ploeg geslagen hebbende, zien naar hetgeen voor zijn aangezicht is, om de doornen en distelen van de vleselijke begeerlijkheden, en het onkruid van de aardse bekommeringen uit de akker van zijn hart uit te ploegen, en die </w:t>
      </w:r>
      <w:r w:rsidR="000B41D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e verdelgen.</w:t>
      </w:r>
    </w:p>
    <w:p w14:paraId="66CC50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is iemand een leraar, arbeidende en ploegende in de akker van Gods Kerk, (onder welk zinnebeeld de verkondigers van Gods Koninkrijk voorkomen) hij moet als hij eenmaal de hand aan deze ploeg geslagen heeft, niet omzien naar hetgeen achter is, zich overgevende aan de bezorging van de dingen van dit leven.</w:t>
      </w:r>
    </w:p>
    <w:p w14:paraId="4745FE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En de reden hiervan ligt in de natuur der zaak zelf, naardien dit omzien, zegt de Heiland, hem onbekwaam zou maken tot het Koninkrijk Gods; dat is, hem buiten staat zou stellen om de zaken van Gods Kerk en Koninkrijk te behartigen. Eveneens gelijk het in </w:t>
      </w:r>
      <w:r w:rsidRPr="00722FDB">
        <w:rPr>
          <w:rFonts w:ascii="Times New Roman" w:eastAsia="Calibri" w:hAnsi="Times New Roman" w:cs="Times New Roman"/>
          <w:sz w:val="26"/>
          <w:szCs w:val="26"/>
          <w:lang w:eastAsia="en-US"/>
        </w:rPr>
        <w:lastRenderedPageBreak/>
        <w:t>het natuurlijke gelegen is, dat wanneer een ploeger op de akker gedurig achter zich omziet, en zijn ogen op andere dingen laat vliegen, het niet kan missen, of zulk een ploeger moet ter rechter- of de linkerzijde afwijken, en verkeerde voren maken. Zo is het ook in de geestelijke akkerbouw gesteld. Hier wordt een ploeger, door naar de wereld om te zien en zich over te geven aan de bezorging van de dingen van dit tijdelijk en vergankelijk leven, onbekwaam tot het Koninkrijk Gods, dat is, buiten staat gesteld om de ploeg, ik meen de prediking van Gods Woord waarmee de harten der mensen als een akker doorsneden worden, wel te besturen, in die harten rechte voren te maken, en het onkruid daarin uit te roeien; en aldus deze akker zo wel te bereiden, dat hij Gode, de hemelse landman, goede vruchten der bekering waardig voortbrengt. Paulus gedroeg zich als een goede ploeger op deze geestelijke akker, en hij beroemde zich daarin, Fil. 3:14. Eén ding doe ik, zegt hij, vergetende hetgeen dat achter is, en strekkende mij uit tot hetgeen dat voor is, jaag ik naar het wit van de prijs der roeping Gods, die van Boven is in Jezus Christus.</w:t>
      </w:r>
    </w:p>
    <w:p w14:paraId="6335F04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74F90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toehoorders, welke hoedanigheden en gedrag Jezus vereist in Zijn rechte volgers, die Hij voor Zijn discipelen wil erkennen, en welke Hij daarvan uitmonster</w:t>
      </w:r>
      <w:r w:rsidR="00DF019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w:t>
      </w:r>
    </w:p>
    <w:p w14:paraId="325584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ons hedendaags Christendom bij onze tekst vergelijken, wij zullen een talloos aantal van zulke belijders aantreffen met wie het niet beter gesteld is dan met die mannen uit de schare, met welke wij de Heiland in dit avonduur in onderhandeling vonden.</w:t>
      </w:r>
    </w:p>
    <w:p w14:paraId="15CD184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Een grote menigte zal met die eerste mens voorgeven Jezus te willen volgen waarheen Hij gaat. Zelfs zullen velen zich hiertoe genegen tonen; maar de vraag is, of dit volgen ontstaat uit geestelijke, dan uit vleselijke inzichten en oogmerken?</w:t>
      </w:r>
    </w:p>
    <w:p w14:paraId="78286F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Volgt men de goede Meester Jezus om in Zijn school onderwezen te worden, van Zijn mond gedurig af te hangen, en door Zijn hart vernieuwende Geest bekeerd, en alzo tot Zijn discipelen gemaakt te worden? Ach! wat ziet het er in dit opzicht niet droevig uit met de meeste belijders van ons Christendom! Men volgt Christus uiterlijk met de schare, door zich naar Zijn Naam als Christenen te noemen, van Zijn heilige leer te zijner tijd belijdenis te doen, Zijn ingestelde Bondzegelen te gebruiken, zijn Woord te horen prediken. Maar als velen zich eens ter goeder trouw en onbedriegelijk onder het oog van een alwetende God afvroegen, tot welk oogmerk zij dit alles doen? Hun eigen geweten zou hen overtuigen dat zij in Christus’ dienst maar zoeken eer en aanzien bij de mensen, rijkdommen en eerambten. Mensen, op welke dat woord van de Heiland tot de gespijzigde schare past: Gij zoekt Mij, niet om de tekenen die gij gezien het, maar omdat gij van de broden gegeten hebt, en verzadigd zijt.</w:t>
      </w:r>
    </w:p>
    <w:p w14:paraId="4250EF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 wat is dat verfoeilijk, het Christendom te belijden, en dat voor het oog der mensen uiterlijk te beleven, ja zelfs in nauwgezetheid boven anderen te willen uitmunten, en zich onder de vromen en godzaligen te voegen, en daarvoor te willen gehouden worden. Maar ondertussen met dat alles niet anders te beogen, dan van de mensen geacht en geëerd te worden, en een vermakelijk leven te leiden. Zulken bedriegen niet zozeer anderen, als wel zichzelf op het allerjammerlijkste; zij zijn Jezus’ rechte volgers en discipelen niet, maar mensen van deze wereld, die hun deel in dit leven zoeken.</w:t>
      </w:r>
    </w:p>
    <w:p w14:paraId="35F56FF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Nog is er een ander soort van mensen in de </w:t>
      </w:r>
      <w:r w:rsidR="00DF0198" w:rsidRPr="00722FDB">
        <w:rPr>
          <w:rFonts w:ascii="Times New Roman" w:eastAsia="Calibri" w:hAnsi="Times New Roman" w:cs="Times New Roman"/>
          <w:sz w:val="26"/>
          <w:szCs w:val="26"/>
          <w:lang w:eastAsia="en-US"/>
        </w:rPr>
        <w:t>K</w:t>
      </w:r>
      <w:r w:rsidRPr="00722FDB">
        <w:rPr>
          <w:rFonts w:ascii="Times New Roman" w:eastAsia="Calibri" w:hAnsi="Times New Roman" w:cs="Times New Roman"/>
          <w:sz w:val="26"/>
          <w:szCs w:val="26"/>
          <w:lang w:eastAsia="en-US"/>
        </w:rPr>
        <w:t xml:space="preserve">erk, die, weliswaar van de onbetamelijkheid van zulk een volgen van Jezus om de broden zijn overtuigd; die dat van harte toestemmen, dat men Jezus in Zijn kruis moet volgen en door vele verdrukkingen ingaan </w:t>
      </w:r>
      <w:r w:rsidRPr="00722FDB">
        <w:rPr>
          <w:rFonts w:ascii="Times New Roman" w:eastAsia="Calibri" w:hAnsi="Times New Roman" w:cs="Times New Roman"/>
          <w:sz w:val="26"/>
          <w:szCs w:val="26"/>
          <w:lang w:eastAsia="en-US"/>
        </w:rPr>
        <w:lastRenderedPageBreak/>
        <w:t xml:space="preserve">in </w:t>
      </w:r>
      <w:r w:rsidR="00DF0198"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Koninkrijk. Maar ondertussen stellen zij het volgen van Jezus van dag tot dag uit; dan zijn er andere dingen van niet minder gewicht te bezorgen; zij nemen het niet op dat ene ding slechts van een vader te begraven, maar zij nemen het op honderden zaken van hun tijdelijk beroep en bezigheid, als zovele uitvluchten om daardoor de bekering uit te stellen. Zij hebben daartoe nog tijd genoeg, ze zijn nog fris en gezond, en beloven zich nog vele jaren te leven.</w:t>
      </w:r>
    </w:p>
    <w:p w14:paraId="23D4200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Ten beste genomen, velen zoeken met die derde man uit de schare, waarmee de Heiland in onderhandeling kwam, het volgen van Christus en het dienen van de wereld samen te paren, en dus deze twee heren tegelijk te dienen. Zij hinken op twee zijden, en hangen op twee gedachten, willende wel de Heere volgen, maar ook tegelijk de Baäl. Sommigen komen zelfs zover, dat zij van degenen die in hun huis zijn, afscheid nemen, en die vaarwel zeggen, en alzo zich op weg begeven om de zondige wereld te verlaten. Maar zij keren welhaast, of na enige tijd weer, en lopen met Demas de wereld weer in. Dat zijn zulken, daar de Zaligmaker van spreekt, die wel de hand aan de ploeg slaan, maar omzien naar hetgeen achter is. Waarvandaan dit? Niet, dat zij ooit genade hebben ontvangen; want de genadegift Gods is onberouwelijk, en kan niet verloren worden. Want hadden zij de liefde der waarheid tot zaligheid aangenomen, zij zouden niet zijn weergekeerd. Het is dan hiervandaan, omdat zij de wereld wel uiterlijk, maar niet hartelijk hebben verlaten. Het hart bleef er binnen. Men ontvlood wel enigszins de besmetting der wereld, maar zo haast ontmoette men niet in het volgen van Jezus enige moeilijkheden of tegenstand, zo haast begreep men niet, wat al eer, vermaak en wellust men in de wereld heeft laten zitten, of men ziet er met de vrouw van Lot weer naar om, en men verlaat de eerste liefde, en valt uit zijn beginsel, met die in de gemeente van Éfeze, Op. 2:4,5. Zulken beschrijft Petrus zeer recht in zijn tweede Brief, hoofdstuk 2:20-22. Indien zij, zegt hij, nadat zij door de kennis van de Heere en Zaligmaker Jezus Christus de besmetting der wereld ontvloden zijn, en in dezelve wederom ingewikkeld zijnde, van dezelve overwonnen worden, zo is haar laatste erger geworden dan haar eerste. Want het ware hun beter dat zij de weg der gerechtigheid niet gekend hadden, dan dat zij die bekend hebbende, weder afkeren van het heilige gebod dat hun overgegeven was. Maar hun is overkomen hetgeen met een waar spreekwoord gezegd wordt: De hond is wedergekeerd tot zijn eigen uitbraaksel, en de gewassen zeug tot de wenteling in het slijk.</w:t>
      </w:r>
    </w:p>
    <w:p w14:paraId="1BDE99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dat zijn zij die tot Jezus’ rechte volgers niet behoren. Zijt gij echter begerig om onder Zijn gevolg te wezen, en te weten hoe gij ertoe geraken kunt; kom, bezint eer gij begint; zit eens neer, en overrekent de kosten, en ziet of gij die wel gewillig zoudt willen dragen?</w:t>
      </w:r>
    </w:p>
    <w:p w14:paraId="45A3152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Gij zoudt Jezus moeten volgen onder veel kwelling en onrust. De vossen hebben holen, de vogelen des hemels nesten; maar de Zoon des mensen heeft niets waarop Hij Zijn hoofd nederlegt. En dat zal ook uw lot kunnen wezen; want een discipel is niet beter dan zijn meester, en een dienstknecht niet boven zijn heer. Gij zoudt Hem zowel volgen moeten in Gethsémané, daar Hij bloed zweette; en op Golgotha, daar Hij werd gekruist; als op Thabor, daar Hij werd verheerlijkt.</w:t>
      </w:r>
    </w:p>
    <w:p w14:paraId="1C6FCC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Gij zoudt Hem moeten volgen onder een hartelijke liefde tot Hem, met verzaking in vele gevallen van uw ouders, vrienden, bloedverwanten en al wat u in de wereld lief en dierbaar is; latende ook de doden hun doden begraven.</w:t>
      </w:r>
    </w:p>
    <w:p w14:paraId="0817F2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Gij zoudt Hem moeten volgen in dit uur, terstond, zonder een ogenblik uitstel; want als de dood u overviel zou het te laat wezen om Zijn Koninkrijk in te gaan.</w:t>
      </w:r>
    </w:p>
    <w:p w14:paraId="19CC99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Gij zoudt Hem moeten volgen met een afscheid nemen van al wat in uw huis is, en aankleven aan Jezus met uw ganse hart en een onverdeelde liefde; Hij wil het hart alleen hebben.</w:t>
      </w:r>
    </w:p>
    <w:p w14:paraId="592774B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gij die Jezus reeds gevolg</w:t>
      </w:r>
      <w:r w:rsidR="00DF0198"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zijt!</w:t>
      </w:r>
    </w:p>
    <w:p w14:paraId="59B67E0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Ziet nu naar de wereld die gij verlaten hebt niet meer om. De wereld is een ander Sodom, dat in het boze ligt; en zoudt gij met de vrouw van Lot daarnaar omzien? Vergeet dan hetgeen achter u is, en ziet uit naar hetgeen voor u is. Want gij hebt hier toch geen blijvende stad, maar zoekt de toekomende. Die zijn hand aan de ploeg slaat, en ziet naar hetgeen achter is, is niet bekwaam tot het Koninkrijk Gods. Immers gij zijt des Konings dochter, welke gedurig toegeroepen wordt: Hoort o dochter, en ziet, en neig</w:t>
      </w:r>
      <w:r w:rsidR="00E634E6"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uw oor; en vergeet uw volk en uws vaders huis; zo zal de Koning lust hebben aan uw schoonheid. Dewijl Hij uw Heere is, zo buigt u voor Hem neder, Ps. 45:11,12.</w:t>
      </w:r>
    </w:p>
    <w:p w14:paraId="490EC1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Houdt nu al die dingen die gij verlaten hebt maar voor schade en drek, als die geen wezenlijk nut kunnen toebrengen, geen troost in de ure des doods.</w:t>
      </w:r>
    </w:p>
    <w:p w14:paraId="5623BE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Laat de doden hun doden begraven, doch verkondig gij het Koninkrijk Gods; om anderen daartoe over te brengen, met woorden en samensprekingen, met uw godzalig gedrag en wandel.</w:t>
      </w:r>
    </w:p>
    <w:p w14:paraId="345F49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 Waakt veel over uw hart, dat dit niet verdeeld wordt tussen Christus en de wereld, maar alleen Hem bemint, en dit Lam volgt waar het ook heengaat; onder armoede, onder kwelling en onrust, daar zelfs, daar Jezus niets heeft om Zijn hoofd neer te leggen. Indien wij met Hem lijden, wij zullen met Hem verheerlijkt worden. Indien wij met Hem verdragen, wij zullen ook met hem heersen. AMEN </w:t>
      </w:r>
    </w:p>
    <w:p w14:paraId="468F07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7821629E" w14:textId="77777777" w:rsidR="00BC374E" w:rsidRPr="00722FDB" w:rsidRDefault="00BC374E" w:rsidP="00E06EB2">
      <w:pPr>
        <w:pStyle w:val="Kop1"/>
        <w:rPr>
          <w:rFonts w:ascii="Times New Roman" w:eastAsia="Calibri" w:hAnsi="Times New Roman" w:cs="Times New Roman"/>
          <w:color w:val="auto"/>
          <w:sz w:val="26"/>
          <w:szCs w:val="26"/>
          <w:lang w:eastAsia="en-US"/>
        </w:rPr>
      </w:pPr>
      <w:bookmarkStart w:id="18" w:name="_Toc231497562"/>
      <w:r w:rsidRPr="00722FDB">
        <w:rPr>
          <w:rFonts w:ascii="Times New Roman" w:eastAsia="Calibri" w:hAnsi="Times New Roman" w:cs="Times New Roman"/>
          <w:color w:val="auto"/>
          <w:sz w:val="26"/>
          <w:szCs w:val="26"/>
          <w:lang w:eastAsia="en-US"/>
        </w:rPr>
        <w:lastRenderedPageBreak/>
        <w:t>DE BARMHARTIGE SAMARITAAN</w:t>
      </w:r>
      <w:bookmarkEnd w:id="18"/>
    </w:p>
    <w:p w14:paraId="33D142A8"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7DF6F939" w14:textId="77777777" w:rsidR="00BC374E" w:rsidRPr="00722FDB" w:rsidRDefault="00BC374E" w:rsidP="00E06EB2">
      <w:pPr>
        <w:pStyle w:val="Kop2"/>
        <w:rPr>
          <w:rFonts w:ascii="Times New Roman" w:eastAsia="Calibri" w:hAnsi="Times New Roman" w:cs="Times New Roman"/>
          <w:b/>
          <w:bCs/>
          <w:color w:val="auto"/>
          <w:lang w:eastAsia="en-US"/>
        </w:rPr>
      </w:pPr>
      <w:bookmarkStart w:id="19" w:name="_Toc231497563"/>
      <w:r w:rsidRPr="00722FDB">
        <w:rPr>
          <w:rFonts w:ascii="Times New Roman" w:eastAsia="Calibri" w:hAnsi="Times New Roman" w:cs="Times New Roman"/>
          <w:b/>
          <w:bCs/>
          <w:color w:val="auto"/>
          <w:lang w:eastAsia="en-US"/>
        </w:rPr>
        <w:t>LUKAS 10:29-37</w:t>
      </w:r>
      <w:bookmarkEnd w:id="19"/>
    </w:p>
    <w:p w14:paraId="06C409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9BBAE1E" w14:textId="77777777" w:rsidR="00BC374E" w:rsidRPr="00722FDB" w:rsidRDefault="00BC374E" w:rsidP="00E06EB2">
      <w:pPr>
        <w:pStyle w:val="Kop3"/>
        <w:rPr>
          <w:rFonts w:ascii="Times New Roman" w:eastAsia="Calibri" w:hAnsi="Times New Roman" w:cs="Times New Roman"/>
          <w:color w:val="auto"/>
          <w:sz w:val="26"/>
          <w:szCs w:val="26"/>
          <w:lang w:eastAsia="en-US"/>
        </w:rPr>
      </w:pPr>
      <w:bookmarkStart w:id="20" w:name="_Toc231497564"/>
      <w:r w:rsidRPr="00722FDB">
        <w:rPr>
          <w:rFonts w:ascii="Times New Roman" w:eastAsia="Calibri" w:hAnsi="Times New Roman" w:cs="Times New Roman"/>
          <w:color w:val="auto"/>
          <w:sz w:val="26"/>
          <w:szCs w:val="26"/>
          <w:lang w:eastAsia="en-US"/>
        </w:rPr>
        <w:t>29 Maar hij willende zichzelven rechtvaardigen, zeide tot Jezus: En wie is mijn naaste?</w:t>
      </w:r>
      <w:bookmarkEnd w:id="20"/>
    </w:p>
    <w:p w14:paraId="201383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En Jezus antwoordende zeide: Een zeker mens kwam af van Jeruzalem naar Jericho, en viel onder de moordenaars, welke hem ook uitgetogen en daartoe zware slagen gegeven hebbende, heengingen, en lieten hem halfdood liggen.</w:t>
      </w:r>
    </w:p>
    <w:p w14:paraId="279FEE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31 En bijgeval kwam een zeker priester denzelven weg af, en hem ziende, ging hij tegenover hem voorbij.</w:t>
      </w:r>
    </w:p>
    <w:p w14:paraId="3D7EDE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32 En desgelijks ook een Leviet, als hij was bij die plaats, kwam hij en zag hem, en ging tegenover hem voorbij.</w:t>
      </w:r>
    </w:p>
    <w:p w14:paraId="473DBE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33 Maar een zekere Samaritaan, reizende, kwam omtrent hem, en hem ziende, werd hij met innerlijke ontferming bewogen.</w:t>
      </w:r>
    </w:p>
    <w:p w14:paraId="26B92A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34 En hij tot hem gaande, verbond zijn wonden, gietende daarin olie en wijn; en hem heffende op zijn eigen beest, voerde hem in de herberg en verzorgde hem.</w:t>
      </w:r>
    </w:p>
    <w:p w14:paraId="28A1E94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35 En des anderen daags weggaande, langde hij twee penningen uit, en gaf ze den waard, en zeide tot hem: Draag zorg voor hem; en zo wat gij meer aan hem ten koste zult leggen, dat zal ik u wedergeven als ik wederkom.</w:t>
      </w:r>
    </w:p>
    <w:p w14:paraId="667FB1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36 Wie dan van deze drie dunkt u de naaste geweest te zijn desgenen die onder de moordenaars gevallen was?</w:t>
      </w:r>
    </w:p>
    <w:p w14:paraId="4BB8DC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37 En hij zeide: Die barmhartigheid aan hem gedaan heeft. Zo zeide dan Jezus tot hem: Ga heen en doe gij desgelijks.</w:t>
      </w:r>
    </w:p>
    <w:p w14:paraId="0DF6AA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AED0A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is een voortreffelijk getuigenis dat de grote Paulus aan de liefde geeft, als hij ze noemt de vervulling der wet, in zijn Brief aan de Romeinen, hoofdstuk 13, het laatste lid van het 10</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In het even voorgaande de geboden van des Heeren wet aangehaald en ze tot deze hoofdsom gebracht hebbende, gij zult uw naasten liefhebben gelijk uzelven, zo maakt hij er dit besluit uit op: Zo is dan de liefde de vervulling der wet.</w:t>
      </w:r>
    </w:p>
    <w:p w14:paraId="02AE0B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liefde, een deugd daar de heidenen vanouds zoveel mee op hadden, dat zij deze als een god en godin eerden, onder de namen van Venus en Cupido, voor welke zij tempels stichtten, altaren stelden en offeranden deden te Athene, te Rome en elders meer. Maar dat was een gruwelijke schenddaad, alzo zij onder die naam van liefde niet anders verstonden dan de onreine wellusten en begeerlijkheden van het vlees. Het was ook een snode afgoderij, met de name</w:t>
      </w:r>
      <w:r w:rsidR="00E634E6"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van een god of godin te eren, een menselijke hartstocht of gemoedsbeweging.</w:t>
      </w:r>
    </w:p>
    <w:p w14:paraId="69F8D2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Onze Paulus doet deze kostelijke deugd, de liefde, vrij wat beter lof en eer aan, als hij ze noemt de vervulling der wet. Dit is wel en waarachtig gezegd, omdat in het woord liefde, als men het in zijn volle ruimte neemt, ligt opgesloten de gehoorzaamheid </w:t>
      </w:r>
      <w:r w:rsidR="00E634E6" w:rsidRPr="00722FDB">
        <w:rPr>
          <w:rFonts w:ascii="Times New Roman" w:eastAsia="Calibri" w:hAnsi="Times New Roman" w:cs="Times New Roman"/>
          <w:sz w:val="26"/>
          <w:szCs w:val="26"/>
          <w:lang w:eastAsia="en-US"/>
        </w:rPr>
        <w:t>a</w:t>
      </w:r>
      <w:r w:rsidRPr="00722FDB">
        <w:rPr>
          <w:rFonts w:ascii="Times New Roman" w:eastAsia="Calibri" w:hAnsi="Times New Roman" w:cs="Times New Roman"/>
          <w:sz w:val="26"/>
          <w:szCs w:val="26"/>
          <w:lang w:eastAsia="en-US"/>
        </w:rPr>
        <w:t>an alle geboden der Goddelijke wet, zo van de eerste als van de tweede tafel. Want:</w:t>
      </w:r>
    </w:p>
    <w:p w14:paraId="09A1EFB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Wat de vier geboden van de eerste tafel aangaat. Als de liefde Gods heerst in onze harten, als die liefde haar vereiste hoogte heeft en haar behoorlijke werking doet, dan zal zulkeen uit liefde tot God Hem boven alles eren, Hem naar Zijn voorschrift dienen, Zijn Naam eerbiedig gebruiken, en zich naarstig laten vinden in de openbare </w:t>
      </w:r>
      <w:r w:rsidRPr="00722FDB">
        <w:rPr>
          <w:rFonts w:ascii="Times New Roman" w:eastAsia="Calibri" w:hAnsi="Times New Roman" w:cs="Times New Roman"/>
          <w:sz w:val="26"/>
          <w:szCs w:val="26"/>
          <w:lang w:eastAsia="en-US"/>
        </w:rPr>
        <w:lastRenderedPageBreak/>
        <w:t>vergaderingen van Zijn volk. Hoor, wat Johannes zegt in zijn eerste Brief, hoofdstuk 5:3: Dit is de liefde Gods, daarin openbaart zich de liefde tot God, dat wij Zijn geboden bewaren.</w:t>
      </w:r>
    </w:p>
    <w:p w14:paraId="247530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wat de zes geboden van de tweede tafel betreft. Als de liefde tot de naaste recht gesteld is, dan zal men hem in Zijn gezag, leven, kuisheid, bezitting, goede naam, en door kwade hartstochten niet zoeken te benadelen; maar men zal hem doen gelijk men wilde dat ons geschiedt. Wel heeft dan de apostel gezegd, dat de liefde is de vervulling der wet.</w:t>
      </w:r>
    </w:p>
    <w:p w14:paraId="3ED322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Elk die mijn voorgelezen tekst in deszelfs verband en samenhang met opmerking beschouwt, zal gewaarworden dat de wijze Zaligmaker even hetzelfde, namelijk dat de liefde de vervulling der wet is, gaat leren aan zekere wetgeleerden; een van dat soort van mensen onder de Joden, die zich sterk aan de beschreven letter van Gods wet hielden, en in de kennis van de rechte zin en mening van de wet boven anderen meenden ervaren en geoefend te wezen.</w:t>
      </w:r>
    </w:p>
    <w:p w14:paraId="44D6CD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In het 25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van ons teksthoofdstuk treft de Heiland die wetgeleerden aan, die vervuld met een opgeblazen waan van eigengerechtigheid, een zekere vraag met een boos oogmerk, om Jezus daardoor te beproeven en te verstrikken, aan Hem doet: Meester, wat doende zal ik het eeuwige leven beërven?</w:t>
      </w:r>
    </w:p>
    <w:p w14:paraId="7FA864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Deze vraag beantwoordt de Heiland alzo, dat Hij de wetgeleerden vooraf de beschreven inhoud van des Heeren wet doet opzeggen, vers 27: Gij zult de Heere uw God liefhebben uit geheel uw hart, en uit geheel uw ziel, en </w:t>
      </w:r>
      <w:r w:rsidR="00E634E6" w:rsidRPr="00722FDB">
        <w:rPr>
          <w:rFonts w:ascii="Times New Roman" w:eastAsia="Calibri" w:hAnsi="Times New Roman" w:cs="Times New Roman"/>
          <w:sz w:val="26"/>
          <w:szCs w:val="26"/>
          <w:lang w:eastAsia="en-US"/>
        </w:rPr>
        <w:t>uit</w:t>
      </w:r>
      <w:r w:rsidRPr="00722FDB">
        <w:rPr>
          <w:rFonts w:ascii="Times New Roman" w:eastAsia="Calibri" w:hAnsi="Times New Roman" w:cs="Times New Roman"/>
          <w:sz w:val="26"/>
          <w:szCs w:val="26"/>
          <w:lang w:eastAsia="en-US"/>
        </w:rPr>
        <w:t xml:space="preserve"> geheel uw kracht, en uit geheel uw verstand; en uw naaste als uzelven. En daarop zegt Hij tot hem: Gij hebt recht geantwoord, doe dat, en gij zult leven. Hetzij dan, dat de Heiland hem zo antwoordt naar zijn verkeerde begrippen en uit zijn eigen veronderstellingen, teneinde hem beschaamd te maken, en van zijn doemwaardige onmacht om de wet te onderhouden, en daardoor het eeuwige leven te verdienen, des te krachtiger te overtuigen. Hetzij dan, dat de Heiland onder de wet der liefde Gods en des naasten, welke Hij deze wetgeleerden beval te doen, en daarop hem het leven belooft, meteen ook begrijpt de wet des geloofs in Christus, werkzaam in de liefde. Dan wijst Jezus deze man daarheen, als tot het enige middel om zalig te worden.</w:t>
      </w:r>
    </w:p>
    <w:p w14:paraId="7A19192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wetgeleerde, in zijn eerste strikvraag door de Heiland teleurgesteld, oppert een tweede vraag in mijn tekst, hierin bestaande, wie hij voor zijn naaste moest houden? Hebbende ongetwijfeld gehoord, dat Jezus hieromtrent wat anders leerde dan de leermeesters de</w:t>
      </w:r>
      <w:r w:rsidR="00E634E6"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Joodse synagoge.</w:t>
      </w:r>
    </w:p>
    <w:p w14:paraId="2FE797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Welke tweede vraag de Heiland alzo zal beantwoorden, dat Hij de wetgeleerden uit een zeer merkwaardige geval of gelijkenis, genomen van een Samaritaan die zijn bittere vijand, een Jood, barmhartigheid en liefde bewees; mitsgaders uit het antwoord van de wetgeleerden zelf over dit geval, gaat overtuigen dat men alle mensen, ook onze vijanden voor onze naasten moet houden. Ziet, zover moet de liefde tot de naaste aan, zal ze de vervulling wezen van de wet. Waarin dan deze wetgeleerden en zijns gelijken zeer veel tekort kwamen.</w:t>
      </w:r>
    </w:p>
    <w:p w14:paraId="62B0016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In de voorgelezen tekst komen twee zaken voor:</w:t>
      </w:r>
    </w:p>
    <w:p w14:paraId="1533B6E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BFD4D0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w:t>
      </w:r>
      <w:r w:rsidR="00E634E6"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vraag van een Joodse wetgeleerde</w:t>
      </w:r>
      <w:r w:rsidR="00E634E6"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aan Jezus: Wie is mijn naaste?</w:t>
      </w:r>
    </w:p>
    <w:p w14:paraId="3F8108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II. Dan het gepaste antwoord van de Heiland op die vraag, welk antwoord mede tweeledig is:</w:t>
      </w:r>
    </w:p>
    <w:p w14:paraId="543C1CC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Daarin wordt een zekere gebeurtenis of gelijkenis van een liefdadige Samaritaan omtrent een half dode Jood tot een grondslag gelegd.</w:t>
      </w:r>
    </w:p>
    <w:p w14:paraId="212808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Waaruit bij wettig gevolg Jezus het antwoord op de hem voorgestelde vraag zal opmaken, in de twee laatste verzen.</w:t>
      </w:r>
    </w:p>
    <w:p w14:paraId="17D568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11C56C2"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73941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AA58E4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het eerste aangaat:</w:t>
      </w:r>
    </w:p>
    <w:p w14:paraId="5C5128C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vraag wordt van Lukas aldus beschreven en voorgesteld: MAAR HIJ WILLENDE ZICHZELVEN RECHTVAARDIGEN. Heeft de Heiland even tevoren de wetgeleerde, als hij de inhoud van de wet had opgezegd, tegemoet gevoerd, gij hebt recht geantwoord, doe dat en gij zult leven. De wetgeleerde meent ook dat gedaan te hebben, en des Heeren wet volmaakt gehouden te hebben. Waarom hij zichzelf wil rechtvaardigen, dat is, zichzelf rechtvaardig doen schijnen, en doen houden van Jezus en van andere mensen. Want de Joden meenden niet alleen dat zij zich konden rechtvaardigen voor God door hun werken als eigen gerechtigheid, maar dat zij dat ook doen konden voor de mensen, tonende dat zij waarlijk rechtvaardig waren.</w:t>
      </w:r>
    </w:p>
    <w:p w14:paraId="3096C1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Maar hoe zoekt de wetgeleerde zich te rechtvaardigen? Met een boze doch tevens loze vraag: EN WIE IS MIJN NAASTE? Opgeblazen zijnde door ingebeelde deugdzaamheid en gewaande gehoorzaamheid aan Gods wet, als een grond om daarop tot het eeuwige leven in te gaan, houdt hij het voor vast en zeker, voor iets dat niemand hem kan betwisten, dat hij God liefheeft, zijn plicht jegens Hem volbrengt; en aldus de geboden van de eerste tafel van de wet volkomen vervult. Doch wat de geboden van de tweede tafel betrof, handelende van de liefde jegens de naaste; alzo hier enige bedenkelijkheid zou kunnen vallen over het woord naaste, en hoever zich dat woord uitstrekte, zo vraagt hij aan de Heiland: Een wie is mijn naaste? Wat hem aangaat, hij is het met alle Joodse </w:t>
      </w:r>
      <w:r w:rsidR="00E634E6" w:rsidRPr="00722FDB">
        <w:rPr>
          <w:rFonts w:ascii="Times New Roman" w:eastAsia="Calibri" w:hAnsi="Times New Roman" w:cs="Times New Roman"/>
          <w:sz w:val="26"/>
          <w:szCs w:val="26"/>
          <w:lang w:eastAsia="en-US"/>
        </w:rPr>
        <w:t>schrift- en</w:t>
      </w:r>
      <w:r w:rsidRPr="00722FDB">
        <w:rPr>
          <w:rFonts w:ascii="Times New Roman" w:eastAsia="Calibri" w:hAnsi="Times New Roman" w:cs="Times New Roman"/>
          <w:sz w:val="26"/>
          <w:szCs w:val="26"/>
          <w:lang w:eastAsia="en-US"/>
        </w:rPr>
        <w:t xml:space="preserve"> wetgeleerden hierin eens, dat men door naaste alleen moet verstaan zulken die van het Joodse geslacht en van de Joodse godsdienst zijn; maar geenszins andere natiën of die andere godsdiensten aankleven. Die moet men maar voor vijandig houden, aan welke men niets verplicht is. Maar wat Jezus aangaat; hij heeft gehoord dat deze grote Leermeester, Die zo befaamd was door geheel Israël, hieromtrent wat anders leerde dan doorgaans van de leermeesters in Israël werd geleerd; en dat Hij dat woord naaste tot alle mensen uitstrekte, en leerde dat men zijn vijanden zelfs moet liefhebben en goed doen. En derhalve is deze tweede vraag, en wie is mijn naaste, niet minder loos dan de eerste aangelegd; namelijk met een toeleg om de Heiland, Die hieromtrent van andere begrippen was, in Zijn antwoord te verstrikken, en Hem bij de toehoorders verdacht te maken als een leraar die Gods wet vervalst.</w:t>
      </w:r>
    </w:p>
    <w:p w14:paraId="227C9AA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1450BCD"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70E26D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99DD8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opperste Wijsheid Jezus, welke als de Hartenkenner de loze en snode toeleg van deze wetgeleerde wist, zal daarom niet rechtstreeks op de voorgestelde vraag antwoorden. Maar Hij zal antwoorden door het bijbrengen van een zeker merkwaardig geval, waaruit </w:t>
      </w:r>
      <w:r w:rsidRPr="00722FDB">
        <w:rPr>
          <w:rFonts w:ascii="Times New Roman" w:eastAsia="Calibri" w:hAnsi="Times New Roman" w:cs="Times New Roman"/>
          <w:sz w:val="26"/>
          <w:szCs w:val="26"/>
          <w:lang w:eastAsia="en-US"/>
        </w:rPr>
        <w:lastRenderedPageBreak/>
        <w:t>de wetgeleerde zelf zal moeten besluiten, dat het woord naaste van zulk een ruimte is, dat men zelfs zijn ergste vijand voor zijn naaste moet houden.</w:t>
      </w:r>
    </w:p>
    <w:p w14:paraId="77970E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legt Hij dan tot een grondslag van Zijn antwoord een zekere barmhartige daad, van een Samaritaan omtrent een half dode Jood, overtreffende hierin een priester en een Leviet, die beide zonder enig mededogen die ellendeling, die tot hun geslacht en tot hun godsdienst behoorde, voorbij gingen. Of men dit nu als een waarachtige geschiedenis, welke op de weg van Jeruzalem naar Jericho weleer was voorgevallen, dan of men het als een parabel en gelijkenis, een voorstelling van een gebeurlijke zaak heeft aan te merken, kan ik voor mij niet zien dat met enige zekerheid kan bepaald worden. Het zal onzes oordeels op een en hetzelfde uitkomen hoe men het neemt. Als men de bijgebrachte rede van de Heiland, hetzij historisch of bij gelijkenis opvat, het maar beantwoordt aan het voorname oogmerk dat Hij daarmee voorhad, namelijk om de wetgeleerde daardoor te leren dat alle mensen, zelfs zijn vijanden, zijn naasten waren. Ja, dat wel doende vijanden, veelmeer dan kwaaddoende priesters en Levieten daarvoor moesten gehouden en gerekend worden.</w:t>
      </w:r>
    </w:p>
    <w:p w14:paraId="791342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dit merkwaardig geval zelf, let:</w:t>
      </w:r>
    </w:p>
    <w:p w14:paraId="72DC9D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op de geheel deerniswaardige toestand van een zekere Jood, op de weg van Jeruzalem naar Jericho in moordenaarshanden vallende.</w:t>
      </w:r>
    </w:p>
    <w:p w14:paraId="148DED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Dan, het geheel verschillend gedrag van drie daar voorbijtrekkende reizigers omtrent deze ongelukkige.</w:t>
      </w:r>
    </w:p>
    <w:p w14:paraId="23E0E75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Ziedaar toehoorders, een schouwspel van ellende; wie zag ooit een deerlijker en beschreienswaardiger ellendeling? EEN ZEKER MENS KWAM AF VAN JERUZALEM NAAR JERICHO, EN VIEL ONDER MOORDENAARS, WELKE HEM OOK UITGETOGEN, EN DAARTOE ZWARE SLAGEN GEGEVEN HEBBENDE, GINGEN HEEN, EN LIETEN HEM HALF DOOD LIGGEN. Een zeker mens, een Jood van geslacht en godsdienst, komt af van Jeruzalem, de Joodse hoofdstad, naar Jericho, een vermaarde stad in het Joodse land nabij de Jordaan gelegen. Naar welk Jericho, als zijnde in een vallei gelegen, men gezegd wordt af te gaan, komende van Jeruzalem dat in de hoogte lag. Wat gebeurt er? Op de weg naar Jericho welke zeer onveilig was door de menigte der struikrovers, die zich omtrent die weg in ongenaakbare holen en spelonken onthielden, om de reizigers onverwachts aan te vallen, valt deze man ongelukkig onder de moordenaars, welke hem eerst als dieven naakt ui</w:t>
      </w:r>
      <w:r w:rsidR="000E1BB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schudden, en hem van zijn klederen en alles beroven wat zij bij hem vinden. Daartoe geven zij hem ook zware slagen, en brengen hem ijselijke en gevaarlijke wonden toe. En weer heengaande en zich in hun donkere holen en spelonken verbergende, om niet gevat te worden, laten zij hem daar op de weg half dood liggen, amechtig en zieltogende, als in zijn bloed zwemmende. En in zulk een geheel naakt lichaam, vol gapende wonden, nog bloot liggende onder de blauwe hemel voor de ongemakken van de lucht en de verslind</w:t>
      </w:r>
      <w:r w:rsidR="000E1BB8" w:rsidRPr="00722FDB">
        <w:rPr>
          <w:rFonts w:ascii="Times New Roman" w:eastAsia="Calibri" w:hAnsi="Times New Roman" w:cs="Times New Roman"/>
          <w:sz w:val="26"/>
          <w:szCs w:val="26"/>
          <w:lang w:eastAsia="en-US"/>
        </w:rPr>
        <w:t>ende en</w:t>
      </w:r>
      <w:r w:rsidRPr="00722FDB">
        <w:rPr>
          <w:rFonts w:ascii="Times New Roman" w:eastAsia="Calibri" w:hAnsi="Times New Roman" w:cs="Times New Roman"/>
          <w:sz w:val="26"/>
          <w:szCs w:val="26"/>
          <w:lang w:eastAsia="en-US"/>
        </w:rPr>
        <w:t xml:space="preserve"> verscheurende dieren.</w:t>
      </w:r>
    </w:p>
    <w:p w14:paraId="0616D5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Wie zou anders verwachten, of  ieder der voorbij trekkende reizigers zal met het uiterste medelijden over zulk een worm van een man, die daar wriemelt in het stof en zich wentelt in zijn bloed, zijn aangedaan? Een stenen ha</w:t>
      </w:r>
      <w:r w:rsidR="000E1BB8"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t, zal men zeggen, zal op zulk een deerlijk gezicht vermurwd worden. Maar ziet hier nochtans geheel het verschillen</w:t>
      </w:r>
      <w:r w:rsidR="000E1BB8"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gedrag van enige voorbijgangers.</w:t>
      </w:r>
    </w:p>
    <w:p w14:paraId="34F68B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Daar men het meeste medelijden en het erbarming van zou verwacht hebben, een priester, en daarna een Leviet, die deze half dode man, in geslacht als Abrahams zaad, en ook in godsdienst als een Jood bestonden, en hem de naasten waren; ziet, deze twee daar voorbij komende, hebben harten harder dan diamanten, en ingewanden van staal en ijzer.</w:t>
      </w:r>
    </w:p>
    <w:p w14:paraId="7156D0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Ten aanzien van de eerste. EN BIJ GEVAL, vervolgt mijn tekst, KWAM EEN ZEKER PRIESTER DENZELVEN WEG AF, EN HEM ZIENDE GING HIJ TEGENOVER HEM VOORBIJ. De Goddelijke voorzienigheid bestuurt het alzo dat een zeker priester, een man wiens werk het was voor het volk tot God te naderen en dat </w:t>
      </w:r>
      <w:r w:rsidR="000E1BB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e onderwijzen, dezelfde weg van Jeruzalem naar Jericho afkomt. Dat is gelukkig, zou men denken, nu zal die ellendige man zeker geholpen worden. Maar helaas! zo haast ziet hij hem niet, of hij gaat tegenover hem voorbij. Hij ziet hem daar liggen in zijn bloed, en hij weet van geen medelijden, maar week zelfs van de weg terzijde af, om zich ten enen male in deze bange nood van de ellendeling te onttrekken.</w:t>
      </w:r>
    </w:p>
    <w:p w14:paraId="2A8460D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DESGELIJKS OOK DE LEVIET, een persoon die de priesters in het heiligdom behulpzaam moest zijn, en mede het volk in de wet onderwees, ALS HIJ WAS BIJ DIE PLAATS, KWAM HIJ EN ZAG HEM EN GING TEGENOVER HEM VOORBIJ. Hij doet wel wat meer dan de priester, dat hij wat nader tot de gewonde komt en hem nauwkeurig beziet; maar dat is het ook alles. Hij spreekt hem niet één troostvol woord toe, en biedt he</w:t>
      </w:r>
      <w:r w:rsidR="000E1BB8"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 xml:space="preserve"> geen bijstand; maar hij gaat zowel als de priester tegenover hem voorbij. Schaamt u beide, gij priester, ook gij profeet! Gij, die zo breed pleegt op te geven van uw nauwkeurigheid in het onderhouden van de wet; gij, die anderen onderwijst in de wet, wilt ze zelf niet onderhouden.</w:t>
      </w:r>
    </w:p>
    <w:p w14:paraId="338314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Nu deze twee zich onttrekken, zou men bijna beginnen te wanhopen, en tegemoet zien de gewisse dood van deze zieltogende mens. Maar daar, daar komt een derde man, die hulp en genezing aanbrengt, en daar men zulks het allerminst van zou hebben verwacht.</w:t>
      </w:r>
    </w:p>
    <w:p w14:paraId="46B4A0E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persoon die zich tot hulp en genezing vaardig toont, wordt genaamd EEN ZEKER SAMARITAAN. Dat dit iets zeldzaams en zonderling is, dat een Samaritaan zulks doet, nademaal Joden en Samaritanen doodvijanden waren; hetgeen zelfs zover ging, dat men niemand der Joden een ergere scheldnaam kon geven dan hem een Samaritaan te noemen; waarom de Joden de Heiland uitscholden voor een Samaritaan, en die de duivel had.</w:t>
      </w:r>
    </w:p>
    <w:p w14:paraId="1A8C79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afgezien van zulk een bittere en volslagen vijandschap tussen die twee volken, zo ontfermt zich de Samaritaan over die gewonde Jood, en helpt hem:</w:t>
      </w:r>
    </w:p>
    <w:p w14:paraId="1A0DED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aanzien van zijn ontferming wordt er gezegd, hij REIZENDE KWAM OMTRENT HEM, EN HEM ZIENDE, WERD HIJ MET INNERLIJKE ONTFERMING BEWOGEN. Zo haast nadert hij deze ellendige man niet, zo haast beziet hij hem niet, daar liggende in zijn bloed, amechtig en doodbrakende, of zijn ingewanden rommelen over hem van ontferming en medelijden.</w:t>
      </w:r>
    </w:p>
    <w:p w14:paraId="236E5C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toont het ook uiterlijk door openbare liefdebewijzen.</w:t>
      </w:r>
    </w:p>
    <w:p w14:paraId="5BE01A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Hierin allereerst, dat HIJ TOT HEM GAANDE, VERBOND ZIJN WONDEN, GIETENDE DAARIN OLIE EN WIJN. Hij bewijst hem alle hulp welke de omstandigheid van tijd en plaats hem toelieten. Het eerste dat hij doet is, dat hij de geslagen wonden verzorgt, zuivert en verzacht, door die te verbinden en daarin olie en wijn te gieten, daar </w:t>
      </w:r>
      <w:r w:rsidRPr="00722FDB">
        <w:rPr>
          <w:rFonts w:ascii="Times New Roman" w:eastAsia="Calibri" w:hAnsi="Times New Roman" w:cs="Times New Roman"/>
          <w:sz w:val="26"/>
          <w:szCs w:val="26"/>
          <w:lang w:eastAsia="en-US"/>
        </w:rPr>
        <w:lastRenderedPageBreak/>
        <w:t>men zich oudtijds op reis van bediende, en ook bij  kranken en gewonden; gebruikende de wijn om het bloed te stelpen en de wonden te zuiveren, en de olie om te verzachten en te genezen.</w:t>
      </w:r>
    </w:p>
    <w:p w14:paraId="3F69804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deze ellendeling heeft al meer tot zijn volkomen redding en behoud nodig; derhalve HIEF HIJ HEM OP ZIJN EIGEN BEEST, VOERDE HEM IN DE HERBERG EN VERZORGDE HEM. Naardien de gekwetste en bezeerde ten enenmale machteloos is langs de weg voort te gaan, zo beurt hij hem op zijn eigen rijbeest en voert hem in de naast bijgelegen herberg, en verzorgt hem aldaar van hetgeen tot zijn lafenis, verkwikking en genezing nodig is.</w:t>
      </w:r>
    </w:p>
    <w:p w14:paraId="4D6BFB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 het laatst laat hij zijn hart nog hangen over deze ongelukkige, zelfs in zijn afwezigheid. EN DES ANDEREN DAAGS WEGGAANDE, terwijl hij zijn reis voort moet zetten, LANGDE HIJ TWEE PENNINGEN UIT, EN GAF ZE DEN WAARD, EN ZEIDE TOT HEM, DRAAGT ZORG VOOR HEM. Hij geeft twee penningen aan de waard om de gewonde in zijn afwezen te verzorgen, naar onze munt twee schellingen, zijnde het geld toen ook veel hoger in prijs dan heden onder ons. En of mogelijk de patiënt nog iets meer mocht nodig hebben, voegt hij er nog dit bij: EN ZO WAT GIJ MEER AAN HEM TEN KOSTE ZULT LEGGEN, DAT ZAL IK U WEDERGEVEN, ALS IK WEDERKOM. Waarmee hij dan beveelt, dat al het overige op zijn rekening gesteld wordt, om te betalen bij zijn wederkomst.</w:t>
      </w:r>
    </w:p>
    <w:p w14:paraId="429EAB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geliefden, dit doorluchtig geval, aan alle kanten doorstralende in tekenen van een allertederst medelijden en hartelijke liefde tot een grondslag gelegd, om te beantwoorden die voorgestelde vraag aan de wetgeleerde, wie is mijn naaste? Op zulk een vaste grondslag zal de Heiland bij wettig gevolg het antwoord op de hem voorgestelde vraag gaan opmaken, in de twee laatste verzen.</w:t>
      </w:r>
    </w:p>
    <w:p w14:paraId="5C1C1A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Dit doet Hij alzo, dat Hij eerst het antwoord op de vraag passende, uit de mond van de wetgeleerde zelf haalt.</w:t>
      </w:r>
    </w:p>
    <w:p w14:paraId="3D327E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Hiertoe vraagt Hij hem: WIE DAN VAN DEZE DRIE, DUNKT U, DE NAASTE GEWEEST TE ZIJN DESGE</w:t>
      </w:r>
      <w:r w:rsidR="000E1BB8"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EN DIE ONDER DE MOORDENAARS GEVALLEN WAS? Kom, wie van de drie gedroeg zich naar uw oordeel als de naaste van die verbonden man? Of de priester en Leviet, die zich zijn ellende niet aantrokken; of de Samaritaan die hem zoveel hulp en dienst bewees?</w:t>
      </w:r>
    </w:p>
    <w:p w14:paraId="553CAB7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Hierop antwoordt de wetgeleerde: Die is zijn naaste, DIE BARMHARTIGHEID AAN HEM GEDAAN HEEFT. Hij meent de Samaritaan, die door barmhartigheid te bewijzen aan die ellendeling, klaar bewees een naaste van die mens te wezen; het geval was klaar en duidelijk. De wetgeleerde kon ook volgens eerlijkheid en consciëntie niet anders antwoorden.</w:t>
      </w:r>
    </w:p>
    <w:p w14:paraId="138B75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Uit deze ronde belijdenis van de wetgeleerde, maakt de Heiland bij wettig gevolg dit antwoord op: GA HEEN, EN DOE GIJ DESGELIJKS. Welaan, volg het voorbeeld van deze Samaritaan, en leer uit zijn gedrag alle mensen, ook zelfs uw vijanden voor uw naaste te erkennen; en bewijzen dergelijke werken van barmhartigheid en weldadigheid als die van de Samaritaan; en toon aldus uw naaste lief te hebben als uzelven.</w:t>
      </w:r>
    </w:p>
    <w:p w14:paraId="683738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Zeer gepast is ook dit antwoord van de Heiland op de vraag van de wetgeleerde, wie is mijn naaste? Jezus beantwoordt hem met zijn eigen antwoord, en toont dat alle mensen elkanders naasten zijn, zelfs geen ergste vijand uitgesloten. Want het is niet meer dan billijk en redelijk, dat men dat aan een ander doet, hetgeen men prijst en goedkeurt als </w:t>
      </w:r>
      <w:r w:rsidRPr="00722FDB">
        <w:rPr>
          <w:rFonts w:ascii="Times New Roman" w:eastAsia="Calibri" w:hAnsi="Times New Roman" w:cs="Times New Roman"/>
          <w:sz w:val="26"/>
          <w:szCs w:val="26"/>
          <w:lang w:eastAsia="en-US"/>
        </w:rPr>
        <w:lastRenderedPageBreak/>
        <w:t>het van een ander aan ons gedaan wordt. Zo moest de wetgeleerde, die erkend had dat de Samaritaan zich boven de priester en Leviet betoond had, een naaste van die doorwonde Jood te wezen, ook van zijn kant Samaritanen en alle mensen voor zijn naasten erkennen, en die op alle wijzen weldoen.</w:t>
      </w:r>
    </w:p>
    <w:p w14:paraId="29802E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zo bleek </w:t>
      </w:r>
      <w:r w:rsidR="000E1BB8" w:rsidRPr="00722FDB">
        <w:rPr>
          <w:rFonts w:ascii="Times New Roman" w:eastAsia="Calibri" w:hAnsi="Times New Roman" w:cs="Times New Roman"/>
          <w:sz w:val="26"/>
          <w:szCs w:val="26"/>
          <w:lang w:eastAsia="en-US"/>
        </w:rPr>
        <w:t>ook</w:t>
      </w:r>
      <w:r w:rsidRPr="00722FDB">
        <w:rPr>
          <w:rFonts w:ascii="Times New Roman" w:eastAsia="Calibri" w:hAnsi="Times New Roman" w:cs="Times New Roman"/>
          <w:sz w:val="26"/>
          <w:szCs w:val="26"/>
          <w:lang w:eastAsia="en-US"/>
        </w:rPr>
        <w:t xml:space="preserve"> hieruit, dat deze wetgeleerde geen reden had om zich te willen rechtvaardigen, en te roemen op de volmaakte onderhouding van de wet, om daaruit het eeuwige leven te hebben. Daar hij en andere wetgeleerden meer in Israël, de wet van de liefde des naasten niet oefenen aan dezulken aan welke zij het volgens hun eigen belijdenis schuldig waren; zoals bleek uit het voorgestelde geval. Want wie was het meeste verplicht aan die gewonde en half dode Jood om hem te helpen? Waarlijk de priester en Leviet; en nochtans worden zij in dezen van een Samaritaan, anders een bitterste vijand van de Joden, overtroffen en beschaamd gemaakt.</w:t>
      </w:r>
    </w:p>
    <w:p w14:paraId="357518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82C43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ALZO</w:t>
      </w:r>
      <w:r w:rsidRPr="00722FDB">
        <w:rPr>
          <w:rFonts w:ascii="Times New Roman" w:eastAsia="Calibri" w:hAnsi="Times New Roman" w:cs="Times New Roman"/>
          <w:sz w:val="26"/>
          <w:szCs w:val="26"/>
          <w:lang w:eastAsia="en-US"/>
        </w:rPr>
        <w:t xml:space="preserve"> hebben wij de voorgelezen tekst in deszelfs oogmerk afgehandeld; en in deze verklaring kan men ten volle berusten.</w:t>
      </w:r>
    </w:p>
    <w:p w14:paraId="0537621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Desniettemin, er zijn er onder de uitleggers, oudere en latere, die menen dat onder deze woorden, of als een waarachtige geschiedenis of als een gelijkenis opgevat, veel hoger en verhevener zin verborgen ligt.</w:t>
      </w:r>
    </w:p>
    <w:p w14:paraId="38BB21F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Ik zal mij voor tegenwoordig niet inlaten in een onderzoek, of en in hoeverre het gevoelen van latere uitleggers aangaat, die in dit doorluchtig geval deze verborgenheid zoeken: Door de mens, in moordenaarshanden gevallen, verstaan zij het lichaam van het Joodse volk in het algemeen, ten tijde van Jezus’ omgang hier op aarde, gevallen in de hand des duivels; of liever in de hand van de moorddadige Romeinen, die dat lichaam uitplunderen door zware tol en schatting de Joden op te leggen, en daaraan zware slagen en wonden toebrengen tot onderdrukking van de Joodse godsdienst en burgerstaat. De priester en Leviet zijn de oversten van het Joodse volk, die, daar zij dat lichaam aan hun opzicht toevertrouwd moesten verbinden, hetzelve zonder enige erbarming verwaarlozen. Maar Jezus, als een barmhartige Samaritaan, is bezig dat doorwonde lichaam van het Joodse volk te verbinden, en daarin olie en wijn te gieten door de verkondiging van de wet en het Evangelie.</w:t>
      </w:r>
    </w:p>
    <w:p w14:paraId="7E13B6A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Ofschoon ik gaarne toesta dat er profetische gelijkenissen in de evangeliebladeren voorkomen, zoals wij die reeds hebben aangetroffen, en er vervolgens nog meer zullen ontmoeten, hecht ik echter meer goedkeuring voor het gevoelen der oude kerkvaders, ook van latere geleerden gevolgd, die in onze woorden geen profetieën vinden, maar er alleen gelijkenissen en zinspelingen over maken. In hoeverre die nu steek houden, en aannemelijk zijn, laat ik aan elks oordeel. Kort maar:</w:t>
      </w:r>
    </w:p>
    <w:p w14:paraId="555248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Door deze mens in moordenaarshanden gevallen, verstaan zij de eerste mens Adam, en in Adam zijn ganse nakomelingschap, al zijn kinderen, gevallen in de handen der zonden en des satans, de mensenmoorder van de beginne.</w:t>
      </w:r>
    </w:p>
    <w:p w14:paraId="50C2CC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Deze moordenaars gedragen zich als rovers en dieven. Zij beroven de rechtschapen mens van zijn sierlijk kleed, Gods heerlijk beeld, bestaande in gerechtigheid en heiligheid der waarheid. Zij brengen hem zware wonden toe, hem verdervende van zijn hoofdschedel tot aan zijn voetzolen. Hij is vol wonden, striemen en etterbuilen, het ganse hoofd is krank, het ganse hart is mat; zodat hij geheel onbekwaam is ten goede, en geneigd ten kwade; ja, een vijand van God en zijn naaste. En zo laten zij de zondaar </w:t>
      </w:r>
      <w:r w:rsidRPr="00722FDB">
        <w:rPr>
          <w:rFonts w:ascii="Times New Roman" w:eastAsia="Calibri" w:hAnsi="Times New Roman" w:cs="Times New Roman"/>
          <w:sz w:val="26"/>
          <w:szCs w:val="26"/>
          <w:lang w:eastAsia="en-US"/>
        </w:rPr>
        <w:lastRenderedPageBreak/>
        <w:t>halfdood liggen, te weten gedurende dit leven; deels voor zoveel de eeuwige dood onder welk vonnis de zondaar ligt, aan hem nog niet is uitgevoerd, deels voor zoveel hij uit de geestelijke dood waarin hij ten enenmale dood is in de zonden en in de misdaden, echter door Gods genade nog kan verlost en aldus hersteld worden. En in dat opzicht kan men de zondaar die hier leeft onder een mogelijkheid van bekering, als halfdood aanmerken.</w:t>
      </w:r>
    </w:p>
    <w:p w14:paraId="5C2A93D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priester en de Leviet, die de ellendeling zonder enige ontferming in zijn bloed laten liggen, zijn de wet der zeden en der schaduwen, die de zondaar niet kunnen helpen, en van welke geen barmhartigheid te wachten is. Want door de wet is wel de kennis der zonde, maar geen rechtvaardigmakende gerechtigheid is er door de werken der wet.</w:t>
      </w:r>
    </w:p>
    <w:p w14:paraId="6876C2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 Door de Samaritaan kan de Heere Christus verbeeld worden; niet dat Hij uit het geslacht der Samaritanen was; want Hij was een Jood, uit Juda’s stam, en </w:t>
      </w:r>
      <w:r w:rsidR="001D3CFA"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 xml:space="preserve">oon van David zoveel het vlees aangaat. Maar voor zoveel Hij de Samaritaan gelijk is in tedere liefde en medelijden en hulp omtrent ellendigen </w:t>
      </w:r>
      <w:r w:rsidR="001D3CFA" w:rsidRPr="00722FDB">
        <w:rPr>
          <w:rFonts w:ascii="Times New Roman" w:eastAsia="Calibri" w:hAnsi="Times New Roman" w:cs="Times New Roman"/>
          <w:sz w:val="26"/>
          <w:szCs w:val="26"/>
          <w:lang w:eastAsia="en-US"/>
        </w:rPr>
        <w:t>is</w:t>
      </w:r>
      <w:r w:rsidRPr="00722FDB">
        <w:rPr>
          <w:rFonts w:ascii="Times New Roman" w:eastAsia="Calibri" w:hAnsi="Times New Roman" w:cs="Times New Roman"/>
          <w:sz w:val="26"/>
          <w:szCs w:val="26"/>
          <w:lang w:eastAsia="en-US"/>
        </w:rPr>
        <w:t xml:space="preserve"> Hij die ontfermende Samaritaan, Wiens barmhartigheden zijn van eeuwigheid tot eeuwigheid over degenen die Hem vrezen.</w:t>
      </w:r>
    </w:p>
    <w:p w14:paraId="2F116E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 En om al het overige in korte woorden te zeggen, om niet te lang te vallen; door de olie en de wijn in de wonden gegoten, kan verstaan worden de verkondiging van de wet en van het Evangelie. Door de verbinding van de wonden de toediening der Sacramenten; door de herberg Gods ware Kerk, door de waard in de herberg de dienaars van het zalig Evangelie, wier werk het is de geestelijke reizigers binnen te nodigen, die te verwelkomen, de voorraad van Gods huis toe te dienen, en zich te gedragen als uitdelers der verborgenheden Gods. Terwijl de twee penningen, aan de waard gegeven, verbeelden kunnen de twee boeken van het Oude en Nieuwe Testament.</w:t>
      </w:r>
    </w:p>
    <w:p w14:paraId="4ACC5D8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nu op deze leest onze toepassing wilden schoeien, wat zouden wij niet een ruim veld vinden om elk te overtuigen van zijn jammerlijke ellendestaat, waardoor hij in Adam gevallen is onder de handen van geestelijke moordenaars. Om hen te doen zien, dat de wet hen niet kan helpen noch redden; en diensvolgens om hem naar Jezus, die Heelmeester Israëls, die barmhartige Samaritaan tot verbinding van zijn wonden en genezing van zijn ziel heen te zenden.</w:t>
      </w:r>
    </w:p>
    <w:p w14:paraId="1D2C4F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alzo het niet volkomen zeker gaat, of deze verborgen dingen in onze tekst wel bedoeld worden, houden wij ons veilig bij deszelfs eenvoudige letterlijke verklaring. Waaruit gij nu met mij deze grote leringen bij wettig gevolg tot bijzonder nut kunt halen, namelijk dat alle mensen, ook onze allerbitterste vijanden, onze naasten zijn. En dat wij uit dien hoofde onze naasten moeten liefhebben als onszelf, en aan hen doen gelijk wij wensen dat aan ons geschiedt.</w:t>
      </w:r>
    </w:p>
    <w:p w14:paraId="47F08E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Ach! dat gij van deze Samaritaan niet menigmaal werd beschaamd gemaakt, als die zijn vijand goed deed, zelfs met gevaar van zijn eigen leven, naardien hij zowel als de Jood, terwijl hij hem verbond, door diezelfde of door andere moordenaars had kunnen o</w:t>
      </w:r>
      <w:r w:rsidR="001D3CFA" w:rsidRPr="00722FDB">
        <w:rPr>
          <w:rFonts w:ascii="Times New Roman" w:eastAsia="Calibri" w:hAnsi="Times New Roman" w:cs="Times New Roman"/>
          <w:sz w:val="26"/>
          <w:szCs w:val="26"/>
          <w:lang w:eastAsia="en-US"/>
        </w:rPr>
        <w:t>ver</w:t>
      </w:r>
      <w:r w:rsidRPr="00722FDB">
        <w:rPr>
          <w:rFonts w:ascii="Times New Roman" w:eastAsia="Calibri" w:hAnsi="Times New Roman" w:cs="Times New Roman"/>
          <w:sz w:val="26"/>
          <w:szCs w:val="26"/>
          <w:lang w:eastAsia="en-US"/>
        </w:rPr>
        <w:t xml:space="preserve">vallen </w:t>
      </w:r>
      <w:r w:rsidR="001D3CFA"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gedood worden. Waar vindt men ze hedendaags, die slechts als van verre maar volgen het doen van deze barmhartige Samaritaan?</w:t>
      </w:r>
    </w:p>
    <w:p w14:paraId="729C4B2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Openbare barmhartigheid, moet men tot roem van ons Nederland zeggen, wordt nergens zo milddadig en getrouw beoefend. Men vindt nog tempels van barmhartigheid onder ons, als eertijds te Athene. Ouderloze wezen worden tot nut van land en Kerk en huisgezinnen, in openbare godshuizen behoorlijk opgevoed, en van kost een klederen verzorgd. Armen en behoeftigen worden naar hun nooddruft door diakenen bedeeld, voor zover de aalmoezen kunnen reiken; en ouden en afgeleefden worden van een </w:t>
      </w:r>
      <w:r w:rsidRPr="00722FDB">
        <w:rPr>
          <w:rFonts w:ascii="Times New Roman" w:eastAsia="Calibri" w:hAnsi="Times New Roman" w:cs="Times New Roman"/>
          <w:sz w:val="26"/>
          <w:szCs w:val="26"/>
          <w:lang w:eastAsia="en-US"/>
        </w:rPr>
        <w:lastRenderedPageBreak/>
        <w:t>bekwame verblijfplaats voorzien. Dat is nog een van de goede dingen die in ons land worden gevonden; en ik mag er wel bijdoen die ons helpen staande houden. Dat is nog de kurk waarop het land drijft en boven blijft. Maar helaas, die bijzondere liefde en barmhartigheid, om in het verborgen deze en gene in hun noden en ongelegenheden te helpen, o, die verkoudt zo. Zulke behoeftigen die heimelijk in hun huizen zuchten, en vergaan van gebrek en armoede, en hun nood uit schaamte niet durven te kennen geven, die kent men nauwelijks. Of indien men ze al kent, men gaat ze met de priester en Leviet voorbij, onbeweeglijk en meedogenloos, in plaats van met de Samaritaan zich te ontfermen, toe te treden en de naaste uit de nood te redden. O, hoe weinig wordt in onze dagen gedacht aan die kostelijke les van Jakobus: De zuivere en onbevlekte godsdienst voor God en de Vader is deze, weduwen en wezen te bezoeken in hun verdrukking.</w:t>
      </w:r>
    </w:p>
    <w:p w14:paraId="70FC8F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Velen zijn er, die zich aan hun naaste, als hij verarmt, schamen en zich onttrekken. Zo gaat het gewoonlijk; zolang de mensen in goede doen zitten, en een ander kunnen helpen, zolang worden zij geëerd en bezocht. Maar keert de kans eens om, en raken zij wat in de laagte, dan worden zij haast verlaten, en alle betrekking die men op hen had wordt dan ontveinsd en vergeten. Salomo ondervond dat in zijn tijd, zeggende: De arme wordt zelfs van zijn vriend gehaat; maar de liefhebbers des rijken zijn vele.</w:t>
      </w:r>
    </w:p>
    <w:p w14:paraId="241C19D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Weer anderen menen, tot het weldoen aan hun vrienden, maar niet aan hun vijanden gehouden en verplicht te wezen; en zouden met onze wetgeleerde aangaande de laatstgenoemden wel vragen, of die ook hun naaste zijn? Ja, och of men in plaats van met de Samaritaan medelijdend te zijn, als onze naaste en zelfs onze vijand wat kwaads overkomt, niet menigmaal heimelijk in zijn hart verblijd was, als onze naaste, en vooral onze vijand in moordenaarshanden valt, of allerlei andere kwaad treft. Dan springt men daarover van vreugde op; dan vindt men hem wel, zegt men; regelrecht tegen de duidelijke waarschuwing van Salomo: Verblijdt u niet, als uw vijand valt.</w:t>
      </w:r>
    </w:p>
    <w:p w14:paraId="6517620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dit gedrag mag zo algemeen zijn als het wil, het is echter geheel onbetamelijk, en inlopende tegen het Evangelie, ja tegen de redelijkheid zelf.</w:t>
      </w:r>
    </w:p>
    <w:p w14:paraId="4D18B77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Wij zouden immers niet gaarne willen dat anderen hun ingewanden over onze noden toesloten; en zouden wij dan omtrent anderen onbarmhartig wezen?</w:t>
      </w:r>
    </w:p>
    <w:p w14:paraId="4842C23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Wij zouden ook niet gaarne Gods oordeel over ons laden, dat Jakobus over onbarmhartigen uitspreekt, hoofdstuk 2:13: Een onbarmhartig oordeel zal gaan over diegene die geen barmhartigheid zal gedaan hebben; maar de barmhartigheid roemt tegen het oordeel.</w:t>
      </w:r>
    </w:p>
    <w:p w14:paraId="4421B9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En hoe zouden wij onze genadestaat kunnen opmaken, indien wij de liefde tot onze naaste missen? Want dat is het kenteken van Johannes, dat niemand kan zeggen God lief te hebben, en diensvolgens Gods kind te wezen, indien hij geen liefde tot zijn naaste heeft, zoals hij zegt in zijn eerste </w:t>
      </w:r>
      <w:r w:rsidR="0055520A" w:rsidRPr="00722FDB">
        <w:rPr>
          <w:rFonts w:ascii="Times New Roman" w:eastAsia="Calibri" w:hAnsi="Times New Roman" w:cs="Times New Roman"/>
          <w:sz w:val="26"/>
          <w:szCs w:val="26"/>
          <w:lang w:eastAsia="en-US"/>
        </w:rPr>
        <w:t>B</w:t>
      </w:r>
      <w:r w:rsidRPr="00722FDB">
        <w:rPr>
          <w:rFonts w:ascii="Times New Roman" w:eastAsia="Calibri" w:hAnsi="Times New Roman" w:cs="Times New Roman"/>
          <w:sz w:val="26"/>
          <w:szCs w:val="26"/>
          <w:lang w:eastAsia="en-US"/>
        </w:rPr>
        <w:t>rief: Indien iemand zegt, ik heb God lief, en haat en broeder, die is een leugenaar; want die zijn broeder niet liefheeft dien hij gezien heeft; hoe kan hij God liefhebben, Dien hij niet gezien heeft?</w:t>
      </w:r>
    </w:p>
    <w:p w14:paraId="6206E4EA" w14:textId="71483885"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tijd roept mij dat ik eindig, met de woorden van de Heiland uit Matth. 5:43 en vervolgens, waarmee Hij de wet zuiverde van de verkeerde voorstellingen en verklaringen der Joodse wetgeleerden: Gij hebt gehoord dat er gezegd is, gij zult uw naaste liefhebben, en uw vijand zult gij haten. Maar Ik zeg u, hebt uw vijanden lief, zegent ze die u vervloeken, doet wel degenen die u haten, en bidt voor degenen die u weldoen en die u vervolgen. Opdat gij moogt kinderen zijn Uws Vaders, Die in de hemelen is. AMEN</w:t>
      </w:r>
      <w:r w:rsidRPr="00722FDB">
        <w:rPr>
          <w:rFonts w:ascii="Times New Roman" w:eastAsia="Calibri" w:hAnsi="Times New Roman" w:cs="Times New Roman"/>
          <w:sz w:val="26"/>
          <w:szCs w:val="26"/>
          <w:lang w:eastAsia="en-US"/>
        </w:rPr>
        <w:br w:type="page"/>
      </w:r>
    </w:p>
    <w:p w14:paraId="3D88DFF7"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21" w:name="_Toc231497565"/>
      <w:r w:rsidRPr="00722FDB">
        <w:rPr>
          <w:rFonts w:ascii="Times New Roman" w:eastAsia="Calibri" w:hAnsi="Times New Roman" w:cs="Times New Roman"/>
          <w:color w:val="auto"/>
          <w:sz w:val="26"/>
          <w:szCs w:val="26"/>
          <w:lang w:eastAsia="en-US"/>
        </w:rPr>
        <w:lastRenderedPageBreak/>
        <w:t>DE BEZORGDE MARTHA</w:t>
      </w:r>
      <w:bookmarkEnd w:id="21"/>
    </w:p>
    <w:p w14:paraId="4704E357"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21926DEE" w14:textId="77777777" w:rsidR="00BC374E" w:rsidRPr="00722FDB" w:rsidRDefault="00BC374E" w:rsidP="00B75A1A">
      <w:pPr>
        <w:pStyle w:val="Kop2"/>
        <w:rPr>
          <w:rFonts w:ascii="Times New Roman" w:eastAsia="Calibri" w:hAnsi="Times New Roman" w:cs="Times New Roman"/>
          <w:b/>
          <w:bCs/>
          <w:color w:val="auto"/>
          <w:lang w:eastAsia="en-US"/>
        </w:rPr>
      </w:pPr>
      <w:bookmarkStart w:id="22" w:name="_Toc231497566"/>
      <w:r w:rsidRPr="00722FDB">
        <w:rPr>
          <w:rFonts w:ascii="Times New Roman" w:eastAsia="Calibri" w:hAnsi="Times New Roman" w:cs="Times New Roman"/>
          <w:b/>
          <w:bCs/>
          <w:color w:val="auto"/>
          <w:lang w:eastAsia="en-US"/>
        </w:rPr>
        <w:t>LUKAS 10:38-42a</w:t>
      </w:r>
      <w:bookmarkEnd w:id="22"/>
    </w:p>
    <w:p w14:paraId="098FF7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31545F4"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23" w:name="_Toc231497567"/>
      <w:r w:rsidRPr="00722FDB">
        <w:rPr>
          <w:rFonts w:ascii="Times New Roman" w:eastAsia="Calibri" w:hAnsi="Times New Roman" w:cs="Times New Roman"/>
          <w:color w:val="auto"/>
          <w:sz w:val="26"/>
          <w:szCs w:val="26"/>
          <w:lang w:eastAsia="en-US"/>
        </w:rPr>
        <w:t>38 En het geschiedde als zij reisden, dat Hij kwam in een vlek; en een zekere vrouw, met name Martha, ontving Hem in haar huis.</w:t>
      </w:r>
      <w:bookmarkEnd w:id="23"/>
    </w:p>
    <w:p w14:paraId="122984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39 En deze had een zuster, genaamd Maria, welke ook zittende aan de voeten van Jezus, Zijn woord hoorde.</w:t>
      </w:r>
    </w:p>
    <w:p w14:paraId="5DCEBF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40 Doch Martha was zeer bezig met veel dienen, en daarbij komende zeide zij: Heere, trekt Gij U dat niet aan, dat mijn zuster mij alleen laat dienen? Zeg dan haar, dat zij mij helpe.</w:t>
      </w:r>
    </w:p>
    <w:p w14:paraId="5F9D5C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41 En Jezus antwoordende zeide tot haar: Martha, Martha, gij bekommert en ontrust u over vele dingen;</w:t>
      </w:r>
    </w:p>
    <w:p w14:paraId="32E7A5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42 Maar één ding is nodig.</w:t>
      </w:r>
    </w:p>
    <w:p w14:paraId="7BC666C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561398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EEN</w:t>
      </w:r>
      <w:r w:rsidRPr="00722FDB">
        <w:rPr>
          <w:rFonts w:ascii="Times New Roman" w:eastAsia="Calibri" w:hAnsi="Times New Roman" w:cs="Times New Roman"/>
          <w:sz w:val="26"/>
          <w:szCs w:val="26"/>
          <w:lang w:eastAsia="en-US"/>
        </w:rPr>
        <w:t xml:space="preserve"> gezond oordeel te bezitten, hetwelk de voorkomende zaken recht kan wikken en wegen om daaruit een verstandige keuze te doen, is waarlijk het edelste vermogen en de nuttigste werkzaamheid van des mensen ziel. Gelukkig is inderdaad een mens, wiens oordeel recht gezond is en door geen vooroordelen bedwelmd, of door onstuimige hartstorten vervoerd is.</w:t>
      </w:r>
    </w:p>
    <w:p w14:paraId="7DE9DA0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Bijzonder is ons die gezondheid van het oordeel nodig, als er een keus zal te doen wezen tussen de bedrieglijke schijngoederen van de voorbijgaande wereld, en de geestelijke en hemelse goederen die bestendig zijn, en al de eeuwen verduren. Want zolang de dingen van de aarde en de dingen van de hemel in derzelver eigen aard, onmetelijk onderscheid en voor- of nadelige gevolgen van ons verstand niet recht beschouwd worden, zullen wij er geheel verkeerd over oordelen; en dewijl er zoveel bedrog in de dingen van de wereld is, de schaduw voor het lichaam grijpen.</w:t>
      </w:r>
    </w:p>
    <w:p w14:paraId="0F5DDF1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Gelukkig zijn wij, indien wij hierin een wijze raadsman aantreffen. Want dewijl wij zelden in onze eigen zaken wijs zijn, en de weegschaal van ons oordeel allicht eens door de wind van onze driften naar de verkeerde kant doet overhellen, zo mogen wij ze wel voor onze beste vrienden houden, die ons oordeel in dezen willen besturen, en ons waarschuwen voor de bedrieglijkheid van die verleidende Delila, de verlokkende wereld die op onze zielen loert.</w:t>
      </w:r>
    </w:p>
    <w:p w14:paraId="1F433C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Welke verplichting heeft dan de bezorgde Martha aan de goede Meester Jezus? Terwijl zij door de wind van haar driften vervoerd zulk een averechts oordeel velt over de wijze keuze van haar zuster Maria, en door al te veel bekommering, teneinde haar genodigde Gast te onthalen, om de bezorging van haar ziel maar al te weinig denkt, verstrekt haar Jezus tot een wijze Raadsman, om toch gezonder te oordelen en het allernodigste het eerst en meest te bezorgen. Martha, Martha, gij bekommert en ontrust u over vele dingen. Maar één ding is nodig.</w:t>
      </w:r>
    </w:p>
    <w:p w14:paraId="716F5D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Bij welke gelegenheid de Heiland der wereld deze zorgvuldige vrouw tot zulk een goede Vriend en wijze Raadsman verstrekt, ontdekt ons de opmerkelijke geschiedenis zo even voorgelezen.</w:t>
      </w:r>
    </w:p>
    <w:p w14:paraId="58576E2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Terwijl de grote Heilprofeet en Leraar der gerechtigheid bezig is het Joodse land</w:t>
      </w:r>
      <w:r w:rsidR="00896F4E" w:rsidRPr="00722FDB">
        <w:rPr>
          <w:rFonts w:ascii="Times New Roman" w:eastAsia="Calibri" w:hAnsi="Times New Roman" w:cs="Times New Roman"/>
          <w:sz w:val="26"/>
          <w:szCs w:val="26"/>
          <w:lang w:eastAsia="en-US"/>
        </w:rPr>
        <w:t xml:space="preserve"> te</w:t>
      </w:r>
      <w:r w:rsidRPr="00722FDB">
        <w:rPr>
          <w:rFonts w:ascii="Times New Roman" w:eastAsia="Calibri" w:hAnsi="Times New Roman" w:cs="Times New Roman"/>
          <w:sz w:val="26"/>
          <w:szCs w:val="26"/>
          <w:lang w:eastAsia="en-US"/>
        </w:rPr>
        <w:t xml:space="preserve"> doorwandelen, en het Koninkrijk Gods alom te verkondigen, zo komt Hij in een zeker </w:t>
      </w:r>
      <w:r w:rsidRPr="00722FDB">
        <w:rPr>
          <w:rFonts w:ascii="Times New Roman" w:eastAsia="Calibri" w:hAnsi="Times New Roman" w:cs="Times New Roman"/>
          <w:sz w:val="26"/>
          <w:szCs w:val="26"/>
          <w:lang w:eastAsia="en-US"/>
        </w:rPr>
        <w:lastRenderedPageBreak/>
        <w:t>vlek, daar Hij Zijn intrek neemt bij twee godvruchtige zusters. De ene, met name Martha, welke de bezorging der huiselijke zaken waarnam, geeft zich veel moeite om Jezus wel te vergasten op een onthaal aan zulk een grote en welkome Gast enigszins passende. Terwijl haar zuster Maria aan de voeten van de Heiland gezeten zijnde, als een discipelin van zulk een grote Meester het zaligmakend onderwijs uit Zijn heilige mond ontvangt. Martha, zijnde bezig met veel dienen, is zeer gemelijk op haar zuster, dat die haar alleen laat dienen, en verzoekt de Heiland dat Hij Maria gebiedt dat zij haar helpt. Maar Jezus haar berispende, geeft duidelijk onderricht wat het meest nodig is, dat eerst en meest moet bezorgd worden. Martha, Martha, gij bekommert en ontrust u over vele dingen. Maar één ding is nodig.</w:t>
      </w:r>
    </w:p>
    <w:p w14:paraId="2D2AAF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Een stof, zeer uitlokkend en leerzaam, vol van geestelijke zedenlessen. Och, dat de zielenraad van de Heiland de begeerte van elk deed uitgaan naar dat ene nodige, de bezorging van zijn onsterfelijke ziel voor een zalige eeuwigheid! Dat is het waaraan Jezus lust heeft, en daar gij Hem op kunt onthalen in de aanstaande avondmaalsbediening. Och, dat Hij daartoe tot u inkwam! Nodig Hem, met Laban, hartelijk in: Kom binnen, ko</w:t>
      </w:r>
      <w:r w:rsidR="00896F4E"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 xml:space="preserve"> binnen, Gij Gezegende des Heeren; want waarom zoudt Gij buiten staan? Amen!</w:t>
      </w:r>
    </w:p>
    <w:p w14:paraId="59AB1E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Kom, zetten wij ons in dit uur met Maria aan de voeten van zulk een liefderijke Meester neer, om een woord van Geest en leven uit Zijn zalige mond te horen; en letten wij in deze merkwaardige gebeurtenis op drie gewichtige hoofdzaken:</w:t>
      </w:r>
    </w:p>
    <w:p w14:paraId="14CDC3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4CC7DC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Des Heilands ingang ten huize van Martha, vers 38.</w:t>
      </w:r>
    </w:p>
    <w:p w14:paraId="240247E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Het onderscheiden onthaal van de twee zusters, Maria en Martha, de Heiland binnenshuis aangedaan, vers 39,40.</w:t>
      </w:r>
    </w:p>
    <w:p w14:paraId="068E735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Jezus</w:t>
      </w:r>
      <w:r w:rsidR="00896F4E"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trouwhartige berisping en onderrichting aan de bezorgde Martha, in het laatste deel van de voorgelezen tekst.</w:t>
      </w:r>
    </w:p>
    <w:p w14:paraId="21EBB0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9DC9EBD"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4FC2A1A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8BFB00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des Heilands ingang ten huize van Martha verhaalt ons de heilige evangelieschrijver Lukas:</w:t>
      </w:r>
    </w:p>
    <w:p w14:paraId="3D663A74" w14:textId="77777777" w:rsidR="00B75A1A" w:rsidRPr="00722FDB" w:rsidRDefault="00B75A1A" w:rsidP="00BC374E">
      <w:pPr>
        <w:widowControl/>
        <w:autoSpaceDE/>
        <w:autoSpaceDN/>
        <w:adjustRightInd/>
        <w:jc w:val="both"/>
        <w:rPr>
          <w:rFonts w:ascii="Times New Roman" w:eastAsia="Calibri" w:hAnsi="Times New Roman" w:cs="Times New Roman"/>
          <w:sz w:val="26"/>
          <w:szCs w:val="26"/>
          <w:lang w:eastAsia="en-US"/>
        </w:rPr>
      </w:pPr>
    </w:p>
    <w:p w14:paraId="6CD1A1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de gelegenheid of aanleiding, als hij aldus begint: EN HET GESCHIEDDE ALS ZIJ REISDEN, DAT HIJ KWAM IN EEN VLEK.</w:t>
      </w:r>
    </w:p>
    <w:p w14:paraId="412561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Terwijl de zeventig discipelen van Jezus voorheen uitgezonden, bezig zijn om de weg voor de Meester te bereiden, zet de Heiland Zijn reis voort naar de kant van Jeruzalem; zonder dat wij kunnen bepalen of Hij van, of naar Jeruzalem door het vlek daar wij Hem aanstonds zullen vinden, heen reisde. Althans, gij vindt de gezegende Heiland hier al wederom reizende, gelijk doorgaans in de Evangeliën. Geen wonder! Hij was de evangelieprediking aan het ganse Joodse land schuldig; derhalve is Hij alweer op weg en in Zijn werk bezig, terwijl het nog dag is voor het Joodse volk. Hij is dan nog in het Zijne, in Immanuëls land; doch Hij is er ook tevens maar als een </w:t>
      </w:r>
      <w:r w:rsidR="00896F4E"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 xml:space="preserve">reemdeling </w:t>
      </w:r>
      <w:r w:rsidR="00896F4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ie dat land maar snel doorreist, en daarom hier en daar maar slechts inkeert om er eens te overnachten. Nochtans reist Hij niet alleen, maar in gezelschap, gelijk </w:t>
      </w:r>
      <w:r w:rsidR="00896F4E"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ij doorgaans gewoon </w:t>
      </w:r>
      <w:r w:rsidRPr="00722FDB">
        <w:rPr>
          <w:rFonts w:ascii="Times New Roman" w:eastAsia="Calibri" w:hAnsi="Times New Roman" w:cs="Times New Roman"/>
          <w:sz w:val="26"/>
          <w:szCs w:val="26"/>
          <w:lang w:eastAsia="en-US"/>
        </w:rPr>
        <w:lastRenderedPageBreak/>
        <w:t>was. Als zij reisden, zegt de tekst, zijnde Hij dan vergezeld van Zijn apostelen en nog meer anderen, welke Hem uit Galilea gevolgd waren.</w:t>
      </w:r>
    </w:p>
    <w:p w14:paraId="520C39A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Met dit gezelschap komt hij in een vlek. Lukas verzwijgt wel de naam van het vlek; doch het vlek is op </w:t>
      </w:r>
      <w:r w:rsidR="00896F4E" w:rsidRPr="00722FDB">
        <w:rPr>
          <w:rFonts w:ascii="Times New Roman" w:eastAsia="Calibri" w:hAnsi="Times New Roman" w:cs="Times New Roman"/>
          <w:sz w:val="26"/>
          <w:szCs w:val="26"/>
          <w:lang w:eastAsia="en-US"/>
        </w:rPr>
        <w:t>het</w:t>
      </w:r>
      <w:r w:rsidRPr="00722FDB">
        <w:rPr>
          <w:rFonts w:ascii="Times New Roman" w:eastAsia="Calibri" w:hAnsi="Times New Roman" w:cs="Times New Roman"/>
          <w:sz w:val="26"/>
          <w:szCs w:val="26"/>
          <w:lang w:eastAsia="en-US"/>
        </w:rPr>
        <w:t xml:space="preserve"> duidelijkste kenbaar uit Joh. 11:1, alwaar Bethanië genoemd wordt het vlek van Maria en van haar zuster Martha. Het is dan het vlek Bethanië, ten oosten van Jeruzalem, aan de Olijfberg gelegen; zijnde dit Bethanië geen sterke vesting met muren en torens voorzien, zoals het in de gemene Latijnse vertaling zeer ongepast door het woord Castellum is vertaald; maar een open plaats, een dorp of gehucht, van de onzen zeer wel door een vlek vertaald. Hetzij dan dat Jezus in Zijn reizen door het Joodse land dit vlek onvermijdelijk door moest, hetzij dan dat Hij er opzettelijk naartoe reisde om er met Zijn gezelschap wat uit te rusten, en </w:t>
      </w:r>
      <w:r w:rsidR="00896F4E"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ich te verkwikken bij Zijn vrienden, die Hij in Bethanië zeer velen had; althans deze aankomst in dit vlek Bethanië geeft gelegenheid en aanleiding tot:</w:t>
      </w:r>
    </w:p>
    <w:p w14:paraId="65D99E11" w14:textId="77777777" w:rsidR="00B75A1A" w:rsidRPr="00722FDB" w:rsidRDefault="00B75A1A" w:rsidP="00BC374E">
      <w:pPr>
        <w:widowControl/>
        <w:autoSpaceDE/>
        <w:autoSpaceDN/>
        <w:adjustRightInd/>
        <w:jc w:val="both"/>
        <w:rPr>
          <w:rFonts w:ascii="Times New Roman" w:eastAsia="Calibri" w:hAnsi="Times New Roman" w:cs="Times New Roman"/>
          <w:sz w:val="26"/>
          <w:szCs w:val="26"/>
          <w:lang w:eastAsia="en-US"/>
        </w:rPr>
      </w:pPr>
    </w:p>
    <w:p w14:paraId="3A0DAA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Zijn ingang te</w:t>
      </w:r>
      <w:r w:rsidR="00896F4E"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huize van Martha. Want EEN ZEKERE VROUW, MET NAME MARTHA, ONTVING HEM IN HAAR HUIS.</w:t>
      </w:r>
    </w:p>
    <w:p w14:paraId="394DB0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 ontmoeten wij dan als Jezus’ weldoener, een zekere vrouw met name Martha. Wat dit voor een vrouw geweest is, een getrouwde vrouw of weduwe, of ongehuwde maagd, melden de evangelisten niet. Alleen komt zij ons op andere plaatsen in de Evangeliën voor als de zuster van Lazarus en Maria. Maar het is onze Lukas niet genoeg te spreken van een zekere vrouw, maar hij noemt ze ook met name; het is een zekere vrouw, met name Martha. Daar de naam des goddelozen zal verrotten, daar moet de gedachtenis des rechtvaardigen tot zegening zijn. Ja, de rechtvaardige zal in eeuwige gedachtenis zijn, Spr. 10:7, Ps. 112:6. Daarom wordt tot haar eer haar naam genoemd, opdat men haar in Gods Kerk zou gedenken van geslacht tot geslacht. Zou het niet?</w:t>
      </w:r>
    </w:p>
    <w:p w14:paraId="74674B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Zij geeft zulke duidelijke blijken van liefde en hoogachting voor de beminnelijke Heiland. Zij ontvangt Hem in haar huis.</w:t>
      </w:r>
    </w:p>
    <w:p w14:paraId="39D954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Ik lees hier van haar huis, waaruit schijnt dat de huishouding haar aanging, en dat Maria en Lazarus bij haar inwoonden. En daarin:</w:t>
      </w:r>
    </w:p>
    <w:p w14:paraId="6186385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Ontving zij de Heiland Jezus op het allerminzaamste en vriendelijkste als meesteres van het huis, om Hem daarin te onthalen en aan haar tafel te vergasten. Hetzij dan dat de menslievende Jezus vanzelf naar haar is toegegaan, om haar en haar haar huis wel te doen; hetzij dat zij, die van Jezus’ leer en wonderen veel had gehoord, en wellicht ook in Hem als de ware Messias geloofde, Hem in haar huis heeft genodigd. Hoe het zij:</w:t>
      </w:r>
    </w:p>
    <w:p w14:paraId="752C69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ziet hier in deze liefdadige Martha een prijzenswaardig voorbeeld van gastvrijheid. Haar huis en tafel staat voor vreemdelingen, en bijzonder voor de Heere Jezus open. Zij vergeet de herbergzaamheid niet. En hebben sommigen hierdoor onwetend engelen geherbergd, gelijk Paulus van de oude heiligen getuigt; deze Martha, dat veel hoger gaat, ontvangt en herbergt hier Hem Die de Heere van de engelen is.</w:t>
      </w:r>
    </w:p>
    <w:p w14:paraId="43D926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ziet gij hier de Zone Gods, Die de Heere van alles is, o wonderlijk! als een Gast en Vreemdeling op aarde, geen eigen woning hebbende. Hij Die rijk was, en arm werd, om de Zijnen rijk te maken, moet Zijn intrede bij andere</w:t>
      </w:r>
      <w:r w:rsidR="009444B2"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nemen om van het nodige verzorgd te worden.</w:t>
      </w:r>
    </w:p>
    <w:p w14:paraId="60F65669" w14:textId="77777777" w:rsidR="00B75A1A" w:rsidRPr="00722FDB" w:rsidRDefault="00B75A1A" w:rsidP="00BC374E">
      <w:pPr>
        <w:widowControl/>
        <w:autoSpaceDE/>
        <w:autoSpaceDN/>
        <w:adjustRightInd/>
        <w:jc w:val="center"/>
        <w:rPr>
          <w:rFonts w:ascii="Times New Roman" w:eastAsia="Calibri" w:hAnsi="Times New Roman" w:cs="Times New Roman"/>
          <w:sz w:val="26"/>
          <w:szCs w:val="26"/>
          <w:lang w:eastAsia="en-US"/>
        </w:rPr>
      </w:pPr>
    </w:p>
    <w:p w14:paraId="5F8E0EB2" w14:textId="77777777" w:rsidR="00B75A1A" w:rsidRPr="00722FDB" w:rsidRDefault="00B75A1A" w:rsidP="00BC374E">
      <w:pPr>
        <w:widowControl/>
        <w:autoSpaceDE/>
        <w:autoSpaceDN/>
        <w:adjustRightInd/>
        <w:jc w:val="center"/>
        <w:rPr>
          <w:rFonts w:ascii="Times New Roman" w:eastAsia="Calibri" w:hAnsi="Times New Roman" w:cs="Times New Roman"/>
          <w:sz w:val="26"/>
          <w:szCs w:val="26"/>
          <w:lang w:eastAsia="en-US"/>
        </w:rPr>
      </w:pPr>
    </w:p>
    <w:p w14:paraId="71C90165" w14:textId="7CADB238"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TWEEDE DEEL</w:t>
      </w:r>
    </w:p>
    <w:p w14:paraId="474782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D69C1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Gelukkig Martha’s huis! Heden, mag men er wel van zeggen als van het huis van Zacheüs, heden is deze</w:t>
      </w:r>
      <w:r w:rsidR="009444B2"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huize zaligheid geschied, nademaal ook deze een dochter Abrahams is! Wij ontmoeten hiervan een dubbel bewijs binnenshuis:</w:t>
      </w:r>
    </w:p>
    <w:p w14:paraId="7D28CC9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ene, dat het aan Maria wordt gegund uit de mond van de grote Leermeester Jezus zaligmakend onderwijs te ontvangen.</w:t>
      </w:r>
    </w:p>
    <w:p w14:paraId="213E544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andere, dat Martha begunstigd wordt met zulk een grote Heere, Die alle schepsel het leven en de adem geeft, in haar huis te vergasten.</w:t>
      </w:r>
    </w:p>
    <w:p w14:paraId="6F3375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eerste drukt Lukas aldus uit: EN DEZE, namelijk Martha, welke Jezus in haar huis ontving, HAD EEN ZUSTER, waarschijnlijk met haar in hetzelfde huis wonende, GENAAMD MARIA; waardig dat haar gedachtenis ook in Gods Kerk levendig bleef, en daarom ook hier met haar naam genoemd; WELKE OOK ZITTENDE AAN DE VOETEN VAN JEZUS, ZIJN WOORD HOORDE.</w:t>
      </w:r>
    </w:p>
    <w:p w14:paraId="2424A7E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Zij is hier dan gezeten aan Jezus’ voeten, volgens de oude gewoonte dat de leraars op een verheven plaats, en de leerlingen beneden aan derzelver voeten gezeten waren. Waarvan dan Paulus met een dergelijke spreekwijze van zichzelf getuigde, dat hij aan de voeten van Gamaliël onderwezen was. Het woordje </w:t>
      </w:r>
      <w:r w:rsidRPr="00722FDB">
        <w:rPr>
          <w:rFonts w:ascii="Times New Roman" w:eastAsia="Calibri" w:hAnsi="Times New Roman" w:cs="Times New Roman"/>
          <w:i/>
          <w:iCs/>
          <w:sz w:val="26"/>
          <w:szCs w:val="26"/>
          <w:lang w:eastAsia="en-US"/>
        </w:rPr>
        <w:t>ook,</w:t>
      </w:r>
      <w:r w:rsidRPr="00722FDB">
        <w:rPr>
          <w:rFonts w:ascii="Times New Roman" w:eastAsia="Calibri" w:hAnsi="Times New Roman" w:cs="Times New Roman"/>
          <w:sz w:val="26"/>
          <w:szCs w:val="26"/>
          <w:lang w:eastAsia="en-US"/>
        </w:rPr>
        <w:t xml:space="preserve"> van Lukas er bijgevoegd, schijnt aan te duiden dat er nog meer anderen nevens haar aan Jezus</w:t>
      </w:r>
      <w:r w:rsidR="009444B2"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voeten gezeten waren. Ziedaar, zo haast is deze grote Leermeester Israëls niet in huis gekomen, of Hij zet Zich aanstonds neder tot onderwijzing en stichting van allen die omtrent Hem zijn. De vermoeidheid van de reis belet Hem niet; Hij is niet te gretig naar de tafel. O neen, dat was te laag voor Jezus, Wiens wijze het was te doen de wil Desgenen die Hem gezonden had, Joh. 4:34. Zou Jezus ergens zijn, en zou Hij er niet profijtelijk zijn? Zou Hij er niet zijn in het werk Zijns Vaders? Zou Hij niet trouw en ijverig zijn in de uitvoering van Zijn profetische bediening? O ja! Hij brengt hier in huis meer mee dan Hij er kan ontvangen, een hemelbrood, een zielenspijs, de prediking van het zalig Evangelie.</w:t>
      </w:r>
    </w:p>
    <w:p w14:paraId="2D4947F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 doet de godsdienstige Maria ook haar voordeel mee tot nut voor haar ziel. Zij zit alzo aan Jezus’ voeten, dat zij Zijn woord hoorde. Zij luistert met veel aandacht en oplettendheid naar het Woord van het Evangelie, de leer der genade. Zij zet alles aan de kant, en zoekt het meest nodige, om te ontvangen van Jezus’ woorden waarbij haar ziel leeft. Zij is niet zozeer bezorgd om de spijze die vergaat, als wel om de spijze die blijft tot in het eeuwige leven. En waar kan ze dat nu anders zoeken dan bij Jezus, Die sprak de woorden des eeuwigen levens? Ziet, dat is het goede deel dat Maria verkoos, en over welke wijze keus zij daarna van de Heiland zal geprezen worden, zeggende in vers 42: Maria heeft het goede deel uitverkorenen, hetwelk van haar niet zal weggenomen worden.</w:t>
      </w:r>
    </w:p>
    <w:p w14:paraId="6F5AB7C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Martha wil mede niet in gebreke blijven van haar liefde en hoogachting de Heiland te betonen, en met Zijn tegenwoordigheid voordeel te doen; alhoewel haar werk van veel minder waardij en belang was. Deze haar liefde en hoogachting, alhoewel gemengd</w:t>
      </w:r>
      <w:r w:rsidR="009444B2" w:rsidRPr="00722FDB">
        <w:rPr>
          <w:rFonts w:ascii="Times New Roman" w:eastAsia="Calibri" w:hAnsi="Times New Roman" w:cs="Times New Roman"/>
          <w:sz w:val="26"/>
          <w:szCs w:val="26"/>
          <w:lang w:eastAsia="en-US"/>
        </w:rPr>
        <w:t xml:space="preserve"> met</w:t>
      </w:r>
      <w:r w:rsidRPr="00722FDB">
        <w:rPr>
          <w:rFonts w:ascii="Times New Roman" w:eastAsia="Calibri" w:hAnsi="Times New Roman" w:cs="Times New Roman"/>
          <w:sz w:val="26"/>
          <w:szCs w:val="26"/>
          <w:lang w:eastAsia="en-US"/>
        </w:rPr>
        <w:t xml:space="preserve"> vele gebreken en zwakheden, drukt zij uit met daden en woorden.</w:t>
      </w:r>
    </w:p>
    <w:p w14:paraId="064940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haar daden aangaat. Lukas tekent aan, DOCH MARTHA WAS ZEER BEZIG MET VEEL DIENENS.</w:t>
      </w:r>
    </w:p>
    <w:p w14:paraId="433AA9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Gij vindt hier Martha dienende, en wel veel dienende, dat is, zich veel moeite gevende met alles tot de maaltijd te bestellen en toe te bereiden, de spijs, de drank, de tafel, het </w:t>
      </w:r>
      <w:r w:rsidRPr="00722FDB">
        <w:rPr>
          <w:rFonts w:ascii="Times New Roman" w:eastAsia="Calibri" w:hAnsi="Times New Roman" w:cs="Times New Roman"/>
          <w:sz w:val="26"/>
          <w:szCs w:val="26"/>
          <w:lang w:eastAsia="en-US"/>
        </w:rPr>
        <w:lastRenderedPageBreak/>
        <w:t>eetvertrek met alles wat ertoe behoorde. Zoveel heeft zij over voor zulk een welkome Gast als Jezus is, en ontziet geen moeite, als Hij maar wel mag onthaald worden.</w:t>
      </w:r>
    </w:p>
    <w:p w14:paraId="3C810F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in dat veel dienen is zij zeer bezig; nu hierheen dan daarheen afgetrokken wordende, lopende van het één of het ander, opdat alles zijn behoorlijke eis mocht hebben. Het is hier in Martha een bewijs van haar liefde en achting voor de Heiland, van haar vreugde en dankbaarheid voor Zijn tegenwoordigheid in haar huis. Er zijn tijden van godsdienstigheid. Er zijn ook tijden van huiselijke bezigheid en burgerlijke beleefdheid, die al mede moeten waargenomen worden. Doch alles ter rechter tijd, en het meer nodige moet er niet door lijden, veel minder door verwaarloosd worden.</w:t>
      </w:r>
    </w:p>
    <w:p w14:paraId="3E3BDD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Hierbij paart Martha ook woorden, die haar brandende ijver te kennen geven, en grote zorg dat Jezus toch wel mag onthaald worden. Want:</w:t>
      </w:r>
    </w:p>
    <w:p w14:paraId="19B49A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Martha, DAARBIJ KOMENDE, dat is in het vertrek daar Jezus onderwijs gaf aan haar zuster Maria, en wellicht ook aan haar broeder Lazarus, en meer anderen alhier tegenwoordig, zeer schielijk komende inlopen, ZEIDE tot Jezus, naar schijn met enige gemelijkheid en misnoegen: HEERE</w:t>
      </w:r>
      <w:r w:rsidR="009444B2"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welke Naam de Heiland meermaals eerbiedshalve van Zijn leerlingen en liefhebbers werd gegeven. Heere, zegt zij, TREKT GIJ U DAT NIET AAN, DAT MIJN ZUSTER MIJ ALLEEN LAAT DIENEN? Hoe Heere, wil zij zeggen, daar het werk mij bijna te zwaar valt, door al die huiselijke bezigheden; hebt Gij geen medelijden met mij? Kunt Gij dulden dat mijn zuster Maria daar zo werkeloos en als handeloos bij U zit, en mij het werk alleen laat doen, en dat het bezorgen van zulk een overvloedige maaltijd alleen op mijn schouders wordt geladen? ZEG DAN HAAR DAT ZIJ MIJ HELPE. Vermaan haar tot haar plicht, en beveel dat zij tegelijk met mij dat werk verricht</w:t>
      </w:r>
      <w:r w:rsidR="009444B2"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want wij zijn zusters in dezelfde huishouding.</w:t>
      </w:r>
    </w:p>
    <w:p w14:paraId="4093553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dit gedrag van Martha vind ik:</w:t>
      </w:r>
    </w:p>
    <w:p w14:paraId="6F3971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Aan de ene kant, het een en ander dat in haar te prijzen is, namelijk:</w:t>
      </w:r>
    </w:p>
    <w:p w14:paraId="09CAF1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Haar liefde en hoogachting voor de Heiland, uit woorden en daden alleszins doorstralende.</w:t>
      </w:r>
    </w:p>
    <w:p w14:paraId="499A25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Haar zorg en bekommering om deze goede Meester Jezus alle verkwikking en vergenoeging toe te brengen.</w:t>
      </w:r>
    </w:p>
    <w:p w14:paraId="399C5E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Haar ijver waarmee zij vervuld is om Jezus wel te onthalen.</w:t>
      </w:r>
    </w:p>
    <w:p w14:paraId="3EE758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eindelijk haar naarstigheid in het waarnemen van de huiselijke bezigheden, kunnende ook in dit opzicht niet verdragen de ledige vadsigheid van haar zuster.</w:t>
      </w:r>
    </w:p>
    <w:p w14:paraId="4C3067B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ik vind ook aan de andere kant nog veelmeer dat in deze bezorgde Martha te berispen is.</w:t>
      </w:r>
    </w:p>
    <w:p w14:paraId="780785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Oneerbiedigheid omtrent het woord dat Jezus sprak. Stoute Martha! durf gij de grote Leraar Israëls midden in Zijn leerwerk komen te storen met beuzelingen?</w:t>
      </w:r>
    </w:p>
    <w:p w14:paraId="5390348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Onvergenoegdheid omtrent de Heiland, alsof Hij geen liefde voor haar had, en Zich weinig aan al haar bezigheid liet </w:t>
      </w:r>
      <w:r w:rsidR="009444B2" w:rsidRPr="00722FDB">
        <w:rPr>
          <w:rFonts w:ascii="Times New Roman" w:eastAsia="Calibri" w:hAnsi="Times New Roman" w:cs="Times New Roman"/>
          <w:sz w:val="26"/>
          <w:szCs w:val="26"/>
          <w:lang w:eastAsia="en-US"/>
        </w:rPr>
        <w:t>ge</w:t>
      </w:r>
      <w:r w:rsidRPr="00722FDB">
        <w:rPr>
          <w:rFonts w:ascii="Times New Roman" w:eastAsia="Calibri" w:hAnsi="Times New Roman" w:cs="Times New Roman"/>
          <w:sz w:val="26"/>
          <w:szCs w:val="26"/>
          <w:lang w:eastAsia="en-US"/>
        </w:rPr>
        <w:t>legen liggen.</w:t>
      </w:r>
    </w:p>
    <w:p w14:paraId="5E3B18B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Ontstichting van het ganse gezelschap, verstoord door zoveel onverwachte tegenspraak.</w:t>
      </w:r>
    </w:p>
    <w:p w14:paraId="1C2F4A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Liefdeloosheid omtrent haar zuster Maria. Hoe Martha! waarom het uw zuster niet liever in het oor gefluisterd? Misschien zou zij u haar hulp niet geweigerd hebben. Moet zij juist openlijk ten toon worden gesteld? Wilt gij haar lieve Jezus tegen haar opzetten, Wiens berisping haar bitterder dan de dood zou zijn geweest?</w:t>
      </w:r>
    </w:p>
    <w:p w14:paraId="5D52377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Laat ik eindelijk nog aanmerken, dat Martha hierin ook toont teveel eigenliefde omtrent zichzelf en haar werk. Zozeer is zij ingenomen met haar eigen werk en bezigheid, dat zij zich verbeeldt vrij meer lof dan Maria te verdienen.</w:t>
      </w:r>
    </w:p>
    <w:p w14:paraId="3626495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5D84D2B"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06155E2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CCA285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goed is het, dat Martha met een stille Maria en met een zachtmoedige Jezus te doen heeft? Wat kunnen zusters en broeders menigmaal weinig van elkaar verdragen? Maria nochtans stuift tegen haar zuster niet op. Zij laat de wijze Heiland spreken, Die een tong der geleerden heeft, om een woord ter rechter tijd te spreken; weshalve Hij:</w:t>
      </w:r>
    </w:p>
    <w:p w14:paraId="727A0BC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Deze vrouw met een zachte, vriendelijke, maar tevens ook ernstige en hartelijke berisping vermaant.</w:t>
      </w:r>
    </w:p>
    <w:p w14:paraId="4F220B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w:t>
      </w:r>
      <w:r w:rsidR="00FD3661" w:rsidRPr="00722FDB">
        <w:rPr>
          <w:rFonts w:ascii="Times New Roman" w:eastAsia="Calibri" w:hAnsi="Times New Roman" w:cs="Times New Roman"/>
          <w:sz w:val="26"/>
          <w:szCs w:val="26"/>
          <w:lang w:eastAsia="en-US"/>
        </w:rPr>
        <w:t>En s</w:t>
      </w:r>
      <w:r w:rsidRPr="00722FDB">
        <w:rPr>
          <w:rFonts w:ascii="Times New Roman" w:eastAsia="Calibri" w:hAnsi="Times New Roman" w:cs="Times New Roman"/>
          <w:sz w:val="26"/>
          <w:szCs w:val="26"/>
          <w:lang w:eastAsia="en-US"/>
        </w:rPr>
        <w:t>luitende met een trouwhartige onderrichting aangaande het ene nodige.</w:t>
      </w:r>
    </w:p>
    <w:p w14:paraId="681B9CD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berisping aan deze vrouw verhaalt de evangelist in deze woorden: EN JEZUS ANTWOORDENDE, ZEIDE TOT HAAR: MARTHA, MARTHA, GIJ BEKOMMERT EN ONTRUST U OVER VELE DINGEN.</w:t>
      </w:r>
    </w:p>
    <w:p w14:paraId="065C05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noemt haar bij name Martha, om haar tot een ernstige opmerking op te wekken, als hebbende iets te zeggen haar bijzonder rakende. Ook verdubbelt Hij dat woord, Martha, Martha, om er door aan te duiden dat Hij een zaak heeft voor te stellen van groot belang; ook opdat Zijn taal van bestraffing des te dieper in haar hart mocht ingaan, Martha, Martha!</w:t>
      </w:r>
    </w:p>
    <w:p w14:paraId="134D9C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Gij bekommert en ontrust u over vele dingen. De Heiland heeft met die vele dingen in het oog al die omslag welke zij maakte, met zoveel spijs en drank toe te bereiden, de tafel en de eetbeddekens met al h</w:t>
      </w:r>
      <w:r w:rsidR="00FD3661" w:rsidRPr="00722FDB">
        <w:rPr>
          <w:rFonts w:ascii="Times New Roman" w:eastAsia="Calibri" w:hAnsi="Times New Roman" w:cs="Times New Roman"/>
          <w:sz w:val="26"/>
          <w:szCs w:val="26"/>
          <w:lang w:eastAsia="en-US"/>
        </w:rPr>
        <w:t>et</w:t>
      </w:r>
      <w:r w:rsidRPr="00722FDB">
        <w:rPr>
          <w:rFonts w:ascii="Times New Roman" w:eastAsia="Calibri" w:hAnsi="Times New Roman" w:cs="Times New Roman"/>
          <w:sz w:val="26"/>
          <w:szCs w:val="26"/>
          <w:lang w:eastAsia="en-US"/>
        </w:rPr>
        <w:t xml:space="preserve"> toebehoren klaar te maken, om Jezus en Zijn gezelschap wel te onthalen. Over zovele dingen was zij bekommerd en ontrust. Niet, dat Jezus haar bekommering en bezorging van hetgeen tot deze plechtige dis behoorde</w:t>
      </w:r>
      <w:r w:rsidR="00FD3661" w:rsidRPr="00722FDB">
        <w:rPr>
          <w:rFonts w:ascii="Times New Roman" w:eastAsia="Calibri" w:hAnsi="Times New Roman" w:cs="Times New Roman"/>
          <w:sz w:val="26"/>
          <w:szCs w:val="26"/>
          <w:lang w:eastAsia="en-US"/>
        </w:rPr>
        <w:t xml:space="preserve"> heeft</w:t>
      </w:r>
      <w:r w:rsidRPr="00722FDB">
        <w:rPr>
          <w:rFonts w:ascii="Times New Roman" w:eastAsia="Calibri" w:hAnsi="Times New Roman" w:cs="Times New Roman"/>
          <w:sz w:val="26"/>
          <w:szCs w:val="26"/>
          <w:lang w:eastAsia="en-US"/>
        </w:rPr>
        <w:t xml:space="preserve"> afgekeurd. Maar Hij keurt het af, dat haar bekommering in dit geval al te groot was, en haar wat al te ver wegvoerde. In dat opzicht vermaande de Heiland eens: Wacht uzelven, dat uw harten niet te eniger tijd bezwaard worden met brasserijen en dronkenschap, en de zorgvuldigheden van dit leven, Luk. 21:34. Vooral was het niet te prijzen dat zij zo ontrust was, vrezende dat zij het werk niet af zou kunnen, zoals bleek uit haar verzoek om de hulp van haar</w:t>
      </w:r>
      <w:r w:rsidR="00FD366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zuster Maria. Die bekommering en verontrusting ging al te ver, inzonderheid in deze gelegenheid van tijd, dat de grote Profeet Jezus in haar huis was, en bezig met leren en onderwijzen. Die gelegenheid had zij al zowel als haar zuster moeten ten nutte maken, om het Woord des levens te horen uit de wijze mond van de grote en zalige Jezus, </w:t>
      </w:r>
      <w:r w:rsidR="00FD3661"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ie op geen breed onthaal gezet was; maar daarin Zijn spijze vond, dat Hij het eeuwig welzijn der mensen mocht bevorderen. O Martha, Martha, gij bekommert en ontrust u over vele dingen.</w:t>
      </w:r>
    </w:p>
    <w:p w14:paraId="238764F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er was één ding, onzer aller bekommering en verontrusting waardig, om dat de erlangen als het allernodigste; en dat verloor Martha door de aardse zorg maar al te veel uit het oog en uit het hart. Waaromtrent de Heiland deze bezorgde Martha zeer getrouw onderricht, als Hij zegt: MAAR EEN DING IS NODIG.</w:t>
      </w:r>
    </w:p>
    <w:p w14:paraId="1C38FE5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Het is een kennelijke misvatting van sommigen onder de Ouden, door dit ene ding maar een gerecht of een schotel eten te verstaan. Alsof de Heiland wilde zeggen, dat Hij op de veelheid en overvloed der spijze niet gezet was, maar dat één spijs of één schotel </w:t>
      </w:r>
      <w:r w:rsidRPr="00722FDB">
        <w:rPr>
          <w:rFonts w:ascii="Times New Roman" w:eastAsia="Calibri" w:hAnsi="Times New Roman" w:cs="Times New Roman"/>
          <w:sz w:val="26"/>
          <w:szCs w:val="26"/>
          <w:lang w:eastAsia="en-US"/>
        </w:rPr>
        <w:lastRenderedPageBreak/>
        <w:t>al genoeg zou wezen. Een uitlegging, veel te mager en te schraal om er ons bij op te houden. Immers zal Jezus Zijn eigen mening hieromtrent vervolgens uitleggen, als wij Hem van Maria zullen horen zeggen dat zij het goede deel, toen zij naar Zijn heilleer zo begerig luisterde, had uitverkoren. Dit ene ding is dan dat goede deel in Maria’s wijze keuze; en gevolglijk verstaan wij door dit ene ding de bezorging van de onsterfelijke ziel tot de eeuwige gelukzaligheid. En zo behoort hiertoe, aan het Evangelie gehoor te geven, gelijk Maria het woord van Jezus hoorde; door dat woord des Evangelies tot het geloof en de bekering bewrocht te worden; en in een woord, zijn zaligheid uit te werken met vrezen en beven.</w:t>
      </w:r>
    </w:p>
    <w:p w14:paraId="5181582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A20554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Dit, dit is dat ene ding dat nodig is. Bezit iemand dit ene ding, de bezorging en uitwerking van zijn zaligheid, hij kan alle andere dingen gemakkelijk missen. Maar mist iemand dit ene ding, hij is voor tijd en eeuwigheid ongelukkig, al bezat hij al de dingen van de wereld. Want wat baat het een mens, zo hij de gehele wereld wint, en lijdt schade zijner ziel? Matth. 16:26. En als de Heiland alzo spreekt tot Martha: Eén ding is nodig:</w:t>
      </w:r>
    </w:p>
    <w:p w14:paraId="7574F8C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Zo kan ik juist geen noodzaak zien dit alzo op te vatten, alsof Martha dit ene nodige ding tot nog toe ten enenmale zou gemist hebben. Hoewel wij grote gebreken in haar zagen, zo zagen wij echter ook in haar veel liefde en achting omtrent de Heiland. Zij heeft ook iets gehad daar Jezus haar om liefhad, volgens Joh. 11:5. Jezus nu had, lees ik daar, Martha en haar zuster en Lazarus lief; en dat mag ons in de liefde doen denken, dat het om</w:t>
      </w:r>
      <w:r w:rsidR="00FD3661" w:rsidRPr="00722FDB">
        <w:rPr>
          <w:rFonts w:ascii="Times New Roman" w:eastAsia="Calibri" w:hAnsi="Times New Roman" w:cs="Times New Roman"/>
          <w:sz w:val="26"/>
          <w:szCs w:val="26"/>
          <w:lang w:eastAsia="en-US"/>
        </w:rPr>
        <w:t xml:space="preserve"> de</w:t>
      </w:r>
      <w:r w:rsidRPr="00722FDB">
        <w:rPr>
          <w:rFonts w:ascii="Times New Roman" w:eastAsia="Calibri" w:hAnsi="Times New Roman" w:cs="Times New Roman"/>
          <w:sz w:val="26"/>
          <w:szCs w:val="26"/>
          <w:lang w:eastAsia="en-US"/>
        </w:rPr>
        <w:t xml:space="preserve"> wezenlijke genade in haar was.</w:t>
      </w:r>
    </w:p>
    <w:p w14:paraId="2378148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Neen, maar vat het alzo, dat Martha in deze tijdsgelegenheid door al te grote bekommering en ontrusting over zovele dingen die tot de aardse spijze behoorden, dat ene nodige ding, dat de ziel spijst en voedt, te zeer verwaarloosde. Daar nochtans, gelijk haar zuster Maria duidelijk toonde te doen, de spijs waarbij de ziel leeft het allereerst en allermeest moet gezocht worden, naar de les van de Heiland: Zoekt eerst het Koninkrijk Gods en Zijn gerechtigheid, en al deze dingen zullen u toegeworpen worden, Matth. 6:33. Werk niet om de spijze die vergaat, maar om de spijze die blijft tot in het eeuwige leven, Joh. 6:27.</w:t>
      </w:r>
    </w:p>
    <w:p w14:paraId="50B74D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31AF5B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veel gewenste toehoorders, deze zeer kostelijke en gewichtige stof afgehandeld.</w:t>
      </w:r>
    </w:p>
    <w:p w14:paraId="5C51AE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moest de wijze raad van zulk een grote en goede Meester Jezus ons allen niet gaande maken om bijtijds te arbeiden aan ons zielsbehoud? Ik moet, naar de inhoud van mijn verklaarde tekst, met de Heiland u allen in dit avonduur opwekken, om u niet te zeer met Martha te bekommeren of te ontrusten over die vele dingen die zienlijk en vergankelijk zijn; maar integendeel om aan dat ene nodige, dat onzienlijk en eeuwig blijvende met ernst te gaan denken, en</w:t>
      </w:r>
      <w:r w:rsidR="00FD3661" w:rsidRPr="00722FDB">
        <w:rPr>
          <w:rFonts w:ascii="Times New Roman" w:eastAsia="Calibri" w:hAnsi="Times New Roman" w:cs="Times New Roman"/>
          <w:sz w:val="26"/>
          <w:szCs w:val="26"/>
          <w:lang w:eastAsia="en-US"/>
        </w:rPr>
        <w:t xml:space="preserve"> om</w:t>
      </w:r>
      <w:r w:rsidRPr="00722FDB">
        <w:rPr>
          <w:rFonts w:ascii="Times New Roman" w:eastAsia="Calibri" w:hAnsi="Times New Roman" w:cs="Times New Roman"/>
          <w:sz w:val="26"/>
          <w:szCs w:val="26"/>
          <w:lang w:eastAsia="en-US"/>
        </w:rPr>
        <w:t xml:space="preserve"> hetzelve onophoudelijk te beijveren.</w:t>
      </w:r>
    </w:p>
    <w:p w14:paraId="44AE73B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ach! Hoe weinigen zijn er zo geaard? Wat is er een talloze menigte van mensen, levende onder hetzelfde dak van de Kerk daar Jezus met Zijn Evangelie onder ingaat, roemende dat zij Jezus met Martha in haar huis ontvangen, en Hem daar onthalen en vergasten door hun Doop, godsdienstoefening, belijdenis doen, Avondmaal gaan; en die ondertussen dat ene ding dat nodig is nog geheel missen? Hoezo?</w:t>
      </w:r>
    </w:p>
    <w:p w14:paraId="739ABB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De meesten kennen dat ene nodige niet. Zij weten nauwelijks waarin de zaligheid gelegen is, en hoe men er deel aan krijgt. Of indien wel, zij zien niet dat zij dat ene </w:t>
      </w:r>
      <w:r w:rsidRPr="00722FDB">
        <w:rPr>
          <w:rFonts w:ascii="Times New Roman" w:eastAsia="Calibri" w:hAnsi="Times New Roman" w:cs="Times New Roman"/>
          <w:sz w:val="26"/>
          <w:szCs w:val="26"/>
          <w:lang w:eastAsia="en-US"/>
        </w:rPr>
        <w:lastRenderedPageBreak/>
        <w:t>nodige ding nog missen, en begeren daarom deszelfs bezitting niet. Want wie zal iets begeren, dat hij meent of reeds te bezitten of hetzelve niet nodig te hebben? Indien zij er al nu en dan eens aan denken, het is niet met die ernst, met die aandacht, die opmerkende bekommering en gezette genegenheden naar dat ene nodige, als een zaak eeuwig belang.</w:t>
      </w:r>
    </w:p>
    <w:p w14:paraId="120AA86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Anderen kunnen in dat ene ding die volstrekte noodzakelijkheid niet vinden. Zij hebben geen of weinig indruk van de noodzakelijkheid der wedergeboorte, bekering, geloof in Christus; en stellen zich gerust neer of op harteloze godsdienstplichten, of op ingebeelde deugdzaamheid boven anderen, of op een ijdele waan van Gods algemene goedheid en barmhartigheid.</w:t>
      </w:r>
    </w:p>
    <w:p w14:paraId="3DEC2EB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Dat erger is, het gedrag van velen wijst klaar uit, dat zij bijna niets voor zo onnodig rekenen als de bezorging van dat ene nodige. Zij hebben daartoe geen hart of lust; want de bezorging van hun tijdelijk beroep, zelfs van de minste kleinigheden van het huisgezin, is bij velen reden genoeg om niet te denken, veel minder te behartigen dat gewichtige werk van hun zielsbehoud en eeuwige zaligheid. Ja, zij hebben daar, zeggen zij, zo weinig tijd toe; hun beroep en bezigheid laat het niet toe. Gelijk dat dikwijls de ronde belijdenis van sommige mensen is, als wij ze tot het lezen van Gods Woord of tot andere godsdienstige verrichtingen trachten aan te zetten. Er mag geen tijd van af om aan de voeten van Jezus en Zijn gezanten te zitten, en met Maria Zijn Woord te horen.</w:t>
      </w:r>
    </w:p>
    <w:p w14:paraId="28CA245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Waren er niet, die in plaats van dit ene ding dat nodig is, geheel andere dingen bezorgen en beijveren?</w:t>
      </w:r>
    </w:p>
    <w:p w14:paraId="6DE1C87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zijn met Martha zeer bezig met veel dienen, om mensen te behagen, enzovoort.</w:t>
      </w:r>
    </w:p>
    <w:p w14:paraId="09D579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Martha, Martha, gij bekommert en ontrust u over vele dingen, riep de Heiland. Maar wat liggen niet de meesten als versmoord in de drek van de zorgvuldigheden van dit leven? De ene in zijn huiswerk, een tweede in gastmalen en gezelschappen, een derde in zijn nering en kostwinning; zodat er menigmaal niet één uurtje voor God en Zijn dienst overschiet. O, wat zwoegt en zweet men, wat wroet men en woelt men in de dingen van de wereld; maar dat ene ding dat nodig is, waardoor de ziel voor eeuwig kan behouden worden, en anderszins voor eeuwig moet verloren gaan, wordt vergeten en verwaarloosd!</w:t>
      </w:r>
    </w:p>
    <w:p w14:paraId="5D9A0A5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dwazen en uitzinnigen! Och, mocht gij eens uw averechtse keuze zien!</w:t>
      </w:r>
    </w:p>
    <w:p w14:paraId="798B36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 ik bid u, maakt eens een vergelijking tussen de tijdelijke dingen en dat ene ding dat nodig is.</w:t>
      </w:r>
    </w:p>
    <w:p w14:paraId="6CB8604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zijn toch al die dingen waarin gij uzelf afslooft? Zijn ze al uw zweet, uw kommer, uw onrust wel waard? Neem al uw rijkdommen, eerambten en vermaken, kunnen ze uw ziel wel enige wezenlijke troost en vergenoeging geven? En hoelang zult gij er in blijven? Gij dwaas, gij dwaas, in deze nacht zou uw ziel van u kunnen afgeëist worden! En hetgeen gij bereid hebt, wiens zou het zijn? En zoudt gij dan uw ogen laten vliegen op hetgeen niets is? Want het zal zich gewis vleugelen maken, gelijk een arend die naar de hemel vliegt, Pred. 13:5. Zo is het beste dat de wereld heeft en geeft, vergankelijk.</w:t>
      </w:r>
    </w:p>
    <w:p w14:paraId="7851EE9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stel nu daar tegenover dat ene nodige waarvan Jezus tot Martha spreekt. Dat is een wezenlijk en bestendig goed. Want zoeken wij wezenlijke en bestendige wijsheid, dat is God te kennen; zoeken wij wezenlijke en bestendige eer, dat is uit God te zijn geboren; zoeken wij wezenlijke en bestendige schoonheid, dat is Gods beeld te dragen; zoeken wij wezenlijk en bestendig vermaak, dat is de blijdschap in de Heilige Geest, en het </w:t>
      </w:r>
      <w:r w:rsidRPr="00722FDB">
        <w:rPr>
          <w:rFonts w:ascii="Times New Roman" w:eastAsia="Calibri" w:hAnsi="Times New Roman" w:cs="Times New Roman"/>
          <w:sz w:val="26"/>
          <w:szCs w:val="26"/>
          <w:lang w:eastAsia="en-US"/>
        </w:rPr>
        <w:lastRenderedPageBreak/>
        <w:t>gevoelen van de liefde Gods in onze harten; zoeken wij wezenlijke en bestendige gelukzaligheid, dat is God te zien, en Hem als ons hoogste Goed te genieten.</w:t>
      </w:r>
    </w:p>
    <w:p w14:paraId="7A3AE1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Zou er dan wel zinnelozer dwaasheid kunnen zijn, dan in dit leven niet te staan naar dat ene nodige, waardoor men zijn zaligheid uitwerkt met vrezen en beven? Want onze tijd is kort, en ons sterfuur onzeker; en daarna zou het te laat wezen. O, hoe bitter</w:t>
      </w:r>
      <w:r w:rsidR="00713A8A" w:rsidRPr="00722FDB">
        <w:rPr>
          <w:rFonts w:ascii="Times New Roman" w:eastAsia="Calibri" w:hAnsi="Times New Roman" w:cs="Times New Roman"/>
          <w:sz w:val="26"/>
          <w:szCs w:val="26"/>
          <w:lang w:eastAsia="en-US"/>
        </w:rPr>
        <w:t xml:space="preserve"> en</w:t>
      </w:r>
      <w:r w:rsidRPr="00722FDB">
        <w:rPr>
          <w:rFonts w:ascii="Times New Roman" w:eastAsia="Calibri" w:hAnsi="Times New Roman" w:cs="Times New Roman"/>
          <w:sz w:val="26"/>
          <w:szCs w:val="26"/>
          <w:lang w:eastAsia="en-US"/>
        </w:rPr>
        <w:t xml:space="preserve"> naar zal dat wezen, wanneer deze gedachten op een doodsbed zullen te binnen komen, als men naar een onherroepelijke eeuwigheid zal moeten overgaan, en men dan eerst de onschatbare waardij van dat ene nodige zal kennen, als men op het punt zal staan van er voor eeuwig van verstoken, en van God verstoten te zullen worden.</w:t>
      </w:r>
    </w:p>
    <w:p w14:paraId="3FE0890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daarom geliefden, zozeer ik u mag bidden dat dit u eens tot nadenken brenge, om terwijl het nog dag is, eer de nacht van de dood u onvoorziens overvalt, te arbeiden aan uw zielsbehoud, en intijds die wijze keuze met Maria te leren doen, van dat ene ding dat u nodig is. Gij moogt in de wereld hebben al wat gij wilt mijne vrienden; maar één ding is nodig. Mist gij dat, zo mist gij alles; en bezit gij dat, zo hebt gij alles. En om daartoe te geraken, ziedaar de middelen:</w:t>
      </w:r>
    </w:p>
    <w:p w14:paraId="23F69D1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Laat dat ene ding dat u nodig is, het grote Voorwerp van al uw bekommering en onrust wezen. Bidt er de Heere vurig en onophoudelijk om.</w:t>
      </w:r>
    </w:p>
    <w:p w14:paraId="46F5BF1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naardien Jezus u dat ene nodige door Zijn Geest kan schenken, zo ontvangt Hem veelmeer Martha in uw huis. Hij verkeert dagelijks onder u, in Zijn Woord, in Zijn Verbondstekenen, in Zijn dienstknechten, en Hij predikt op uw straten. Ei! ontmoet Hem eens op die wijze als de hoofdman over honderd, die Jezus bad om de genezing van zijn doodzieke knecht; en hij zegt tot Hem in diepe verootmoediging: Heere, ik ben onwaardig dat Gij onder mijn da</w:t>
      </w:r>
      <w:r w:rsidR="00713A8A" w:rsidRPr="00722FDB">
        <w:rPr>
          <w:rFonts w:ascii="Times New Roman" w:eastAsia="Calibri" w:hAnsi="Times New Roman" w:cs="Times New Roman"/>
          <w:sz w:val="26"/>
          <w:szCs w:val="26"/>
          <w:lang w:eastAsia="en-US"/>
        </w:rPr>
        <w:t>k</w:t>
      </w:r>
      <w:r w:rsidRPr="00722FDB">
        <w:rPr>
          <w:rFonts w:ascii="Times New Roman" w:eastAsia="Calibri" w:hAnsi="Times New Roman" w:cs="Times New Roman"/>
          <w:sz w:val="26"/>
          <w:szCs w:val="26"/>
          <w:lang w:eastAsia="en-US"/>
        </w:rPr>
        <w:t xml:space="preserve"> zoudt inkomen; maar spreek alleenlijk een woord, en mijn doodkranke ziel zal genezen worden.</w:t>
      </w:r>
    </w:p>
    <w:p w14:paraId="5CAFDA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Zet u daartoe eens in goede ernst aan Jezus’ voeten neer, gelijk Maria deed, om Zijn woord te horen, en daaruit het ene nodige te leren kennen; het is een woord hetwelk de zielen kan zalig maken. O komt, en bewilligt eens in deze raad die de mijne niet is, maar de raad Gods; en wij verzekeren u, gij zult zalig worden.</w:t>
      </w:r>
    </w:p>
    <w:p w14:paraId="614ED2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wat zijt gij niet gelukkig die deze beminnelijke Heiland, toen gij die zalige keus van dat ene nodige deed, in de binnenkameren van uw hart ontvangen hebt! Martha mag Hem in haar huis ontvangen, maar nog oneindig gelukkiger de ziel, daar Jezus inkomt en woningen maakt! In het huis van Martha ging Hij maar voor weinige uren in; maar bij u zal Hij blijven wonen in der eeuwigheid.</w:t>
      </w:r>
    </w:p>
    <w:p w14:paraId="27F3A4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Zoudt gij op aanstaande dag des Heeren ten Avondmaal naderen, en zou de grote Jezus aldaar onder uw dak inkomen; kom, volgt Martha geestelijker wijze na in hetgeen waarin zij te prijzen is.</w:t>
      </w:r>
    </w:p>
    <w:p w14:paraId="48EAB6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Zet vooraf de deur van uw hart door geloof en liefde voor Hem open, en nodigt hem hartelijk tot u in, en gij zult geen minder geluk hebben. Het is Zijn belofte, Op. 3:20: Ik sta aan de deur, en Ik klop; indien iemand Mijn stem zal horen, en de deur opendoen; Ik zal tot </w:t>
      </w:r>
      <w:r w:rsidR="00713A8A"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em inkomen, en Ik zal met </w:t>
      </w:r>
      <w:r w:rsidR="00713A8A"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em avondmaal houden, en hij met Mij.</w:t>
      </w:r>
    </w:p>
    <w:p w14:paraId="6F77D7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Ontvangt Hem daar met Mar</w:t>
      </w:r>
      <w:r w:rsidR="00713A8A" w:rsidRPr="00722FDB">
        <w:rPr>
          <w:rFonts w:ascii="Times New Roman" w:eastAsia="Calibri" w:hAnsi="Times New Roman" w:cs="Times New Roman"/>
          <w:sz w:val="26"/>
          <w:szCs w:val="26"/>
          <w:lang w:eastAsia="en-US"/>
        </w:rPr>
        <w:t>ia</w:t>
      </w:r>
      <w:r w:rsidRPr="00722FDB">
        <w:rPr>
          <w:rFonts w:ascii="Times New Roman" w:eastAsia="Calibri" w:hAnsi="Times New Roman" w:cs="Times New Roman"/>
          <w:sz w:val="26"/>
          <w:szCs w:val="26"/>
          <w:lang w:eastAsia="en-US"/>
        </w:rPr>
        <w:t xml:space="preserve"> alzo in de binnenkamer van uw hart, dat gij met alle toegenegenheid uzelf aan Zijn zalige liefdedienst, nu gij u</w:t>
      </w:r>
      <w:r w:rsidR="00713A8A"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 verbond aan des Heeren Tafel zoudt vernie</w:t>
      </w:r>
      <w:r w:rsidR="00713A8A" w:rsidRPr="00722FDB">
        <w:rPr>
          <w:rFonts w:ascii="Times New Roman" w:eastAsia="Calibri" w:hAnsi="Times New Roman" w:cs="Times New Roman"/>
          <w:sz w:val="26"/>
          <w:szCs w:val="26"/>
          <w:lang w:eastAsia="en-US"/>
        </w:rPr>
        <w:t>uw</w:t>
      </w:r>
      <w:r w:rsidRPr="00722FDB">
        <w:rPr>
          <w:rFonts w:ascii="Times New Roman" w:eastAsia="Calibri" w:hAnsi="Times New Roman" w:cs="Times New Roman"/>
          <w:sz w:val="26"/>
          <w:szCs w:val="26"/>
          <w:lang w:eastAsia="en-US"/>
        </w:rPr>
        <w:t>en, alweer nader</w:t>
      </w:r>
      <w:r w:rsidR="00713A8A"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om Hem te dienen in gehoorzaamheid des geloofs.</w:t>
      </w:r>
    </w:p>
    <w:p w14:paraId="638394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Onthaal</w:t>
      </w:r>
      <w:r w:rsidR="00713A8A"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Hem daar op uw uitnemendste zielsgerechten:</w:t>
      </w:r>
    </w:p>
    <w:p w14:paraId="49E00D0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Onthaal</w:t>
      </w:r>
      <w:r w:rsidR="00713A8A"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Hem in het Avondmaal op een verbroken en verslagen geest over de zonden; want de offerande</w:t>
      </w:r>
      <w:r w:rsidR="00713A8A"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Gods zijn een gebroken geest; een gebroken en verslagen hart zal God niet verwachten, Ps. 51:19. Zalig zijn die treuren; want zij zullen vertroost worden. Gij hebt sedert het houden van het laatste Avondmaal u maar al te veel met Martha bekommerd en ontrust over vele dingen. Komt, schaamt er u over kinderen Gods, dat gij zoveel van uw tijd, van uw hart en van uw ernst aan de nietigheden hebt gegeven! Het hart klopt er u over, boven zovele ontrouwheden en afwijkingen vanachter de Heere. Maar brengt nu dat hart voor de Heere, en zoekt met al uw zonden u te verbergen in Jezus’ wonden, met al uw onreinheden u te dompelen in de fontein van Jezus’ bloed en Geest, met al uw naaktheid bedekt te worden door het kleed van Zijn gerechtigheid.</w:t>
      </w:r>
    </w:p>
    <w:p w14:paraId="335FA8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Onthaalt Hem in het Avondmaal op een werkzaam geloof. Och, dat Jezus, zonder Wie wij niets kunnen doen, door Zijn algenoegzame en ziel verkwikkende Geest uw honger en dorst naar Zijn heil verwakkerde en levendig make! Zalig zijn die hongeren en dorsten naar Zijn gerechtigheid; zij zullen verzadigd worden.</w:t>
      </w:r>
    </w:p>
    <w:p w14:paraId="77E10DA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terwijl dat Koning Jezus daar aan Zijn ronde tafel z</w:t>
      </w:r>
      <w:r w:rsidR="004956D7" w:rsidRPr="00722FDB">
        <w:rPr>
          <w:rFonts w:ascii="Times New Roman" w:eastAsia="Calibri" w:hAnsi="Times New Roman" w:cs="Times New Roman"/>
          <w:sz w:val="26"/>
          <w:szCs w:val="26"/>
          <w:lang w:eastAsia="en-US"/>
        </w:rPr>
        <w:t>al</w:t>
      </w:r>
      <w:r w:rsidRPr="00722FDB">
        <w:rPr>
          <w:rFonts w:ascii="Times New Roman" w:eastAsia="Calibri" w:hAnsi="Times New Roman" w:cs="Times New Roman"/>
          <w:sz w:val="26"/>
          <w:szCs w:val="26"/>
          <w:lang w:eastAsia="en-US"/>
        </w:rPr>
        <w:t xml:space="preserve"> aanzitten, zo laat uw lieflijke nardus van een geurige liefde tot Hem, van een levendige hoop </w:t>
      </w:r>
      <w:r w:rsidR="004956D7" w:rsidRPr="00722FDB">
        <w:rPr>
          <w:rFonts w:ascii="Times New Roman" w:eastAsia="Calibri" w:hAnsi="Times New Roman" w:cs="Times New Roman"/>
          <w:sz w:val="26"/>
          <w:szCs w:val="26"/>
          <w:lang w:eastAsia="en-US"/>
        </w:rPr>
        <w:t xml:space="preserve">op </w:t>
      </w:r>
      <w:r w:rsidRPr="00722FDB">
        <w:rPr>
          <w:rFonts w:ascii="Times New Roman" w:eastAsia="Calibri" w:hAnsi="Times New Roman" w:cs="Times New Roman"/>
          <w:sz w:val="26"/>
          <w:szCs w:val="26"/>
          <w:lang w:eastAsia="en-US"/>
        </w:rPr>
        <w:t>Zijn heil en van allerlei Christelijke deugden die Hem welbehaaglijk zijn, hun reuk geven.</w:t>
      </w:r>
    </w:p>
    <w:p w14:paraId="0FD4986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zo Avondmaal met Jezus houdende, wat zou dat verkwikkelijk wezen? Dan zou ook dit huis, zowel als het huis van Zacheüs en Maria, zaligheid geschieden. Het is des Heeren onfeilbare belofte: Hij is nabij al degenen die Hem verwachten, de zielen die Hem in oprechtheid zoeken. AMEN</w:t>
      </w:r>
    </w:p>
    <w:p w14:paraId="69E87D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1727DF15"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24" w:name="_Toc231497568"/>
      <w:r w:rsidRPr="00722FDB">
        <w:rPr>
          <w:rFonts w:ascii="Times New Roman" w:eastAsia="Calibri" w:hAnsi="Times New Roman" w:cs="Times New Roman"/>
          <w:color w:val="auto"/>
          <w:sz w:val="26"/>
          <w:szCs w:val="26"/>
          <w:lang w:eastAsia="en-US"/>
        </w:rPr>
        <w:lastRenderedPageBreak/>
        <w:t>DE WIJZE KEUZE VAN MARIA</w:t>
      </w:r>
      <w:bookmarkEnd w:id="24"/>
    </w:p>
    <w:p w14:paraId="6FA5E372"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4A137CCE" w14:textId="77777777" w:rsidR="00BC374E" w:rsidRPr="00722FDB" w:rsidRDefault="00BC374E" w:rsidP="00B75A1A">
      <w:pPr>
        <w:pStyle w:val="Kop2"/>
        <w:rPr>
          <w:rFonts w:ascii="Times New Roman" w:eastAsia="Calibri" w:hAnsi="Times New Roman" w:cs="Times New Roman"/>
          <w:b/>
          <w:bCs/>
          <w:color w:val="auto"/>
          <w:lang w:eastAsia="en-US"/>
        </w:rPr>
      </w:pPr>
      <w:bookmarkStart w:id="25" w:name="_Toc231497569"/>
      <w:r w:rsidRPr="00722FDB">
        <w:rPr>
          <w:rFonts w:ascii="Times New Roman" w:eastAsia="Calibri" w:hAnsi="Times New Roman" w:cs="Times New Roman"/>
          <w:b/>
          <w:bCs/>
          <w:color w:val="auto"/>
          <w:lang w:eastAsia="en-US"/>
        </w:rPr>
        <w:t>LUKAS 10:42b</w:t>
      </w:r>
      <w:bookmarkEnd w:id="25"/>
    </w:p>
    <w:p w14:paraId="68A7D65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9D75401"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26" w:name="_Toc231497570"/>
      <w:r w:rsidRPr="00722FDB">
        <w:rPr>
          <w:rFonts w:ascii="Times New Roman" w:eastAsia="Calibri" w:hAnsi="Times New Roman" w:cs="Times New Roman"/>
          <w:color w:val="auto"/>
          <w:sz w:val="26"/>
          <w:szCs w:val="26"/>
          <w:lang w:eastAsia="en-US"/>
        </w:rPr>
        <w:t>Doch Maria heeft het goede deel uitgekozen, hetwelk van haar niet zal weggenomen worden.</w:t>
      </w:r>
      <w:bookmarkEnd w:id="26"/>
    </w:p>
    <w:p w14:paraId="24BE4F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40C2AD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is een spreekwoord zo bekend als waarachtig, dat het zwaarste het zwaarste moet wegen. Een spreekwoord, dat niet alleen door de dagelijkse ervaring bevestigd wordt, maar dat ook in de natuur of in de rede zelf is gegrond. Want:</w:t>
      </w:r>
    </w:p>
    <w:p w14:paraId="51D4060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Past men dit spreekwoord op allerlei lichamelijke dingen die in een weegschaal gelegd en gewogen worden, men zal op de proef gewaar worden, dat dingen van een zwaar gewicht tegen dingen van een minder gewicht in de weegschaal gelegd zijnde, altijd naar de regel van de natuur de evenaar naar zich zullen overhalen, en aldus het zwaarste zullen wegen.</w:t>
      </w:r>
    </w:p>
    <w:p w14:paraId="4DF7C3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brengt men dit spreekwoord thuis op dingen die het zwaarste zijn in waardij, in belang, in hoogachting; er is niets redelijker of betamelijker dan dat zaken van veel waardij en belang tegen de zaken van geen of minder waardij en belang in de weegschaal van ons oordeel gelegd zijnde, ook daarin het zwaarste moeten wegen; dat is, dat ze van ons het meest moeten geacht, bemind, gezocht en beijverd worden. Brengt de geestelijke dingen eens in vergelijking bij de lichamelijke, de dingen van de hoge hemel bij de dingen van de lage aarde, hoeveel zwaarder zullen de eerste boven de laatste zijn? Zoveel als de ziel van een oneindig grotere waardij is dan het lichaam, zoveel als de hemelse dingen eeuwig en bestendig zijn</w:t>
      </w:r>
      <w:r w:rsidR="003B760D"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daar de aardse dingen maar zijn voor een tijd en vergankelijk. Van dat oordeel was de Zaligmaker, als Hij Zijn leerlingen en lievelingen vermaande om eerst te zoeken het Koninkrijk God</w:t>
      </w:r>
      <w:r w:rsidR="003B760D"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en Zijn gerechtigheid; terwijl de aardse dingen hierbij maar als toewerpselen te achten waren. Ook wogen de eeuwige dingen bij Paulus het zwaarst, als hij de heilige dingen in de weegschaal van het heiligdom daarbij neerlegde, 2Kor. 4 het laatste vers. Wij aanmerken niet, zegt hij, de dingen die men ziet, maar de dingen die men niet ziet; want de dingen die men ziet zijn tijdelijk, maar de dingen die men niet ziet zijn eeuwig.</w:t>
      </w:r>
    </w:p>
    <w:p w14:paraId="3503F1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Hoeveel wijzer en voorzichtiger keuze doet dan de godzalige Maria boven haar zuster Martha? Terwijl de bezorgde Martha zo bezig is met veel dienen, en zich maar al te veel bekommert en ontrust over de aardse spijzen, om de Heiland daarop te onthalen en Hem te vergasten in haar huis; ziet, zo is Maria intussen bezig met de bezorging van haar onsterfelijke ziel, om daarvoor een geestelijk voedsel te rapen uit Jezus’ heilige woorden en ziel zaligende leerlessen. Het zwaarste weegt bij Maria het zwaarste. De spijze voor de ziel staat bij haar op een oneindig hogere prijs dan de spijze voor de buik. Maria heeft het goede deel uitgekozen, hetwelk van haar niet zal worden weggenomen.</w:t>
      </w:r>
    </w:p>
    <w:p w14:paraId="73581C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onze vorige leerrede over de al te grote zorgvuldigheden van de bekommerde Martha, vonden wij de Heiland volgens het verhaal in ons teksthoofdstuk, in een vlek alwaar Hij door twee godvruchtige zusters in huis werd ontvangen.</w:t>
      </w:r>
    </w:p>
    <w:p w14:paraId="1648458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Aldaar zagen wij de ene zuster, met name Martha, wat veel omslag maken om een overvloedige maaltijd voor de Heiland en Zijn bij Zich hebben gezelschap te bezorgen, terwijl de andere zuster, Maria genaamd, zich aan Jezus’ voeten had neergezet ons een </w:t>
      </w:r>
      <w:r w:rsidRPr="00722FDB">
        <w:rPr>
          <w:rFonts w:ascii="Times New Roman" w:eastAsia="Calibri" w:hAnsi="Times New Roman" w:cs="Times New Roman"/>
          <w:sz w:val="26"/>
          <w:szCs w:val="26"/>
          <w:lang w:eastAsia="en-US"/>
        </w:rPr>
        <w:lastRenderedPageBreak/>
        <w:t>woord horen, teneinde niet alleen bij brood alleen te leven, maar bij het Woord dat uit Jezus’ mond uitging.</w:t>
      </w:r>
    </w:p>
    <w:p w14:paraId="6D9F956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Dan ook hoorden wij de Heiland de al te grote bekommering en bezigheid van Martha in tijdelijke dingen berispen: Martha, Martha, gij bekommert en ontrust u over vele dingen. En daarbenevens onderricht Hij haar hoe er één ding is dat nodig is, en waarover diensvolgens haar eerste en meeste zorg moest gaan. Maar één ding is nodig, namelijk de bezorging van de onsterfelijke ziel ter zaligheid, door het gelovig horen naar het Woord Gods, als naar een spijze die niet vergaat, maar blijft tot in het eeuwige leven.</w:t>
      </w:r>
    </w:p>
    <w:p w14:paraId="1E341A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Nu zullen wij vervolgens in dit morgenuur onder des Heeren bijstand en medewerking horen, welk een voordelig oordeel Jezus velde over die wijze keuze van de andere zuster Maria. Die bij deze gelegenheid van Jezus’ prediking binnenshuis haar hart geheel gezet had op het goede deel, en bij welke Maria gevolglijk het zwaarste ook het allerzwaarste woog. Doch Maria heeft het goede deel uitverkoren, hetwelk van haar niet zal weggenomen worden.</w:t>
      </w:r>
    </w:p>
    <w:p w14:paraId="4FDAA8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Woorden van een eeuwig belang, wel dubbel waardig dat wij er ons met een ingespannen aandacht bij neerzetten.</w:t>
      </w:r>
    </w:p>
    <w:p w14:paraId="127641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zullen ordenshalve het gezegde van de Heiland vooraf op zichzelf tot verklaring nemen, en daarin zien hoe dat gezegde hier inkomt bij manier van tegenstelling, tegen het gedrag van Martha, door het woordje DOCH. Doch Maria heeft het goede deel, en zo vervolgens.</w:t>
      </w:r>
    </w:p>
    <w:p w14:paraId="5DC7FE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gezegde of de uitspraak van de Heiland op zichzelf vertoont ons twee stukken:</w:t>
      </w:r>
    </w:p>
    <w:p w14:paraId="5C7DBC0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EA2E0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Zijn goedkeuring over het gedrag van Maria. Maria heeft het goede deel uitverkoren.</w:t>
      </w:r>
    </w:p>
    <w:p w14:paraId="298239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de bijgevoegde rede</w:t>
      </w:r>
      <w:r w:rsidR="003B760D"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van deze goedkeuring, omdat haar deel van haar niet zal weggenomen worden.</w:t>
      </w:r>
    </w:p>
    <w:p w14:paraId="03D21DA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EC86949"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97BD2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E3F20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Belangende de goedkeuring van de Heiland over het gedrag van Maria, letten wij:</w:t>
      </w:r>
    </w:p>
    <w:p w14:paraId="56C5EA8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op haar gedrag zelf, waarin melding wordt gemaakt van een goed deel, en daarvan getuigt, dat Maria hetzelve had uitverkorenen.</w:t>
      </w:r>
    </w:p>
    <w:p w14:paraId="01C339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Onder de benaming van het GOEDE DEEL zullen wij ongetwijfeld verstaan moeten al datgene dat tot behoud van onze onsterfelijke geest kan dienen, en geschikt is om ons gelukkig te maken voor tijd en eeuwigheid. En wat zou dat anders kunnen wezen dan de genieting van de drie-enige algenoegzame Verbondsgod, en de verkrijging van onze zaligheid in Zijn gemeenschap, door de verlossing die in Christus Jezus is? Dit is dat ene nodige daar de Zaligmaker even tevoren tot Martha van gesproken had, als van iets dat ons boven alle andere dingen nodig is te bezorgen, zeggende: Eén ding is nodig.</w:t>
      </w:r>
    </w:p>
    <w:p w14:paraId="398D318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Of de Heiland onder deze bewoording van een goed deel, o</w:t>
      </w:r>
      <w:r w:rsidR="003B760D" w:rsidRPr="00722FDB">
        <w:rPr>
          <w:rFonts w:ascii="Times New Roman" w:eastAsia="Calibri" w:hAnsi="Times New Roman" w:cs="Times New Roman"/>
          <w:sz w:val="26"/>
          <w:szCs w:val="26"/>
          <w:lang w:eastAsia="en-US"/>
        </w:rPr>
        <w:t>p</w:t>
      </w:r>
      <w:r w:rsidRPr="00722FDB">
        <w:rPr>
          <w:rFonts w:ascii="Times New Roman" w:eastAsia="Calibri" w:hAnsi="Times New Roman" w:cs="Times New Roman"/>
          <w:sz w:val="26"/>
          <w:szCs w:val="26"/>
          <w:lang w:eastAsia="en-US"/>
        </w:rPr>
        <w:t xml:space="preserve"> enige gewoonte onder de </w:t>
      </w:r>
      <w:r w:rsidR="003B760D" w:rsidRPr="00722FDB">
        <w:rPr>
          <w:rFonts w:ascii="Times New Roman" w:eastAsia="Calibri" w:hAnsi="Times New Roman" w:cs="Times New Roman"/>
          <w:sz w:val="26"/>
          <w:szCs w:val="26"/>
          <w:lang w:eastAsia="en-US"/>
        </w:rPr>
        <w:t>O</w:t>
      </w:r>
      <w:r w:rsidRPr="00722FDB">
        <w:rPr>
          <w:rFonts w:ascii="Times New Roman" w:eastAsia="Calibri" w:hAnsi="Times New Roman" w:cs="Times New Roman"/>
          <w:sz w:val="26"/>
          <w:szCs w:val="26"/>
          <w:lang w:eastAsia="en-US"/>
        </w:rPr>
        <w:t>uden gebruikelijk gezinspeeld heeft, en op welke gewoonte Hij het oog gehad heeft, kan met geen zekerheid bepaald worden.</w:t>
      </w:r>
    </w:p>
    <w:p w14:paraId="78B11F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Mogelijk dat Hij gezien heeft op de delen en porties in de erfenissen; welke erfenissen zelf ook wel delen plegen genoemd te worden. Zo lezen wij, dat Rachel en Lea vragen: Is er nog voor ons een deel of erfenis in onzes vaders huis? Gelijk ook Gods Geest in </w:t>
      </w:r>
      <w:r w:rsidRPr="00722FDB">
        <w:rPr>
          <w:rFonts w:ascii="Times New Roman" w:eastAsia="Calibri" w:hAnsi="Times New Roman" w:cs="Times New Roman"/>
          <w:sz w:val="26"/>
          <w:szCs w:val="26"/>
          <w:lang w:eastAsia="en-US"/>
        </w:rPr>
        <w:lastRenderedPageBreak/>
        <w:t xml:space="preserve">Zijn </w:t>
      </w:r>
      <w:r w:rsidR="003B760D"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eilig Woord op die delen en porties der erfenissen meer dan eens zinspeelt, als onder andere in Ps. 16:5,6: De Heere is het Deel mijner erve, en mijns bekers; Gij onderhoudt mijn lot. De snoeren zijn mij in lieflijke plaatsen gevallen; ja, een schone erfenis is mij geworden. En Paulus heeft er mede het oog op, Kol. 1:12, noemende de geestelijke en hemelse erfenis van Gods kinderen, het deel van de erve der heiligen in het licht.</w:t>
      </w:r>
    </w:p>
    <w:p w14:paraId="3E0D538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kan ook wel wezen dat de Zaligmaker, sprekende van een goed deel, en dat wel bij gelegenheid van de toebereiding van een plechtige maaltijd ten huize van Martha, gezien heeft, of bijzonder op de heilige delen en porties der Levieten in de spijsoffers; waaromtrent de Heere bevolen had in het wetboek van Mozes, dat de Levieten gelijk deel met elkander zullen eten. Of dat Hij gezien heeft, meer algemeen, op het gebruik der Ouden in hun maaltijden, daar elk of in een bijzonder schoteltje, of op enige andere wijze zijn bijzonder deel kreeg. Alzo de Ouden niet gewoon waren gelijk wij doen, de spijzen voor al de gasten in het gemeen op te dissen; en welke porties bij de Grieken delen genoemd werden, zijnde hetzelfde woord dat wij hier in de grondtekst ontmoeten. Van welke oude gewoonte wij een aanmerkelijk voorbeeld lezen in 1Sam. 1:4,5, alwaar Elkana, op zijn plechtig offermaal te Silo, aan Peninna zijn huisvrouw en aan al haar zonen en dochteren delen gaf. Maar aan Hanna zijn andere huisvrouw gaf hij, staat er, een aanzienlijk deel.</w:t>
      </w:r>
    </w:p>
    <w:p w14:paraId="20496D8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waarvandaan ook de gezegende Heiland deze spreekwijze van een goed deel mag ontleend hebben; althans dit is zeker, dat Hij op geen lichamelijk, maar op een geestelijk deel ziet, dat Maria als het ene nodige ding boven alle andere dingen had uitverkorenen, om haar onsterfelijke ziel ter zaligheid te bezorgen. Wanneer zij, volgens het voorgaande 39</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aan Jezus’ voeten was gaan zitten, niet om te eten, maar om het Woord des levens te horen, en alzo een verkwikkelijke en hartsterkende zielenspijs te ontvangen uit de mond van deze grote Leraar der gerechtigheid.</w:t>
      </w:r>
    </w:p>
    <w:p w14:paraId="3BFBC2F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Gelijk nu de algenoegzame God met al die rijke en onuitputtelijke zegeningen en zaligheden die in Hem zijn, en in Zijn verkwikkelijke gemeenschap genoten worden, het ene nodige </w:t>
      </w:r>
      <w:r w:rsidR="00FB3D3F" w:rsidRPr="00722FDB">
        <w:rPr>
          <w:rFonts w:ascii="Times New Roman" w:eastAsia="Calibri" w:hAnsi="Times New Roman" w:cs="Times New Roman"/>
          <w:sz w:val="26"/>
          <w:szCs w:val="26"/>
          <w:lang w:eastAsia="en-US"/>
        </w:rPr>
        <w:t>Deel</w:t>
      </w:r>
      <w:r w:rsidRPr="00722FDB">
        <w:rPr>
          <w:rFonts w:ascii="Times New Roman" w:eastAsia="Calibri" w:hAnsi="Times New Roman" w:cs="Times New Roman"/>
          <w:sz w:val="26"/>
          <w:szCs w:val="26"/>
          <w:lang w:eastAsia="en-US"/>
        </w:rPr>
        <w:t xml:space="preserve"> voor een heilbegerige ziel is; alzo moeten wij aan die zalige God hier allereerst denken, als het goede Deel in Maria’s geestelijke keuze.</w:t>
      </w:r>
    </w:p>
    <w:p w14:paraId="447244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dit niet zonder reden aandachtigen, nademaal de grote Verbondsgod met alle zegen en zaligheid die in Hem is, zo menigmaal in de Heilige Bladeren voorkomt onder die zinnebeeldige benaming van HET DEEL van Zijn gunstgenoten. De Heere is mijn Deel, zegt mijn ziel, daarom zal ik op Hem hopen, is de taal van de gelovige Kerk, Klaagl. 3:24. En wederom in Ps. 119:57: De Heere is mijn Deel; ik heb gezegd dat ik Uw woorden zeer zal bewaren. En Ps. 142:6: Gij o Heere, zijt mijn Toevlucht, mijn Deel in het land der levenden. Dit werd in de oude wet van Mozes al afgeschaduwd, alwaar de Heere gelastte, dat Zijn priesters en Levieten geen erfenis in het land van Kanaän zouden hebben. Maar alleen van de vuuroffers van het altaar en van de hefoffers der heilige dingen zouden leven; want, zei de Heere, Ik ben hun Deel, en hun Erfenis, en hun Bezitting. Waardoor werd afgebeeld, hoe het geestelijk priesterdom, de ware gelovigen die wat beters dan de erfenis van deze aarde zoeken, die grote Verbondsgod van Zijn volk tot hun enig en zalig Deel zouden hebben, als Hij Zich aan hen aanbiedt en overgeeft, zeggende: Ik ben uw God. En waarvandaan toch anders worden de gelovigen ook erfgenamen Gods genoemd, dan omdat God Zelf het Eigendom van de uitverkoren zondaar </w:t>
      </w:r>
      <w:r w:rsidRPr="00722FDB">
        <w:rPr>
          <w:rFonts w:ascii="Times New Roman" w:eastAsia="Calibri" w:hAnsi="Times New Roman" w:cs="Times New Roman"/>
          <w:sz w:val="26"/>
          <w:szCs w:val="26"/>
          <w:lang w:eastAsia="en-US"/>
        </w:rPr>
        <w:lastRenderedPageBreak/>
        <w:t>wordt? En die nu God zo tot zijn Deel heeft, die bezit ook in Hem, Die de Albeziter is, alle dingen; naardien God de Zijnen alles in allen wordt, 1Kor. 4:28. Zijn Goddelijke kracht schenkt aan zodanig een alles wat tot het leven en tot de godzaligheid behoort, alzo dat he</w:t>
      </w:r>
      <w:r w:rsidR="00FB3D3F"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 xml:space="preserve"> niets zal ontbreken. Want het is alles uwe, zegt Paulus, hetzij Paulus, hetzij Apollos, hetzij Cefas, hetzij de wereld, hetzij leven, hetzij dood, hetzij tegenwoordige, hetzij toekomende dingen, zij zijn alle uwe, 1Kor. 2:21,22. Die overwint zal alles beërven, wordt er uitgeroepen, Op. 21:7. En daarom, welgelukzalig is dat volk, wiens God de Jehovah is, het volk dat Hij Zich ten erve verkoren heeft, Ps. 33:12.</w:t>
      </w:r>
    </w:p>
    <w:p w14:paraId="6EB828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is God nu het Deel van Zijn gunstgenoten, zo mag de Heiland hetzelve wel een GOED </w:t>
      </w:r>
      <w:r w:rsidR="00FB3D3F"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noemen. Niet alleen, omdat God in Zichzelf volmaakt goed is; maar ook, omdat Hij in Zijn Zoon de Bronader is van alle wenselijk en wezenlijk goed, dat de arme en ledige ziel van een zondaar kan vervullen en verrijken. In Zijn genade en zaligheid kan men zien en smaken dat</w:t>
      </w:r>
      <w:r w:rsidR="00FB3D3F" w:rsidRPr="00722FDB">
        <w:rPr>
          <w:rFonts w:ascii="Times New Roman" w:eastAsia="Calibri" w:hAnsi="Times New Roman" w:cs="Times New Roman"/>
          <w:sz w:val="26"/>
          <w:szCs w:val="26"/>
          <w:lang w:eastAsia="en-US"/>
        </w:rPr>
        <w:t xml:space="preserve"> de</w:t>
      </w:r>
      <w:r w:rsidRPr="00722FDB">
        <w:rPr>
          <w:rFonts w:ascii="Times New Roman" w:eastAsia="Calibri" w:hAnsi="Times New Roman" w:cs="Times New Roman"/>
          <w:sz w:val="26"/>
          <w:szCs w:val="26"/>
          <w:lang w:eastAsia="en-US"/>
        </w:rPr>
        <w:t xml:space="preserve"> Heere goed is. Hij is een Zon en een Schild, Hij zal genade en ere geven, en het goede niet onthouden dengenen die in oprechtheid wandelen. Immers is God aan Israël goed, dengenen die rein van hart zijn.</w:t>
      </w:r>
    </w:p>
    <w:p w14:paraId="29FA39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maar het goede deel in Maria’s geestelijke keuze zal hierbenevens ook wezen het Woord des levens, dat Maria bij deze gelegenheid hoorde uit Jezus’ heilige mond, en waartoe zij zich volgens het 39</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had neergezet aan Zijn voeten. Immers, daartoe heeft God Zijn Woord en deszelfs verkondiging geschikt, opdat het zij een middel om het geloof in de harten van Zijn uitverkorenen te werken, en teneinde zij door dat geloof de algenoegzame en zalige God zouden verkiezen tot hun Deel in eeuwigheid. Dat Woord des levens dat Maria gelovig hoorde, als waarachtig aannam en van harte toestemde, begrijpen wij hier mede onder dit goede deel; als zijnde dit Woord des levens een overheerlijk en kostelijk deel, de zielenspijs van Maria, haar bijzondere portie, daar de Heiland haar nu op vergastte en onthaalde; en waardoor haar ziel gevoed en bij het leven bewaard werd.</w:t>
      </w:r>
    </w:p>
    <w:p w14:paraId="7F8F98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van dat goede deel nu, in al die ruimte genomen, getuigt Jezus dat Maria hetzelve HEEFT UITVERKOREN. Waardoor hier te kennen wordt gegeven dat Maria geenszins van die mensen was, welke David noemt</w:t>
      </w:r>
      <w:r w:rsidR="00FB3D3F" w:rsidRPr="00722FDB">
        <w:rPr>
          <w:rFonts w:ascii="Times New Roman" w:eastAsia="Calibri" w:hAnsi="Times New Roman" w:cs="Times New Roman"/>
          <w:sz w:val="26"/>
          <w:szCs w:val="26"/>
          <w:lang w:eastAsia="en-US"/>
        </w:rPr>
        <w:t>, de</w:t>
      </w:r>
      <w:r w:rsidRPr="00722FDB">
        <w:rPr>
          <w:rFonts w:ascii="Times New Roman" w:eastAsia="Calibri" w:hAnsi="Times New Roman" w:cs="Times New Roman"/>
          <w:sz w:val="26"/>
          <w:szCs w:val="26"/>
          <w:lang w:eastAsia="en-US"/>
        </w:rPr>
        <w:t xml:space="preserve"> lieden die van deze wereld zijn, en welker deel in dit leven is, Ps. 17:14. Welker gewone verkiezing daarom is, hun vlees in de wereld maar te dienen, en zulke dingen te zoeken die ons waar en wezenlijk geluk niet kunnen uitmaken. Maar dat zij God en Zijn Zoon Christus Jezus, en alle genade en zaligheid in Hem, tot haar enig Deel zocht, een goed Deel, een allerbest </w:t>
      </w:r>
      <w:r w:rsidR="00FB3D3F"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eel; want God en Zijn goedertierenheid is beter dan het leven, Ps. 63:4, en dan al de voorrechten en genoegens die dit leven geven kan. Gelijk Maria van deze haar wijze en verstandige verkiezing van dit goede </w:t>
      </w:r>
      <w:r w:rsidR="00FB3D3F"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voor tegenwoordig zulk een overtuigende blijk gaf, als zij zich aan des Heilands voeten neerzette, om te luisteren naar de woorden der zaligheid, welke Jezus sprak; en door welke woorden Hij haar de weg aanwees waarlangs men God tot zijn Deel, en het eeuwige leven tot zijn erfenis kan verkrijgen.</w:t>
      </w:r>
    </w:p>
    <w:p w14:paraId="42EC37D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En hierom mag de Heiland ook het gedrag van Maria wel goedkeuren, en daarvan zeggen: Maria heeft het goede </w:t>
      </w:r>
      <w:r w:rsidR="00FB3D3F"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eel uitverkoren. Als de Hartenkenner wist Hij wat er in het hart van Maria al omging, en met hoeveel oprechtheid zij God zocht, en aan Zijn genade trachtte deel te krijgen. En derhalve keurt Hij haar gedrag goed, en prijst haar, dat zij zulk een wijze keus gedaan had; de dingen welke tot behoud van de onsterfelijke geest geschikt zijn, hoger te waarderen en meer te behartigen dan de tijdelijke. Ja, dat </w:t>
      </w:r>
      <w:r w:rsidRPr="00722FDB">
        <w:rPr>
          <w:rFonts w:ascii="Times New Roman" w:eastAsia="Calibri" w:hAnsi="Times New Roman" w:cs="Times New Roman"/>
          <w:sz w:val="26"/>
          <w:szCs w:val="26"/>
          <w:lang w:eastAsia="en-US"/>
        </w:rPr>
        <w:lastRenderedPageBreak/>
        <w:t>zij zulk een rechtmatig oordeel van onderscheid wist te maken, tussen de meer en minder noodzakelijke bezigheden; alzo zij de huiselijke bezigheden voor een tijd terzijde zette, en deze haar voorkomende gelegenheid nu waarnam om uit Jezus’ wijze en zalige mond de woorden des eeuwigen levens te horen.</w:t>
      </w:r>
    </w:p>
    <w:p w14:paraId="7B25F89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ABF4E89"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1834E4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025E05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goede Meester Jezus voegt er ook een reden bij, waarom wij deze wijze keus van Maria wel mogen billijken, als </w:t>
      </w:r>
      <w:r w:rsidR="00FB3D3F"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zegt dat haar deel VAN HAAR NIET WEGGENOMEN ZAL WORDEN.</w:t>
      </w:r>
    </w:p>
    <w:p w14:paraId="081C491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Brengen wij dit eerst in het gemeen tot de genieting van de zalige God in Christus, als Maria’s, ja alle</w:t>
      </w:r>
      <w:r w:rsidR="00751E1A"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uitverkorenen goede </w:t>
      </w:r>
      <w:r w:rsidR="00751E1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eel en hoogste </w:t>
      </w:r>
      <w:r w:rsidR="00751E1A"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oed; dit is wel waarlijk in alle opzichten hun blijven</w:t>
      </w:r>
      <w:r w:rsidR="00751E1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w:t>
      </w:r>
      <w:r w:rsidR="00751E1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dat nooit van haar zal weggenomen worden.</w:t>
      </w:r>
    </w:p>
    <w:p w14:paraId="402BD4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Er is geen deel van al het aardse goed, hoe kostelijk en duurzaam ook, of het wordt eindelijk eens van ons weggenomen. Het is een schat die de mot en roest verteert; het maakt zich eens vleugelen gelijk een arend die naar de hemel vliegt; of blijft het ons al bij, ons ganse leven door</w:t>
      </w:r>
      <w:r w:rsidR="00751E1A"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in de dood zal het ons gewis ontvallen en benomen worden. De rijke landman in het Evangelie liet zich ontvallen in zijn dartele wellust: Eet mijn ziel, drinkt, zijt vrolijk; want gij hebt goederen opgelegd voor vele jaren. Maar daar luidt de doodsklok al: Gij dwaas, in deze nacht zal men uw ziel van u afeisen</w:t>
      </w:r>
      <w:r w:rsidR="00751E1A"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en hetgeen gij bereid hebt, wiens zal het zijn? Luk. 12:19,20.</w:t>
      </w:r>
    </w:p>
    <w:p w14:paraId="6C7FB12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Doch Maria’s en alle vromen Deel is niet als dat van de lieden van deze wereld, die hun deel in dit leven hebben. Het goede Deel zal nooit van hen weggenomen worden. Want hun Deel is God, Die in eeuwigheid </w:t>
      </w:r>
      <w:r w:rsidR="00751E1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ezelfde blijft, en Wiens jaren niet zullen ophouden. Al bezwijkt mijn vlees en mijn hart, riep Asaf uit, zo is God nochtans de Rotssteen van mijn hart, en mijn Deel in eeuwigheid. Ook zijn al Gods genadegiften welke Hij Zijn kinderen schenkt, onberouwelijk, zegt Paulus, en juist daarom onverliesbaar. Zij worden in de kracht Gods bewaard door het geloof tot de zaligheid, tot die onverderfelijke en onbevlekkelijke en onverwelkelijke erfenis, die in de hemelen bewaard wordt, 1Petr. 1:4,5. Zij leven hier in de onwankelbare hoop van eens altijd bij de Heere te zullen wezen.</w:t>
      </w:r>
    </w:p>
    <w:p w14:paraId="79BD1C0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Maar brengen wij het zeggen van de Heiland wel bijzonder tot het Woord des levens, dat Maria aan Jezus’ voeten gezeten, uit Zijn heilige mond ontving; ook dat Woord is een blijvend deel, dat nooit van haar zal weggenomen worden. Immers het Woord Gods blijft in der eeuwigheid, Jes. 40:8. Het is een levend en eeuwig blijvend Woord, dat bestendige vruchten voortbrengt; een Woord des levens, waardoor de ziel gespijzigd en gevoed wordt tot het eeuwige leven. En zo kan de Heiland hier ook gezien hebben op de schotels en spijzen, welke de bezorgde Martha aanbracht. Schotels en spijzen, </w:t>
      </w:r>
      <w:r w:rsidR="00751E1A" w:rsidRPr="00722FDB">
        <w:rPr>
          <w:rFonts w:ascii="Times New Roman" w:eastAsia="Calibri" w:hAnsi="Times New Roman" w:cs="Times New Roman"/>
          <w:sz w:val="26"/>
          <w:szCs w:val="26"/>
          <w:lang w:eastAsia="en-US"/>
        </w:rPr>
        <w:t>welk een</w:t>
      </w:r>
      <w:r w:rsidRPr="00722FDB">
        <w:rPr>
          <w:rFonts w:ascii="Times New Roman" w:eastAsia="Calibri" w:hAnsi="Times New Roman" w:cs="Times New Roman"/>
          <w:sz w:val="26"/>
          <w:szCs w:val="26"/>
          <w:lang w:eastAsia="en-US"/>
        </w:rPr>
        <w:t xml:space="preserve"> smakelijk deel ook, daar walgt men door de tijd van, zo haast als men verzadigd is; die worden ook weer weggenomen; al de voeding en smaak die men ervan heeft, die verdwijnt ook weer. Maar de wijze Maria heeft een betere deel en portie uitverkoren, een zielenspijs, het Woord des levens dat uit Jezus’ mond uitging, waarbij haar ziel het leven vond, en hetwelk ook nooit van haar zou worden weggenomen; alzo de kracht en vrucht daarvan zou blijven tot in der eeuwigheid. Zalige Maria, die het Woord Gods hoort, en datzelve bewaart! Luk. 11:28.</w:t>
      </w:r>
    </w:p>
    <w:p w14:paraId="66E9558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Ziedaar aandachtigen, zulk een allerkostelijkst getuigenis geeft de gezegende Jezus van de godvruchtige Maria, en dit doet Hij bij manier van tegenstelling, tegen het gedrag van de bezorgde Martha, zoals blijkt uit het woordje DOCH. Doch Maria heeft het goede deel uitverkorenen, hetwelk van haar niet zal weggenomen worden. Had hij Martha tevoren bestraft over haar al te grote ontrusting en bekommering over die vele dingen die tot bezorging van de tafel behoorden om de Heiland te vergasten, daar zij wat al te veel werk van maakte, en al te weinig dacht aan de bezorging van dat ene ding dat de ziel nodig heeft; nu stelt Hij het gedrag van haar zus</w:t>
      </w:r>
      <w:r w:rsidR="00751E1A" w:rsidRPr="00722FDB">
        <w:rPr>
          <w:rFonts w:ascii="Times New Roman" w:eastAsia="Calibri" w:hAnsi="Times New Roman" w:cs="Times New Roman"/>
          <w:sz w:val="26"/>
          <w:szCs w:val="26"/>
          <w:lang w:eastAsia="en-US"/>
        </w:rPr>
        <w:t>ter</w:t>
      </w:r>
      <w:r w:rsidRPr="00722FDB">
        <w:rPr>
          <w:rFonts w:ascii="Times New Roman" w:eastAsia="Calibri" w:hAnsi="Times New Roman" w:cs="Times New Roman"/>
          <w:sz w:val="26"/>
          <w:szCs w:val="26"/>
          <w:lang w:eastAsia="en-US"/>
        </w:rPr>
        <w:t xml:space="preserve"> Maria daar tegenover, als die bij deze gelegenheid van Jezus’ komst in haar huis veel wijzer en verstandige deed, dat zij zich omtrent dat ene nodige bezig hield, omtrent het goede deel waarbij de ziel leeft. Niet, dat de Heiland Martha als een geheel wereldsgezinde vrouw veroordeelt; maar Hij wil haar alleen tonen, dat zij beter zou gedaan hebben indien zij haar bekommeringen omtrent het aardse wat gematigd had, en het loffelijk leerbeeld van haar zuster in het horen naar Jezus’ woorden, om een zielenspijs uit Zijn mond te ontvangen, gevolgd had. En zo door geestelijke betrachtingen wat meer had doen blijken, dat ook zij dat goede deel had uitgekozen.</w:t>
      </w:r>
    </w:p>
    <w:p w14:paraId="4CF9D3B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ZO</w:t>
      </w:r>
      <w:r w:rsidRPr="00722FDB">
        <w:rPr>
          <w:rFonts w:ascii="Times New Roman" w:eastAsia="Calibri" w:hAnsi="Times New Roman" w:cs="Times New Roman"/>
          <w:sz w:val="26"/>
          <w:szCs w:val="26"/>
          <w:lang w:eastAsia="en-US"/>
        </w:rPr>
        <w:t xml:space="preserve"> zag gij dan geliefden en zeer gewenste toehoorders, Maria’s wijze keus van het goede deel! Een volzalige en ziel vervullend deel, </w:t>
      </w:r>
      <w:r w:rsidR="00751E1A"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en bijblijvend deel, dat Maria nog toonde bewaard te hebben, als zij haar lieve Jezus Die zij had uitverkorenen tot </w:t>
      </w:r>
      <w:r w:rsidR="00751E1A" w:rsidRPr="00722FDB">
        <w:rPr>
          <w:rFonts w:ascii="Times New Roman" w:eastAsia="Calibri" w:hAnsi="Times New Roman" w:cs="Times New Roman"/>
          <w:sz w:val="26"/>
          <w:szCs w:val="26"/>
          <w:lang w:eastAsia="en-US"/>
        </w:rPr>
        <w:t>de</w:t>
      </w:r>
      <w:r w:rsidRPr="00722FDB">
        <w:rPr>
          <w:rFonts w:ascii="Times New Roman" w:eastAsia="Calibri" w:hAnsi="Times New Roman" w:cs="Times New Roman"/>
          <w:sz w:val="26"/>
          <w:szCs w:val="26"/>
          <w:lang w:eastAsia="en-US"/>
        </w:rPr>
        <w:t xml:space="preserve"> Rotssteen van haar hart, en haar Deel in eeuwigheid, nog kort voor Zijn dood met een zeer kostelijke nardusolie zalfde ten huize van Simon de melaatse. Een onverliesbaar </w:t>
      </w:r>
      <w:r w:rsidR="00751E1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daar zij de eeuwigheid mee zou intreden, en nooit van haar zou weggenomen worden.</w:t>
      </w:r>
    </w:p>
    <w:p w14:paraId="273C47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driemaal zalige, die zulk een gelukkige verkiezing met Maria gedaan hebben!</w:t>
      </w:r>
    </w:p>
    <w:p w14:paraId="4E7FD98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Ach! hoe geheel averechts en verkeerd, ja dwaas en zinneloos verkeren de meeste stervelingen omtrent dit stuk van zulk een groot en eeuwig belang! Wat krielt de wereld met ijdele lieden, die hun deel binnen de enge palen van dit wisselvallig en haast voorbij snellend leven zoeken!</w:t>
      </w:r>
    </w:p>
    <w:p w14:paraId="19C8F54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Een talloze menigte, wel verre van dit goed en bestendig </w:t>
      </w:r>
      <w:r w:rsidR="00751E1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van de zalige God in Christus te verkiezen, vindt hun deel in de genieting van de zonden.</w:t>
      </w:r>
    </w:p>
    <w:p w14:paraId="4D7641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wandelen naar de eeuw dezer wereld; indien niet in allerlei zonden, even grof en buitensporig, immers in deze en gene troetelzonden, die het meest met hun natuurlijke neigingen, dat men hun temperament pleegt te noemen, en vleselijke belangen overeenkomen.</w:t>
      </w:r>
    </w:p>
    <w:p w14:paraId="4CACE8B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arme dwaas! overwe</w:t>
      </w:r>
      <w:r w:rsidR="00751E1A" w:rsidRPr="00722FDB">
        <w:rPr>
          <w:rFonts w:ascii="Times New Roman" w:eastAsia="Calibri" w:hAnsi="Times New Roman" w:cs="Times New Roman"/>
          <w:sz w:val="26"/>
          <w:szCs w:val="26"/>
          <w:lang w:eastAsia="en-US"/>
        </w:rPr>
        <w:t>eg</w:t>
      </w:r>
      <w:r w:rsidRPr="00722FDB">
        <w:rPr>
          <w:rFonts w:ascii="Times New Roman" w:eastAsia="Calibri" w:hAnsi="Times New Roman" w:cs="Times New Roman"/>
          <w:sz w:val="26"/>
          <w:szCs w:val="26"/>
          <w:lang w:eastAsia="en-US"/>
        </w:rPr>
        <w:t xml:space="preserve"> eens, is zulk een wandel naar het goeddunken van uw hart ook een goed deel? Welke wezenlijke vergenoeging vindt gij daarin? O, uw geweten zegt zelfs dat zulk een leven niet goed is, en dat het niet dan knaging van het gemoed en ongenoegen baart. Of is het ook een deel dat van u niet zal weggenomen worden? Daar toch de genieting der zonde maar zeer kort is, en de dood al uw vermaak in een ogenblik zal afsnijden.</w:t>
      </w:r>
    </w:p>
    <w:p w14:paraId="2067FB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Anderen stellen hun deel in de vergankelijke goederen van de wereld.</w:t>
      </w:r>
    </w:p>
    <w:p w14:paraId="50350E4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O, wat sloven velen zich af om aardse goederen en rijkdommen te vergaderen, en zegenen hun zielen, als zij die voor vele jaren hebben opgelegd! Om wat geld en goed, om een handvol goud, wat gele aarde en vergulde drek kunnen zij dit goede </w:t>
      </w:r>
      <w:r w:rsidR="00751E1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van Maria’s keuze gemakkelijk missen.</w:t>
      </w:r>
    </w:p>
    <w:p w14:paraId="1E722D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Wel, wat is het toch</w:t>
      </w:r>
      <w:r w:rsidR="00EA3EBA"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dwaze aardworm, daar </w:t>
      </w:r>
      <w:r w:rsidR="00EA3EBA"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ij zo in deze drek naar wroet? Is het al uw zweet, uw kommer en uw onrust wel waard?</w:t>
      </w:r>
    </w:p>
    <w:p w14:paraId="1D3596C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Heeft er uw ziel ook enig voedsel van? Wordt die er door verzadigd of verbeterd? Wordt ze er niet veeleer erger, ijdeler en aardsgezinder door?</w:t>
      </w:r>
    </w:p>
    <w:p w14:paraId="2BE6C7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Indien het redelijk is ieder ding naar deszelfs rechte waarde te schatten, alzo dat het zwaarste ook het zwaarste bij ons wegen moet; wat is er dan onredelijker, dan schaduwgoederen en vergankelijke schepselen, die zelfs in de ruimste mate bezeten zijnde, de ziel naakt en ledig laten, boven het wezenlijke, eeuwige en hoogste </w:t>
      </w:r>
      <w:r w:rsidR="00EA3EBA"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oed te verkiezen?</w:t>
      </w:r>
    </w:p>
    <w:p w14:paraId="4F76FC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dat alles zal eens zo onverwachts van u weggenomen worden, dikwijls hier al in de tijd, als er de Heere u het gebruik of het vermaak van zal benemen; althans door de dood gewis. Ach! wat moet dat naar wezen, als gij op een sterfbed zult liggen, en uw geweten u zal verwijten dat gij van dat goede deel, van God, van Jezus, van Zijn Woord en van de hemel geen of weinig werk, maar van het schepsel al uw werk heb</w:t>
      </w:r>
      <w:r w:rsidR="00EA3EBA"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gemaakt! En als de grote God, Die gij hier niet gezocht hebt, u dat onder het oog zal brengen, en tot u zeggen: Ga nu naar uw goederen, naar uw gezelschappen, naar uw vermaken en grootheden van dit leven. Waar zij</w:t>
      </w:r>
      <w:r w:rsidR="00EA3EBA"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nu die goden die gij gemaakt hebt, laat ze nu opstaan, of ze u ten dage des kwaads zullen kunnen verlossen? Jer. 2:28.</w:t>
      </w:r>
    </w:p>
    <w:p w14:paraId="22CE204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Waren er niet die zich met een ingebeelde keuze van het goede deel vleien, en zich daarin gerust stellen?</w:t>
      </w:r>
    </w:p>
    <w:p w14:paraId="58B997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Er zijn burgerlijke naamchristenen, die de sleur van de godsdienst en van de goede zeden zeer wel weten te volgen; doch van de kracht der godzaligheid </w:t>
      </w:r>
      <w:r w:rsidR="00EA3EBA"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een werk maken. Zij zijn bij zichzelf alrede rijk en verzadigd geworden, en beelden zich in het goede deel al verkoren te hebben, en dat hun de hemel niet kan ontgaan.</w:t>
      </w:r>
    </w:p>
    <w:p w14:paraId="62F48F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zolang gij geen blijken bij u vindt van deze geestelijke keuze; een bewustheid bij uzelf, of van een tijd wanneer gij dit goede deel no</w:t>
      </w:r>
      <w:r w:rsidR="00EA3EBA"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 xml:space="preserve"> miste, (want dit goede deel is geen erfgoed waarmee wij geboren worden) of op welke wijze gij aan dit goede deel gekomen zijt, of van een krachtdadige verloochening van alles wat buiten God in Christus is, waardoor men alle andere dingen buiten dit goede </w:t>
      </w:r>
      <w:r w:rsidR="00EA3EB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maar voor schade en drek rekent, zelfs alle eigen gerechtigheid, erkennende dat in de Heere alleen gerechtigheden en sterkte zijn. Zolang gij niet het minste, noch het een noch het ander van deze dingen in u gewaar wordt, zo voedt gij uw ziel maar met as die niet kan verzadigen; en al uw verwachting op de zaligheid is maar als een huis der spinnenkoppen. Gij moogt op uw spinnenweb leunen, maar het zal niet bestaan; gij moogt u daaraan vasthouden, maar het zal niet staande blijven. Zo beschreef Bildad de Suhiet de verwachting van een huichelaar die vergaan zal, in het Boek van Jo</w:t>
      </w:r>
      <w:r w:rsidR="00EA3EBA" w:rsidRPr="00722FDB">
        <w:rPr>
          <w:rFonts w:ascii="Times New Roman" w:eastAsia="Calibri" w:hAnsi="Times New Roman" w:cs="Times New Roman"/>
          <w:sz w:val="26"/>
          <w:szCs w:val="26"/>
          <w:lang w:eastAsia="en-US"/>
        </w:rPr>
        <w:t>b</w:t>
      </w:r>
      <w:r w:rsidRPr="00722FDB">
        <w:rPr>
          <w:rFonts w:ascii="Times New Roman" w:eastAsia="Calibri" w:hAnsi="Times New Roman" w:cs="Times New Roman"/>
          <w:sz w:val="26"/>
          <w:szCs w:val="26"/>
          <w:lang w:eastAsia="en-US"/>
        </w:rPr>
        <w:t xml:space="preserve">s lijdzaamheid, hoofdstuk 8:14,15. O, wat zoudt gij bedrogen uitkomen, als uw ziel na haar verscheiden uit het lichaam, dat </w:t>
      </w:r>
      <w:r w:rsidR="00EA3EB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van de hemelse zaligheid zal menen te ontvangen, en haar hetzel</w:t>
      </w:r>
      <w:r w:rsidR="00EA3EBA"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e voor eeuwig zou geweigerd worden!</w:t>
      </w:r>
    </w:p>
    <w:p w14:paraId="5B27FD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daarom </w:t>
      </w:r>
      <w:r w:rsidR="00EA3EBA" w:rsidRPr="00722FDB">
        <w:rPr>
          <w:rFonts w:ascii="Times New Roman" w:eastAsia="Calibri" w:hAnsi="Times New Roman" w:cs="Times New Roman"/>
          <w:sz w:val="26"/>
          <w:szCs w:val="26"/>
          <w:lang w:eastAsia="en-US"/>
        </w:rPr>
        <w:t>mij</w:t>
      </w:r>
      <w:r w:rsidRPr="00722FDB">
        <w:rPr>
          <w:rFonts w:ascii="Times New Roman" w:eastAsia="Calibri" w:hAnsi="Times New Roman" w:cs="Times New Roman"/>
          <w:sz w:val="26"/>
          <w:szCs w:val="26"/>
          <w:lang w:eastAsia="en-US"/>
        </w:rPr>
        <w:t xml:space="preserve">n vrienden, tracht daarnaar om hier een welgegronde verzekering te mogen krijgen van uw deel aan God en Zijn zaligheid. Volgt de wijze Maria na, van welke wij in de tekst gehandeld hebben. Kiest eens bijtijds het goede </w:t>
      </w:r>
      <w:r w:rsidR="00EA3EB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uit, dat nimmer van u zal weggenomen worden. Zoekt eerst het Koninkrijk Gods en Zijn gerechtigheid; zoek dat meer dan goud en dan uitgegraven zilver, en acht alle andere dingen slechts als een toewerpsel.</w:t>
      </w:r>
    </w:p>
    <w:p w14:paraId="282CC9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 xml:space="preserve">Gij zult mij vragen, hoe gij tot het genot van het goede </w:t>
      </w:r>
      <w:r w:rsidR="00EA3EB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het beste zult geraken; ziedaar de middelen:</w:t>
      </w:r>
    </w:p>
    <w:p w14:paraId="59399B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Leert eerst uw gemis van het goede </w:t>
      </w:r>
      <w:r w:rsidR="00EA3EB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eel, met leedwezen en schaamte te zien; dat is de reden dat velen het goede </w:t>
      </w:r>
      <w:r w:rsidR="00EA3EB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niet krijgen, omdat zij menen dat zij het al hebben. En wie zal iets gaan zoeken dat hij meent niet te missen?</w:t>
      </w:r>
    </w:p>
    <w:p w14:paraId="122051D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Wordt daarover eens recht ontrust en bekommerd.</w:t>
      </w:r>
    </w:p>
    <w:p w14:paraId="7CF1083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Keert de wereld met al haar zonden en vermaken eens de rug toe, om die draf te verlaten, en u niet meer met wind te vullen.</w:t>
      </w:r>
    </w:p>
    <w:p w14:paraId="45D4EE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Acht de aanbieding van het goede </w:t>
      </w:r>
      <w:r w:rsidR="00EA3EBA"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d</w:t>
      </w:r>
      <w:r w:rsidR="00EA3EBA" w:rsidRPr="00722FDB">
        <w:rPr>
          <w:rFonts w:ascii="Times New Roman" w:eastAsia="Calibri" w:hAnsi="Times New Roman" w:cs="Times New Roman"/>
          <w:sz w:val="26"/>
          <w:szCs w:val="26"/>
          <w:lang w:eastAsia="en-US"/>
        </w:rPr>
        <w:t>at</w:t>
      </w:r>
      <w:r w:rsidRPr="00722FDB">
        <w:rPr>
          <w:rFonts w:ascii="Times New Roman" w:eastAsia="Calibri" w:hAnsi="Times New Roman" w:cs="Times New Roman"/>
          <w:sz w:val="26"/>
          <w:szCs w:val="26"/>
          <w:lang w:eastAsia="en-US"/>
        </w:rPr>
        <w:t xml:space="preserve"> God nog dagelijks in het Evangelie aan u doet, en door Zijn dienstknechten laat doen, zeer hoog. Denkt, dat God daarin met u handelt gelijk weleer koning Ahasveros tot Esther zei: Eis, en het zal u gegeven worden, in het Boek van Esther hoofdstuk 5:3. Op zulk een ruim aanbod, besluit eens met uw hart te antwoorden: Heere, wees Gij maar mijn Deel, en met U alleen wil ik tevreden zijn. Aan Uw genade alleen heb ik genoeg. Liever alles verliezen en alles lijden, dan dat ik van U en van Uw heil dat in Christus Jezus is zou verstoken wezen.</w:t>
      </w:r>
    </w:p>
    <w:p w14:paraId="14D4AAB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Zet u eens met Maria recht nederig aan de voeten van Jezus neer, om met een volle gereedheid en gehoorzaamheid Zijn Woord te horen, dat Woord als een zielenspijs te ontvangen, en uit dat Woord het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recht te leren kennen.</w:t>
      </w:r>
    </w:p>
    <w:p w14:paraId="3DA6798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Houdt ook daartoe in het gebed veel bij de Heere aan. Men krijgt dit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wel, ik beken het, zonder geld en zonder prijs; maar niet zonder arbeid of moeite, niet zonder zoeken en bidden, niet zonder zuchten en tranen.</w:t>
      </w:r>
    </w:p>
    <w:p w14:paraId="3691600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gij, die met Maria zulk een verstandige keuze van het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alrede gedaan hebt.</w:t>
      </w:r>
    </w:p>
    <w:p w14:paraId="021EA00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O, wat is uw staat niet gelukkig, dat de Heere u met zulk een allerkostelijkst en zulk een allergewenst en zulk een allerbestendigst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heeft begunstigd! E</w:t>
      </w:r>
      <w:r w:rsidR="000548EE"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n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eel van de erve der heiligen in het licht. Geluk dan, geluk met uw sierlijke erfenis! Het is een goed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eel, dat al de schatkameren van onze zielen kan vervullen. Een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zoveel dierbaarder als het zeldzamer is, en slechts maar aan enige weinigen uit duizenden wordt medegedeeld. Kan een Ezau in deze wereld zeggen, ik heb veel; gij kunt met Jakob antwoorden, ik heb alles. Want uw Deel is de Heere van hemel en aarde.</w:t>
      </w:r>
    </w:p>
    <w:p w14:paraId="6BEED79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nu moet gij ook:</w:t>
      </w:r>
    </w:p>
    <w:p w14:paraId="44D146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Met dit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tevreden houden, en er al uw rijkdom en vergenoeging in stellen. Wat zoudt gij meer begeren? Gij hebt nu Jezus in het hart, en de hemel in hoop; het wereldse kunt gij nu zeer wel missen, terwijl gij rijk zijt in God.</w:t>
      </w:r>
    </w:p>
    <w:p w14:paraId="2B7EDFA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Gij moet dit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zo dierbaar schatten, dat alle dingen van de wereld nu laag bij u worden, achtende die maar schade en drek te wezen, Fil. 3:8. Ja, zo laag, dat gij zelfs desnoods de beroving van uw tijdelijke goederen met blijdschap moest aanschouwen, gelijk wij van de eerste Christenen lezen; wetende dat gij een beter en blijven goed hebt in de hemelen.</w:t>
      </w:r>
    </w:p>
    <w:p w14:paraId="3D55F9C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Zo doende, o, gij zult het dan met dit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zo rijkelijk, zo vrolijk kunnen stellen onder een arme en lage staat in de wereld! Wat ook van u in u</w:t>
      </w:r>
      <w:r w:rsidR="000548EE"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 dood mag weggenomen worden; ik verzeker u, dit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eel zal nooit van u weggenomen worden. Maar gij zult u in de zalige hemel in Gods onmiddellijke nabijheid in dit goede </w:t>
      </w:r>
      <w:r w:rsidR="000548E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eel ten volle verlustigen, eeuwig en altoos.</w:t>
      </w:r>
    </w:p>
    <w:p w14:paraId="265D37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Ik eindig met de wens van Asaf, Ps. 73: Wien hebben wij nevens God in de hemel; nevens Hem lust ons ook niets op de aarde. Bezwijkt ons vlees en ons hart, zo is God de Rotssteen van ons hart, en ons Deel in eeuwigheid. AMEN</w:t>
      </w:r>
    </w:p>
    <w:p w14:paraId="611E06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57FE14B6"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27" w:name="_Toc231497571"/>
      <w:r w:rsidRPr="00722FDB">
        <w:rPr>
          <w:rFonts w:ascii="Times New Roman" w:eastAsia="Calibri" w:hAnsi="Times New Roman" w:cs="Times New Roman"/>
          <w:color w:val="auto"/>
          <w:sz w:val="26"/>
          <w:szCs w:val="26"/>
          <w:lang w:eastAsia="en-US"/>
        </w:rPr>
        <w:lastRenderedPageBreak/>
        <w:t>DE PARABEL VAN DE VRIEND TE MIDDERNACHT</w:t>
      </w:r>
      <w:bookmarkEnd w:id="27"/>
    </w:p>
    <w:p w14:paraId="496D61EF"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0452E32C" w14:textId="77777777" w:rsidR="00BC374E" w:rsidRPr="00722FDB" w:rsidRDefault="00BC374E" w:rsidP="00B75A1A">
      <w:pPr>
        <w:pStyle w:val="Kop2"/>
        <w:rPr>
          <w:rFonts w:ascii="Times New Roman" w:eastAsia="Calibri" w:hAnsi="Times New Roman" w:cs="Times New Roman"/>
          <w:b/>
          <w:bCs/>
          <w:color w:val="auto"/>
          <w:lang w:eastAsia="en-US"/>
        </w:rPr>
      </w:pPr>
      <w:bookmarkStart w:id="28" w:name="_Toc231497572"/>
      <w:r w:rsidRPr="00722FDB">
        <w:rPr>
          <w:rFonts w:ascii="Times New Roman" w:eastAsia="Calibri" w:hAnsi="Times New Roman" w:cs="Times New Roman"/>
          <w:b/>
          <w:bCs/>
          <w:color w:val="auto"/>
          <w:lang w:eastAsia="en-US"/>
        </w:rPr>
        <w:t>LUKAS 11:5-13</w:t>
      </w:r>
      <w:bookmarkEnd w:id="28"/>
    </w:p>
    <w:p w14:paraId="7AE1BE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14A21E9"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29" w:name="_Toc231497573"/>
      <w:r w:rsidRPr="00722FDB">
        <w:rPr>
          <w:rFonts w:ascii="Times New Roman" w:eastAsia="Calibri" w:hAnsi="Times New Roman" w:cs="Times New Roman"/>
          <w:color w:val="auto"/>
          <w:sz w:val="26"/>
          <w:szCs w:val="26"/>
          <w:lang w:eastAsia="en-US"/>
        </w:rPr>
        <w:t>5 En Hij zeide tot hen: Wie van u zal een vriend hebben, en zal te middernacht tot hem gaan en tot hem zeggen: Vriend, leen mij drie broden;</w:t>
      </w:r>
      <w:bookmarkEnd w:id="29"/>
    </w:p>
    <w:p w14:paraId="5403C5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 Overmits mijn vriend van de reis tot mij gekomen is, en ik heb niets dat ik hem voorzette;</w:t>
      </w:r>
    </w:p>
    <w:p w14:paraId="2FC93C3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En dat die van binnen antwoordende zou zeggen: Doe mij geen moeite aan; de deur is nu gesloten, en mijn kinderen zijn met mij in de slaapkamer; ik kan niet opstaan om u te geven.</w:t>
      </w:r>
    </w:p>
    <w:p w14:paraId="561800E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8 Ik zeg ulieden: Hoewel hij niet zou opstaan en hem geven omdat hij zijn vriend is, nochtans om zijner onbeschaamdheid wil, zal hij opstaan en hem geven zovele als hij er behoeft.</w:t>
      </w:r>
    </w:p>
    <w:p w14:paraId="71E70E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9 En Ik zeg ulieden: Bidt, en u zal gegeven worden; zoekt, en gij zult vinden; klopt, en u zal opengedaan worden.</w:t>
      </w:r>
    </w:p>
    <w:p w14:paraId="482EF45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10 Want een iegelijk die bidt, die ontvangt; en die zoekt, die vindt; en die klopt, dien zal opengedaan worden.</w:t>
      </w:r>
    </w:p>
    <w:p w14:paraId="4C604D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11 En wat vader onder u, dien de zoon om brood bidt, zal hem een steen geven? Of ook om een vis, zal hem voor een vis een slang geven?</w:t>
      </w:r>
    </w:p>
    <w:p w14:paraId="258816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12 Of zo hij ook om een ei zou bidden, zal hij hem een schorpioen geven?</w:t>
      </w:r>
    </w:p>
    <w:p w14:paraId="70C7E80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Indien dan gij, die boos zijt, weet uw kinderen goede gaven te geven, hoeveel te meer zal de hemelse Vader den Heiligen Geest geven dengenen die Hem bidden.</w:t>
      </w:r>
    </w:p>
    <w:p w14:paraId="401C73E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E96995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BIDT</w:t>
      </w:r>
      <w:r w:rsidRPr="00722FDB">
        <w:rPr>
          <w:rFonts w:ascii="Times New Roman" w:eastAsia="Calibri" w:hAnsi="Times New Roman" w:cs="Times New Roman"/>
          <w:sz w:val="26"/>
          <w:szCs w:val="26"/>
          <w:lang w:eastAsia="en-US"/>
        </w:rPr>
        <w:t xml:space="preserve"> zonder ophouden, is de vermaanles van Paulus aan de gelovigen te Thessalonica, 1Thess. 5:17. Hoe moet men dit verstaan? Niet dat men de gehele dag niet anders zou doen dan bidden, gelijk enigen onder de oude Christenen deze tekst verkeerd opvatten, die daarvan Euchiten, dat is bidders genoemd werden; hetwelk de ledige monniken in hun kloosters navolgen. God eist dit niet van onze handen; er is meer te doen dan bidden, vermits God de mens ook vele andere nodige bezigheden heeft aanbevolen, en elk opgelegd in zijn eerlijk beroep te arbeiden, en in het zweet zijns aangezichts zijn brood te eten. Ook zou zulk een onophoudelijk bidden de mens ondoenlijk wezen, vermits de ziel zolang ze in dit sterfelijke lichaam woont, niet altijd tot het bidden kan ingespannen wezen, alzomin als een arbeider of dagloner zonder verpozing altijd kan arbeiden.</w:t>
      </w:r>
    </w:p>
    <w:p w14:paraId="128487B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te bidden zonder ophouden wil zeggen:</w:t>
      </w:r>
    </w:p>
    <w:p w14:paraId="0156BE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Zich tot het gebed altijd gereed te houden, en zo gesteld te zijn om altijd te kunnen of te willen bidden; zich wachtende dat het hart niet de eniger tijd bezwaard worde met brasserij, dronkenschap, wellust of zorgvuldigheden van dit leven, waardoor men tot het bidden onbekwaam wordt gemaakt. Gelijk in Mozes’ wet van God gelast was, dat het vuur op het altaar altijd moest brandende gehouden worden, Lev. 6:12,13. Alzo moeten wij toezien, dat de vuurspranken des Geestes in onze ziel niet uitgeblust, maar brandende gehouden worden.</w:t>
      </w:r>
    </w:p>
    <w:p w14:paraId="77DB45A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Verder, te bidden zonder ophouden, is te zeggen gedurig en onophoudelijk een biddend hart te hebben, dat naar God in uitschietende gebeden en zuchtingen is toegekeerd; </w:t>
      </w:r>
      <w:r w:rsidRPr="00722FDB">
        <w:rPr>
          <w:rFonts w:ascii="Times New Roman" w:eastAsia="Calibri" w:hAnsi="Times New Roman" w:cs="Times New Roman"/>
          <w:sz w:val="26"/>
          <w:szCs w:val="26"/>
          <w:lang w:eastAsia="en-US"/>
        </w:rPr>
        <w:lastRenderedPageBreak/>
        <w:t>zelfs in en onder ons dagelijks beroep. Gelijk wij hiervan een voorbeeld vinden in Nehemia, die tot God in de hemel bad, toen de koning tot hem sprak.</w:t>
      </w:r>
    </w:p>
    <w:p w14:paraId="320D0A5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Nog meer; te bidden zonder ophouden, zegt zijn gezette tijden tot het bidden waar te nemen, en die niet te verzuimen; gelijk van David en Daniël staat aangetekend, dat zij baden des morgens, des middags en des avonds. In die zin dan kan men onze gezette gebeden noemen een bidden zonder ophouden, als weleer het morgen- en avondoffer bij de Joden een gedurig offer genoemd werd.</w:t>
      </w:r>
    </w:p>
    <w:p w14:paraId="395280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Doch vooral, te bidden zonder ophouden, geeft te kennen in het bidden volhardende en aanhoudende te wezen; vooral dan, als de Heere Zich schijnt als doof te houden op onze smekingen, en onze zaken niet aan te trekken. Dan moet men Hem met onze gebeden moeilijk vallen, zolang door vurige gebeden met Hem worstelen, gelijk vader Jakob deed, gelijk ook de Kananese vrouw deed, totdat Hij ons verhoort en Zijn gunst schenkt</w:t>
      </w:r>
      <w:r w:rsidR="000548EE"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zeggende: Ik zal u niet laten gaan, totdat Gij mij gezegend hebt. Dat noemt Paulus, sterk aan te houden in het gebed, en te waken in hetzelve. Om dat Zijn discipelen te leren, gaf Jezus hun de gelijkenis van zekere weduwe, die met haar bidden de goddeloze rechter als het hoofd brak, daartoe strekkende, staat erbij, dat men altijd bidden moet e</w:t>
      </w:r>
      <w:r w:rsidR="000548EE"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niet vertragen.</w:t>
      </w:r>
    </w:p>
    <w:p w14:paraId="2D24001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kort te gaan, tot datzelfde einde en oogmerk strekt ook mijn gehele voorgelezen tekst; en daarin bijzonder die gelijkenis van de vriend te middernacht, die met bidden zonder ophouden om drie broden te leen te hebben, zoveel bij zijn vriend vermocht, dat hij zich gedrongen vond om op te staan en hem het nodige te geven.</w:t>
      </w:r>
    </w:p>
    <w:p w14:paraId="5924D82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het eerste vers van ons teksthoofdstuk treffen wij de Heiland in een zekere plaats aan, biddende. Na het einde van het gebed wordt Hij door een van Zijn discipelen verzocht: Heere, leer ons bidden, gelijk ook Johannes zijn discipelen geleerd heeft.</w:t>
      </w:r>
    </w:p>
    <w:p w14:paraId="75857A4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Hierop leert de grote Meester Jezus Zijn discipelen eerst hoe zij bidden zullen, en welke de noden en behoeften zijn die zij Gode zullen voordragen; waartoe Hij hun een allervolmaaktst voorschrift van een gebed geeft, in de drie volgende verzen: Wanneer gij bidt, zo zegt, onze Vader Die in de hemelen zijt, Uw Naam worde geheiligd, en zo vervolgens.</w:t>
      </w:r>
    </w:p>
    <w:p w14:paraId="1CAFF5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zullen Jezus’ discipelen van de verhoring van hun gebed verzekerd wezen, de Heiland geeft hun een heilzame raad om sterk aan te houden in het bidden, om zonder ophouden te bidden, in vertrouwen dat God hun Vader hen zeker horen en verhoren zal.</w:t>
      </w:r>
    </w:p>
    <w:p w14:paraId="257903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is de gehele inhoud van mijn voorgelezen tekst, welker verklaring in dit morgenuur niet ongepast kan wezen; alzo ze ulieder aandacht zal kunnen inleiden in de catechetische stof van de 45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zondag over de noodzakelijkheid van het gebed, en de nodige vereisten van een goed gebed, mitsgaders de stof van het gebed, waarvan in het namiddaguur zal moeten gehandeld worden.</w:t>
      </w:r>
    </w:p>
    <w:p w14:paraId="2E8506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Dat men in het bidden sterk moet aanhouden, en zonder ophouden bidden, leert de Heiland Zijn discipelen:</w:t>
      </w:r>
    </w:p>
    <w:p w14:paraId="405DD66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AF789D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door een gepaste parabel of gelijkenis van een vriend te middernacht, wiens aanhoudend gebed van een gewenst gevolg was, vers 5-8.</w:t>
      </w:r>
    </w:p>
    <w:p w14:paraId="35707F3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door duidelijke woorden, welke behelzen:</w:t>
      </w:r>
    </w:p>
    <w:p w14:paraId="37CDF13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Eensdeels, een belofte van verhoring, aan het aanhoudend bidden vastgehecht, vers 9,10.</w:t>
      </w:r>
    </w:p>
    <w:p w14:paraId="72AAE12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Anderdeels, een redenering, ontleend van het gedrag der aardse vaders omtrent hun kinderen, vers 11-13.</w:t>
      </w:r>
    </w:p>
    <w:p w14:paraId="208D8FA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1CBFF4F" w14:textId="65B83561"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6E4C199" w14:textId="77777777" w:rsidR="00295382" w:rsidRPr="00722FDB" w:rsidRDefault="00295382" w:rsidP="00BC374E">
      <w:pPr>
        <w:widowControl/>
        <w:autoSpaceDE/>
        <w:autoSpaceDN/>
        <w:adjustRightInd/>
        <w:jc w:val="center"/>
        <w:rPr>
          <w:rFonts w:ascii="Times New Roman" w:eastAsia="Calibri" w:hAnsi="Times New Roman" w:cs="Times New Roman"/>
          <w:sz w:val="26"/>
          <w:szCs w:val="26"/>
          <w:lang w:eastAsia="en-US"/>
        </w:rPr>
      </w:pPr>
    </w:p>
    <w:p w14:paraId="3A0E62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aangaat eerst de parabel of gelijkenis. Deze vertoont ons in een levendig schilderij of zinnebeeld een zeker mens, die wanneer een vreemde gast tot hem gekomen is om bij hem te huisvesten, genoodzaakt wordt om bij zijn vriend te middernacht te gaan, en hem drie broden te leen te vragen, om zijn hongerige gast daarop te onthalen. Doch zijn vriend weigert hem dit verzoek, naardien alles binnenshuis in rust is, en zijn kinderen met hem zijn in de slaapkamer. Maar op de sterke en aanhoudende biddingen en smekingen laat zijn vriend zich eindelijk bewegen om op te staan, en hem het nodige te geven.</w:t>
      </w:r>
    </w:p>
    <w:p w14:paraId="54D82DB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ons deze keurige gelijkenis:</w:t>
      </w:r>
    </w:p>
    <w:p w14:paraId="045F6E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wat nader en breder in de letter beschouwen.</w:t>
      </w:r>
    </w:p>
    <w:p w14:paraId="5C2498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dan nagaan wat er door afgeschilderd wordt, overeenkomstig dat bijzonder oogmerk van Jezus, namelijk dat men in het bidden sterk moet aanhouden.</w:t>
      </w:r>
    </w:p>
    <w:p w14:paraId="02FFB5B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Zoveel de uiterlijke schors van de letter aangaat, is deze parabel ontleend van een onder de mensen gebeurlijke en zeer bekende zaak.</w:t>
      </w:r>
    </w:p>
    <w:p w14:paraId="26EB49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eerste lid van deze gelijkenis toont ons een zeker mens, die wanneer een vreemde gast tot hem gekomen is om bij hem te huisvesten, genoodzaakt wordt om bij zijn vriend te middernacht te gaan, en hem drie broden te leen vragen, om zijn hongerige gast daarop te onthalen. Hetwelk van onze evangelieschrijver Lukas in deze bewoording wordt uitgedrukt: EN HIJ ZEIDE TOT HEN, WIE VAN U ZAL EEN VRIEND HEBBEN, EN ZAL TER MIDDERNACHT TOT HEM GAAN, EN TOT HEM ZEGGEN, VRIEND, LEEN MIJ DRIE BRODEN, OVERMITS MIJN VRIEND VAN DE REIS TOT MIJ GEKOMEN IS; EN IK HEB NIET DAT IK HEM VOORZETTE.</w:t>
      </w:r>
    </w:p>
    <w:p w14:paraId="2B6634A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Een oprechte vriend wordt in de nood gekend. Hierdoor wordt een zeker mens aangezet om bij zijn vriend, van wiens hulpvaardigheid hij goed vertrouwen heeft, zelfs te middernacht op zulk een ongelegen uur te gaan, en zijn hulp ootmoedig te bidden.</w:t>
      </w:r>
    </w:p>
    <w:p w14:paraId="0AFEED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stelt hem zijn verzoek op het nadrukkelijkste voor. Vriend, zegt hij</w:t>
      </w:r>
      <w:r w:rsidR="008558C3"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welk lieftallig woord hem de nauwe band van hun onderlinge betrekkingen en daaruit voort vloeiende verplichtingen herinneren kon. Vriend, leen mij drie broden. Hij verzoekt zoveel brood als hij meent nodig te hebben om zijn gast te onthalen, en wel ter leen, met het voornemen om hem deszelfs waarde te zijner tijd weer te geven.</w:t>
      </w:r>
    </w:p>
    <w:p w14:paraId="70D89AE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Welk verzoek hij ook nader aandringt met deze reden: Overmits mijn vriend van de reis tot mij gekomen is, en ik heb niet dat ik hem voorzette. Gelijk de Joden, zowel als andere volken, van de gastvrijheid zeer veel werk maakten, zo vond zich derhalve deze Joodse man in de uiterste verlegenheid. Een vreemde gast, van de reis komende, was bij hem ingekeerd; het was dan zijn plicht hem alle nodige verkwikking en versterking toe te brengen; en ondertussen heeft hij niets in zijn huis dat hij hem kan voorzetten.</w:t>
      </w:r>
    </w:p>
    <w:p w14:paraId="40BC97C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Het tweede lid van de gelijkenis vertoont ons, hoe zijn vriend in het begin dit verzoek weigert, naardien alles binnenshuis in rust is, en zijn kinderen met hem zijn in de slaapkamer. Hetwelk Lukas in het daaropvolgende zevende vers aldus uitdrukt: EN DAT DIE VAN BINNEN ANTWOORDENDE, ZOU ZEGGEN, DOE MIJ GEEN MOEITE </w:t>
      </w:r>
      <w:r w:rsidRPr="00722FDB">
        <w:rPr>
          <w:rFonts w:ascii="Times New Roman" w:eastAsia="Calibri" w:hAnsi="Times New Roman" w:cs="Times New Roman"/>
          <w:sz w:val="26"/>
          <w:szCs w:val="26"/>
          <w:lang w:eastAsia="en-US"/>
        </w:rPr>
        <w:lastRenderedPageBreak/>
        <w:t>AAN. DE DEUR IS NU GESLOTEN, EN MIJN KINDEREN ZIJN MET MIJ IN DE SLAAPKAMER; IK KAN NIET OPSTAAN OM U TE GEVEN. Ziedaar, op zulke gronden zou zulk een ontijdig verzoek van zijn vriend van de hand kunnen gewezen worden. De huisvader van binnen zou kunnen antwoorden, doe mij geen moeite aan, veroorzaak mij geen moeilijkheid zo ontijdig, in het holst van de nacht. Om welke redenen? De deur is gesloten, en kan zonder moeite niet geopend worden; en mijn kinderen zijn met mij in de slaapkamer, daar zij allen in diepe slaap liggen. En daarom, ik kan niet opstaan om u te geven, zonder dat ik mijn ganse huisgezin verontrust.</w:t>
      </w:r>
    </w:p>
    <w:p w14:paraId="1E181FF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Het laatste lid van de parabel vertoont ons de sterke en aanhoudende biddingen en smekingen, waarop de huisvader zich eindelijk laat bewegen om op te staan en zijn vriend het nodige hen te geven. IK ZEG ULIEDEN, Ik verzeker u Mijn discipelen, gij kunt er staat op</w:t>
      </w:r>
      <w:r w:rsidR="008558C3"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maken, zegt Jezus in het laatste vers. HOEWEL HIJ NIET ZOU OPSTAAN, EN HEM GEVEN, OMDAT HIJ ZIJN VRIEND IS. Dat is, ofschoon de onderlinge vriendschap hem niet mocht bewegen om het verzochte te geven, om reden dat dit zeer ontijdig en een geheel lastig verzoek is, tot stoornis van de rust van het ganse huis, NOCHTANS OM ZIJNER ONBESCHAAMDHEID WIL, ZAL HIJ OPSTAAN EN HEM GEVEN, ZOVEEL ALS HIJ BEHOEFT. Om zijner onbeschaamdheid wil, zal hier naar de aard van de parabel niet anders zeggen willen dan om zijn gedurig en sterk aanhouden in het bidden; eveneens gelijk men van een bedelaar die aanhoudt, en zijn verzoek telkens herhaalt, pleegt te zeggen dat hij onbeschaamd in het bedelen is. Om zijner onbeschaamdheid wil dan, laat zich die vriend bewegen om van zijn rustplaats op te staan, en hem te geven, niet slechts de drie broden, maar zovele broden zijn vriend nodig heeft. Ziedaar aandachtigen, zoveel vermag het sterk en gedurig aanhouden in het bidden.</w:t>
      </w:r>
    </w:p>
    <w:p w14:paraId="1E8FED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Laat ons nu naar de beschouwing van de letterlijke zin, kort overgaan wat er door afgeschilderd wordt, overeenkomstig dat bijzonder oogmerk van de Heiland; namelijk dat men in het bidden sterk moet aanhouden. De uitleggers zijn hier niet eens, terwijl enigen in deze parabel nauwelijks iets verborgens kunnen vinden; doch anderen daarin zoeken een profetische zin, menende in deze aanhoudende bidder te middernacht te vinden de grote apostel der heidenen Paulus, die voor de heidenen die tot hem kwamen, in die duistere nacht van onwetendheid, dwaling en goddeloosheid, waarin zij zo lang hadden gezeten, God aanhoudend en ernstig gebeden heeft, en dat met die gewenste uitslag, dat hun ook door het Evangelie het Brood des levens is toegediend.</w:t>
      </w:r>
    </w:p>
    <w:p w14:paraId="128B91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voor mij meen, dat men aan het oogmerk van de Heiland in het voorstellen van deze parabel aan Zijn discipelen, die Hem verzocht hadden, Heere leer ons bidden, het beste zal voldoen, als men door deze vriend of bidder, die te middernacht aan zijn vriend zo aanhoudend bidt om het nodige voedsel en verkwikking voor een gast, die van de reis tot hem is gekomen, verstaat de discipelen van de Heere Jezus zelf, aangemerkt als predikers en verkondigers van het zalig Evangelie. Waardoor zij alle heilbegerige zondaren in de gemeenschap van Gods Kerk met alle volvaardigheid moesten ontvangen, met het Brood des levens onthalen en vergasten, en de Heere gedurig en aanhoudend smeken en bidden, dat aan zulke hongerige zielen al het nodige wordt toegediend.</w:t>
      </w:r>
    </w:p>
    <w:p w14:paraId="0F5A8C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Niemand zal er aan twijfelen, of de discipelen van de Heiland konden in de meest volle nadruk de naam dragen van Zijn vrienden, en vrienden van Zijn Vader Die in de </w:t>
      </w:r>
      <w:r w:rsidRPr="00722FDB">
        <w:rPr>
          <w:rFonts w:ascii="Times New Roman" w:eastAsia="Calibri" w:hAnsi="Times New Roman" w:cs="Times New Roman"/>
          <w:sz w:val="26"/>
          <w:szCs w:val="26"/>
          <w:lang w:eastAsia="en-US"/>
        </w:rPr>
        <w:lastRenderedPageBreak/>
        <w:t>hemelen is, nog met meer recht dan Abraham een vriend Gods genaamd wordt, volgens Jak. 2:23.</w:t>
      </w:r>
    </w:p>
    <w:p w14:paraId="1FDC883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vreemde gast die te middernacht van de reis komt, en zijn intrek neemt bij zijn vriend, verbeeldt ons elke verlegen en heilbegerige zondaar, die zolang op de weg des verderfs hebbende gewandeld, van zulk een gevaarlijke reis komt, en zich vervoegt tot de discipelen van de Heiland, die gewenste vrienden Gods, bij welke hij zoekt het Brood des levens als het nodige voedsel voor zijn ziel.</w:t>
      </w:r>
    </w:p>
    <w:p w14:paraId="6A62309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Maar om nu zulk een hongerige ziel te verzorgen, te voeden en te vergasten, moesten de discipelen van Jezus, die uit zichzelf niets hadden om de zondaar voor te zetten, naardien zij alle voorraad der genade bij God moesten halen, zich wenden tot de volle en algenoegzame God, zelfs te middernacht, in een tijd van duisternis en benauwdheid, in een nacht van tegenheden en verdrukkingen, als het schrik is van rondom.</w:t>
      </w:r>
    </w:p>
    <w:p w14:paraId="53F015A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Bij die onuitputtelijke Springbron van genade moesten zij in gebeden sterk aanhouden, dat Die het nodige aan zulke geestelijke hongerigen schenkt, alhier afgebeeld door drie broden, waardoor wij voor het naast kunnen verstaan de drie hoofdgoederen van Gods Koninkrijk, de rechtvaardigheid, de vrede en de blijdschap door de Heilige Geest. Want toch, bij deze drie dingen als bij drie hoognodige broden tot onze voeding, versterking</w:t>
      </w:r>
      <w:r w:rsidR="008558C3"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en verkwikking, leeft men; en in deze alleen is het leven van onze geest. En deze broden worden ter leen verzocht, voor zoveel, ofschoon uit vrije genade en om niet van God geschonken worden</w:t>
      </w:r>
      <w:r w:rsidR="008558C3"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echter al het voordeel hetwelk men daaruit trekt, met dankzegging tot God moet worden wedergebracht en in Zijn heilige dienst besteed. Want gelijk alles is uit God en door God, zo moet het ook alles zijn tot God.</w:t>
      </w:r>
    </w:p>
    <w:p w14:paraId="3C7BBC5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En ofschoon de tijdsomstandigheden zulke gedachten in Jezus’ discipelen mochten doen opkomen, dat de Heere Zich als doof hield op hun gebeden, en dat het misschien voor zulke heilbegerigen te laat was, zijnde de deur der genade voor hen toegesloten, en hebbende de Heere Zijn goede gaven al uitgedeeld onder Zijn kinderen, die gedurig bij Hem zijn en met Hem in de slaapkamer. Zodat het hun nu toeschijnt, alsof God in zulk een donkere nacht niet kan opstaan om te geven. Afgezien van dit alles moesten Jezus’ discipelen de moed niet opgeven; maar integendeel moest het een en ander hen des te ijveriger maken, en des te aanhoudender, en als des te onbeschaamder in het bidden.</w:t>
      </w:r>
    </w:p>
    <w:p w14:paraId="71F4A4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6. Want deze hun onbeschaamdheid, dat bidden zonder ophouden, dat gedurig kloppen aan de hemelpoort, zou van dat gewenste gevolg wezen dat de Heere dat geklop zou horen en opstaan, en geven zovele broden als </w:t>
      </w:r>
      <w:r w:rsidR="003C7335" w:rsidRPr="00722FDB">
        <w:rPr>
          <w:rFonts w:ascii="Times New Roman" w:eastAsia="Calibri" w:hAnsi="Times New Roman" w:cs="Times New Roman"/>
          <w:sz w:val="26"/>
          <w:szCs w:val="26"/>
          <w:lang w:eastAsia="en-US"/>
        </w:rPr>
        <w:t>er</w:t>
      </w:r>
      <w:r w:rsidRPr="00722FDB">
        <w:rPr>
          <w:rFonts w:ascii="Times New Roman" w:eastAsia="Calibri" w:hAnsi="Times New Roman" w:cs="Times New Roman"/>
          <w:sz w:val="26"/>
          <w:szCs w:val="26"/>
          <w:lang w:eastAsia="en-US"/>
        </w:rPr>
        <w:t xml:space="preserve"> nodig zouden zijn om daarmee heilbegerige en hongerige zielen bij het ware leven te behouden, te verkwikken, te versterken en te doen leven tot Zijn heerlijkheid.</w:t>
      </w:r>
    </w:p>
    <w:p w14:paraId="5152EA1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geliefden, zoveel vermag een sterk aanhoudend gebed. Men kan van de verhoring op Jezus’ woord, Ik zeg ulieden, ten volle verzekerd wezen.</w:t>
      </w:r>
    </w:p>
    <w:p w14:paraId="74EC42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6BE803C"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754A4FD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EE5E75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gelijk Jezus dit door die parabel en gelijkenis Zijn discipelen leerde, alzo gaat Hij hen dit nu ook wat klaarder leren door duidelijke en voor elk verstaanbare woorden.</w:t>
      </w:r>
    </w:p>
    <w:p w14:paraId="14E8AE6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leert Hij het door een belofte van verhoring, welke Hij vasthecht aan het aanhoudend bidden in het negende en tiende vers.</w:t>
      </w:r>
    </w:p>
    <w:p w14:paraId="3D7674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 xml:space="preserve">1. Dat sterk aanhouden in het bidden stelt Hij eerst in een driedubbele vermaning voor. IK ZEG ULIEDEN, luister met aandacht naar Mijn voorstel, BIDT, EN GIJ ZULT ONTVANGEN; ZOEKT, EN GIJ ZULT VINDEN; KLOPT, EN U ZAL OPENGEDAAN WORDEN. Wij merken deze taal van de Heiland aan als bijzonder gesproken tot Zijn discipelen, welke </w:t>
      </w:r>
      <w:r w:rsidR="003C7335"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ij zo even in de parabel had voorgesteld onder het zinnebeeld van een vriend, die te middernacht aan zijn vriend zo aanhoudend bad om het nodige voedsel </w:t>
      </w:r>
      <w:r w:rsidR="003C7335" w:rsidRPr="00722FDB">
        <w:rPr>
          <w:rFonts w:ascii="Times New Roman" w:eastAsia="Calibri" w:hAnsi="Times New Roman" w:cs="Times New Roman"/>
          <w:sz w:val="26"/>
          <w:szCs w:val="26"/>
          <w:lang w:eastAsia="en-US"/>
        </w:rPr>
        <w:t>tot</w:t>
      </w:r>
      <w:r w:rsidRPr="00722FDB">
        <w:rPr>
          <w:rFonts w:ascii="Times New Roman" w:eastAsia="Calibri" w:hAnsi="Times New Roman" w:cs="Times New Roman"/>
          <w:sz w:val="26"/>
          <w:szCs w:val="26"/>
          <w:lang w:eastAsia="en-US"/>
        </w:rPr>
        <w:t xml:space="preserve"> verkwikking voor een gast die van de reis tot hem gekomen was. Tot deze Zijn discipelen, die het Koninkrijk van hun hemelse Vader hier op aarde moesten uitbreiden, zegt Jezus:</w:t>
      </w:r>
    </w:p>
    <w:p w14:paraId="045DC52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Vooreerst, bidt; dat is, begeert van de Heere Zijn Geest en Deszelfs gaven, die u tot uitbreiding van Gods Koninkrijk nodig zijn, en die de toegang kunnen openen tot de harten der mensen; en u zal gegeven worden, namelijk hetgeen </w:t>
      </w:r>
      <w:r w:rsidR="003C7335"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ij begeert.</w:t>
      </w:r>
    </w:p>
    <w:p w14:paraId="1C623D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Hierbij, zoekt, dat is, zoekt de verloren schapen van het huis Israëls, ja allen die afdwalen van de rechte weg. Zoekt die, door het Woord van u</w:t>
      </w:r>
      <w:r w:rsidR="003C7335"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 prediking van de dwaling van hun weg terecht te brengen; en gij zult vinden, onder Gods medewerkende genade hetgeen gij zoekt.</w:t>
      </w:r>
    </w:p>
    <w:p w14:paraId="7FCCA5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klopt, dat is, klopt har</w:t>
      </w:r>
      <w:r w:rsidR="003C7335"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aan, een en andermaal, bij de zorgeloze</w:t>
      </w:r>
      <w:r w:rsidR="003C7335"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en onachtzamen, en wekt ze op door herhaalde kloppingen met het Woord der prediking uit een zorgeloze slaap; en u zal opengedaan worden. Dat is, onder Gods medewerkende zegen zullen zondaren de deur van hun harten openen, en het Woord der zaligheid uit uw mond ontvangen; en uw arbeid zal niet ijdel zijn in de Heere.</w:t>
      </w:r>
    </w:p>
    <w:p w14:paraId="6902F09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Dit Zijn voorstel bevestigt Hij met een belofte, uit die algemene orde die God gesteld heeft, dat Hij verhoort de aanhoudende gebeden van Zijn volk. WANT EEN IEGELIJK DIE BIDT, DIE ONTVANGT; EN DIE ZOEKT, DIE VINDT; EN DIE KLOPT, DIEN ZAL OPENGEDAAN WORDEN; een iegelijk, wie hij ook zijn mag.</w:t>
      </w:r>
    </w:p>
    <w:p w14:paraId="30D48F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Die bidt, en van de hemelse </w:t>
      </w:r>
      <w:r w:rsidR="003C7335"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ader begeert hetgeen hij nodig heeft om zijn zaligheid te werken met vrezen en beven, zijn heiligmaking te bevorderen, en getrouw te zijn in het werk van zijn bediening om zijn naaste voor Christus te gewinnen; die zo bidt, die ontvangt het gebedene ter rechter tijd in een behoorlijke mate en zoveel als God het Zelf het beste weet dat hij van node heeft. Indien iemand van u wijsheid ontbreekt, dat hij ze van God begere, Die een iegelijk mildelijk geeft en niet verwijt; en het zal hem gegeven worden, zegt de apostel Jakobus in zijn Brief, hoofdstuk 1:5.</w:t>
      </w:r>
    </w:p>
    <w:p w14:paraId="658EEF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die zoekt, die vindt. Die zoekt naar hetgeen wezenlijk goed is, hetgeen zijn eigen en zijns naasten zaligheid kan bevorderen, en hetgeen tot Gods eer strekt, die kan verzekerd zijn dat hij het vinden zal. Even zowel als die herder die het verloren schaap, en die vrouw die de verlorene zocht, Luk. 15:1-10.</w:t>
      </w:r>
    </w:p>
    <w:p w14:paraId="37836C6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die klopt, dien zal o</w:t>
      </w:r>
      <w:r w:rsidR="003C7335" w:rsidRPr="00722FDB">
        <w:rPr>
          <w:rFonts w:ascii="Times New Roman" w:eastAsia="Calibri" w:hAnsi="Times New Roman" w:cs="Times New Roman"/>
          <w:sz w:val="26"/>
          <w:szCs w:val="26"/>
          <w:lang w:eastAsia="en-US"/>
        </w:rPr>
        <w:t>p</w:t>
      </w:r>
      <w:r w:rsidRPr="00722FDB">
        <w:rPr>
          <w:rFonts w:ascii="Times New Roman" w:eastAsia="Calibri" w:hAnsi="Times New Roman" w:cs="Times New Roman"/>
          <w:sz w:val="26"/>
          <w:szCs w:val="26"/>
          <w:lang w:eastAsia="en-US"/>
        </w:rPr>
        <w:t>e</w:t>
      </w:r>
      <w:r w:rsidR="003C7335"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gedaan worden. Die aanhoud</w:t>
      </w:r>
      <w:r w:rsidR="003C7335"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bij de Heere, die zal van Hem verhoord worden. Die ook aandring  bij de mensen met het </w:t>
      </w:r>
      <w:r w:rsidR="003C7335"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oord der prediking, die zal een geopende deur vinden, en ontvangen worden om des Woords wil, welke hij meebrengt.</w:t>
      </w:r>
    </w:p>
    <w:p w14:paraId="47E397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is dit alles alzo, zo moesten de discipelen van Jezus sterk aanhouden in het bidden. Zij hebben de toezegging van verhoring; daar zij des te meer staat op kunnen maken, omdat zij een goede en goedertieren Vader hebben, Die de smekingen van hen als Zijn kinderen verhoort. Want:</w:t>
      </w:r>
    </w:p>
    <w:p w14:paraId="012F0D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Zo gaat de Heiland vervolgens redeneren uit het gedrag der aardse vaders omtrent hun kinderen:</w:t>
      </w:r>
    </w:p>
    <w:p w14:paraId="052D91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spreekt Hij van het gedrag van een aardse vader omtrent zijn kinderen in het gemeen, vers 11,12.</w:t>
      </w:r>
    </w:p>
    <w:p w14:paraId="40411B6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dan brengt Hij dit over tot het gedrag van de hemelse Vader omtrent Zijn kinderen, redenerende van het mindere tot het meerdere, vers 13.</w:t>
      </w:r>
    </w:p>
    <w:p w14:paraId="1CC5477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stelt het gedrag van een aardse vader omtrent zijn kinderen vraagsgewijze voor. EN WAT VADER ONDER U, DIEN DE ZOON OM BROOD BIDT, ZAL HEM EEN STEEN GEVEN? OF OOK OM EEN VIS, ZAL HEM VOOR EEN VIS EEN SLANG GEVEN? OF ZO HIJ HEM OOK OM EEN EI ZOU BIDDEN, ZAL HIJ HEM EEN SCHORPIOEN GEVEN? Wat vader, die met recht die naam draagt, die de vaderlijke liefde en genegenheid tot zijn zoon niet ten enenmale heeft uitgeschud, maar voor zijns zoons welwezen zorg draagt.</w:t>
      </w:r>
    </w:p>
    <w:p w14:paraId="57549E2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Welke vader, vraag Ik, is er onder u, die gebeden zijnde van zijn zoon om brood, het hoognodige voedsel om het tijdelijke leven te onderhouden, en hetwelk de vaders aan hun kinderen verplicht zijn te bezorgen; die zulk een biddende zoon een steen zal geven? Een steen, waarin geen voedsel is; een steen, die hem als hij er in beet, groot nadeel zal geven.</w:t>
      </w:r>
    </w:p>
    <w:p w14:paraId="64439E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Of ook, indien een zoon zijn vader bidt om een vis tot toespijs, zal hij hem een slang geven? Een venijnig dier, dat met zijn vergif, in plaats van het leven te voeden, hem het leven zou benemen.</w:t>
      </w:r>
    </w:p>
    <w:p w14:paraId="111508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Of ook, indien een zoon zijn vader bidt om een ei, het meer gewone voedsel, zal die hem een schorpioen geven? Om hem niet alleen te bedriegen, overmits er gelijk sommigen hebben aangemerkt, in Syrië schorpioenen worden gevonden, die wit van kleur zijn, en wier lichamen de vorm een gedaante van een ei hebben, maar ook om hem te beschadigen; vermits de schorpioenen mede zeer vergiftig zijn en dodelijk kwetsen. Het een of ander is immers niet te vermoeden van een rechtgeaarde en teerhartige vader.</w:t>
      </w:r>
    </w:p>
    <w:p w14:paraId="6EFFE45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dit brengt de Heiland terstond over tot het gedrag van de hemelse Vader omtrent Zijn kinderen, redenerende van het mindere tot het meerdere: INDIEN DAN GIJ DIE BOOS ZIJT, WEET UW KINDEREN GOEDE GAVEN TE GEVEN, HOEVEEL TE MEER ZAL DE HEMELSE VADER DEN HEILIGEN GEEST GEVEN DENGENEN DIE HEM BIDDEN?</w:t>
      </w:r>
    </w:p>
    <w:p w14:paraId="69E789B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Heiland stelt dan vast, tot een grond van zijn redenering, dat aardse vaders alhoewel zij boos zijn, dat is verdorven door de zonde welke in de wereld is ingekomen, waardoor de gehele wereld in het boze ligt, en waardoor ook alle mensen van nature geneigd zijn om anderen te beschadigen en kwaad te doen. Want het gedichtsel der gedachten hunner harten is ten allen dage alleenlijk boos, zegt God. Afgezien van zulk een boosheid, nochtans hun kinderen we</w:t>
      </w:r>
      <w:r w:rsidR="000A1FFF" w:rsidRPr="00722FDB">
        <w:rPr>
          <w:rFonts w:ascii="Times New Roman" w:eastAsia="Calibri" w:hAnsi="Times New Roman" w:cs="Times New Roman"/>
          <w:sz w:val="26"/>
          <w:szCs w:val="26"/>
          <w:lang w:eastAsia="en-US"/>
        </w:rPr>
        <w:t>ten zij</w:t>
      </w:r>
      <w:r w:rsidRPr="00722FDB">
        <w:rPr>
          <w:rFonts w:ascii="Times New Roman" w:eastAsia="Calibri" w:hAnsi="Times New Roman" w:cs="Times New Roman"/>
          <w:sz w:val="26"/>
          <w:szCs w:val="26"/>
          <w:lang w:eastAsia="en-US"/>
        </w:rPr>
        <w:t xml:space="preserve"> goede gaven te geven; niet het schadelijke en nadelige, maar het nodig en nuttige; gelijk dit meebrengt die natuurlijke trek en liefde die er is tussen vader en kind, waardoor een vader zich ontfermt over zijn kind, Ps. 103:13.</w:t>
      </w:r>
    </w:p>
    <w:p w14:paraId="729BF1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Hieruit gaat </w:t>
      </w:r>
      <w:r w:rsidR="00793EEA" w:rsidRPr="00722FDB">
        <w:rPr>
          <w:rFonts w:ascii="Times New Roman" w:eastAsia="Calibri" w:hAnsi="Times New Roman" w:cs="Times New Roman"/>
          <w:sz w:val="26"/>
          <w:szCs w:val="26"/>
          <w:lang w:eastAsia="en-US"/>
        </w:rPr>
        <w:t>de</w:t>
      </w:r>
      <w:r w:rsidRPr="00722FDB">
        <w:rPr>
          <w:rFonts w:ascii="Times New Roman" w:eastAsia="Calibri" w:hAnsi="Times New Roman" w:cs="Times New Roman"/>
          <w:sz w:val="26"/>
          <w:szCs w:val="26"/>
          <w:lang w:eastAsia="en-US"/>
        </w:rPr>
        <w:t xml:space="preserve"> Heiland nu redeneren:</w:t>
      </w:r>
    </w:p>
    <w:p w14:paraId="637B4D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Eerst, zal de hemelse Vader ook zo doen. Hij die een Vader uit de hemelen is, en hier gesteld wordt tegen de Joodse vaders die uit de aarde en uit de mensen zijn; Hij, Die een recht vaderhart heeft, en Zijn kinderen die uit Hem geboren zijn op het tederste bemint, </w:t>
      </w:r>
      <w:r w:rsidRPr="00722FDB">
        <w:rPr>
          <w:rFonts w:ascii="Times New Roman" w:eastAsia="Calibri" w:hAnsi="Times New Roman" w:cs="Times New Roman"/>
          <w:sz w:val="26"/>
          <w:szCs w:val="26"/>
          <w:lang w:eastAsia="en-US"/>
        </w:rPr>
        <w:lastRenderedPageBreak/>
        <w:t>zal ook goede gaven geven; maar welke? Die vorige aardse gaven oneindig overtreffende: Hij zal de Heilige Geest geven. Versta de rijke en menigvuldige genadegaven des Geestes, welke worden uitgestort in het hart der uitverkorenen. Die zal Hij geven degenen die Hem bidden; zijnde derhalve het gebed het middel waaraan God de verkrijging van des Geestes grote gaven heeft vastgemaakt.</w:t>
      </w:r>
    </w:p>
    <w:p w14:paraId="0C6A2F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wel zal de hemelse Vader dit veelmeer doen. Hoeveel te meer</w:t>
      </w:r>
      <w:r w:rsidR="00793EEA"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vraagt Jezus</w:t>
      </w:r>
      <w:r w:rsidR="00793EEA"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zal de hemelse Vader dit doen boven de Joodse vaders, die boos zijn? En deze vraag steunt op een goede grond; want geven de aardse vaders die boos zijn goede gaven aan hun kinderen</w:t>
      </w:r>
      <w:r w:rsidR="00793EEA"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op derzelver bidden en smeken; hoeveel temeer dan zal de hemelse Vader, Die niet boos maar goed is, en Die het beste weet wat de bidder nodig heeft, de goede gaven des Geestes geven aan degenen die Hem bidden? Hier is het waarachtig hetgeen de dichter van de 103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Psalm zingt: Gelijk zich een vader zich ontfermt over de kinderen, ontfermt </w:t>
      </w:r>
      <w:r w:rsidR="00793EEA"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ich de Heere over degenen die Hem vrezen.</w:t>
      </w:r>
    </w:p>
    <w:p w14:paraId="609B11E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 blijkt dan hieruit en uit al het voorgaande, van ons nu afgehandeld, dat men overeenkomstig Jezus’ oogmerk in onze tekst sterk, aanhoudend en zonder ophouden moet bidden, in de verwachting en in het vertrouwen van verhoring: Bidt, en gij zult ontvangen.</w:t>
      </w:r>
    </w:p>
    <w:p w14:paraId="3809EBF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FAEF71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HELAAS!</w:t>
      </w:r>
      <w:r w:rsidRPr="00722FDB">
        <w:rPr>
          <w:rFonts w:ascii="Times New Roman" w:eastAsia="Calibri" w:hAnsi="Times New Roman" w:cs="Times New Roman"/>
          <w:sz w:val="26"/>
          <w:szCs w:val="26"/>
          <w:lang w:eastAsia="en-US"/>
        </w:rPr>
        <w:t xml:space="preserve"> wat is hieromtrent niet een groot gebrek onder ons! Ik zal in dit morgenuur mij niet ophouden met dezulken, die of ten enenmale nalatig zijn in het bidden, rechte goddelozen, die leven zonder God, en waarvan David zegt: Zij roepen de Heere niet aan. Of die in velerlei opzichten kwalijk bidden; van welke dingen mijn tekst niet handelt. Ook zal in het namiddaguur in het brede van het een en ander worden gesproken over de 45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zondag in de catechetische verhandeling.</w:t>
      </w:r>
    </w:p>
    <w:p w14:paraId="26491CD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Alleen neem ik het nu op het ijverloos bidden, en op het niet aanhouden, het niet volharden in het bidden, regelrecht tegen hetgeen in mijn tekst wordt geleerd.</w:t>
      </w:r>
    </w:p>
    <w:p w14:paraId="5DE36F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Is dat met onze vriend te middernacht opstaan en aan de deur te kloppen, om het nodige brood te erlangen, als men zo ijverloos en traag in het bidden is, en daarmee zo weinig geestelijke wel doet? Bijzonder in tijden van voorspoed, als men gezond is en het een mens welgaat; hoe flauw worden dan de gebeden, korter en minder vurig dan ze wel plegen te branden in tijden van tegenspoed? Als Jerobeam benauwd werd, dan riep hij de Heere ernstig aan; als de scheepslieden met Jona op zee zijn in een onweer, dan roept elk zijn God aan; of als de discipelen door een zware storm op zee belopen worden, dan is het: Heere, behoud ons, wij vergaan! Maar dat is onze verdorvenheid, dat onze gebeden verminderen als God zegeningen vermeerderen, en dat onze zuchtingen flauwer ten hemel gaan, als de Almachtige Zijn goedgunstigheid van de hemel doet neerzien.</w:t>
      </w:r>
    </w:p>
    <w:p w14:paraId="7937230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Laat ik toestaan, dat men somtijds nog wel eens ijverig en vurig is in het bidden; doch in het midden van dat bidden is men menigmaal harteloos, zodat men alleen met de mond en niet met het verstand bidt, of tenminste niet met geestelijke bewegingen van binnen. Het gebed is een reukwerk; maar indien dat reukwerk door het vuur des Geestes niet wordt aangestoken, het kan geen lieflijke geur geven in de neusgaten des Heeren.</w:t>
      </w:r>
    </w:p>
    <w:p w14:paraId="5346DF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Wil de Heiland dat men zo aanhoudend met het gebed zal kloppen totdat ons open gedaan wordt; hoe haast integendeel bezwijkt men in het bidden? Hoe schielijk verflauwt men? Hoe licht geeft men de moed wel op, als de Heere niet aanstonds geeft de </w:t>
      </w:r>
      <w:r w:rsidRPr="00722FDB">
        <w:rPr>
          <w:rFonts w:ascii="Times New Roman" w:eastAsia="Calibri" w:hAnsi="Times New Roman" w:cs="Times New Roman"/>
          <w:sz w:val="26"/>
          <w:szCs w:val="26"/>
          <w:lang w:eastAsia="en-US"/>
        </w:rPr>
        <w:lastRenderedPageBreak/>
        <w:t>begeerte van ons hart, en al onze raad vervult? Dan is het met de verdrukte Kerk uit de Klaagliederen, hoofdstuk 3:18: Mijn sterkte is vergaan, en mijn hoop van den Heere! Alsof men het de Heere niet kon of wilde toevertrouwen, op welke tijd en op welke wijze en in welke mate Hij ons het nodige wil schenken.</w:t>
      </w:r>
    </w:p>
    <w:p w14:paraId="60EE12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w:t>
      </w:r>
      <w:r w:rsidR="00793EEA"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dat wij om ijverig en krachtig te bidden, en daarin volharden en aan te houden, worden opgewekt door zovele voorbeelden der heiligen in Gods Woord. Abraham toonde hierdoor Gods vriend te wezen; Izak ging er om in het veld. Jakob stond er des nacht</w:t>
      </w:r>
      <w:r w:rsidR="00793EEA"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om op, om in het gebed met God te worstelen. Zal ik spreken van Jozua, Samuel, David en andere heiligen; de tijd zou mij ontbreken. Ziet vooral op die grote Voorbidder Jezus, Die volgens Lukas 21:37 des daags leerde in de tempel, maar des nachts uitging en vernachtte op de berg, ongetwijfeld om te bidden. En Hij bindt Zijn vermaanles op uw hart: Bidt, en gij zult ontvangen; zoekt, en gij zult vinden; klopt, en u zal overgedaan worden. Want een iegelijk die bidt, die ontvangt; die zoekt, die vindt; en die klopt, dien zal opengedaan worden.</w:t>
      </w:r>
    </w:p>
    <w:p w14:paraId="284B8A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mij dunkt, ik hoor de zuchtingen der godzaligen, die klagen over hun ongestalte in dezen als zij zullen bidden. Zij zijn zo dodig, ijverloos. Och, dat mijn hart meer opgewekt was en levendiger in een gebed! Wat raad hiervoor?</w:t>
      </w:r>
    </w:p>
    <w:p w14:paraId="750125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bekom</w:t>
      </w:r>
      <w:r w:rsidR="00793EEA" w:rsidRPr="00722FDB">
        <w:rPr>
          <w:rFonts w:ascii="Times New Roman" w:eastAsia="Calibri" w:hAnsi="Times New Roman" w:cs="Times New Roman"/>
          <w:sz w:val="26"/>
          <w:szCs w:val="26"/>
          <w:lang w:eastAsia="en-US"/>
        </w:rPr>
        <w:t>mer</w:t>
      </w:r>
      <w:r w:rsidRPr="00722FDB">
        <w:rPr>
          <w:rFonts w:ascii="Times New Roman" w:eastAsia="Calibri" w:hAnsi="Times New Roman" w:cs="Times New Roman"/>
          <w:sz w:val="26"/>
          <w:szCs w:val="26"/>
          <w:lang w:eastAsia="en-US"/>
        </w:rPr>
        <w:t>de en klagende zielen, om met meer ijver en aanhoudend te bidden, zo dient dit tot uw onderrichting en besturing in het bidden:</w:t>
      </w:r>
    </w:p>
    <w:p w14:paraId="48135B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Gebruik</w:t>
      </w:r>
      <w:r w:rsidR="00B72BA3"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de middelen welke God daartoe in Zijn Woord ge</w:t>
      </w:r>
      <w:r w:rsidR="00B72BA3" w:rsidRPr="00722FDB">
        <w:rPr>
          <w:rFonts w:ascii="Times New Roman" w:eastAsia="Calibri" w:hAnsi="Times New Roman" w:cs="Times New Roman"/>
          <w:sz w:val="26"/>
          <w:szCs w:val="26"/>
          <w:lang w:eastAsia="en-US"/>
        </w:rPr>
        <w:t>geven</w:t>
      </w:r>
      <w:r w:rsidRPr="00722FDB">
        <w:rPr>
          <w:rFonts w:ascii="Times New Roman" w:eastAsia="Calibri" w:hAnsi="Times New Roman" w:cs="Times New Roman"/>
          <w:sz w:val="26"/>
          <w:szCs w:val="26"/>
          <w:lang w:eastAsia="en-US"/>
        </w:rPr>
        <w:t xml:space="preserve"> heeft.</w:t>
      </w:r>
    </w:p>
    <w:p w14:paraId="29A627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Wacht u voor overdaad van spijze en drank, en wellust en de zorgvuldigheden van dit leven; allemaal dingen die onbekwaam maken tot het bidden.</w:t>
      </w:r>
    </w:p>
    <w:p w14:paraId="664E01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uw zonden en onmacht daaronder, en Gods toorn daarover recht kennen en diep inzien; dat leert ijverig bidden.</w:t>
      </w:r>
    </w:p>
    <w:p w14:paraId="599A89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Wees niet haastig tot het gebed, maar bereid</w:t>
      </w:r>
      <w:r w:rsidR="00B72BA3"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er u van tevoren toe onder indrukken van Gods majesteit, heiligheid, hoogheid; denkende vooraf met welk een geduchte God gij te doen zult hebben, naar de les van Salomo, Pred. 5:1: Wees niet te snel met uw mond, en uw hart haaste niet een woord voort te brengen voor Gods aangezicht; want God is in de hemel, en gij zijt op de aarde; daarom laat uw woorden weinig zijn.</w:t>
      </w:r>
    </w:p>
    <w:p w14:paraId="189B81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Laat ook deze beweegredenen om ijverig en met aanhouding te bidden veel bij ons wegen. Immers:</w:t>
      </w:r>
    </w:p>
    <w:p w14:paraId="20C3C3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zaken die wij bidden, eisen van ons deze ijver en dit aanhouden in het bidden. Wij bidden om al wat tot ons leven niet alleen, maar tot de godzaligheid en onze eeuwige gelukzaligheid behoort. Zijn dat nu zulke grote en heerlijke dingen, en zouden wij daar geen arbeid om doen? Gedurig bidden, gedurig zoeken, gedurig kloppen? Wat doen wij niet al moeite, wat lopen wij, draven wij en slaven wij om enig tijdelijk goed dat de mot en de roest ver</w:t>
      </w:r>
      <w:r w:rsidR="00B72BA3"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eer</w:t>
      </w:r>
      <w:r w:rsidR="00B72BA3"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En zouden wij niet in de gebeden bij de God des hemels sterk aanhouden, om te ontvangen een onverderfelijke, onverwelkelijke en eeuwigdurende hemelse erfenis?</w:t>
      </w:r>
    </w:p>
    <w:p w14:paraId="112EC6B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Temeer, onze vijanden die ons omringen, de satan, de wereld en ons vlees, en ons ten kwade verlokken, die eisen ook van ons dat wij daartegen des te ijveriger en aanhoudender bidden.</w:t>
      </w:r>
    </w:p>
    <w:p w14:paraId="4A8AE2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Ons geestelijk leven eist het van ons dat wij ijverig en aanhoudend bidden. Want naar dat een Christen veel of weinig, sterk of slap bidt, is hij wel of kwalijk gesteld. Zijn geestelijk leven moet kwijnen en achteruitgaan, als hij in het bidden harteloos is; maar </w:t>
      </w:r>
      <w:r w:rsidRPr="00722FDB">
        <w:rPr>
          <w:rFonts w:ascii="Times New Roman" w:eastAsia="Calibri" w:hAnsi="Times New Roman" w:cs="Times New Roman"/>
          <w:sz w:val="26"/>
          <w:szCs w:val="26"/>
          <w:lang w:eastAsia="en-US"/>
        </w:rPr>
        <w:lastRenderedPageBreak/>
        <w:t>door het bidden wordt hij met smeer en vettigheid verzadigd, en neemt toe als kalveren in de meststal.</w:t>
      </w:r>
    </w:p>
    <w:p w14:paraId="4D2412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Gods beloften, aan het bidden vast gehecht, eisen van ons deze ijver en volharding. Want een iegelijk die bidt, die ontvangt; die zoekt, die vindt; die klopt, dien zal opengedaan worden; en onze hemelse Vader wil de Heilige Geest geven degenen die Hem bidden.</w:t>
      </w:r>
    </w:p>
    <w:p w14:paraId="7BEC48F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zeg ik! De natuur van het gebed zelf eist zulk een ijver en aanhouding in het bidden. Want wat is het gebed een heerlijk, zoet en krachtig werk? Het gebed is de ladder van Jakob, met welke men ten hemel klimt. Daardoor sluit en ontsluit men de hemel met Elia; daardoor wordt men met Paulus in Gods paradijs opgetrokken; daardoor gaat men in tot in het binnenste voorhangsel. Daardoor ziet men de Onzienlijke, daardoor spreekt men met God, als een man met zijn vriend; daardoor wandelt men met Hem, kleeft Hem aan, en gewent zich aan Hem. Wat dunkt u geliefden, zoudt gij u tot zulk een aangenaam werk niet geheel overgegeven?</w:t>
      </w:r>
    </w:p>
    <w:p w14:paraId="32B708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Doen wij dit, zijn wij in het gebed ijverig en aanhoudende, de grote Hoorder des gebeds zal Zich van ons laten verbidden, en zeggen, gelijk in onze tekst: Om hunner onbeschaamdheid wil zal Ik opstaan, en hun geven zoveel zij behoeven. En zo zal Hij ons gegeven naar ons hart, en vervullen al onze raad.</w:t>
      </w:r>
    </w:p>
    <w:p w14:paraId="32DAD8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eindig met het slotwoord van mijn tekst: Indien dan gij die boos zijt weet uw kinderen goede gaven te geven; hoeveel te meer zal de hemelse Vader de Heilige Geest geven, degenen die Hem bidden? AMEN</w:t>
      </w:r>
    </w:p>
    <w:p w14:paraId="10A0450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F857F4D"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30" w:name="_Toc231497574"/>
      <w:r w:rsidRPr="00722FDB">
        <w:rPr>
          <w:rFonts w:ascii="Times New Roman" w:eastAsia="Calibri" w:hAnsi="Times New Roman" w:cs="Times New Roman"/>
          <w:color w:val="auto"/>
          <w:sz w:val="26"/>
          <w:szCs w:val="26"/>
          <w:lang w:eastAsia="en-US"/>
        </w:rPr>
        <w:lastRenderedPageBreak/>
        <w:t>JEZUS DE MEERDERE SALOMO EN JONA</w:t>
      </w:r>
      <w:bookmarkEnd w:id="30"/>
    </w:p>
    <w:p w14:paraId="6F7191AC"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72EE787B" w14:textId="77777777" w:rsidR="00BC374E" w:rsidRPr="00722FDB" w:rsidRDefault="00BC374E" w:rsidP="00B75A1A">
      <w:pPr>
        <w:pStyle w:val="Kop2"/>
        <w:rPr>
          <w:rFonts w:ascii="Times New Roman" w:eastAsia="Calibri" w:hAnsi="Times New Roman" w:cs="Times New Roman"/>
          <w:b/>
          <w:bCs/>
          <w:color w:val="auto"/>
          <w:lang w:eastAsia="en-US"/>
        </w:rPr>
      </w:pPr>
      <w:bookmarkStart w:id="31" w:name="_Toc231497575"/>
      <w:r w:rsidRPr="00722FDB">
        <w:rPr>
          <w:rFonts w:ascii="Times New Roman" w:eastAsia="Calibri" w:hAnsi="Times New Roman" w:cs="Times New Roman"/>
          <w:b/>
          <w:bCs/>
          <w:color w:val="auto"/>
          <w:lang w:eastAsia="en-US"/>
        </w:rPr>
        <w:t>LUKAS 11:29-31</w:t>
      </w:r>
      <w:bookmarkEnd w:id="31"/>
    </w:p>
    <w:p w14:paraId="4190F06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063AB02"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32" w:name="_Toc231497576"/>
      <w:r w:rsidRPr="00722FDB">
        <w:rPr>
          <w:rFonts w:ascii="Times New Roman" w:eastAsia="Calibri" w:hAnsi="Times New Roman" w:cs="Times New Roman"/>
          <w:color w:val="auto"/>
          <w:sz w:val="26"/>
          <w:szCs w:val="26"/>
          <w:lang w:eastAsia="en-US"/>
        </w:rPr>
        <w:t>29 En als de scharen dicht bijeenvergaderden, begon Hij te zeggen: Dit is een boos geslacht; het verzoekt een teken, en hun zal geen teken gegeven worden dan het teken van Jona, den profeet.</w:t>
      </w:r>
      <w:bookmarkEnd w:id="32"/>
    </w:p>
    <w:p w14:paraId="3AA454C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Want gelijk Jona voor de Ninevieten een teken geweest is, alzo zal ook de Zoon des mensen zijn voor dit geslacht.</w:t>
      </w:r>
    </w:p>
    <w:p w14:paraId="4D55233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31 De koningin van het zuiden zal opstaan in het oordeel met de mannen van dit geslacht en zal hen veroordelen; want zij is gekomen van de einden der aarde, om te horen de wijsheid van Sálomo; en zie, meer dan Sálomo is hier.</w:t>
      </w:r>
    </w:p>
    <w:p w14:paraId="5635F04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E4F4C5F"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Vergeleken met Matth. 12:39-42</w:t>
      </w:r>
    </w:p>
    <w:p w14:paraId="7331D9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A6D94F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8F988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OP</w:t>
      </w:r>
      <w:r w:rsidRPr="00722FDB">
        <w:rPr>
          <w:rFonts w:ascii="Times New Roman" w:eastAsia="Calibri" w:hAnsi="Times New Roman" w:cs="Times New Roman"/>
          <w:sz w:val="26"/>
          <w:szCs w:val="26"/>
          <w:lang w:eastAsia="en-US"/>
        </w:rPr>
        <w:t xml:space="preserve"> de voorgevel van wereldse raadhuizen, of boven de deuren der rechtskamers, ofwel binnen in de vierscharen vindt men doorgaans de beeltenis van de justitie of gerechtigheid, in de gedaante van een geblinddoekte vrouw, houdende in de ene hand een zwaard en in de andere een weegschaal.</w:t>
      </w:r>
    </w:p>
    <w:p w14:paraId="57FC20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Hierdoor worden de rechters der aarde in het beoordelen en beslissen der rechtsgedingen aangemaand en opgewekt tot betrachting van deze drie loffelijke deugden:</w:t>
      </w:r>
    </w:p>
    <w:p w14:paraId="7E85D94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Vooreerst, het bewindsel voor de ogen van de geblinddoekte gerechtigheid moet hun altijd aan deze plicht doen gedenken, dat zij in het gericht het aangezicht niet zullen kennen, of de persoon van de mens aanzien. Maar dat zij naar de regel van de wet het recht zullen spreken tussen de man </w:t>
      </w:r>
      <w:r w:rsidR="00031619"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n zijn broeder, zonder de rijke meer aan te zien dan de arme, de aanzienlijke dan de geringe, de bloedvriend dan de vreemde. Als God tot Israël gezegd had, rechters en ambtlieden zult gij u stellen in al uw poorten, zo gaf Hij deze terstond deze heilzame les: Gij zult het gericht niet buigen, gij zult het aangezicht niet kennen; ook zult gij geen geschenk nemen. Want het geschenk verblindt de ogen der wijzen, en verkeert de woorden der rechtvaardigen, Deut. 16:18,19. Dit ging onder de Joden zover, naar het verhaal van Maimonides, dat als er twee voor de rechtbank verschenen, </w:t>
      </w:r>
      <w:r w:rsidR="00031619" w:rsidRPr="00722FDB">
        <w:rPr>
          <w:rFonts w:ascii="Times New Roman" w:eastAsia="Calibri" w:hAnsi="Times New Roman" w:cs="Times New Roman"/>
          <w:sz w:val="26"/>
          <w:szCs w:val="26"/>
          <w:lang w:eastAsia="en-US"/>
        </w:rPr>
        <w:t>waarvan de</w:t>
      </w:r>
      <w:r w:rsidRPr="00722FDB">
        <w:rPr>
          <w:rFonts w:ascii="Times New Roman" w:eastAsia="Calibri" w:hAnsi="Times New Roman" w:cs="Times New Roman"/>
          <w:sz w:val="26"/>
          <w:szCs w:val="26"/>
          <w:lang w:eastAsia="en-US"/>
        </w:rPr>
        <w:t xml:space="preserve"> een aan de rechter enige beleefdheid of hulp, hoe gering ook, bewezen had, de rechter over het geschil niet mocht vonnissen. Of was de een gekleed in eenvoudige, de ander kostelijke klederen, zo moest de arme kostelijke, of de rijke eenvoudige klederen aandoen; om zo in gelijke staat voor het gericht te verschijnen, en het oog van de rechters niet uit te steken.</w:t>
      </w:r>
    </w:p>
    <w:p w14:paraId="6FEEA4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Ten tweede, het zwaard in de handen der gerechtigheid moet de rechter gestaag herinneren dat hem het zwaard is in handen gegeven om straf te oefenen aan de kwaaddoeners, teneinde de goeden van de kwaden niet worden gedrukt, maar gerust en veilig mogen leven. Opmerkelijk zijn in dit opzicht de woorden van Paulus. De oversten, zegt hij, zijn niet tot een vreze den goede werken, maar den kwaden. Wilt gij nu de macht niet vrezen, doet het goede</w:t>
      </w:r>
      <w:r w:rsidR="00031619"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en gij zult lof van haar hebben. Want zij is Gods dienares u ten goede. Maar indien gij kwaad doet, zo vreest; want zij draagt het zwaard niet tevergeefs. Want zij is Gods dienares, een wreekster tot straf dengenen die kwaad doet.</w:t>
      </w:r>
    </w:p>
    <w:p w14:paraId="31347A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Eindelijk, heeft de gerechtigheid in de andere hand een weegschaal; dit moet alle rechters der aarde doen gedenken dat zij alle rechtszaken hun voorkomende, wel wikken en wegen moeten. Dat zij in de ene schaal leggen moeten de aanklachten en beschuldigingen; maar in de andere schaal de ontschuldigingen en verdedigingen van de aangeklaagde. In dit stuk waren de Romeinse rechters boven andere volkeren rechtvaardig, zoals bleek uit het zeggen van de stadhouder Festus aan Agrippa. De Romeinen, zegt hij, hebben de gewoonte niet enig mens uit gunst ter dood over</w:t>
      </w:r>
      <w:r w:rsidR="00031619" w:rsidRPr="00722FDB">
        <w:rPr>
          <w:rFonts w:ascii="Times New Roman" w:eastAsia="Calibri" w:hAnsi="Times New Roman" w:cs="Times New Roman"/>
          <w:sz w:val="26"/>
          <w:szCs w:val="26"/>
          <w:lang w:eastAsia="en-US"/>
        </w:rPr>
        <w:t xml:space="preserve"> t</w:t>
      </w:r>
      <w:r w:rsidRPr="00722FDB">
        <w:rPr>
          <w:rFonts w:ascii="Times New Roman" w:eastAsia="Calibri" w:hAnsi="Times New Roman" w:cs="Times New Roman"/>
          <w:sz w:val="26"/>
          <w:szCs w:val="26"/>
          <w:lang w:eastAsia="en-US"/>
        </w:rPr>
        <w:t>e</w:t>
      </w:r>
      <w:r w:rsidR="00031619"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geven, voordat de beschuldigde zijn beschuldigers tegenwoordig heeft, en plaats van verantwoording heeft over de beschuldiging. Van koning Alexander wordt verhaald, dat hij zijn ene oor pleegt toe te stoppen, wanneer hij een beschuldiger zal aanhoren, om dat oor zuiver te bewaren voor de ontschuldiging van de aangeklaagde. En niet alleen dit, maar de rechters moeten in de weegschaal alle zaken zo wikken en wegen, dat zij de zwaarte daarvan wel navorsen, teneinde loon naar werken, straf naar misdaden</w:t>
      </w:r>
      <w:r w:rsidR="00031619" w:rsidRPr="00722FDB">
        <w:rPr>
          <w:rFonts w:ascii="Times New Roman" w:eastAsia="Calibri" w:hAnsi="Times New Roman" w:cs="Times New Roman"/>
          <w:sz w:val="26"/>
          <w:szCs w:val="26"/>
          <w:lang w:eastAsia="en-US"/>
        </w:rPr>
        <w:t xml:space="preserve"> te</w:t>
      </w:r>
      <w:r w:rsidRPr="00722FDB">
        <w:rPr>
          <w:rFonts w:ascii="Times New Roman" w:eastAsia="Calibri" w:hAnsi="Times New Roman" w:cs="Times New Roman"/>
          <w:sz w:val="26"/>
          <w:szCs w:val="26"/>
          <w:lang w:eastAsia="en-US"/>
        </w:rPr>
        <w:t xml:space="preserve"> vergelden, straffende zwaardere misdaden met grotere, lichtere met kleinere straffen.</w:t>
      </w:r>
    </w:p>
    <w:p w14:paraId="455AC4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Worden al deze dingen vereist in een aardse rechter; hoeveel meer zullen ze plaats hebben in de Rechter der ganse aarde, Die in die grote oordeelsdag de ganse aardbodem rechtvaardige zal oordelen?</w:t>
      </w:r>
    </w:p>
    <w:p w14:paraId="46392B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Een Rechter, bij Wie geen aanneming des persoons is; maar Die zonder aanneming des persoons zal oordelen naar eens iegelijks werk; als Die te rein van ogen is om het kwade te kunnen aanschouwen.</w:t>
      </w:r>
    </w:p>
    <w:p w14:paraId="1A4F15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Een Rechter, Die het zwaard van de Goddelijke gerechtigheid tot strafoefening van alle goddelozen altijd in Zijn hand draagt, als een Wreker Die zeer grimmig is, en de toorn Zijner vijanden behoudt. Bij welke Rechter de boze niet kan verkeren. De onzinnigen zullen voor Zijn ogen niet bestaan; Hij haat alle werkers der ongerechtigheid, Ps. 5:5,6.</w:t>
      </w:r>
    </w:p>
    <w:p w14:paraId="66EA39F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Een Rechter, Die in die grote dag wanneer alle mensen voor Zijn rechterstoel verschijnen zullen, als met de weegschaal zal staan in Zijn hand, om elks werk te wegen, en een iegelijk te doen wegdragen hetgeen door het lichaam geschied is, naar dat hij gedaan heeft, hetzij goed hetzij kwaad. Maar Die dan ook ten aanzien van de verworpelingen in het bijzonder een ten uiterste rechtvaardig oordeel zal houden, uitsprekende over de goddelozen naar de zwaarte van de misdaden van elk, grotere of kleinere straffen. God zal een iegelijk vergelden, zegt Paulus, naar zijn werken; alzo dat de Joden die onder de wet gezondigd hebben, naar de wet zullen geoordeeld worden; maar de heidenen die zonder de wet gezondigd hebben, ook zonder de wet zullen verloren gaan. Weshalve het dan de Joden in de oordeelsdag onverdraaglijker zal vallen dan de heidenen, dan Tyrus en Sion, dan Sodom en Gomorra, zegt de Zaligmaker; overmits dan de Joden zullen bevonden worden gezondigd te hebben tegen meer licht en genade.</w:t>
      </w:r>
    </w:p>
    <w:p w14:paraId="42BE0A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om kort te gaan, in die woorden die wij zo even voorlazen, horen wij de Heiland even hetzelfde vonnis vellen. Deze heidenen, de koningin van het Zuiden en de mannen van Ninevé zullen in de grote oordeelsdag tegen dit boos geslacht der Joden opstaan, en hetzelve veroordelen.</w:t>
      </w:r>
    </w:p>
    <w:p w14:paraId="0FA5A79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Bij gelegenheid dat de Zaligmaker een stomme duivel had uitgeworpen, waarvan ik lees in het 14</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van ons teksthoofdstuk, ontmoeten wij:</w:t>
      </w:r>
    </w:p>
    <w:p w14:paraId="611A421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Tweeërlei soort van tegensprekers.</w:t>
      </w:r>
    </w:p>
    <w:p w14:paraId="4765383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Sommigen onder de Joden beschuldigden Hem alsof Hij door de kracht van de duivel, door Beëlzebul, de overste der duivelen, de duivelen uitwierp.</w:t>
      </w:r>
    </w:p>
    <w:p w14:paraId="112AEF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Anderen, niet tevreden met dit grote wonderwerk, verzoeken van Hem een teken uit de hemel.</w:t>
      </w:r>
    </w:p>
    <w:p w14:paraId="373E40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Heiland weerlegt deze Zijn tegensprekers alzo:</w:t>
      </w:r>
    </w:p>
    <w:p w14:paraId="6A2CE00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hij de ongerijmdheid en beschuldiging in het brede aantoont, naardien het onmogelijk was dat door duivelskracht de duivelen konden worden uitgeworpen. Wat alzo zou de ene duivel tegen de andere wezen, en het rijk des duivels gescheurd worden.</w:t>
      </w:r>
    </w:p>
    <w:p w14:paraId="569A950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Tussenbeide wordt </w:t>
      </w:r>
      <w:r w:rsidR="00BD7A29"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van een vrouw aangesproken, en in Zijn rede gestuit, wanneer zij haar stem verhief, en zei tot Jezus: Zalig is de buik die U gedragen heeft, en de borsten die Gij gezogen hebt! Waarop Hij antwoordde: Ja, zalig zijn degenen die het Woord Gods horen, en hetzelve bewaren!</w:t>
      </w:r>
    </w:p>
    <w:p w14:paraId="035401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Hij gaat voort in onze afgelezen woorden, tot weerlegging van dat andere en tweede soort van Joden, dat een teken uit de hemel van Hem begeerde.</w:t>
      </w:r>
    </w:p>
    <w:p w14:paraId="48C616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voorspelt hun, dat zij ter oorzake van hun boosheid geen teken uit de hemel, maar een teken uit de afgrond zullen zien, tot een voorbode van hun verderf en ondergang. Ja, Hij bedreigt ze daarbenevens, dat zij in de grote oordeelsdag van de heidenen zullen veroordeeld worden. Gelijk dit alles de inhoud is der woorden, uw aandacht voorgelezen.</w:t>
      </w:r>
    </w:p>
    <w:p w14:paraId="725E9B9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Woorden, tot onze waarschuwing beschreven. Mochten ze ons allen tot bekering leiden, om intijds de toekomende toorn te ontvlieden! Amen!</w:t>
      </w:r>
    </w:p>
    <w:p w14:paraId="3282F7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Laat ons de voorgelezen woorden onder twee hoofdzaken begrijpen:</w:t>
      </w:r>
    </w:p>
    <w:p w14:paraId="6555EE8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CADB6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Jezus voorspelt de Joden een teken uit de afgrond, als een voorbode van hun verderf, in de twee eerste verzen.</w:t>
      </w:r>
    </w:p>
    <w:p w14:paraId="1F3FEC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Hij bedreigt hun een zwaar oordeel. De koningin van het Zuiden en de mannen van Ninevé zullen hen veroordelen in het gericht, in de twee laatste verzen.</w:t>
      </w:r>
    </w:p>
    <w:p w14:paraId="726493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76B5CE1"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0CD6EBE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C2486F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gelegenheid dat de Heiland Zich verdedigt tegen Zijn verzoekers, die een teken uit de hemel begeerden, verhaalt Lukas in deze woorden: ALS DE SCHAREN DICHT BIJEEN VERGADERDEN.</w:t>
      </w:r>
    </w:p>
    <w:p w14:paraId="105A4BE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hield Zich in deze tijd op in het dicht bewoonde Judea, en nabij de volkrijke stad Jeruzalem; en het gerucht van Zijn hemelse leer en ongehoorde wonderdaden had alom het Joodse land vervuld.</w:t>
      </w:r>
    </w:p>
    <w:p w14:paraId="731DDF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Geen wonder, dat een grote schare van Joden, en onder dezen ook vele farizeeën en schriftgeleerden van alle zijden toevloeit om Jezus te zien en te horen. Zulk een grote menigte vergadert dicht bijeen, en verdringt elkaar om zoveel nader bij deze Profeet te zijn, en Zijn woorden te horen. Temeer, naardien Hij zulk een Goddelijk en hemels antwoord aan een vrouw onder de schare zo even had gegeven: Zalig zijn degenen die het Woord Gods horen, en hetzelve bewaren.</w:t>
      </w:r>
    </w:p>
    <w:p w14:paraId="5C1955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welgepaste gelegenheid neemt Jezus waar om de Goddelijkheid van Zijn zending en Zijn wonderdaden te verdedigen tegen Zijn verzoekers.</w:t>
      </w:r>
    </w:p>
    <w:p w14:paraId="52EFB92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Hij acht het nodig eerst een scherp verwijt te laten voorafgaan. HIJ BEGON TE ZEGGEN, DIT IS EEN BOOS GESLACHT, HET VERZOEKT EEN TEKEN.</w:t>
      </w:r>
    </w:p>
    <w:p w14:paraId="519FC7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Jezus begon te zeggen. Hij was in Zijn rede door de vrouw gestuit. Nu vat Hij het stuk weer op, en wil dezulken die voorgaven, als waren Zijn wonderwerken niet krachtig genoeg tot bewijs van Zijn Goddelijkheid, de mond te stoppen, opdat er de schare niet door werd verleid.</w:t>
      </w:r>
    </w:p>
    <w:p w14:paraId="79A6A69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Zijn zeggen verwijt Hij Zijn tegensprekers hun boosheid.</w:t>
      </w:r>
    </w:p>
    <w:p w14:paraId="095196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is een boos geslacht.</w:t>
      </w:r>
    </w:p>
    <w:p w14:paraId="1A045D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dit geslacht verstaat Jezus het uiterlijk Jodendom, met de farizeeën en schriftgeleerden aan hun hoofd.</w:t>
      </w:r>
    </w:p>
    <w:p w14:paraId="3474FD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Dit is een boos geslacht. Boos, verdorven in verstand, zinnen en genegenheden. Boos, met hun daden allerlei boosheid </w:t>
      </w:r>
      <w:r w:rsidR="00BD7A29" w:rsidRPr="00722FDB">
        <w:rPr>
          <w:rFonts w:ascii="Times New Roman" w:eastAsia="Calibri" w:hAnsi="Times New Roman" w:cs="Times New Roman"/>
          <w:sz w:val="26"/>
          <w:szCs w:val="26"/>
          <w:lang w:eastAsia="en-US"/>
        </w:rPr>
        <w:t>b</w:t>
      </w:r>
      <w:r w:rsidRPr="00722FDB">
        <w:rPr>
          <w:rFonts w:ascii="Times New Roman" w:eastAsia="Calibri" w:hAnsi="Times New Roman" w:cs="Times New Roman"/>
          <w:sz w:val="26"/>
          <w:szCs w:val="26"/>
          <w:lang w:eastAsia="en-US"/>
        </w:rPr>
        <w:t>edrijvende. Boos, ook anderen tot boosheid aanzettende. Boos, verbasterd in leer en zeden. Bij Mattheüs in zijn derde hoofdstuk, daar dezelfde geschiedenis wordt verhaald, noemt ze de Zaligmaker adderengebroedsels, daarbij voegende: Hoe kunt gij goede dingen spreken, daar gij boos zijt? En in vers 39 tekent Hij ze met een zwarte kool, zeggende: Het boos en overspelig geslacht verzoekt een teken. Zij waren dan niet alleen boos, maar ook overspelig, om reden dat zij in deze tijd zover waren afgeweken van het hart van hun vaderen.</w:t>
      </w:r>
    </w:p>
    <w:p w14:paraId="0740FF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Zaligmaker bewijst hun boosheid hieruit: Dit geslacht verzoekt een teken.</w:t>
      </w:r>
    </w:p>
    <w:p w14:paraId="638445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heeft het oog op het voorgaande 16</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Daar verzoeken Hem de Joden, begerende van Hem een teken uit de hemel. Dit boos geslacht verzoekt dan een teken, en houdt bij alle gelegenheden hier op aan. Hiervandaan het zeggen van Paulus, dat de Joden een teken begeren.</w:t>
      </w:r>
    </w:p>
    <w:p w14:paraId="64681B9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wellicht zal het iemand vreemd voorkomen, dat Jezus dit eisen van een teken als een misdaad en een boosheid acht. Heeft niet Gideon tot tweemaal een teken van God begeerd? Ook de koning Hiskia; zelfs Achaz wordt scherp bestraft, naardien hij weigerde een teken te eisen. Maar tussen die gevallen en dit, is een groot een werkelijk onderscheid. Gideon en Hiskia verzoeken een teken omtrent zaken welke tevoren in het Woord Gods niet ontdekt waren. Dit boos geslacht verzoekt een teken omtrent een zaak waarvan zij nader konden onderricht worden uit de Schriften van Mozes en de Profeten. Gideon en Hiskia verzoeken een teken, om in hun geloof versterkt te worden. Dit geslacht verzoekt een teken, alleen om Jezus te verstrikken. En al wordt hun een teken gegeven, zij zouden het niet geloven. Laat ik meer zeggen. Dit geslacht was boos. Jezus had alrede zovele tekenen en wonderen onder de Joden gedaan; en zij hadden er Zijn Goddelijkheid niet uit erkend. Ik moet er nog bijvoegen: Boos was dit geslacht. Het durft Jezus het teken dat Hij doen zal voorschrijven. Het moet juist een teken uit de hemel wezen. Zij willen zelf wel niet loochenen dat Jezus grote krachten en tekenen deed; zulks bleek in het uitwerpen der duivelen. Maar dit was hun geen bewijs genoeg voor de Goddelijkheid van Zijn zending. Hij moet een teken uit de hemel doen, hoedanige de oude profeten deden. Zij willen dan, Hij zou eens gelijk Mozes manna uit de hemel doen regenen; Hij zou eens gelijk Jozua de zon doen stilstaan; Hij zou eens gelijk Elia vuur uit de hemel doen regenen. Ziedaar, het moet dan een teken wezen naar hun eigen zinnelijkheid! Wat verzoekt dit boos en overspelig geslacht al?</w:t>
      </w:r>
    </w:p>
    <w:p w14:paraId="08F699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Jezus zal de Goddelijkheid van Zijn zending en wonderdaden tegen deze verzoekers gaan verdedigen. Hij voorspelt hun dan een teken. Niet een teken naar hun zinnelijkheid; </w:t>
      </w:r>
      <w:r w:rsidRPr="00722FDB">
        <w:rPr>
          <w:rFonts w:ascii="Times New Roman" w:eastAsia="Calibri" w:hAnsi="Times New Roman" w:cs="Times New Roman"/>
          <w:sz w:val="26"/>
          <w:szCs w:val="26"/>
          <w:lang w:eastAsia="en-US"/>
        </w:rPr>
        <w:lastRenderedPageBreak/>
        <w:t>maar evenwel een teken tot hun aller beschaming en overtuiging. HUN ZAL GEEN TEKEN GEGEVEN WORDEN, DAN HET TEKEN VAN JONA DE PROFEET. WANT GELIJK JONA DEN NINEVIETEN EEN TEKEN GEWEEST IS, ALZO ZAL OOK DE ZOON DES MENSEN ZIJN IN DIT GESLACHT.</w:t>
      </w:r>
    </w:p>
    <w:p w14:paraId="777E52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zaak zelf belangende:</w:t>
      </w:r>
    </w:p>
    <w:p w14:paraId="4433DA0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zegt eerst ontkennender wijze, hun zal geen teken gegeven worden. Niet, dat Hij van nu voortaan geen tekenen of wonderen onder Israël zou doen. Maar hun zal geen teken gegeven worden naar hun genoegen en welgevallen. Geen teken uit de hemel, gelijk zij begeerden; dergelijke als dat van Mozes, Jozua, Elia en andere profeten. Het zal een teken wezen, niet uit de hemel, maar uit de afgrond. Een teken, dat evenwel al de tekenen van Mozes en de volgende profeten oneindig overtrof.</w:t>
      </w:r>
    </w:p>
    <w:p w14:paraId="144010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welk teken toch? Het teken van Jona de profeet; want gelijk Jona, enzovoort.</w:t>
      </w:r>
    </w:p>
    <w:p w14:paraId="78C946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getuigt hiermee eerst, dat Jona de Ninevieten een teken geweest is.</w:t>
      </w:r>
    </w:p>
    <w:p w14:paraId="5CAB07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Wie deze Jona de profeet geweest is, is uit de boeken van het Oude Testament te overvloedig bekend, bijzonder uit zijn profetisch Boek, dat in de Rol der Profeten wordt gevonden.</w:t>
      </w:r>
    </w:p>
    <w:p w14:paraId="283FB08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Jona de profeet is de Ninevieten een teken geweest. Vraagt gij, waarin? Ik antwoord, in zijn driedaags verblijf in de buik van de vis en zijn verlossing daaruit, gelijk het de Heiland Zelf zo verklaart. De zaak is, volgens de heilige geschiedenis in de profetie van Jona geboekt, aldus gelegen: Jona was in de buik van de vis drie dagen als begraven, en werd op de derde van de vis op het droge weer uitgespogen. Als hij nu levend uit de vis weer uitkwam, predikte hij in de grote stad Ninevé, hun verkondigende dat bijaldien de inwoners van die stad zich niet wilde bekeren, de stad na veertig dagen zou worden omgekeerd, en zij allen zouden vergaan. Ziet, in dit geval werd Jona de Ninevieten tot een teken, door dit wonder aan hem geschied. Naardien hij de Ninevieten moest prediken en betuigen, dat wanneer zij niet wilde gehoorzamen, het binnen veertig dagen h</w:t>
      </w:r>
      <w:r w:rsidR="00907D81"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nlieden alzo zou gaan gelijk het hem gegaan was, wanneer hij de mond des Heeren ongehoorzaam was geweest.</w:t>
      </w:r>
    </w:p>
    <w:p w14:paraId="2E6306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Deze omstandigheid brengt Jezus bij toepassing tot Zichzelf en tot de Joden over, en leert dat Hij ook alzo gelijk Jona de Ninevieten, een teken zal zijn voor dit geslacht. Dergelijke wondertekenen zou ook aan Hem, de Zoon des mensen, gebeuren. Het zou de Joden tot een teken wezen door Zijn driedaags verblijf in het hart der aarde, en wederopstanding. Zo verklaarde de Heiland bij Mattheüs. Onzes oordeels, moeten wij de zaak alzo begrijpen: De Heiland zou niet om Zijn, maar om onze ongehoorzaamheid, welke Hij als het Lam Gods op Zich genomen had, drie dagen in de dood blijven; maar ook ten derde dage uit de doden opstaan. In dit wondergeval zou Hij de Joden tot een teken wezen, dat Hij van God waarlijk gezonden was, om hun Gods oordeel aan te kondigen op hun onbekeerlijkheid. Want ingeval zij zich niet bekeerden, zo zou ook de stad Jeruzalem binnen veertig jaren zowel als Ninevé binnen veertig dagen vergaan, en zij onder de puinhopen van die stad als begraven worden. Ja, het ganse Joodse volk zou dan ten volle de geestelijke dood ingaan, en als een dood aas van God worden verworpen. Aldus verklaarde het de Heiland Zelf, als hij Jeruzalems verwoesting voorzegde: Gelijk de bliksem uitgaat van het oosten, en schijnt tot het westen, alzo zal ook de toekomst van de Zoon des mensen wezen. Want alwaar het dode lichaam van het Joodse volk zal zijn, aldaar zullen de arenden, de Romeinse heirlegers, vergaderd worden. En alsdan zal </w:t>
      </w:r>
      <w:r w:rsidRPr="00722FDB">
        <w:rPr>
          <w:rFonts w:ascii="Times New Roman" w:eastAsia="Calibri" w:hAnsi="Times New Roman" w:cs="Times New Roman"/>
          <w:sz w:val="26"/>
          <w:szCs w:val="26"/>
          <w:lang w:eastAsia="en-US"/>
        </w:rPr>
        <w:lastRenderedPageBreak/>
        <w:t>in de hemel verschijnen het teken van de Zoon des mensen. Vergelijkt hiermee Jes. 66:24.</w:t>
      </w:r>
    </w:p>
    <w:p w14:paraId="27F1BB5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Niet zonder nadruk is het, dat dit teken van de Zoon des mensen genoemd wordt het teken van Jona de profeet, naardien het wonderteken van Jona, dat wonderteken van de Heiland met levendige kleuren heeft afgebeeld.</w:t>
      </w:r>
    </w:p>
    <w:p w14:paraId="7FAD49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Met veel recht mocht Jezus Zich op het wonderteken van Jona de profeet beroepen, en dit de Joden tot een teken geven, dat Hij waarlijk van God gezonden was. Want was het een bewijs van Jona’s Goddelijke zending, dat hij levend van de vis werd uitgespogen; nog groter bewijs was het van Jezus’ Goddelijke zending, dat Hij ten derde dage levend uit het graf zal opstaan. Werden de Ninevieten tot bekering bewogen op het </w:t>
      </w:r>
      <w:r w:rsidR="00907D81"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oord van Jona; hoeveel temeer moesten de Joden zich bekeren op het Woord van de Zone Gods, Die meerder was dan Jona?</w:t>
      </w:r>
    </w:p>
    <w:p w14:paraId="35FB02D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9A7B210"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3166FB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6BC3F3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Trouwens, de Heiland der wereld neemt hieruit gelegenheid om dit boos geslacht, dat Zijn tekenen verwierp, Gods geducht oordeel te bedreigen. Een oordeel zou hun treffen, zwaarder dan de heidenen, die hen zelfs zouden veroordelen. Hij beroept Zich op twee merkwaardige gebeurtenissen, in de Heilige Bladeren van het Oude Testament geboekt. Heidense mensen zouden de Joden beschamen en veroordelen. En Hij bewijst het uit de vergelijking van beider gedrag.</w:t>
      </w:r>
    </w:p>
    <w:p w14:paraId="0ED1AC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het eerste aangaat, de Heiland doet:</w:t>
      </w:r>
    </w:p>
    <w:p w14:paraId="1CD443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Heidenen tevoorschijn komen. DE KONINGIN VAN HET ZUIDEN, EN DE MANNEN VAN NINEVÉ.</w:t>
      </w:r>
    </w:p>
    <w:p w14:paraId="161F46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koningin van het Zuiden is ongetwijfeld dezelfde, waarvan wij lezen in het eerste Boek der Koningen, het 10</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Daar wordt zij de koningin van Scheba genoemd; hier de koningin van het Zuiden, naardien haar Koninkrijk van Scheba ten zuiden van het Joodse land was gelegen. Verschillend zijn de gedachten der geleerden, waar ter plaatse dit koninkrijk mag gelegen hebben. Mogelijk zal men niet mistasten, wanneer men denkt aan het zuidelijk gedeelte van Arabië, tussen de Perzische en Arabische Golf. Hoe het zij, deze koningin was van godsdienst een heidin, verstoken van het licht van Gods Woord en van alle zaligmakende kennis. Want wanneer Israëls God in oude dagen aan Jakob Zijn woorden bekendmaakte, aan Israël Zijn rechten en inzettingen; zo deed Hij zulks geen andere volk; en Zijn rechten kenden zij niet, Ps. 147:19,20. Waarom Barnabas en Paulus zeggen, dat God in voorleden tijden al de heidenen heeft laten wandelen in hun wegen, Hand. 14:16.</w:t>
      </w:r>
    </w:p>
    <w:p w14:paraId="48CDCDD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Nevens deze heidense koningin paart Jezus de mannen van Ninevé; ook heidenen, inwoners van die aloude befaamde en volkrijke heidense stad, de zetel van het ganse koninkrijk, en dus ook gelijk doorgaans grote steden in weelde en dartelheden boven de kleine uitsteken, een woonplaats en herberg van allerlei zonden en goddeloosheden.</w:t>
      </w:r>
    </w:p>
    <w:p w14:paraId="1A5D6D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deze heidin en heidense mannen getuigt Jezus, ZIJ ZULLEN OPSTAAN IN HET OORDEEL MET DE MANNEN VAN DIT GESLACHT, EN ZULLEN HETZELVE VEROORDELEN.</w:t>
      </w:r>
    </w:p>
    <w:p w14:paraId="0D40443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zij zullen opstaan in het oordeel met de mannen van dit geslacht.</w:t>
      </w:r>
    </w:p>
    <w:p w14:paraId="7584C55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Het oordeel is hier het laatste algemene oordeel, dat ten gene</w:t>
      </w:r>
      <w:r w:rsidR="00907D81"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grote dag</w:t>
      </w:r>
      <w:r w:rsidR="00907D8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zal worden gehouden.</w:t>
      </w:r>
    </w:p>
    <w:p w14:paraId="0193ADF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veronderstelt het als een bekende waarheid, ofschoon van de sadduceeën geloochend, zeggende dat er geen opstanding is; nochtans van de schare toegestemd, tot welk</w:t>
      </w:r>
      <w:r w:rsidR="00907D81"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Hij hier spreekt, dat in die grote oordeelsdag de mannen van dit geslacht, tegen de weerbarstige Joden zullen opstaan, en met hen ook deze heidense mensen, de koningin van Scheba en de mannen van Ninevé. Het zal een opstanding wezen, beide der rechtvaardigen en der onrechtvaardigen. Een oordeel, waarin alle mensen zonder onderscheid zullen verschijnen; die allen geopenbaard zullen worden voor de rechterstoel van Christus, om weg te dragen hetgeen in het lichaam geschied is, naar dat elk gedaan heeft, goed of kwaad.</w:t>
      </w:r>
    </w:p>
    <w:p w14:paraId="1986A7D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wat dan? Dan zullen de koningin van het Zuiden en de mannen van Ninevé, de mannen van dit geslacht, van dit boos en goddeloos Jodendom veroordelen. Begrijpt dit veroordelen aldus: Dat deze heidenen in het oordeel tegen de Joden zullen opstaan, en betuigen dat de Joden zwaarder dan zij hebben gezondigd, en daarom zwaarder behoren gestraft te worden. Ja, dat zij dan het schrikkelijke vonnis van de Opperrechter, tegen de Joden gestreken, zullen billijken; en zo nevens de Rechter der ganse aarde de Joden zullen verdoemen en verwijzen tot zwaardere straf, naardien zij gezondigd hadden tegen meer licht en genade. In deze zin gebruikt Paulus het woord oordelen, als hij vraagt, Rom. 2:27: En zal de voorhuid, namelijk der heidenen, die uit de natuur is, als zij de wet volbrengt u, Joden, niet oordelen, die door de letter en de besnijdenis een overtreder der wet zijt?</w:t>
      </w:r>
    </w:p>
    <w:p w14:paraId="5DE1B04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bewijst de Heiland nader uit de vergelijking van het gedrag der Joden met het gedrag van deze heidenen.</w:t>
      </w:r>
    </w:p>
    <w:p w14:paraId="3634A2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het bewijs zelf aangaat:</w:t>
      </w:r>
    </w:p>
    <w:p w14:paraId="1C5BE5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doet Jezus de koningin van het Zuiden tevoorschijn komen.</w:t>
      </w:r>
    </w:p>
    <w:p w14:paraId="0C81F8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Hij stelt hun gedrag aldus voor: ZIJ IS GEKOMEN VAN HET EINDE DER AARDE, OM TE HOREN DE WIJSHEID VAN SALOMO. De geschiedenis lezen wij in 1Kon. 10.</w:t>
      </w:r>
    </w:p>
    <w:p w14:paraId="711C0CF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Zij komt van het einde der aarde. Haar land wordt het einde der aarde genoemd, naardien </w:t>
      </w:r>
      <w:r w:rsidR="00411871" w:rsidRPr="00722FDB">
        <w:rPr>
          <w:rFonts w:ascii="Times New Roman" w:eastAsia="Calibri" w:hAnsi="Times New Roman" w:cs="Times New Roman"/>
          <w:sz w:val="26"/>
          <w:szCs w:val="26"/>
          <w:lang w:eastAsia="en-US"/>
        </w:rPr>
        <w:t xml:space="preserve">het </w:t>
      </w:r>
      <w:r w:rsidRPr="00722FDB">
        <w:rPr>
          <w:rFonts w:ascii="Times New Roman" w:eastAsia="Calibri" w:hAnsi="Times New Roman" w:cs="Times New Roman"/>
          <w:sz w:val="26"/>
          <w:szCs w:val="26"/>
          <w:lang w:eastAsia="en-US"/>
        </w:rPr>
        <w:t>ten zuiden, zeer ver van Jeruzalem zijnde afgelegen, door de Grote Oceaan bepaald wordt. Uit dit land, hoe ver ook afgelegen, komt deze koningin, en onderneemt op het gerucht van Salomo’s wijsheid zulk een verre reis naar Jeruzalem. Geen moeite van lastig en verdrietig reizen, over akelige bergen, langs zorgelijke poelen en stranden, door diepe valleien, huilende bossen en barre woestijnen. Geen kommer voor gebrek aan brood en water. Geen vrees voor struikrovers, geweldige roofdieren of alles wat op weg oog en hart kan verschrikken en verbazen, is machtig om haar thuis te houden. Zij begeeft zich op de reis, en ijlt met alle haast daarheen.</w:t>
      </w:r>
    </w:p>
    <w:p w14:paraId="5C2AB9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Prijzenswaardig is het oogmerk van haar ondernomen reis. Zij komt om de wijsheid van Salomo te horen. Salomo was een vorst die zijn weerga niet had in wijsheid onder alle vorsten der aarde; en de naam van Salomo was deswege groot onder al de heidenen van rondom. Het gerucht van zijn overgrote wijsheid spoort de koningin van het Zuiden aan om die wijze vorst te zien, en zijn wijsheid te horen. Zij komt te Jeruzalem, zij spreek</w:t>
      </w:r>
      <w:r w:rsidR="00411871"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Salomo, en wordt verrukt, en staat als opgetogen en verbaasd door Salomo’s wijze redenen, en de verstandige regering van zijn rijk; in zoverre, dat er in haar geen geest meer </w:t>
      </w:r>
      <w:r w:rsidRPr="00722FDB">
        <w:rPr>
          <w:rFonts w:ascii="Times New Roman" w:eastAsia="Calibri" w:hAnsi="Times New Roman" w:cs="Times New Roman"/>
          <w:sz w:val="26"/>
          <w:szCs w:val="26"/>
          <w:lang w:eastAsia="en-US"/>
        </w:rPr>
        <w:lastRenderedPageBreak/>
        <w:t>is. Zij spreekt al de knechten van zulk een wijze vorst zalig en gelukkig: Zalig zijn deze uw mannen, deze uw knechten, die geduriglijk voor uw aangezicht staan en uw wijsheid horen, 1Kon. 10:1-8.</w:t>
      </w:r>
    </w:p>
    <w:p w14:paraId="6E0BCB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toehoorders, zoveel vermag de begeerte om menselijke wijsheid te horen op deze heidense vorstin van het Zuiden.</w:t>
      </w:r>
    </w:p>
    <w:p w14:paraId="55916C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Bij dit prijzenswaardig gedrag van deze koningin vergelijkt de Heiland het gans bestraffelijk gedrag der Joden, die de wijsheid van de ware Salomo zo gering en onwaardig schatten dat zij er niet naar wilden horen. Ziet, zegt Hij; let wel op Mijn woorden, neemt wel in acht Mijn wonderspreuk: MEER DAN SALOMO IS HIER.</w:t>
      </w:r>
    </w:p>
    <w:p w14:paraId="46F40E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Jezus meerder is dan Salomo, is openbaar, naardien Jezus was het Tegenbeeld van Salomo, en het Tegenbeeld het voorbeeld oneindig overtreft. In alle opzichten is Hij meerder dan Salomo. Laat ik maar enige overeenkomsten als met de vinger aanroeren.</w:t>
      </w:r>
    </w:p>
    <w:p w14:paraId="1BDB3B2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Salomo betekent vredevorst. Jezus is de ware Vredevorst, de Verdiener, de Aanbrenger, de Schenker; in één woord, de Fontein van alle geestelijke en hemelse vrede.</w:t>
      </w:r>
    </w:p>
    <w:p w14:paraId="447823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Meerder is Hij dan Salomo. Salomo was Davids zoon; Jezus is David</w:t>
      </w:r>
      <w:r w:rsidR="00411871"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w:t>
      </w:r>
      <w:r w:rsidR="00411871"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oon en Davids Heere, Ps. 110:1.</w:t>
      </w:r>
    </w:p>
    <w:p w14:paraId="4FEF11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Meerder is Hij dan Salomo. Salomo was de wijste der koningen en van alle stervelingen. Nog meer is Jezus</w:t>
      </w:r>
      <w:r w:rsidR="00411871"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de opperste Wijsheid Zelf. In Hem zijn alle schatten van wijsheid, Hij maakt de Zijnen wijsheid en verborgenheden bekend. En wat zal ik al meer optellen?</w:t>
      </w:r>
    </w:p>
    <w:p w14:paraId="21775F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Jezus getuigt van </w:t>
      </w:r>
      <w:r w:rsidR="00411871"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ichzelf: Ziet, deze meerdere Salomo is hier. Hij is hier in het midden van u; gij hoort Hem spreken voor uw oren, gij ziet Zijn tekenen en wonderen. De Heiland zo sprekende:</w:t>
      </w:r>
    </w:p>
    <w:p w14:paraId="7B9DA2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Wijst er</w:t>
      </w:r>
      <w:r w:rsidR="0041187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door aan dat het gedrag der Joden zeer boos en onverantwoordelijk was, omdat de meerdere Salomo in het midden van hen was, en zij nochtans naar Hem niet wilden horen, maar Zijn grote wijsheid versmaadden.</w:t>
      </w:r>
    </w:p>
    <w:p w14:paraId="695F77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daar het hier</w:t>
      </w:r>
      <w:r w:rsidR="0041187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op aankomt, in dit Zijn Woord ligt opgesloten dat het gedrag der Joden veel erger was dan het gedrag van de koningin van het Zuiden. Want:</w:t>
      </w:r>
    </w:p>
    <w:p w14:paraId="0E880AB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koningin van het Zuiden onderneemt zulk een verre en moeilijke reis om Salomo te horen. Zij ontziet geen verdrietelijkheden of gevaren die gewoonlijk de reiziger vergezellen. Maar de Joden behoeven om de wijsheid van Jezus te horen geen grote reis te doen. Hij is bij hen in de tempel en synagoge, lerende. Zij hebben dagelijks gelegenheid om Hem te horen. Hij is in het midden van hen</w:t>
      </w:r>
      <w:r w:rsidR="00411871"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en nochtans weigeren zij te horen.</w:t>
      </w:r>
    </w:p>
    <w:p w14:paraId="1410365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koningin van het Zuiden is zo begerig om menselijke wijsheid te horen. Maar de Joden versmaden de Goddelijke wijsheid van de meerdere Salomo.</w:t>
      </w:r>
    </w:p>
    <w:p w14:paraId="4D00BCD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koningin van het Zuiden was een heidense vorstin, en het eerste gerucht van Salomo’s wijsheid maakt haar gaande. Maar de Joden hebben Gods Woord en wet </w:t>
      </w:r>
      <w:r w:rsidR="00411871" w:rsidRPr="00722FDB">
        <w:rPr>
          <w:rFonts w:ascii="Times New Roman" w:eastAsia="Calibri" w:hAnsi="Times New Roman" w:cs="Times New Roman"/>
          <w:sz w:val="26"/>
          <w:szCs w:val="26"/>
          <w:lang w:eastAsia="en-US"/>
        </w:rPr>
        <w:t>onder</w:t>
      </w:r>
      <w:r w:rsidRPr="00722FDB">
        <w:rPr>
          <w:rFonts w:ascii="Times New Roman" w:eastAsia="Calibri" w:hAnsi="Times New Roman" w:cs="Times New Roman"/>
          <w:sz w:val="26"/>
          <w:szCs w:val="26"/>
          <w:lang w:eastAsia="en-US"/>
        </w:rPr>
        <w:t xml:space="preserve"> zich. Zij hebben al zulk een lange tijd Jezus’ wijze woorden gehoord, zovele tekenen van Hem gezien; en evenwel blijven zij even zorgeloos en onverbeterlijk.</w:t>
      </w:r>
    </w:p>
    <w:p w14:paraId="305917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werden de Joden door de lessen der wijsheid van de meerdere Salomo niet bewogen tot bekering, alzomin ook door de strafpredikaties en bedreigingen van de meerdere Jona. Hier hielpen noch zegeningen noch oordelen. Werd er op de fluit gespeeld, zij dansten niet; werden klaagliederen gezongen, zij weenden niet.</w:t>
      </w:r>
    </w:p>
    <w:p w14:paraId="64E4F84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Zulks leert Jezus vervolgens, wanneer Hij het gedrag der Joden ook vergelijkt bij dat der Ninevieten: De mannen van Ninevé hebben zich bekeerd op de prediking van Jona; en ziet, meer dan Jona is hier.</w:t>
      </w:r>
    </w:p>
    <w:p w14:paraId="3F15BEC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Prijzenswaardig was het gedrag der Ninevieten. ZIJ HEBBEN ZICH BEKEERD OP DE PREDIKING VAN JONA.</w:t>
      </w:r>
    </w:p>
    <w:p w14:paraId="404452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Jona wordt van God gezonden, nadat hij door de vis was uitgespogen, om onder de mannen van Ninevé te prediken, dat zij onbekeerd blijvende allen zullen vergaan.</w:t>
      </w:r>
    </w:p>
    <w:p w14:paraId="181EB9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Ninevieten, daar zij heidenen waren, vreemdelingen van de verbonden der belofte, levende zonder kennis van de ware God in de wereld, worden boetvaardigen onder de prediking van Jona. Zij bekeerden zich, zo al niet inwendig, althans uiterlijk. Zij staan voor een tijd van hun gruwelen af. Zij roepen een vasten uit, zij zitten neer in zak en as; zelfs de koning van Ninevé stond op van zijn troon, hij trok zijn heerlijk overkleed uit, hij bedekte zich met een zak, en zat neer in de as. Ja, mens en beest ging in diep rouwgewaad, Jona 3:5-8.</w:t>
      </w:r>
    </w:p>
    <w:p w14:paraId="6DADB71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Tegenover dit boetvaardig gedrag de</w:t>
      </w:r>
      <w:r w:rsidR="00411871"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Ninevieten stelt Jezus de onbekeerlijkheid der Joden. ZIET! Let nochtans op Mijn woord: MEER DAN JONA IS HIER.</w:t>
      </w:r>
    </w:p>
    <w:p w14:paraId="3C55838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Alle omstandigheden aan te wijzen waarin Jezus meerder is dan Jona, zou een rede van te lange adem worden. Met drie woorden:</w:t>
      </w:r>
    </w:p>
    <w:p w14:paraId="37A3EF9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Meerder is Hij dan Jona, die het voorbeeld van de Heiland was. Jona was een bloot mens, Jezus de Immanuël, een Wonderzoon van God en Maria.</w:t>
      </w:r>
    </w:p>
    <w:p w14:paraId="272C59D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Meerder is Hij dan Jona; Jona werd door Gods kracht in de vis drie dagen bewaard, en uit de vis uitgespogen. Jezus zou door Zijn eigen kracht uit Zijn graf verrijzen en opstaan.</w:t>
      </w:r>
    </w:p>
    <w:p w14:paraId="6B80487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Meerder is Hij dan Jona; Jona deed geen wonderen of tekenen tot bevestiging van zijn leer. Jezus bevestigde Zijn leer met ongehoorde wonderen, genezingen, opwekkingen der doden; en wat zal ik al meer zeggen?</w:t>
      </w:r>
    </w:p>
    <w:p w14:paraId="33695E5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zulk een meerdere Jona is hier, zegt Jezus; Hij wandelt en verkeert in het midden van u.</w:t>
      </w:r>
    </w:p>
    <w:p w14:paraId="6C5415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Daarom was het gedrag der Joden boos en onverantwoordelijk, dat zij door de strafpredikaties van deze meerdere Jona niet bewogen werden tot bekering.</w:t>
      </w:r>
    </w:p>
    <w:p w14:paraId="70D450A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hun gedrag was dan ook veel erger dan het gedrag van de heidense Ninevieten! Want:</w:t>
      </w:r>
    </w:p>
    <w:p w14:paraId="1C26FD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Ninevieten geloven de prediking van Jona, alhoewel hij een vreemdeling was. Jezus is de Joden niet vreemd. Hij is een </w:t>
      </w:r>
      <w:r w:rsidR="00411871"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aad van Abraham, een Zone Davids, onder hen geboren. Maar afgezien van dit alles, zij geloven Zijn woorden niet.</w:t>
      </w:r>
    </w:p>
    <w:p w14:paraId="1EC8674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Ninevieten, ofschoon zij heidenen waren, bekeerden zich terstond, althans uiterlijk in zak en as. De Joden, ofschoon zij Gods rechten en inzettingen hadden, zijn geheel verhard en worden zelfs niet uiterlijk bekeerd.</w:t>
      </w:r>
    </w:p>
    <w:p w14:paraId="092DBA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Ninevieten, ofschoon zij </w:t>
      </w:r>
      <w:r w:rsidR="00411871"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een wonderwerken zien, geloven de prediking van Jona. De Joden zien dagelijks zovele tekenen en wonderen door Jezus’ hand gewrocht, en blijven even onbekeerlijk.</w:t>
      </w:r>
    </w:p>
    <w:p w14:paraId="3A568A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moet er nog dit bijvoegen, de Ninevieten worden bekeerd op een predikatie van Jona. Jezus is nu al jaren achtereen onder de Joden bezig geweest, om op alle wijzen tot bekering te nodigen, en ze zijn op geen honderd predikaties van deze meerdere Jona bekeerd.</w:t>
      </w:r>
    </w:p>
    <w:p w14:paraId="24FC9D0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Zijn deze dingen alzo; krachtig is dan het bewijs van de Heiland hieruit, dat de koningin van het Zuiden en de mannen van Ninevé in de grote oordeelsdag dit boos geslacht zullen veroordelen. Zij zullen tegen de Joden opstaan, en tegen hen getuigen dat zij zwaarder hebben gezondigd, en zwaarder dienen gestraft te worden. Zij waren </w:t>
      </w:r>
      <w:r w:rsidRPr="00722FDB">
        <w:rPr>
          <w:rFonts w:ascii="Times New Roman" w:eastAsia="Calibri" w:hAnsi="Times New Roman" w:cs="Times New Roman"/>
          <w:sz w:val="26"/>
          <w:szCs w:val="26"/>
          <w:lang w:eastAsia="en-US"/>
        </w:rPr>
        <w:lastRenderedPageBreak/>
        <w:t>heidenen; maar dezen waren Joden. Zij hadden zich uiterlijk bekeerd; de Joden niet. Wel dan heeft Jezus elders gezegd: Het zal Tyrus en Sidon, het zal Sodom en Gomorra, ik voeg er nu bij het zal de koningin van het Zuiden en de mannen van Ninevé verdraaglijker zijn in de dag des oordeels dan ulieden, die Joden zijt, Matth. 11:22,24.</w:t>
      </w:r>
    </w:p>
    <w:p w14:paraId="0A20D5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Uit dit alles bleek dan ook dat Jezus tekenen genoeg deed om te bewijzen Zijn Goddelijke zending. De Joden zouden eerlang het teken van Jona in Jezus’ begraving en opstanding zien. Wilden zij dat teken niet aannemen, na veertig jaar zou hun stad en tempel vergaan; ja, in de grote dag zou het hun zwaarder vallen dan de koningin van het Zuiden en de mannen van Ninevé!</w:t>
      </w:r>
    </w:p>
    <w:p w14:paraId="289881C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DB841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toehoorders, zo overtuigt en beschaamt de Heiland der wereld de tegensprekers van Zijn Goddelijke wonderen en tekenen.</w:t>
      </w:r>
    </w:p>
    <w:p w14:paraId="20AE31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ons dan naar Hem horen, Die meer dan Salomo, Die meer dan Jona is. Och, dat wij wijs waren, wij zouden op ons einde merken. Och, dat wij ons spiegelden aan het ongelovig en hardnekkig Jodendom. Gewis, indien wij op de wonderen en tekenen van de meerdere Salomo en Jona geen acht geven, heidenen zullen tegen ons opstaan in het oordeel. Deze predikstoel, deze pilaren, deze balken en muren zullen tegen ons getuigen.</w:t>
      </w:r>
    </w:p>
    <w:p w14:paraId="55A009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zouden wij toch in het oordeel inbrengen? Zouden wij kunnen voorwenden dat aan ons geen tekenen geschied waren, daar die zo groot en zovele zijn? God heeft ons en onze vaderen tot een volk gemaakt, tot een volk van Zijn eigendom uit andere volkeren uitgekozen, een volk waaronder Hij Zijn Kerk heeft geplant, en dat Hij in dit gewenste land tot op heden toe bevestigd heeft. Hier heeft Hij de vijanden die ons drukten uit de bezitting gedreven, hun juk van onze halzen afgelicht, en ons geweid met de staf van lieflijkheid. Onze vaderen hebben dit goede land niet geërfd met hun zwaard, en hun arm heeft hen geen he</w:t>
      </w:r>
      <w:r w:rsidR="006E6B43" w:rsidRPr="00722FDB">
        <w:rPr>
          <w:rFonts w:ascii="Times New Roman" w:eastAsia="Calibri" w:hAnsi="Times New Roman" w:cs="Times New Roman"/>
          <w:sz w:val="26"/>
          <w:szCs w:val="26"/>
          <w:lang w:eastAsia="en-US"/>
        </w:rPr>
        <w:t>i</w:t>
      </w:r>
      <w:r w:rsidRPr="00722FDB">
        <w:rPr>
          <w:rFonts w:ascii="Times New Roman" w:eastAsia="Calibri" w:hAnsi="Times New Roman" w:cs="Times New Roman"/>
          <w:sz w:val="26"/>
          <w:szCs w:val="26"/>
          <w:lang w:eastAsia="en-US"/>
        </w:rPr>
        <w:t>l beschikt; maar alleen des Heeren rechterhand, Zijn arm en het licht van Zijn aangezicht, Ps. 44:4. Want Hij heeft ons tot een volk gemaakt door wonderen en tekenen, door de hulp van Zijn winden en wateren en zeevloeden, die voor ons, en tegen onze vijanden hebben gestreden. In een woord, God heeft ons gemaakt een schouwtoneel van Zijn wonderen. Zodat wij tot u diezelfde taal wel mogen voeren, die Mozes tot Israël sprak, Deut. 4: Vraag maar naar de vorige dagen die voor u geweest zijn, of al zulk een groot ding geschied of gehoord is als dit? Of God verzocht heeft te gaan, om Zich een volk uit het midden van een volk aan te nemen, door verzoekingen, door tekenen en door wonderen, en door strijd en door een sterke hand, met grote verschrikkingen en door een uitgestrekte arm. Ook past dat zeggen van Mozes uit Deut. 29:2,3 niet minder op ons: Gij hebt gezien al wat de Heere in Egypteland voor uw ogen gedaan heeft, aan Farao en aan al zijn knechten, en aan zijn land; de grote bezoekingen die uw ogen gezien hebben, dezelve tekenen en grote wonderen.</w:t>
      </w:r>
    </w:p>
    <w:p w14:paraId="77A58B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of er nog geen tekenen genoeg waren, de Heere voegt nog andere tekenen tot de voorgaande. Wat meerdere of grotere tekenen zouden wij met de boze Joden kunnen begeren? Wij hebben zovele tekenen van Zijn tegenwoordigheid onder ons; Zijn Heilig Woord, en Bondstekenen, Zijn heilige dienst, Zijn knechten de profeten, die de Heere nog tot ons blijft zenden, vroeg op zijnde en zendende. Onze ogen zien nog onze tekenen. Onze oren horen de stem achter ons roepende: Dit is de weg, wandelt in dezelve. Wij beleven een welaangename tijd, een dag van zaligheid, waarin de genademiddelen zo rijkelijk worden toegediend, in ruimere mate dan in vorige dagen. Zalig zijn de ogen </w:t>
      </w:r>
      <w:r w:rsidRPr="00722FDB">
        <w:rPr>
          <w:rFonts w:ascii="Times New Roman" w:eastAsia="Calibri" w:hAnsi="Times New Roman" w:cs="Times New Roman"/>
          <w:sz w:val="26"/>
          <w:szCs w:val="26"/>
          <w:lang w:eastAsia="en-US"/>
        </w:rPr>
        <w:lastRenderedPageBreak/>
        <w:t>die zien hetgeen gij ziet; want ik zeg u dat vele profeten en koningen hebben begeerd te zien hetgeen gij ziet, en hebben het niet gezien; en te horen hetgeen gij hoort, en hebben het niet gehoord. Ook is er nog een volk en zaad onder ons, waarvan men kan zeggen uit Jes. 8:18: Ziet, ik en de kinderen die mij de Heere gegeven heeft, zijn tot tekenen en tot wonderen in Israël, van de Heere der heirscharen, Die op de berg Sions woont. Ja, is er wel iets meer te doen aan onze wijngaard dat de Heere aan hem niet gedaan heeft?</w:t>
      </w:r>
    </w:p>
    <w:p w14:paraId="24EBD2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Hoe is het dan mogelijk dat ons Nederlands Israël op des Heeren tekenen en wonderen zo onopmerkzaam is? Het ziet de hoogheid des Heeren niet aan. Heere, is Uw hand verhoogd, zij zien het niet, Jes. 26:10,11. Daarom mocht </w:t>
      </w:r>
      <w:r w:rsidR="00540F7F" w:rsidRPr="00722FDB">
        <w:rPr>
          <w:rFonts w:ascii="Times New Roman" w:eastAsia="Calibri" w:hAnsi="Times New Roman" w:cs="Times New Roman"/>
          <w:sz w:val="26"/>
          <w:szCs w:val="26"/>
          <w:lang w:eastAsia="en-US"/>
        </w:rPr>
        <w:t xml:space="preserve">de </w:t>
      </w:r>
      <w:r w:rsidRPr="00722FDB">
        <w:rPr>
          <w:rFonts w:ascii="Times New Roman" w:eastAsia="Calibri" w:hAnsi="Times New Roman" w:cs="Times New Roman"/>
          <w:sz w:val="26"/>
          <w:szCs w:val="26"/>
          <w:lang w:eastAsia="en-US"/>
        </w:rPr>
        <w:t>Heere in deze dagen waarin Hij door oordelen met ons twist, Zich met ons Israël wel in het recht begeven, zeggende: Hoort gij bergen van Nederland de twist des Heeren. Want de Heere heeft een twist met Zijn volk, en Hij zal Zich met Israël in recht begeven. O mijn volk, wat heb Ik u gedaan? En waarmede heb Ik u vermoeid? Betuig tegen Mij; heb Ik u niet zo en zo gedaan? Micha 6:2-5. Heb Ik alsnog niet mijn tekenen onder u? Aan welke kant men Nederlands volk in deze dagen beziet, in het hoofd of in de leden, men mag er op toepassen het woord van Jezus, ruim zowel als op de Joden: Dit is een boos geslacht. Ons oogmerk is nu niet al Nederlands boosheden op te tellen, die waarlijk zeer groot en machtig veel zijn. Gelijk een kouw vol is van gevogelte, alzo zijn de huizen van Nederland vol bedrog, Jer. 5:27. Ja, ze zijn vervuld met goddeloosheid, meer dan het Oosten, Jes. 2:6.</w:t>
      </w:r>
    </w:p>
    <w:p w14:paraId="05F549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binnen de palen van onze teksten blijven. De Joden worden een boos geslacht genoemd, omdat zij met Jezus’ tekenen niet vergenoegd en tevreden waren; maar Nederlands volk is een boos geslacht in het niet erkennen van, en ontevredenheid met Jezus’ tekenen en wonderen.</w:t>
      </w:r>
    </w:p>
    <w:p w14:paraId="2E14E8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verkeert dagelijks onder ons met Zijn tekenen, met Zijn Woord en Verbondstekenen, en Hij predikt op onze straten; maar de meesten zijn de Gadarenen gelijk, en achten hun zwijnen veel waardige</w:t>
      </w:r>
      <w:r w:rsidR="00540F7F"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dan Jezus en Zijn Evangelie. Liever willen zij Jezus met al Zijn tekenen hun landpale uitdrijven, dan de minste schade aan hun zwijnen lijden. Waar erkent men het naar zijn rechte waarde dat men een Christen is, en leeft onder de genademiddelen en tekenen, dat men daar ter plaatse woont daar Jezus de sterren nog draagt in Zijn rechterhand, en wandelt tussen de kandelaren, en dat men aldus bevoorrecht is boven de Joden, Turken, heidenen, afgedwaalde naamchristenen; wat zeg ik! zelf</w:t>
      </w:r>
      <w:r w:rsidR="00540F7F"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boven onze medebroeders en geloofsgenoten die in verdrukking en vervolging leven, verstoken van herders en vergaderplaatsen en </w:t>
      </w:r>
      <w:r w:rsidR="00540F7F"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erbondstekenen, als in Frankrijk en elders meer? In wier oude vergaderplaatsen de vijand brult, en de hoerenliederen van Tyrus zingt, dewijl d</w:t>
      </w:r>
      <w:r w:rsidR="00540F7F" w:rsidRPr="00722FDB">
        <w:rPr>
          <w:rFonts w:ascii="Times New Roman" w:eastAsia="Calibri" w:hAnsi="Times New Roman" w:cs="Times New Roman"/>
          <w:sz w:val="26"/>
          <w:szCs w:val="26"/>
          <w:lang w:eastAsia="en-US"/>
        </w:rPr>
        <w:t>i</w:t>
      </w:r>
      <w:r w:rsidRPr="00722FDB">
        <w:rPr>
          <w:rFonts w:ascii="Times New Roman" w:eastAsia="Calibri" w:hAnsi="Times New Roman" w:cs="Times New Roman"/>
          <w:sz w:val="26"/>
          <w:szCs w:val="26"/>
          <w:lang w:eastAsia="en-US"/>
        </w:rPr>
        <w:t>e wederpartijder aldaar zijn tekenen heeft opgericht in plaats van hun tekenen; alzo dat zij bitter zitten te zuchten en te klagen: Wij zien onze tekenen niet meer; er is geen profeet meer, noch iemand bij ons die weet hoelang, Ps. 74:4,9.</w:t>
      </w:r>
    </w:p>
    <w:p w14:paraId="7318AA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Waar zijn ze onder ons die de breuk van Jozef ter harte nemen, en veel prijs stellen op de genademiddelen die de Heere ons nog in zoveel rust en vrijheid laat genieten? O! wat is ons Efraïm een botte duif geworden zonder hart! De meesten in ons Christendom maken geen of weinig gebruik van die gadeloze voorrechten. De voortreffelijkheden van des Heeren wet worden hun dagelijks voorgeschreven, maar daar raken zij zo aan gewend, dat ze bij velen als wat vreemds worden geacht. Zij worden het oude Israël gelijk, dat van het manna walgde; opdat ik nog zwijg van zulken die of hunkeren naar de ajuin en vleespotten van Egypte, en zeer gemakkelijk tot het pausdom zouden weerkeren, of </w:t>
      </w:r>
      <w:r w:rsidRPr="00722FDB">
        <w:rPr>
          <w:rFonts w:ascii="Times New Roman" w:eastAsia="Calibri" w:hAnsi="Times New Roman" w:cs="Times New Roman"/>
          <w:sz w:val="26"/>
          <w:szCs w:val="26"/>
          <w:lang w:eastAsia="en-US"/>
        </w:rPr>
        <w:lastRenderedPageBreak/>
        <w:t>die met de Joden in Jezus’ dagen nog andere tekenen begeren. Zij kunnen de gezonde leer niet verdragen, maar ketelachtig zijnde van gehoor, keren zij zich tot fabelen, 2Tim. 4:3,4. Mag de Heere dan niet wel klagen over ons, zowel als over Israël: Zekerlijk, Mijn volk is dwaas, Mij kennen zij niet; het zijn zotte kinderen, zij zijn niet verstandig. Wijs zijn zij om kwaad te doen, maar goed te doen weten zij niet, Jer. 4:22.</w:t>
      </w:r>
    </w:p>
    <w:p w14:paraId="14416E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Gave God maar dat er onder ons naamchristendom zulk een boos geslacht niet gevonden werd, dat nog vrij erger en bozer is dan de boze Joden, omdat zij de tekenen van Jezus of niet geloven; of indien wel, zij geloven ze niet als tekenen en wonderwerken, maar zoeken alles toe te schrijven aan natuurlijke oorzaken. Ons land krielt van ongodisten en vrijgeesten, bespotters van al wat voor de rede is verborgen, rationalisten, sterke geesten, zoals zij zich noemen, op zijn best onverschilligen in het stuk van godsdienst, voorgevende dat men in allerlei godsdiensten kan zalig worden. Dwalende sterren, gelijk ze de apostel Judas noemt in zijn korte Zendbrief, vers 13, alzo zij de natuurkunde en menselijke wetenschappen verheffen boven de evangelieleer. De meest wezenlijke waarheden daar de ziel van een godvruchtige bij leeft, en zijn hoop op grondt, daar walgt men van, die zijn voor zulke hoogvliegers te laag en te gemeen, te catechetisch en kinderlijk. Maar hun valselijk genoemde wetenschap, gelijk ze de apostel noemt, hun filosofie en ijdele verleiding waardoor zij zich als een roof laten vervoeren, zoals de apostel van spreekt, Kol. 2:8, vijzelen zij hoog op. Dat is verheven wijsheid in hun oordeel. Daarnaar moet alles gedraaid worden, daar de Schrift van spreekt, alle wonderen en tekenen die Jezus gedaan heeft, alle diepe geheimen en verborgenheden. Daarnaar moet de Heilige Schrift uitgelegd</w:t>
      </w:r>
      <w:r w:rsidR="00540F7F"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ja verbeterd worden. Het moet alles, zo zij menen, voor de rede vatbaar uitkomen. Dat ze niet bevatten, verwerpen zij; en zo wanen deze dwaze en blinde mensen bij het kaarslicht der natuur meer en beter te kunnen zien dan bij het zonlicht van het Evangelie. Zijn zulken, van God in een verkeerde zin overgegevenen, niet erger en ongeloviger dan de Joden? Die geloven dat Jezus tekenen kon doen; hoewel zij meenden dat Hij deze deed door duivels. Ja, zij waren begerig enig hemels teken van Jezus te zien. Ook nog in de huidige dag geven zij voor dat z</w:t>
      </w:r>
      <w:r w:rsidR="00540F7F" w:rsidRPr="00722FDB">
        <w:rPr>
          <w:rFonts w:ascii="Times New Roman" w:eastAsia="Calibri" w:hAnsi="Times New Roman" w:cs="Times New Roman"/>
          <w:sz w:val="26"/>
          <w:szCs w:val="26"/>
          <w:lang w:eastAsia="en-US"/>
        </w:rPr>
        <w:t>ij</w:t>
      </w:r>
      <w:r w:rsidRPr="00722FDB">
        <w:rPr>
          <w:rFonts w:ascii="Times New Roman" w:eastAsia="Calibri" w:hAnsi="Times New Roman" w:cs="Times New Roman"/>
          <w:sz w:val="26"/>
          <w:szCs w:val="26"/>
          <w:lang w:eastAsia="en-US"/>
        </w:rPr>
        <w:t xml:space="preserve"> het Evangelie willen geloven, indien het door tekenen en wonderen bekrachtigd wordt. Daarom eisen hun leermeesters doorgaans van de Christenen, dat zij hun de wondertekenen van het Evangelie duidelijk aanwijzen. Zij vergen ons in één van hun schriften dit teken: Dat God al de Joden op één plaats bijeen verzamele; en gelijk Hij voormaals de wet van Sinaï heeft afgekondigd onder donderen en bliksemen, dat Hij wederom door donderen en bliksemen de wet afschaffe; en dan willen zij het Evangelie geloven. Schamen moeten zich dan die hierin veel ongevoeliger en ongeloviger dan Joden zijn; temeer, daar het Christendom zo onwrikbaar en onweersprekelijk is bevestigd geworden, niet alleen door het teken van Jona in de opstanding van de Heiland, na een driedaags verblijf in het hart der aarde; maar vervolgens ook door zovele hemelse tekenen als er gezien en gehoord werden op de grote pinksterdag. Wat zeg ik! door gehele rivieren van martelaarsbloed. Maar gelijk het minste teken al aanstonds haar bespotters vond</w:t>
      </w:r>
      <w:r w:rsidR="00540F7F"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die van de apostelen zeiden dat zij vol zoete wijn zijn; is het wonder dat er in deze laatste dagen spotters komen die naar hun eigen begeerlijkheden wandelen, en vragen: Waar is de belofte van Jezus’ toekomst? Gelijk Petrus van de laatste tijden voorzegd heeft. Ja, al gebeurde er nog in onze dagen een teken uit de hemel, hoedanige de Joden in onze tekst begeren; ongodisten, rationalisten en dergelijk soort van vals genoemde wijsgeren, </w:t>
      </w:r>
      <w:r w:rsidRPr="00722FDB">
        <w:rPr>
          <w:rFonts w:ascii="Times New Roman" w:eastAsia="Calibri" w:hAnsi="Times New Roman" w:cs="Times New Roman"/>
          <w:sz w:val="26"/>
          <w:szCs w:val="26"/>
          <w:lang w:eastAsia="en-US"/>
        </w:rPr>
        <w:lastRenderedPageBreak/>
        <w:t xml:space="preserve">zouden het van natuurlijke oorzaken afleiden. Zo verblind, zo dwaas, zo verstokt is het hart van de natuurlijke mens, dat hij niet bevat de dingen die des Geestes Gods zijn; ja, dat op Hem past het zeggen van Abraham tot de rijke man: Indien zij Mozes en de </w:t>
      </w:r>
      <w:r w:rsidR="00540F7F" w:rsidRPr="00722FDB">
        <w:rPr>
          <w:rFonts w:ascii="Times New Roman" w:eastAsia="Calibri" w:hAnsi="Times New Roman" w:cs="Times New Roman"/>
          <w:sz w:val="26"/>
          <w:szCs w:val="26"/>
          <w:lang w:eastAsia="en-US"/>
        </w:rPr>
        <w:t>P</w:t>
      </w:r>
      <w:r w:rsidRPr="00722FDB">
        <w:rPr>
          <w:rFonts w:ascii="Times New Roman" w:eastAsia="Calibri" w:hAnsi="Times New Roman" w:cs="Times New Roman"/>
          <w:sz w:val="26"/>
          <w:szCs w:val="26"/>
          <w:lang w:eastAsia="en-US"/>
        </w:rPr>
        <w:t>rofeten niet horen, zo zullen zij ook, al ware het dat iemand uit de doden opstond, zich niet laten gezeggen.</w:t>
      </w:r>
    </w:p>
    <w:p w14:paraId="2D289A5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Maar hebben wij redenen om over </w:t>
      </w:r>
      <w:r w:rsidR="00666324" w:rsidRPr="00722FDB">
        <w:rPr>
          <w:rFonts w:ascii="Times New Roman" w:eastAsia="Calibri" w:hAnsi="Times New Roman" w:cs="Times New Roman"/>
          <w:sz w:val="26"/>
          <w:szCs w:val="26"/>
          <w:lang w:eastAsia="en-US"/>
        </w:rPr>
        <w:t>het</w:t>
      </w:r>
      <w:r w:rsidRPr="00722FDB">
        <w:rPr>
          <w:rFonts w:ascii="Times New Roman" w:eastAsia="Calibri" w:hAnsi="Times New Roman" w:cs="Times New Roman"/>
          <w:sz w:val="26"/>
          <w:szCs w:val="26"/>
          <w:lang w:eastAsia="en-US"/>
        </w:rPr>
        <w:t xml:space="preserve"> diep verval van ons hedendaags Christendom te klagen, wanneer wij het bij het Jodendom vergelijken; wij hebben geen mindere redenen van klachten als wij het vergelijken bij het heidendom. De Heiland vergeleek in onze tekst de Joden van Zijn dagen bij de heidense koningin van Scheba, en de heidense mannen van Ninevé; maar wanneer wij daarbij de meesten van onze Christenen vergelijken, zullen deze heidenen hen niet beschamen in burgerlijke deugdzaamheid en uiterlijke godsdienstigheid?</w:t>
      </w:r>
    </w:p>
    <w:p w14:paraId="09B66B8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koningin van het Zuiden is begerig naar de wijsheid van Salomo, om hem te zien en zijn wijze redenen te horen; en het eerste gerucht van zijn wijsheid maakt haar gaande. De meerdere Salomo, Jezus, verkeert dagelijks onder ons. Deze opperste Wijsheid roept overluid daarbuiten, Zij verheft Haar stem op onze straten. Aan de deuren van onze poorten spreekt Zij Haar redenen in de stad: Gij slechten, hoe lang zult gij de slechtigheid beminnen? En de spotters voor zich de spotternij begeren? En de zotten wetenschap haten? Keer u tot Mijn bestraffing; ziet, Ik zal Mijn Geest over ulieden overvloediglijk uitstorten; Ik zal Mijn woorden u bekendmaken, pr. 1:20-23. Maar het is met de meesten gelegen gelijk deze opperste Wijsheid vervolgens klaagt: Ik heb geroepen, maar zij hebben geweigerd te horen. Zij hebben al</w:t>
      </w:r>
      <w:r w:rsidR="00666324"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Mijn raad verworpen, en Mijn bestraffing niet gewild. Zij hebben de wetenschap gehaat, en de vreze des Heeren niet verkoren, vers 24,25,29. Hoe zouden zij begerig wezen naar de wijsheid van Hem Die meerder is dan Salomo, zolang zij de dingen van Zijn Koninkrijk voor dwaasheid rekenen? Merkwaardig is het zeggen van Paulus: De Joden begeren een teken, en de Grieken zoeken wijsheid; en daarom is de prediking van de gekruiste Christus d</w:t>
      </w:r>
      <w:r w:rsidR="00666324"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Joden een ergernis, en de Grieken een dwaasheid. Maar hun die geroepen zijn, beide Joden en Grieken, is de prediking een kracht Gods en de wijsheid Gods, 1Kor. 1:22-24. En waar is het vandaan, dat de wijsheid van de meerdere Salomo bij de meeste Christenen enkel dwaasheid wordt gekeurd? Paulus zal het ons leren in het volgende hoofdstuk. De natuurlijke mens, zegt hij, begrijpt niet de dingen die des Geestes Gods zijn. Want zij zijn hem dwaasheid, en hij kan ze niet verstaan, omdat ze geestelijk onderscheiden worden.</w:t>
      </w:r>
    </w:p>
    <w:p w14:paraId="3647E5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koningin van het Zuiden onderneemt een zeer lastige en moeilijke reis om Salomo te zien en te horen. Maar de meeste Christenen zijn de middelen van genade waarlangs men tot de meerdere Salomo kan komen, al te lastig en verdrietig. Zij rekenen de dienst Gods maar voor schade en tijdverlies. Zij waken niet aan de poorten van de opperste Wijsheid, zij nemen niet waar de posten van Zijn deur. Konden zij tot Jezus komen langs de vlakke en brede baan van de wereld, onder het genot van de aardse wellusten en zondige vermaken, zij wilden dan de reis mogelijk ondernemen, zowel als de koningin van Scheba. Maar op dat nauwe pad van godzaligheid te reizen, zo oneffen en hobbelachtig, over hoogten die zich verheffen tegen de kennis van Christus, en die hier geslecht moeten worden; over scherpe doornen en distelen van stekelachtige verdrukkingen en allerlei rampen, dat is een te moeilijke reis; zo duur staan velen Jezus en de hemel niet aan.</w:t>
      </w:r>
    </w:p>
    <w:p w14:paraId="7F2AD0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De koningin van het Zuiden sprak de knechten van Salomo gelukzalig, die voor zijn aangezicht stonden en zijn wijsheid hoorden. Maar vele naamchristenen achten de dienstmaagden van de opperste Wijsheid, zoals Jezus’ gezanten genoemd worden, tezamen met de kinderen der wijsheid, het volk van Jezus, voor dwaze, naargeestige, ongelukkige mensen, aller uitvaagsel en afschrapsel. Zij spreken dezulken gelukzalig die met de rijke man hun goed ontvangen in dit leven. Zij stellen het geluk van de mensen in aardse voordelen, in tijdelijke belangen. Het is tevergeefs, zeggen zij, God te dienen; want wat nuttigheid is het dat wij Zijn wacht waarnemen? En dat wij in het zwart gaan voor het aangezicht des Heeren der heirscharen? En nu, wij achten</w:t>
      </w:r>
      <w:r w:rsidR="00666324"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de hoogmoedigen welgelukzalig, Mal. 3:14,15.</w:t>
      </w:r>
    </w:p>
    <w:p w14:paraId="2888FCF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zal hier het gedrag van de mannen van Ninevé ons hedendaagse Christendom moeten schaamrood maken.</w:t>
      </w:r>
    </w:p>
    <w:p w14:paraId="2A5D86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mannen van Ninevé bekeerden zich op de prediking van Jona, althans uiterlijk in zak en as. Maar waar ziet men in deze dagen van Gods oordelen in ons Christendom enige uiterlijke vernedering, boetvaardigheid, afstand van roepende zonden?</w:t>
      </w:r>
    </w:p>
    <w:p w14:paraId="610EA5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mannen van Ninevé geloofden de Goddelijke bedreiging, dat binnen veertig dagen Ninevé is zou vergaan. Ons Christendom stelt de boze dag verre van zich, en blijft onder Gods bedreigingen even hardnekkig.</w:t>
      </w:r>
    </w:p>
    <w:p w14:paraId="09DD5F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mannen van Ninevé geloofden de prediking van Jona, afgezien dat hij een vreemdeling was. De meerdere Jona, Jezus, is ons niet vreemd, noch Zijn Woord, noch Zijn prediking; en evenwel men neemt Zijn prediking niet aan, men gelooft Zijn bedreigingen niet. Zijn knechten moeten klagen: Wie heeft onze prediking geloofd; en aan wien is de arm des Heeren geopenbaard?</w:t>
      </w:r>
    </w:p>
    <w:p w14:paraId="0CAB2A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mannen van Ninevé bekeerden zich terstond op Jezus’ prediking; de meerdere Jona heeft al jarenlang op onze straten gepredikt, en nog blijft men even onbekeerlijk.</w:t>
      </w:r>
    </w:p>
    <w:p w14:paraId="1D9B05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mannen van Ninevé werden door </w:t>
      </w:r>
      <w:r w:rsidR="00666324" w:rsidRPr="00722FDB">
        <w:rPr>
          <w:rFonts w:ascii="Times New Roman" w:eastAsia="Calibri" w:hAnsi="Times New Roman" w:cs="Times New Roman"/>
          <w:sz w:val="26"/>
          <w:szCs w:val="26"/>
          <w:lang w:eastAsia="en-US"/>
        </w:rPr>
        <w:t>éé</w:t>
      </w:r>
      <w:r w:rsidRPr="00722FDB">
        <w:rPr>
          <w:rFonts w:ascii="Times New Roman" w:eastAsia="Calibri" w:hAnsi="Times New Roman" w:cs="Times New Roman"/>
          <w:sz w:val="26"/>
          <w:szCs w:val="26"/>
          <w:lang w:eastAsia="en-US"/>
        </w:rPr>
        <w:t>n predikatie van Jona bekeerd. Hoevele duizenden predikaties zijn er onder u al gepredikt? Waarmee gezanten van de meerdere Jona als op een steenrots hebben geploegd.</w:t>
      </w:r>
    </w:p>
    <w:p w14:paraId="5F305C7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mannen van Ninevé zagen geen tekenen waarmee Jona de Goddelijkheid van zijn zending bevestigde; want Jona deed geen tekenen; en evenwel namen zij zijn prediking aan. Maar Jezus heeft Zijn Evangelie met zovele tekenen bekrachtigd; en hebt gij </w:t>
      </w:r>
      <w:r w:rsidR="00666324" w:rsidRPr="00722FDB">
        <w:rPr>
          <w:rFonts w:ascii="Times New Roman" w:eastAsia="Calibri" w:hAnsi="Times New Roman" w:cs="Times New Roman"/>
          <w:sz w:val="26"/>
          <w:szCs w:val="26"/>
          <w:lang w:eastAsia="en-US"/>
        </w:rPr>
        <w:t>Zi</w:t>
      </w:r>
      <w:r w:rsidRPr="00722FDB">
        <w:rPr>
          <w:rFonts w:ascii="Times New Roman" w:eastAsia="Calibri" w:hAnsi="Times New Roman" w:cs="Times New Roman"/>
          <w:sz w:val="26"/>
          <w:szCs w:val="26"/>
          <w:lang w:eastAsia="en-US"/>
        </w:rPr>
        <w:t xml:space="preserve">jn prediking nog niet aangenomen? In dat opzicht mogen wij ook tot u zeggen hetgeen Petrus tot de Israëlitische mannen sprak op de pinksterdag: Dat onder u verkeerd heeft Jezus te Nazarenen, een </w:t>
      </w:r>
      <w:r w:rsidR="00666324"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an van God onder ulieden betoond door krachten en wonderen en tekenen, die God door Hem gedaan heeft in het midden van u; gelijk ook gij zelf weet.</w:t>
      </w:r>
    </w:p>
    <w:p w14:paraId="5D59340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dunkt u? Mijn toehoorders, als wij al deze dingen eens samentrekken tot twee hoofdsommen, en het gedrag van ons Christendom tegen dat van de koningin van het Zuiden en van de mannen van Ninevé in de weegschaal leggen, zullen wij niet te licht bevonden worden? Dan vooral, als wij ons Christendom beschouwen zoals het is bestraald met het licht van het Evangelie, maar het heidendom daarvan ontbloot.</w:t>
      </w:r>
    </w:p>
    <w:p w14:paraId="422EAE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Indien wij voortvaren in onbekeerlijkheid, noch hier, noch namaals zullen wij het kunnen verantwoorden. Heidenen zullen opstaan en ons veroordelen.</w:t>
      </w:r>
    </w:p>
    <w:p w14:paraId="13DF39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Hier in de tijd hebben wij te wachten dat Jezus met al Zijn wonderen en tekenen uit het midden van ons zal wijken, en die overbrengen tot de vergelegen heidenen. Zo handelde </w:t>
      </w:r>
      <w:r w:rsidRPr="00722FDB">
        <w:rPr>
          <w:rFonts w:ascii="Times New Roman" w:eastAsia="Calibri" w:hAnsi="Times New Roman" w:cs="Times New Roman"/>
          <w:sz w:val="26"/>
          <w:szCs w:val="26"/>
          <w:lang w:eastAsia="en-US"/>
        </w:rPr>
        <w:lastRenderedPageBreak/>
        <w:t>Hij met Zijn eigen vaderland, daar Hij niet veel krachten kon doen vanwege hun ongeloof. Zo handelde Hij met het gehele Joodse volk, dat de prediking van Jezus niet aannemende, aan het oordeel van een gehele verlating werd overgegeven. Waarom Paulus en Barnabas tot de Joden zeggen: Het was nodig dat eerst tot u het woord Gods gesproken zou worden; doch nademaal hij hetzelve verstoot, en uzelven het eeuwige leven niet waardig oordeelt; ziet, wij keren ons tot de heidenen.</w:t>
      </w:r>
    </w:p>
    <w:p w14:paraId="75C0AB5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indien de Heere met Zijn tekenen tot de heidenen in onze dagen overging, wij zouden Zijn weg moeten billijken, om redenen dat er meer en betere verwachting schijnt te wezen van de heidenen dan van ons zo diep vervallen Christendom. Zijn wij bij de heidenen wel te evenaren in burgerlijke en zedelijke deugdzaamheid? Neen, alzomin als de Joden in Jezus’ dagen bij de koningin van Scheba of de burgers van Ninevé. In goede gemoede! hoe weinigen zijn er onder ons die in rechtvaardigheid bij een Aristides, in lijdzaamheid bij Phocion, in deugdzaamheid bij Socrates, in kuisheid en eerbaarheid bij Scipio, in standvastige vroomheid bij Cato, en ontelbare andere heidenen van dat slag mogen halen? Zei Jezus in Zijn tijd, dat indien in het heidense Tyrus en Sidon die krachten waren geschied die in de steden der Joden, Chorazin en Bethsaïda waren geschied, dat zij zich in zak en as zouden bekeerd hebben. Wat kunnen wij dan anders denken, of vele heidenen zouden ons, gelijk in deugdzaamheid alzo ook in boetvaardigheid en bekering overtreffen, indien het Evangelie dat onder ons gepredikt wordt tot hen in deze dagen werd overgebracht?</w:t>
      </w:r>
    </w:p>
    <w:p w14:paraId="7B7978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wee onzer dan! als God met Zijn tekenen van ons zou geweken wezen. Dan zouden wij moeten klagen: Wij zien onze tekenen niet, er is geen profeet meer. Dan zou er een honger in ons land komen om te horen de woorden des Heeren. Wij zouden zwerven van zee tot zee, en van het noorden tot het oosten. Wij zouden omlopen om het Woord des Heeren te zoeken, maar zouden het niet vinden.</w:t>
      </w:r>
    </w:p>
    <w:p w14:paraId="7E024F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Althans, hoe het met ons ook mag aflopen, het zal ons in de grote oordeelsdag onverantwoordelijk </w:t>
      </w:r>
      <w:r w:rsidR="00666324" w:rsidRPr="00722FDB">
        <w:rPr>
          <w:rFonts w:ascii="Times New Roman" w:eastAsia="Calibri" w:hAnsi="Times New Roman" w:cs="Times New Roman"/>
          <w:sz w:val="26"/>
          <w:szCs w:val="26"/>
          <w:lang w:eastAsia="en-US"/>
        </w:rPr>
        <w:t>stellen</w:t>
      </w:r>
      <w:r w:rsidRPr="00722FDB">
        <w:rPr>
          <w:rFonts w:ascii="Times New Roman" w:eastAsia="Calibri" w:hAnsi="Times New Roman" w:cs="Times New Roman"/>
          <w:sz w:val="26"/>
          <w:szCs w:val="26"/>
          <w:lang w:eastAsia="en-US"/>
        </w:rPr>
        <w:t xml:space="preserve"> indien wij op zo grote zaligheid als ons in dit leven is gepredikt geworden, geen acht hebben gegeven. Dan zal de koningin van het Zuiden tegen ons opstaan, ook de mannen van Ninevé, en zij zouden ons veroordelen als zulken die tegen zoveel meer licht en genade dan zij gezondigd hebben. Deze predikstoelen, deze muren zouden getuigenis geven dat zovele duizenden predikaties ons niet tot bekering hebben kunnen bewerken. Hij Zelf, Die meerder is dan Salomo en Jona, zou ons veroordelen, zeggende gelijk wij lezen, Joh. 15:22,24: Indien Ik niet gekomen ware en tot hen gesproken had, zij hadden geen zonden; maar nu hebben zij geen voorwendsel voor hun zonden. Indien Ik de werken onder hen niet gedaan had die niemand anders gedaan heeft, zij hadden geen zonden; maar nu hebben zij ze gezien, en beide Mij en Mijn Vader gehaat.</w:t>
      </w:r>
    </w:p>
    <w:p w14:paraId="39BFF02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Zoeken wij zulk een groot kwaad te ontgaan, dat wij noch hier noch namaals van de heidenen geoordeeld worden, dat wij dan in allerlei deugden boven de heidenen uitsteken. Maar zullen wij ten genen dage een oordeel ons ten goede wegdragen, er wordt wat meer vereist. Het is niet genoeg de heidenen in deugd te evenaren of te overtreffen; God vordert zoveel meer van ons als Hij ons met meer licht en genade dan de heidenen heeft bevoorrecht. Het Evangelie eist geloof en bekering: Bekeert u, en gelooft het Evangelie, en gij zult zalig worden.</w:t>
      </w:r>
    </w:p>
    <w:p w14:paraId="136D4B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Wat zijn er in onze tekst al drangredenen die u tot bekering moesten bewerken? Laat ik die maar kort aanroeren, dewijl de tijd ons roept dat wij eindigen.</w:t>
      </w:r>
    </w:p>
    <w:p w14:paraId="62F0C2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moest u bekeren uit aanmerking van die schrik des Heeren, dat strenge gericht in die grote dag, waarin heidenen tegen u zouden opstaan, u veroordelen en verdoemen.</w:t>
      </w:r>
    </w:p>
    <w:p w14:paraId="49650CB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moest u bekeren uit aanmerking van de Persoon Die er u toe nodigt; het is Jezus, Die meerder is dan Salomo, Die meerder is dan Jona.</w:t>
      </w:r>
    </w:p>
    <w:p w14:paraId="44A5B2B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moest u bekeren uit aanmerking van Zijn nog aanhoudende nodiging. Hij breidt Zijn handen de ganse dag tot u uit, en roept u toe: Ziet hier ben Ik, ziet hier ben Ik! Jes. 65:1,2.</w:t>
      </w:r>
    </w:p>
    <w:p w14:paraId="23C6792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moest u bekeren uit aanmerking van zovele tekenen die Hij onder ons doet. Nog is Hij met Zijn tekenen van onder ons niet weggeweken. De opperste Wijsheid zendt nog Haar dienstmaagden tot ons om te nodigen: Wie is slecht? Hij kere zich herwaarts. Verlaat de slechtigheden en leeft, en treedt op de weg des verstands.</w:t>
      </w:r>
    </w:p>
    <w:p w14:paraId="10221F5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dat dan dezulken die nog niet bekeerd zijn, in vurige en ernstige gebeden mochten aanhouden, dat de Heere hun eens schenke de bekering ten leven. Immers wij zoeken hier niet ons eigen voordeel, maar het uwe, als wij zo aandringen op bekering, en u anderszins de oordelen Gods bedreigen. Hoe schoorvoetend ging Jona naar Ninevé om de ondergang van de stad het prediken? Hij vlood naar Tarsis. En tenzij wij vreesden dat een grote vis ons zowel als Jona mocht inzwelgen, opdat een ander oordeel ons op de hielen volgde, wij zouden mede vluchten. Want het is ons niet lief, maar leed, wanneer wij u moeten bestraffen, en Gods oordelen bedreigen. Zoveel ik u mag bidden, ik bid het u van Christus’ wege, kom, laat u toch met God verzoenen.</w:t>
      </w:r>
    </w:p>
    <w:p w14:paraId="081813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dat dezulken die tot de levende God zijn bekeerd, de meerdere Salomo en Jona boven alles dierbaar achten, en dat doen blijken door gehoorzaamheid aan Zijn bevelen, en ongelijkvormigheid aan het boos geslacht, als die de besmetting van de wereld zijn ontvloden. Vertrekt, vertrekt, gaat uit vandaar, en raakt het onreine niet aan; gaat uit het midden van haar, reinigt u, gij die de vaten des Heeren draagt. Wacht u van de Heere te verzoeken gelijk dit boos geslacht deed, dat een teken begeerde. Brengt de Heere u somtijds in duisternissen, door verberging van Zijn aangezicht, door onthouding van gevoelige genade en vergewissing van uw aandeel aan Gods gunst en liefde, zodat het u niet zo gaat als in vorige dagen toen Hij Zijn lamp over uw hoofd deed schijnen; verzoek dan de Heere niet. Zwijgt dan den Heere en verbeid Hem. Hij Die het licht schept uit de duisternis, zal te </w:t>
      </w:r>
      <w:r w:rsidR="00244D47"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ijner tijd uw duisternissen opklaren. Wie is er onder ulieden die de Heere vreest, die naar de stem Zijns knechts hoort? Als hij in duisternissen wandelt en geen licht heeft; dat hij betrouwe op den Naam des Heeren, en steune op zijn God, Jes. 50:10.</w:t>
      </w:r>
    </w:p>
    <w:p w14:paraId="1EB50F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de koningin van het Zuiden en de mannen van Ninevé met alle boze geslachten opstaan, en die veroordelen in die grote dag; wij kunnen u verzekeren dat gij dan niet beschaamd zult uitkomen, noch veroordeeld worden. Want er is geen verdoemenis voor dezulken die in Christus zijn. Wie zal beschuldiging inbrengen tegen de uitverkorenen Gods? God is het Die rechtvaardig maakt; wie is het die u verdoemt? Christus is het Die voor u gestorven is, Rom. 8:1,33,34.</w:t>
      </w:r>
    </w:p>
    <w:p w14:paraId="231EAF6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Ik eindig met des Heeren belofte aan Zijn bondsvolk uit Jes. 54:17: Alle instrument dat tegen u bereid wordt zal niet gelukken, en alle tong die in het gericht tegen u opstaat, </w:t>
      </w:r>
      <w:r w:rsidRPr="00722FDB">
        <w:rPr>
          <w:rFonts w:ascii="Times New Roman" w:eastAsia="Calibri" w:hAnsi="Times New Roman" w:cs="Times New Roman"/>
          <w:sz w:val="26"/>
          <w:szCs w:val="26"/>
          <w:lang w:eastAsia="en-US"/>
        </w:rPr>
        <w:lastRenderedPageBreak/>
        <w:t>zult gij verdoemen. Dit is de erve der knechten des Heeren; en hun gerechtigheid is uit Mij, spreekt de Heere. AMEN.</w:t>
      </w:r>
    </w:p>
    <w:p w14:paraId="6B3CE4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1A06BA4B"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33" w:name="_Toc231497577"/>
      <w:r w:rsidRPr="00722FDB">
        <w:rPr>
          <w:rFonts w:ascii="Times New Roman" w:eastAsia="Calibri" w:hAnsi="Times New Roman" w:cs="Times New Roman"/>
          <w:color w:val="auto"/>
          <w:sz w:val="26"/>
          <w:szCs w:val="26"/>
          <w:lang w:eastAsia="en-US"/>
        </w:rPr>
        <w:lastRenderedPageBreak/>
        <w:t>DE PARABEL VAN DE RIJKE DWAAS</w:t>
      </w:r>
      <w:bookmarkEnd w:id="33"/>
    </w:p>
    <w:p w14:paraId="0F259FCC"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317012B4" w14:textId="77777777" w:rsidR="00BC374E" w:rsidRPr="00722FDB" w:rsidRDefault="00BC374E" w:rsidP="00B75A1A">
      <w:pPr>
        <w:pStyle w:val="Kop2"/>
        <w:rPr>
          <w:rFonts w:ascii="Times New Roman" w:eastAsia="Calibri" w:hAnsi="Times New Roman" w:cs="Times New Roman"/>
          <w:b/>
          <w:bCs/>
          <w:color w:val="auto"/>
          <w:lang w:eastAsia="en-US"/>
        </w:rPr>
      </w:pPr>
      <w:bookmarkStart w:id="34" w:name="_Toc231497578"/>
      <w:r w:rsidRPr="00722FDB">
        <w:rPr>
          <w:rFonts w:ascii="Times New Roman" w:eastAsia="Calibri" w:hAnsi="Times New Roman" w:cs="Times New Roman"/>
          <w:b/>
          <w:bCs/>
          <w:color w:val="auto"/>
          <w:lang w:eastAsia="en-US"/>
        </w:rPr>
        <w:t>LUKAS 12:16-21</w:t>
      </w:r>
      <w:bookmarkEnd w:id="34"/>
    </w:p>
    <w:p w14:paraId="338A42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A2DDFE3"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35" w:name="_Toc231497579"/>
      <w:r w:rsidRPr="00722FDB">
        <w:rPr>
          <w:rFonts w:ascii="Times New Roman" w:eastAsia="Calibri" w:hAnsi="Times New Roman" w:cs="Times New Roman"/>
          <w:color w:val="auto"/>
          <w:sz w:val="26"/>
          <w:szCs w:val="26"/>
          <w:lang w:eastAsia="en-US"/>
        </w:rPr>
        <w:t>16 En Hij zeide tot hen een gelijkenis en sprak: Eens rijken mensen land had wel gedragen;</w:t>
      </w:r>
      <w:bookmarkEnd w:id="35"/>
    </w:p>
    <w:p w14:paraId="2CF2E1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17 En hij overlegde bij zichzelven, zeggende: Wat zal ik doen? Want ik heb niet, waarin ik mijn vruchten zal verzamelen.</w:t>
      </w:r>
    </w:p>
    <w:p w14:paraId="7CD13DF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18 En hij zeide: Dit zal ik doen: ik zal mijn schuren afbreken en grotere bouwen en zal aldaar verzamelen al dit mijn gewas en deze mijn goederen;</w:t>
      </w:r>
    </w:p>
    <w:p w14:paraId="0243583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19 En ik zal tot mijn ziel zeggen: Ziel, gij hebt vele goederen, die opgelegd zijn voor vele jaren; neem rust, eet, drink, zijt vrolijk.</w:t>
      </w:r>
    </w:p>
    <w:p w14:paraId="6C9D13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20 Maar God zeide tot hem: Gij dwaas, in dezen nacht zal men uw ziel van u afeisen; en hetgeen gij bereid hebt, wiens zal het zijn?</w:t>
      </w:r>
    </w:p>
    <w:p w14:paraId="610E3C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21 Alzo is het met dien die zichzelven schatten vergadert, en niet rijk is in God.</w:t>
      </w:r>
    </w:p>
    <w:p w14:paraId="7A286A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B8812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26"/>
          <w:szCs w:val="26"/>
          <w:lang w:eastAsia="en-US"/>
        </w:rPr>
        <w:t>HET</w:t>
      </w:r>
      <w:r w:rsidRPr="00722FDB">
        <w:rPr>
          <w:rFonts w:ascii="Times New Roman" w:eastAsia="Calibri" w:hAnsi="Times New Roman" w:cs="Times New Roman"/>
          <w:sz w:val="26"/>
          <w:szCs w:val="26"/>
          <w:lang w:eastAsia="en-US"/>
        </w:rPr>
        <w:t xml:space="preserve"> einde goed, al goed, is het gemene spreekwoord. Maar bij tegenstelling is het niet minder waarachtig: Het einde kwaad, al kwaad.</w:t>
      </w:r>
    </w:p>
    <w:p w14:paraId="2E3960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Voorwaar, gelukkig te zijn in zijn begin, is geen genoegzaam of volkomen geluk; maar het komt erop aan dat men in zijn einde en voor zijn dood gelukkig is. Dit wist de wijze Solon, zoals blijkt uit zijn verstandig antwoord, dat hij gaf aan de hoogmoedige koning Croesus, die op zijn macht en rijkdom roemde. Die verwaande trotsaard, zich inbeeldende dat niemand zo gelukkig was als hij, vroeg aan de filosoof Solon, of hij wel ooit iemand gelukkiger dan hem had gezien? Maar Solon antwoordde, dat niemand voor zijn dood gelukkig te noemen is. Een deftig antwoord voorwaar! Want niemand weet welk ongeluk de allergelukkigste nog voor zijn dood kan overkomen. Die voorspoedig is in zijn begin, wordt soms op zijn einde weleens rampspoedig. Dit ondervond de rijke koning Croesus zelf; want hij werd van Cyrus, de koning van Perzië, overwonnen, gevangen en tot het vuur gedoemd. Toen werd hij op de brandstapel de woorden van Solon indachtig, en riep gedurig met een naar gekerm en bang gehuil: O Solon! Solon!</w:t>
      </w:r>
    </w:p>
    <w:p w14:paraId="6A25F6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zeker en gewis is het toehoorders, dat men der mensen geluk of ongeluk niet van hun beginsel, maar van hun uiteinde moet meten. Het einde goed, al goed! Maar het einde kwaad, al kwaad!</w:t>
      </w:r>
    </w:p>
    <w:p w14:paraId="4D5C9D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Het beginsel der vromen en oprechten, ook het midden van hun leven, is menigmaal veel tegenspoed onderworpen. Maar hun einde is des te heerlijker. </w:t>
      </w:r>
      <w:r w:rsidR="005C490F" w:rsidRPr="00722FDB">
        <w:rPr>
          <w:rFonts w:ascii="Times New Roman" w:eastAsia="Calibri" w:hAnsi="Times New Roman" w:cs="Times New Roman"/>
          <w:sz w:val="26"/>
          <w:szCs w:val="26"/>
          <w:lang w:eastAsia="en-US"/>
        </w:rPr>
        <w:t>Hu</w:t>
      </w:r>
      <w:r w:rsidRPr="00722FDB">
        <w:rPr>
          <w:rFonts w:ascii="Times New Roman" w:eastAsia="Calibri" w:hAnsi="Times New Roman" w:cs="Times New Roman"/>
          <w:sz w:val="26"/>
          <w:szCs w:val="26"/>
          <w:lang w:eastAsia="en-US"/>
        </w:rPr>
        <w:t>n gehele levensloop is vol strijd en sukkelingen, maar hun einde is zegepraal. Het gaat met hen zoals Bildad de Suhiet zei: Uw beginsel zal wel gering zijn, maar uw einde zal vermeerderd worden, Job 8:7. En de spreuk van de wijste der koningen is in volle nadruk van alle vromen waarachtig: Het einde van een ding is beter dan zijn begin, Pred. 7:8. Let op de vrome, en ziet naar de oprechte; want het einde van die man zal vrede zijn, riep David uit, Ps. 37:37. Weshalve dan het einde goed, al goed.</w:t>
      </w:r>
    </w:p>
    <w:p w14:paraId="7500BC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alzo is het met de onvromen en goddelozen niet. Het is met hen bij tegenstelling: Het einde kwaad, al kwaad. Hun beginsel is doorgaans gelukkig en voorspoedig, ook het midden van hun leven; maar hun einde is gewis ellendig en rampspoedig.</w:t>
      </w:r>
    </w:p>
    <w:p w14:paraId="3843EC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Wat dit tijdelijke leven aangaat, het gebeurt al menigmaal dat het einde der goddelozen kwaad en rampspoedig is. Na zoveel voorspoed in de wereld volgt weleens een zee van onrust, kwelling en verdriet; na hoogheid laagheid, na rijkdom armoede, na een heerlijk leven een smadelijk sterven.</w:t>
      </w:r>
    </w:p>
    <w:p w14:paraId="20D3C1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Dionysius verhaalt men, dat hij weleer koning was van Sicilië; maar naderhand zo laag en arm, dat hij binnen Korinthe een geringe schoolmeester werd. En van Belisarius, de grote veldoverste van keizer Justinianus, staat aangetekend dat men hem na zoveel beroemde veldslagen en vermaarde overwinningen, langs de deuren zag gaan bedelen. Welk een groot onderscheid tussen het begin en het einde!</w:t>
      </w:r>
    </w:p>
    <w:p w14:paraId="76AECE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begeert gij Bijbelse voorbeelden?</w:t>
      </w:r>
    </w:p>
    <w:p w14:paraId="2B2A6A0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Saul, die grote koning van Israël, hoe laag daalde zijn huis bij zijn levenseinde, naarmate dat Davids huis grotere werd? En hoe schandelijk eindigde zulk een groot vorst zijn leven in het zwaard?</w:t>
      </w:r>
    </w:p>
    <w:p w14:paraId="15334C9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Achitofel, in Davids hof de voornaamste hoveling, des konings geheime raad- en boezemvriend, gaat af naar zijn huis en verhangt zich in de strop.</w:t>
      </w:r>
    </w:p>
    <w:p w14:paraId="6C0EFF5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Haman, die grote vijand van Joden, hoe vrolijk was zijn begin, toen hij van de koningin Esther tot de maaltijd genodigd was? Maar hoe droevig en verachtelijk was zijn einde, toen hij aan een hoge galg moest hangen? Deswege dan, het einde kwaad, al kwaad; en zo is niemand voor zijn dood gelukkig te noemen.</w:t>
      </w:r>
    </w:p>
    <w:p w14:paraId="1666CA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Maar laat ik toestaan dat het einde der meeste goddelozen, naar de wereld en zoveel het vlees aangaat, gelukkig is. Althans naar de ziel, en zoveel des mensen eeuwig heil of eeuwig ongeluk aangaat, is het einde der goddelozen altijd ellendig en rampzalig. Die een beestenleven leidt, sterft </w:t>
      </w:r>
      <w:r w:rsidR="005C490F"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een Christen-dood. Op een onheilig leven, hoe gelukkig ook naar de wereld, kan geen zalig sterven volgen.</w:t>
      </w:r>
    </w:p>
    <w:p w14:paraId="007E1F3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David had gezien een geweld drijvende goddeloze in zijn voorspoed, die zich uitbreidde als een groene inlandse boom; maar hij vertoont hem ons in zijn gelukkig einde. Hij ging door, zegt hij, en ziet, hij was er niet meer; en ik zocht hem, maar hij werd niet gevonden, Ps. 37:35.</w:t>
      </w:r>
    </w:p>
    <w:p w14:paraId="018062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Belsazar, de koning van Babel, zit des nachts met zijn vorsten en rijksgrote</w:t>
      </w:r>
      <w:r w:rsidR="005C490F"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aan tafel; men dronk er de wijn uit gouden en zilveren vaten, en zijn hart sprong op in ijdele wereldvreugde. Maar daar treedt de dood onverwacht in de vreugdezaal, en eist de ziel van de koning op, tot zijn eeuwig en onherstelbaar verlies. Eerst wordt er aan de wand een schrijvende hand vernomen: Gij zijt gewogen, o koning! Gij zijt gewogen, maar te licht bevonden; en daarop wordt Belsazar in diezelfde nacht gedood.</w:t>
      </w:r>
    </w:p>
    <w:p w14:paraId="35510EA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ging het met de rijke man in het Evangelie, zoals onze Lukas verhaalt in hoofdstuk 16? Hoe prachtig was hij uitgedost in fluweel en purper en fijn lijnwaad? En hoe leefde hij dag op dag even vrolijk en vermakelijk? Maar het einde moest de last dragen. Zijn leven was voorspoedig, maar zijn sterven droevig. Het begin was lachen, maar het einde was verdriet. Kind, zegt vader Abraham tot hem, gedenkt dat gij uw goed ontvangen hebt in uw leven, en Lazarus desgelijks het kwade; maar nu wordt hij vertroost, en gij lijdt smarten.</w:t>
      </w:r>
    </w:p>
    <w:p w14:paraId="01AB8C0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Dergelijke voorbeelden zonder getal leveren ons de Heilige Bladeren uit. Slaan wij nu ons oog maar op de evangelische gelijkenis of parabel van de rijke dwaas in de voorgelezen tekst. Hoe gelukkig is zijn begin en voortgang; maar hoe rampzalig zijn dood en uiteinde? Hij is uitermate rijk en vermogend, en bezit vele goederen; hij heeft geld en </w:t>
      </w:r>
      <w:r w:rsidRPr="00722FDB">
        <w:rPr>
          <w:rFonts w:ascii="Times New Roman" w:eastAsia="Calibri" w:hAnsi="Times New Roman" w:cs="Times New Roman"/>
          <w:sz w:val="26"/>
          <w:szCs w:val="26"/>
          <w:lang w:eastAsia="en-US"/>
        </w:rPr>
        <w:lastRenderedPageBreak/>
        <w:t>goed in menigte, zijn landerijen geven overvloedig, en hij komt schuren tekort om er al zijn gewas en veldvruchten in te verzamelen. Maar dat aardse is ook zijn god, zijn enig deel, zijn hemel op aarde, waarmee hij zich laat vergenoegen, met verwaarlozing van ziel en zaligheid. Want hoort, hoe hij zijn ziel zegent: Ziel, gij hebt vele goederen, die opgelegd zijn voor vele jaren; neemt rust, eet, drinkt, zijt vrolijk. Maar daar luidt de doodsklok: Het einde kwaad, al kwaad! God zegt tot hem, ongetwijfeld toen hij het minste aan de dood en zijn einde dacht: Gij dwaas, gij dwaas, in deze nacht zal men uw ziel van u afeisen; en hetgeen gij bereid hebt, wiens zal het zijn?</w:t>
      </w:r>
    </w:p>
    <w:p w14:paraId="2406618A" w14:textId="77777777" w:rsidR="00B75A1A" w:rsidRPr="00722FDB" w:rsidRDefault="00B75A1A" w:rsidP="00BC374E">
      <w:pPr>
        <w:widowControl/>
        <w:autoSpaceDE/>
        <w:autoSpaceDN/>
        <w:adjustRightInd/>
        <w:jc w:val="both"/>
        <w:rPr>
          <w:rFonts w:ascii="Times New Roman" w:eastAsia="Calibri" w:hAnsi="Times New Roman" w:cs="Times New Roman"/>
          <w:sz w:val="26"/>
          <w:szCs w:val="26"/>
          <w:lang w:eastAsia="en-US"/>
        </w:rPr>
      </w:pPr>
    </w:p>
    <w:p w14:paraId="2D267BB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gelegenheid tot het voorstellen van deze parabel of gelijkenis ontmoeten wij in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van ons teksthoofdstuk. Er komt iemand uit de schare, een onbillijk verzoek aan de Zaligmaker doen. Meester, zegt mijn broeder dat hij met mij de erfenis dele. De Heiland, als zijnde noch van God, noch van mensen aangesteld om rechter of scheidsman te wezen tot </w:t>
      </w:r>
      <w:r w:rsidR="00AC7ED4" w:rsidRPr="00722FDB">
        <w:rPr>
          <w:rFonts w:ascii="Times New Roman" w:eastAsia="Calibri" w:hAnsi="Times New Roman" w:cs="Times New Roman"/>
          <w:sz w:val="26"/>
          <w:szCs w:val="26"/>
          <w:lang w:eastAsia="en-US"/>
        </w:rPr>
        <w:tab/>
      </w:r>
      <w:r w:rsidRPr="00722FDB">
        <w:rPr>
          <w:rFonts w:ascii="Times New Roman" w:eastAsia="Calibri" w:hAnsi="Times New Roman" w:cs="Times New Roman"/>
          <w:sz w:val="26"/>
          <w:szCs w:val="26"/>
          <w:lang w:eastAsia="en-US"/>
        </w:rPr>
        <w:t>beslissing van de geschillen over de tijdelijke goederen, slaat dit verzoek vlak af, vers 14, zeggende: Mens, wie heeft Mij tot een Rechter of Scheidsman over ulieden gesteld?</w:t>
      </w:r>
    </w:p>
    <w:p w14:paraId="38659F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overmits Hij als de alwetende Hartenkenner zeer gemakkelijk bevroedde dat het geschil tussen deze twee broeders zijn oorsprong had uit de geldgierigheid, en onverzadelijke heblust naar aardse goederen, daar menigeen al zijn geluk en heil in stelt, zo neemt de wijze Heiland hieruit aanleiding om Zijn discipelen en de ganse schare die bij Hem was, tegen die snode zonde, die gierigheid en heblust, te waarschuwen.</w:t>
      </w:r>
    </w:p>
    <w:p w14:paraId="2D945E7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stelt Hij die waarschuwing voor in het begin van vers 15: Hij zeide tot hen, ziet toe en wacht u van de gierigheid.</w:t>
      </w:r>
    </w:p>
    <w:p w14:paraId="2FF943E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Hetwelk hij nader gaat aandringen:</w:t>
      </w:r>
    </w:p>
    <w:p w14:paraId="08AE45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Zo, door een welgepaste rede. Want het is niet, zegt Hij, in de overvloed gelegen dat iemand leeft van zijn goederen; nademaal de overvloed al doorgaans velerlei ziekten, onrust, zorg en andere verdrietelijkheden met zich sleept; daar de natuur met weinig tevreden is, naar het zeggen van de wijze Seneca.</w:t>
      </w:r>
    </w:p>
    <w:p w14:paraId="20BDE6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Als ook door een zinrijke parabel of gelijkenis in de voorgelezen woorden; waarvan de korte inhoud deze is, dat de Heere Jezus Zijn discipelen en de ganse schare in een levend schilderij, genomen van een geval dat zeer dikwijls onder de mensen gebeurt, vertoont de ellendige staat van geldgierige mensen. Bijzonder van wellustigen onder dezulken, die met hun ganse hart gieren en jagen naar de goederen van deze wereld, teneinde zich aan derzelver wellusten en vermaken over te geven, met veronachtzaming van de geestelijke en hemelse goederen. Dat de Heiland dit beoogt, blijkt behalve uit het verband van de tekst met de voorgaande verzen, zeer duidelijk uit de toepassing en overbrenging van deze parabel op elkeen die zijn rijkdom buiten God in het aardse stelt, in het laatste voorgelezen vers: Alzo is het met dien, die zichzelven schatten vergader</w:t>
      </w:r>
      <w:r w:rsidR="00AC7ED4"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en niet rijk is in God.</w:t>
      </w:r>
    </w:p>
    <w:p w14:paraId="62EC0B8C" w14:textId="77777777" w:rsidR="00B75A1A" w:rsidRPr="00722FDB" w:rsidRDefault="00B75A1A" w:rsidP="00BC374E">
      <w:pPr>
        <w:widowControl/>
        <w:autoSpaceDE/>
        <w:autoSpaceDN/>
        <w:adjustRightInd/>
        <w:jc w:val="both"/>
        <w:rPr>
          <w:rFonts w:ascii="Times New Roman" w:eastAsia="Calibri" w:hAnsi="Times New Roman" w:cs="Times New Roman"/>
          <w:sz w:val="26"/>
          <w:szCs w:val="26"/>
          <w:lang w:eastAsia="en-US"/>
        </w:rPr>
      </w:pPr>
    </w:p>
    <w:p w14:paraId="3038D0D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Uw aandacht zal met mij kort twee zaken in de tekst gelieven na te gaan:</w:t>
      </w:r>
    </w:p>
    <w:p w14:paraId="0EB0C32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E3AF9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parabel of gelijkenis zelf.</w:t>
      </w:r>
    </w:p>
    <w:p w14:paraId="277A9B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deszelfs nadere overbrenging en toepassing in het laatste vers.</w:t>
      </w:r>
    </w:p>
    <w:p w14:paraId="25AA3F2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F4593BD"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EERSTE DEEL</w:t>
      </w:r>
    </w:p>
    <w:p w14:paraId="7B4161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649FD4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het eerste aangaat. Lukas maakt gewag van des Heilands onderwijzing, gegeven aan die Hem hoorden, bij manier van gelijkenis. EN Jezus ZEIDE TOT HEN, dat is, tot Zijn discipelen en de ganse schare, EEN GELIJKENIS, EN SPRAK. Gelijk dit de gewoonte was van de leraars onder de oosterse volkeren, en bijzonder onder de Joden, hun onderwijzingen nader te betogen en op te helderen door zinne</w:t>
      </w:r>
      <w:r w:rsidR="00AC7ED4" w:rsidRPr="00722FDB">
        <w:rPr>
          <w:rFonts w:ascii="Times New Roman" w:eastAsia="Calibri" w:hAnsi="Times New Roman" w:cs="Times New Roman"/>
          <w:sz w:val="26"/>
          <w:szCs w:val="26"/>
          <w:lang w:eastAsia="en-US"/>
        </w:rPr>
        <w:t>beeld</w:t>
      </w:r>
      <w:r w:rsidRPr="00722FDB">
        <w:rPr>
          <w:rFonts w:ascii="Times New Roman" w:eastAsia="Calibri" w:hAnsi="Times New Roman" w:cs="Times New Roman"/>
          <w:sz w:val="26"/>
          <w:szCs w:val="26"/>
          <w:lang w:eastAsia="en-US"/>
        </w:rPr>
        <w:t xml:space="preserve">en en gelijkenissen, welke van deze en gene onder de mensen gebeurlijke zaken zijn ontleend. Zo doet ook de grote Leermeester Jezus hier. Had Hij even tevoren tegen de gierigheid gewaarschuwd door een bondige rede, omdat niemand leeft van de overvloed; nu doet Hij het door een gelijkenis, waarin ons bijzonder vertoond wordt het zielschadelijke van die snode ondeugd. Het kan wezen dat de Heiland in het voorstellen van deze parabel aan de Joden, het oog heeft gehad op de geschiedenis van die rijke dwaas, Nabal genoemd; welke gebeurtenis de Joden niet onbekend kon wezen. Men leest van </w:t>
      </w:r>
      <w:r w:rsidR="00AC7ED4"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em in het eerste Boek van Samuel, het 25</w:t>
      </w:r>
      <w:r w:rsidR="00AC7ED4"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hoofdstuk, alwaar hij genoemd wordt die welvarende, en van hem getuigd wordt dat hij een rijkdom bezat van drieduizend schapen en duizend geiten. Doch hij was een belialsman; en gelijk</w:t>
      </w:r>
      <w:r w:rsidR="00AC7ED4"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zijn naam was, zo was hij zelf. Zijn naam was Nabal, dat is een dwaas, en de dwaasheid was bij </w:t>
      </w:r>
      <w:r w:rsidR="00AC7ED4"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em; gelijk zijn huisvrouw, de wijze Abigaïl tot koning David van deze haar dwaze man zei, in het aangetrokken hoofddeel, vers 25. Wat hiervan zij, de parabel vertoont on</w:t>
      </w:r>
      <w:r w:rsidR="00AC7ED4" w:rsidRPr="00722FDB">
        <w:rPr>
          <w:rFonts w:ascii="Times New Roman" w:eastAsia="Calibri" w:hAnsi="Times New Roman" w:cs="Times New Roman"/>
          <w:sz w:val="26"/>
          <w:szCs w:val="26"/>
          <w:lang w:eastAsia="en-US"/>
        </w:rPr>
        <w:t>s een</w:t>
      </w:r>
      <w:r w:rsidRPr="00722FDB">
        <w:rPr>
          <w:rFonts w:ascii="Times New Roman" w:eastAsia="Calibri" w:hAnsi="Times New Roman" w:cs="Times New Roman"/>
          <w:sz w:val="26"/>
          <w:szCs w:val="26"/>
          <w:lang w:eastAsia="en-US"/>
        </w:rPr>
        <w:t xml:space="preserve"> man, die oude Nabal niet ongelijk.</w:t>
      </w:r>
    </w:p>
    <w:p w14:paraId="2F87613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Beschouwen wij Hem:</w:t>
      </w:r>
    </w:p>
    <w:p w14:paraId="77A8760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in zijn overvloedige rijkdom, vers 16.</w:t>
      </w:r>
    </w:p>
    <w:p w14:paraId="14C5EE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in zijn zondig overleg hieromtrent, vers 17-19.</w:t>
      </w:r>
    </w:p>
    <w:p w14:paraId="085972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in de verijdeling van zijn dwaze voornemens, daar God in blaast, vers 20.</w:t>
      </w:r>
    </w:p>
    <w:p w14:paraId="6A9968B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eerste deel van de gelijkenis vertoont ons zijn overvloedige rijkdom. EENS RIJKEN MENSEN LAND HAD WEL GEDRAGEN.</w:t>
      </w:r>
    </w:p>
    <w:p w14:paraId="1A5452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Wij ontmoeten hier een rijk mens, een zeer vermogend en aanzienlijk man, die vele goederen bezit, waarvan hij vele jaarlijkse renten en inkomsten heeft. Hij trok huis aan huis, akker aan akker, gelijk men leest in Jes. 5:8. En onder het wijs bestel van de Goddelijke voorzienigheid werden de tijdelijke zegeningen over hem zeer vermenigvuldigd, alzo dat zijn dorsvloeren vol koren waren, en zijn perskuipen van most en olie overliepen.</w:t>
      </w:r>
    </w:p>
    <w:p w14:paraId="2FDB02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reden hiervan was, dat zijn land wel had gedragen.</w:t>
      </w:r>
    </w:p>
    <w:p w14:paraId="00063CE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Enige uitleggers denken hier aan een geheel landschap of wingewest, dat deze vermogende man in eigendom bezat</w:t>
      </w:r>
      <w:r w:rsidR="00370602"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gelijk het Griekse grondwoord in die zin gebruikt wordt. Doch anderen verstaan hier met de Latijnse overzetter slechts een akker; of indien men het wat ruimer wil nemen, een bijzonder landgoed of een groter stuk land, waarin verschillende akkers zijn. In welke zin het woord gebruikt wordt van de schrijvers van het Nieuwe, en van de Griekse taalmannen van het Oude Testament; die met dit woord vertalen het Hebreeuwse woord dat dan eens van een bijzonder landschap, dan eens van een enkele akker gebezigd wordt. Voor het minst moet men zich zulk een rijk man verbeelden, die een geheel landgoed bezat, en daarin een grote akkerbouwerij had, welke hij door zijn dienstboden liet bearbeiden; gelijk trouwens de rijkdommen der Joden in Kanaän bestonden in een menigte van landerijen, akkers, weilanden en wijngaarden.</w:t>
      </w:r>
    </w:p>
    <w:p w14:paraId="0A5BFF2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Dit land of landgoed van de rijke man had wel gedragen. Hij beleefde nu een jaar waarin al zijn gewas een zeer rijke oogst beloofde, een ruime en overvloedige inzameling in zijn korenschuren. Zo behaagt het de vrijmachtige Heere ook zondaren, wier deel in dit leven is, met milde zegeningen van Zijn linkerhand te overladen, en hun huizen met goed te vervullen; teneinde hen door deze rijkdom van Zijn goedertierenheid tot bekering te leiden. Of, ingeval zij Gods goedertierenheid verachten, en Zijn gaven misbruiken, hun dat te doen dienen tot verzwaring van hun oordeel; teneinde zij door die aardse zegeningen worden gemest tegen de dag der slachting. Hoort wat Paulus hiervan zegt, Rom. 2:4,5, alwaar hij zijn Romeinen vraagt: Of veracht gij de rijkdom Zijner goedertierenheid, en verdraagzaamheid, en lankmoedigheid, niet wetende dat de goedertierenheid Gods u tot bekering leidt? Maar naar uw hardigheid en onbekeerlijkheid vergadert gij uzelven toorn als een schat in den dag des toorns en der openbaring van het rechtvaardig oordeel. Het is daarom, dat deze onbekeerde rijke man die Gods goedertierenheid veracht:</w:t>
      </w:r>
    </w:p>
    <w:p w14:paraId="065857B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Omtrent deze overvloedige rijkdom alhier ook voorkomt met een geheel zondig overleg. De tekst zegt, HIJ OVERLEGDE BIJ ZICHZELVEN. Het Griekse grondwoord wordt in de cijferkunde gebruikt, en komt hier zonderling te pas, omdat zodanige geldgierigen en heblustigen, zoals deze in onze gelijkenis beschreven worden, hun gehele leven met cijferen en uitrekenen doorbrengen, hoe ze hun geld en goed tot het meeste voordeel zullen aanleggen. </w:t>
      </w:r>
    </w:p>
    <w:p w14:paraId="0629886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is eerst verlegen en bekommerd in zijn overleggingen, waar hij plaats zal vinden om zijn overvloedige rijkdom te bergen. WAT ZAL IK DOEN? WANT IK HEB NIET WAARIN IK MIJN VRUCHTEN ZAL VERZAMELEN.</w:t>
      </w:r>
    </w:p>
    <w:p w14:paraId="026289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w:t>
      </w:r>
      <w:r w:rsidR="001B5674"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w:t>
      </w:r>
      <w:r w:rsidR="001B5674"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weet niet wat hij doen zal met zijn goederen; wat zal ik doen? Men zou hem kunnen antwoorden, breng God, Die uw inkomsten vermeerderd heeft, allereerst de schuldige dankbaarheid toe. Voldoe aan de wet, zonder de eerstelingen af, deel mede aan de armen en nooddruftigen, en maak u zo vrienden uit de onrechtvaardige mammon; zoek rijk te zijn in de werken der liefde; en zorg vooral voor uw eigen ziel, dat die eeuwig mag behouden worden. Maar neen, hij zoekt de aardse goederen, daar zijn ganse hart aan kleeft, alleen voor zichzelf op te leggen; zoals blijkt uit</w:t>
      </w:r>
      <w:r w:rsidR="001B5674" w:rsidRPr="00722FDB">
        <w:rPr>
          <w:rFonts w:ascii="Times New Roman" w:eastAsia="Calibri" w:hAnsi="Times New Roman" w:cs="Times New Roman"/>
          <w:sz w:val="26"/>
          <w:szCs w:val="26"/>
          <w:lang w:eastAsia="en-US"/>
        </w:rPr>
        <w:t>:</w:t>
      </w:r>
    </w:p>
    <w:p w14:paraId="19529E8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rede</w:t>
      </w:r>
      <w:r w:rsidR="001B5674"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die hij daarvan geeft: Want ik heb niet waarin ik mijn vruchten zal verzamelen. Zijn schuren zijn te klein om er al zijn gewas in te bergen, en hij weet geen bergplaats buiten die. Ziedaar, zo wassen zijn zorgen </w:t>
      </w:r>
      <w:r w:rsidR="001B5674" w:rsidRPr="00722FDB">
        <w:rPr>
          <w:rFonts w:ascii="Times New Roman" w:eastAsia="Calibri" w:hAnsi="Times New Roman" w:cs="Times New Roman"/>
          <w:sz w:val="26"/>
          <w:szCs w:val="26"/>
          <w:lang w:eastAsia="en-US"/>
        </w:rPr>
        <w:t>aan</w:t>
      </w:r>
      <w:r w:rsidRPr="00722FDB">
        <w:rPr>
          <w:rFonts w:ascii="Times New Roman" w:eastAsia="Calibri" w:hAnsi="Times New Roman" w:cs="Times New Roman"/>
          <w:sz w:val="26"/>
          <w:szCs w:val="26"/>
          <w:lang w:eastAsia="en-US"/>
        </w:rPr>
        <w:t>, daar zijn goederen vermeerderen. Het koren op het veld te laten staan, dat kan niet zijn; het aanstonds te verkopen, dat kan met geen voordeel genoeg geschieden; van zijn overvloed aan de arme te geven, op zulk een wijze kan hij het altijd kwijtraken. En zo is hij een arme man in het midden van de overvloed.</w:t>
      </w:r>
    </w:p>
    <w:p w14:paraId="1197E5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Na veel overleg komt hij tot een besluit, zijnde dit naar zijn mening het meest profijtelijke voor Hem. HIJ ZEIDE, DIT ZAL IK DOEN. IK ZAL MIJN SCHUREN AFBREKEN, EN GROTERE BOUWEN, EN ZAL ALDAAR VERZAMELEN AL DIT MIJN GEWAS EN DEZE MIJN GOEDEREN.</w:t>
      </w:r>
    </w:p>
    <w:p w14:paraId="0B4EF27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Dit zal ik doen, zegt hij, met zichzelf maar alleen te rade gaande, zonder God te raadplegen of Hem verlof te vragen.</w:t>
      </w:r>
    </w:p>
    <w:p w14:paraId="6EB994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Ik zal mijn schuren afbreken en grotere bouwen. Hij wil geen kosten besparen, als hij er maar winst en voordeel uit kan trekken. Dit is evenwel geen wijs overleg; want hij </w:t>
      </w:r>
      <w:r w:rsidRPr="00722FDB">
        <w:rPr>
          <w:rFonts w:ascii="Times New Roman" w:eastAsia="Calibri" w:hAnsi="Times New Roman" w:cs="Times New Roman"/>
          <w:sz w:val="26"/>
          <w:szCs w:val="26"/>
          <w:lang w:eastAsia="en-US"/>
        </w:rPr>
        <w:lastRenderedPageBreak/>
        <w:t>kon de kleinere schuren laten staan, en nog nieuwe daarbij bouwen; maar zo verdwaast de Heere de aardsgezinde mensen al menigmaal in hun overleggingen.</w:t>
      </w:r>
    </w:p>
    <w:p w14:paraId="6095DE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In die nieuwe schuren wil hij verzam</w:t>
      </w:r>
      <w:r w:rsidR="001B5674" w:rsidRPr="00722FDB">
        <w:rPr>
          <w:rFonts w:ascii="Times New Roman" w:eastAsia="Calibri" w:hAnsi="Times New Roman" w:cs="Times New Roman"/>
          <w:sz w:val="26"/>
          <w:szCs w:val="26"/>
          <w:lang w:eastAsia="en-US"/>
        </w:rPr>
        <w:t>elen al dit zijn gewas, en hier</w:t>
      </w:r>
      <w:r w:rsidRPr="00722FDB">
        <w:rPr>
          <w:rFonts w:ascii="Times New Roman" w:eastAsia="Calibri" w:hAnsi="Times New Roman" w:cs="Times New Roman"/>
          <w:sz w:val="26"/>
          <w:szCs w:val="26"/>
          <w:lang w:eastAsia="en-US"/>
        </w:rPr>
        <w:t xml:space="preserve">benevens deze zijn goederen, welke hij buiten en behalve het gewas van dit jaar meer bezat, en wat hij van de gewassen der voorgaande jaren nog had overgehouden. Hij spreekt van zijn gewas, en van zijn goederen, dewijl hij de vermenigvuldiging van zijn inkomsten alleen aan zijn eigen zelf toeschrijft; aan zijn eigen wijsheid, aan zijn eigen bezorging, aan zijn eigen vlijt en naarstigheid. Nog eens, hij spreekt van zijn gewas en zijn goederen, </w:t>
      </w:r>
      <w:r w:rsidR="001B5674"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ewijl hij die voor zijn god en voor zijn hemel houdt, en daarin zijn hoogste, ja enige gelukzaligheid stelt. Dat zijn gewas en deze zijn goederen, ja, dat alles wil hij verzamelen voor zichzelf alleen, en niets voor God en Zijn dienst, niets voor de armen en deszelfs onderhoud.</w:t>
      </w:r>
    </w:p>
    <w:p w14:paraId="708145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Wat nu verder? Hij betuigt zijn uiterste vergenoeging en weltevredenheid in een langdurig genot van zijn aards goed. EN IK ZAL TOT MIJN ZIEL ZEGGE</w:t>
      </w:r>
      <w:r w:rsidR="001B5674"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ZIEL, GIJ HEBT VELE GOEDEREN, DIE OPGELEGD ZIJN VOOR VELE JAREN; NEEMT RUST, EET, DRINKT, ZIJT VROLIJK. Het is dan van hem in de hoogste graad waarachtig hetgeen de Heiland eens zei, Matth. 6:19,21: Vergadert u geen schatten op de aarde; want waar uw schat is, daar zal ook uw hart zijn.</w:t>
      </w:r>
    </w:p>
    <w:p w14:paraId="2A41AE7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Hij wil dan tot zijn ziel zeggen, dat is tot zichzelf, in welke zin het woord </w:t>
      </w:r>
      <w:r w:rsidRPr="00722FDB">
        <w:rPr>
          <w:rFonts w:ascii="Times New Roman" w:eastAsia="Calibri" w:hAnsi="Times New Roman" w:cs="Times New Roman"/>
          <w:i/>
          <w:iCs/>
          <w:sz w:val="26"/>
          <w:szCs w:val="26"/>
          <w:lang w:eastAsia="en-US"/>
        </w:rPr>
        <w:t>ziel</w:t>
      </w:r>
      <w:r w:rsidRPr="00722FDB">
        <w:rPr>
          <w:rFonts w:ascii="Times New Roman" w:eastAsia="Calibri" w:hAnsi="Times New Roman" w:cs="Times New Roman"/>
          <w:sz w:val="26"/>
          <w:szCs w:val="26"/>
          <w:lang w:eastAsia="en-US"/>
        </w:rPr>
        <w:t xml:space="preserve"> meermaals in de Heilige Bladeren gebruikt wordt. Ook kan men hier door zijn ziel verstaan de vleselijke begeerlijkheden van zijn ziel, welke hij zocht in te volgen.</w:t>
      </w:r>
    </w:p>
    <w:p w14:paraId="34CF5A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wat wil hij tot zijn ziel zeggen? Ziel, gij hebt vele goederen die opgelegd zijn voor vele jaren. Welk een dwaasheid! Zo gerust te wezen in zijn opgelegde goederen, daar immers zijn schuren konden afbranden, zijn gewas en goederen door dieven gestolen, door het gewormte verteerd, of op enigerlei andere wijze hem ontnomen kunnen worden. Daarom, als de Heiland vermaand had, vergadert u geen schatten op de aarde, zo gaf hij er deze reden van, daar ze de mot en de roest verteert, en daar de dieven doorgraven en stelen. Nog een grotere dwaasheid, dat hij zich een lang leven en vele jaren belooft, daar immers niemand één enkel uur, ja een enkel ogenblik van zijn leven verzekerd is.</w:t>
      </w:r>
    </w:p>
    <w:p w14:paraId="11C66AF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In het midden van zijn rijkdom slaat hij ook die snode taal uit van een Epicureeër onder de Joden: Neemt rust, eet, drinkt, zijt vrolijk. Hij wil van </w:t>
      </w:r>
      <w:r w:rsidR="001B5674"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u en voortaan zich nergens mee bezighouden dan met lekker eten en drinken en vrolijk wezen, en te leven tot vervulling van zijn begeerlijkheden in luiheid en ledigheid, in brasserijen en drinkerijen, enkel en alleen om zijn vlees te verzorgen. En dat naar het zeggen: Eet, drinkt, speelt zoveel gij moogt; want na de dood is geen genoegen.</w:t>
      </w:r>
    </w:p>
    <w:p w14:paraId="04019F0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ziedaar! In een ogenblik is al zijn verwachting afgesneden. De Heere verijdelt zijn dwaze voornemens, en blaast erin. MAAR GOD ZEIDE TOT HEM: GIJ DWAAS, IN DEZEN NACHT ZAL MEN UW ZIEL VAN U AFEISEN; EN HETGEEN GIJ BEREID HEBT, WIENS ZAL HET ZIJN?</w:t>
      </w:r>
    </w:p>
    <w:p w14:paraId="4D3DC2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God zeide tot hem, of door de boden des doods tot hem te zenden, de een of andere ziekte en ongeneeslijke kwaal, welke hem een gewis sterven binnenkort aankondigde; of door zijn geweten wakker te maken, en hem te verschrikken dat zijn einde nabij was.</w:t>
      </w:r>
    </w:p>
    <w:p w14:paraId="554B55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Gij dwaas, gij dwaas, zegt God, gelijk zijn ganse gedrag toch uitwees. Welk een dwaasheid, zich rust te beloven uit de overvloed van zijn goederen; hetwelk toch maar </w:t>
      </w:r>
      <w:r w:rsidRPr="00722FDB">
        <w:rPr>
          <w:rFonts w:ascii="Times New Roman" w:eastAsia="Calibri" w:hAnsi="Times New Roman" w:cs="Times New Roman"/>
          <w:sz w:val="26"/>
          <w:szCs w:val="26"/>
          <w:lang w:eastAsia="en-US"/>
        </w:rPr>
        <w:lastRenderedPageBreak/>
        <w:t>de zorg vermeerdert! Welk een dwaasheid, in eten en drinken en vrolijk te wezen zijn hoogste goed te stellen; daar dat alles toch de ziel, die voor de eeuwigheid geschapen is, geen wezenlijke vergenoeging kan geven. Welk een dwaasheid! Zich te beloven een langdurig gebruik van het aardse goed, daar immers het menselijke leven zo wisselvallig is. Gelijk dit trouwens bleek:</w:t>
      </w:r>
    </w:p>
    <w:p w14:paraId="461C005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Uit dat ziel ontstellend woord dat de Heere van leven en dood in zijn oren deed klinken: Gij dwaas, in deze nacht zal men uw ziel van u afeisen. De ziel, die onsterfelijk is, en welker verlies onherstelbaar is, wordt in de dood van de mens afgeëist, tot een blijk dat de mens geen macht over zijn leven heeft. God eist deze dwaas zijn ziel af, om aan Hem, de Vader der geesten, rekenschap te geven van al zijn doen en laten, bijzonder welk gebruik hij van Gods overvloedige zegen had gemaakt. En dat op het meest onverwachte, in deze nacht, in het midden van zijn zondige vermaken en dartele wellusten.</w:t>
      </w:r>
    </w:p>
    <w:p w14:paraId="3B45F8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4. En ziedaar, nog </w:t>
      </w:r>
      <w:r w:rsidR="00454C26" w:rsidRPr="00722FDB">
        <w:rPr>
          <w:rFonts w:ascii="Times New Roman" w:eastAsia="Calibri" w:hAnsi="Times New Roman" w:cs="Times New Roman"/>
          <w:sz w:val="26"/>
          <w:szCs w:val="26"/>
          <w:lang w:eastAsia="en-US"/>
        </w:rPr>
        <w:t xml:space="preserve">meer </w:t>
      </w:r>
      <w:r w:rsidRPr="00722FDB">
        <w:rPr>
          <w:rFonts w:ascii="Times New Roman" w:eastAsia="Calibri" w:hAnsi="Times New Roman" w:cs="Times New Roman"/>
          <w:sz w:val="26"/>
          <w:szCs w:val="26"/>
          <w:lang w:eastAsia="en-US"/>
        </w:rPr>
        <w:t>bewijs van de dwaasheid van deze man: Hetgeen gij bereid hebt, wiens zal het zijn? Gij hebt u met al uw schrapen en rapen maar tevergeefs en onnut afgesloofd. Gij kunt van al uw goed in uw dood niets meenemen; gij hebt maar voor een ander gezwoegd, gezweet en gearbeid, die het mogelijk na uw dood in overdaad zal doorbrengen. En gij weet zelfs niet of wijzen of dwazen daarvan het gebruik zullen hebben. Het gaat mede gelijk er wordt opgezongen in rijm van Psalm 49:</w:t>
      </w:r>
    </w:p>
    <w:p w14:paraId="065DF9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E3DF08C" w14:textId="77777777" w:rsidR="00BC374E" w:rsidRPr="00722FDB" w:rsidRDefault="00BC374E" w:rsidP="00454C26">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de wijzen sterven men daaglijks ziet,</w:t>
      </w:r>
    </w:p>
    <w:p w14:paraId="09421603" w14:textId="77777777" w:rsidR="00BC374E" w:rsidRPr="00722FDB" w:rsidRDefault="00BC374E" w:rsidP="00454C26">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Evenals de dwazen met groot verdriet.</w:t>
      </w:r>
    </w:p>
    <w:p w14:paraId="47531AD3" w14:textId="77777777" w:rsidR="00BC374E" w:rsidRPr="00722FDB" w:rsidRDefault="00BC374E" w:rsidP="00454C26">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Hun goed daarnaar bezitten en verzwenden,</w:t>
      </w:r>
    </w:p>
    <w:p w14:paraId="5A38F129" w14:textId="77777777" w:rsidR="00BC374E" w:rsidRPr="00722FDB" w:rsidRDefault="00BC374E" w:rsidP="00454C26">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Vreemden, die zij nooit zagen nog kenden.</w:t>
      </w:r>
    </w:p>
    <w:p w14:paraId="72208012"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63DE221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BCF517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geliefden, de parabel zelf kort verklaard; waarop de Heiland Zelf een nadere overbrenging en toepassing maakt in het laatste vers: ALZO IS HET MET DIEN, DIE ZICHZELVEN SCHATTEN VERGADERT, EN NIET RIJK IS IN GOD.</w:t>
      </w:r>
    </w:p>
    <w:p w14:paraId="3B75B6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persoon welke de Heiland alhier bij de rijke dwaas in vergelijking brengt, is zulkeen, of elk en een ieder mens die zichzelf schatten vergadert, dat is, die voor zichzelf aardse goederen voor vele jaren bijeen verzamelt, en daarin al zijn rijkdom, al zijn geluk en hoogste goed stelt; terwijl hij niet rijk is in God, dat is, zijn rijkdom niet stelt in God te bezitten tot zijn eeuwig Deel. Gelijk Asaf daarin zijn rijkdom stelde, Ps. 73:25,26: Wien heb ik nevens God in den hemel? Nevens Hem lust mij ook niets op de aarde. Bezwijkt mijn vlees en mijn hart, zo is God de Rotssteen Mijns harten, en mijn Deel in eeuwigheid. Terwijl zulkeen zijn aardse schatten en goederen ook niet aanlegt tot eer en verheerlijking van God.</w:t>
      </w:r>
    </w:p>
    <w:p w14:paraId="2DDB86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Die zichzelf nu op die gezegde wijze aardse schatten vergadert, en in God zijn geestelijke rijkdom niet stelt, het is alzo met hem, zegt de Heiland; dat is, hij is die rijke dwaas in de parabel voorgesteld, ten volle gelijk in aard, in werkzaamheden en betrachtingen; en zijn uiteinde zal ook hetzelfde wezen.</w:t>
      </w:r>
    </w:p>
    <w:p w14:paraId="59B7BA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Zodat het niet nodig z</w:t>
      </w:r>
      <w:r w:rsidR="00454C26" w:rsidRPr="00722FDB">
        <w:rPr>
          <w:rFonts w:ascii="Times New Roman" w:eastAsia="Calibri" w:hAnsi="Times New Roman" w:cs="Times New Roman"/>
          <w:sz w:val="26"/>
          <w:szCs w:val="26"/>
          <w:lang w:eastAsia="en-US"/>
        </w:rPr>
        <w:t>al</w:t>
      </w:r>
      <w:r w:rsidRPr="00722FDB">
        <w:rPr>
          <w:rFonts w:ascii="Times New Roman" w:eastAsia="Calibri" w:hAnsi="Times New Roman" w:cs="Times New Roman"/>
          <w:sz w:val="26"/>
          <w:szCs w:val="26"/>
          <w:lang w:eastAsia="en-US"/>
        </w:rPr>
        <w:t xml:space="preserve"> wezen enige profetische voorzeggingen met sommigen in deze evangelische gelijkenis te zoeken, nadat wij de Heiland Zelf de nadere overbrenging en toepassing van deze parabel hebben horen maken op elk en een ieder mens, op elke rijke gierigaard en aardsgezinde, die zichzelf schatten vergadert, en niet rijk is in God.</w:t>
      </w:r>
    </w:p>
    <w:p w14:paraId="786B49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Gelijk ook deze gelijkenis zeer gepast is tot het oogmerk van Jezus. Want zou elke rijke gierigaard en aardsgezinde datzelfde rampzalige lot overkomen hetgeen de rijke dwaas in de parabel te beurt viel, wiens ziel op het onverwachts van hem werd afgeëist tot zijn eeuwige en onherstelbare schade, zo moesten ingevolge Jezus’ waarschuwing in het 15</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Zijn discipelen en de gehele schare wel toezien, en zich wachten van de gierigheid.</w:t>
      </w:r>
    </w:p>
    <w:p w14:paraId="46DDFD6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D4FC43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ACH!</w:t>
      </w:r>
      <w:r w:rsidRPr="00722FDB">
        <w:rPr>
          <w:rFonts w:ascii="Times New Roman" w:eastAsia="Calibri" w:hAnsi="Times New Roman" w:cs="Times New Roman"/>
          <w:sz w:val="26"/>
          <w:szCs w:val="26"/>
          <w:lang w:eastAsia="en-US"/>
        </w:rPr>
        <w:t xml:space="preserve"> wat zijn er onder de stervelingen niet velen, velen zonde getal, die in dit schilderij van de rijke dwaas hun eigen afbeelding, hun eigen wezen en gedaante zullen zien!</w:t>
      </w:r>
    </w:p>
    <w:p w14:paraId="082763B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het niet zo, gij liefhebbers van deze wereld, dat gij uzelf maar schatten vergadert voor dit leven, en dat gij daartoe uw schuren als vergroot, om voorraad op te leggen voor vele jaren, die gij zelf niet weet of gij eens zult beleven?</w:t>
      </w:r>
    </w:p>
    <w:p w14:paraId="6A297FB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land van de rijke man had wel gedragen, zoals wij hoorden, en daarmee was hij zo wel tevreden dat hij niet eens dacht aan het behoud van zijn eeuwige en onsterfelijke ziel; maar Jezus, de hemel en de zaligheid gemakkelijk kon missen. Doch is het wel beter met u gesteld? Vraagt het uzelf eens. Immers gij houdt u zowel tevreden met hetgeen de wereld heeft en u geeft; vooral als ze u geeft wat hogere winst, zodat uw tijdelijke goederen aanwassen, en uw koren en most vermenigvuldigd worden. Dan zoudt gij God gemakkelijk de hemel kunnen laten, als Hij u voor eeuwig de aarde liet, gelijk de goddeloze kardinaal in zijn dartele wellust zich liet ontvallen: Laat mij God Parijs, ik laat Hen het paradijs.</w:t>
      </w:r>
    </w:p>
    <w:p w14:paraId="551511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overleggingen van de rijke man liepen daarop alleen uit om grotere schuren te bouwen, daarin al zijn voorraad te vergaderen, daarvan lekker te eten en te drinken, maar gerust en vrolijk en blij te leven, zonder achterdocht hoe het na dit leven zou aflopen met zijn eeuwige en onsterfelijke ziel. Maar leven de meeste mensen minder zorgeloos? Och neen! Als zij huis aan huis, akker aan akker mogen trekken, en het aardse goed in overvloed mogen bezitten, dan zijn zij zo blij en vergenoegd, en denken weinig aan wat goeds, om dat ene ding dat hun nodig is, hun zielsbehoud. Dan zegenen zij zichzelf in hun harten, indien ze het al niet met hun mond te zeggen: Mijn ziel, neem rust, eet, drink en wees vrolijk.</w:t>
      </w:r>
    </w:p>
    <w:p w14:paraId="245BB7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Ja, wat zijn er niet vele gierigaards, die nooit genoeg hebben en nimmer te verzadigen zijn? Iemand zal mogelijk denken, ik ben altijd die rijke dwaas niet gelijk, want ik ben wel vergenoegd met het weinige dat ik bezit, en houd er mij mee tevreden. Doch bedriegt u niet door verkeerde overleggingen; want met dat weinige dat gij van het werelds goed bezit, laat het zo weinig wezen als het wil, zoudt gij zowel verloren gaan alsof gij de gehele wereld had bezeten, indien uw hart aan dat weinige geheel en al gekleefd is, en indien gij uw deel, laat het wezen het kleinste deel, in dit leven zocht. Een Judas gaat verloren, die zijn eeuwig welwezen waagde en veil had voor maar dertig zilverlingen.</w:t>
      </w:r>
    </w:p>
    <w:p w14:paraId="6D9711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Ondertussen, dat gij uzelf schatten vergadert, zo is het onmogelijk dat gij rijk in God kunt wezen; want die hier zijn schat stelt in het genot van aardse schatten, kan geen schat van genade in de ziel bezitten, en heeft diensvolgens ook geen hemelschat hiernamaals te wachten. Niemand kan twee heren dienen, zegt de Zaligmaker, want of hij zal de ene haten, en de andere liefhebben; of hij zal de ene aanhangen, en de andere haten. Gij kunt niet God dienen en de mammon, Matth. 6:24. Gij zijt ook nog nooit recht bekommerd geweest om rijk te wezen in God, om met de drie-enige en zalige Verbondsgod en met Zijn genade in Christus voor tijd en eeuwigheid verrijkt te worden.</w:t>
      </w:r>
    </w:p>
    <w:p w14:paraId="5794BD9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Zo onbekeerd levende, onder een naderende eeuwigheid; ach! wat zou dat naar wezen als God eens uw geweten wakker maakte, dat mogelijk maar al te laat op u doodsbed zal geschieden, en dat ziel ontstellend woord in uw oren donderde waarmee Hij deze rijke man toespraak: Gij dwaas, in deze nacht zal men uw ziel van u afeisen; en hetgeen gij bereid hebt, wiens zal het zijn? O! dan zouden de banden van uw lendenen losraken, en uw knieën tegen elkaar stoten, gelijk van Belsazar de koning van Babel staat aangetekend, toen hij die hand zag schrijven aan de wand: Gij zijt gewogen, gij zijt gewogen, maar de licht bevonden. En wat zou dat dan naar wezen, na een kortstondig genot van al uw schatten en rijkdommen, van al uw eer en wereldvreugde voor eeuwig gevangen te zitten in een duistere kerker vol gekrijt en tranen. En dat buiten enige hoop van de minste verkwikking en verzachting van pijn! Ziet het in de rijke man, die van spijt zijn tong kauwde over het gemis van de hemel, en omdat hij van zijn aardse schat geen kruimeltje brood voor de arme Lazarus had overgehad, ook niet één druppel water in de hel kon krijgen tot verkoeling van zijn tong.</w:t>
      </w:r>
    </w:p>
    <w:p w14:paraId="0039811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deze rijke vrek in mijn tekst werd toegeroepen: Gij dwaas! gij dwaas! doch maar al te laat; dat dit geroep hetwelk nu nog bijtijds tot u geschiedt, u wakker maakte; alzo dat gij uw dwaasheid in dezen door Gods genade leerde zien, en met leedwezen voor God bekende!</w:t>
      </w:r>
    </w:p>
    <w:p w14:paraId="391A8DF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Och of gij dat eens zag mijne vrienden, welk een dwaze keuze gij tot nog toe hebt gedaan, in die vergankelijke dingen van de tijd al uw vermaak en vergenoeging te stellen; en ondertussen te verwaarlozen datgene daar uw kostelijke en onsterfelijke zielen een eeuwig belang bij hebben.</w:t>
      </w:r>
    </w:p>
    <w:p w14:paraId="4AC566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Denkt eens, overweegt eens, wat zou dat een dwaasheid wezen een kortstondig genot van aardse schatten te verkiezen voor een eeuwigdurend genot van rijk te wezen in God?</w:t>
      </w:r>
    </w:p>
    <w:p w14:paraId="120934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zou dat een dwaasheid wezen, het wisselvallige voor het zekere en bestendig</w:t>
      </w:r>
      <w:r w:rsidR="00454C26"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te kiezen? Immers de aardse goederen en rijkdommen, welke staat is er op te maken. In een ogenblik werd Job beroofd van al zijn rijkdom, vee en have; maar rijk te zijn in God, God en Zijn genade tot zijn Deel te bezitten, is een duurachtig en bijblijvend </w:t>
      </w:r>
      <w:r w:rsidR="00454C26"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oed.</w:t>
      </w:r>
    </w:p>
    <w:p w14:paraId="062E61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zou dat een dwaasheid wezen, een ongestadige wereld met haar ijdelheid na te jagen, en het Koninkrijk Gods dat u zo rijk in God kan maken, voorbij te lopen? Een bloot niet, voor het oneindig AL te zoeken; naar de schaduw te grijpen, en het lichaam te verliezen? En genomen dat iemand zelfs de gehele wereld met al haar schatten en rijkdommen kon bezitten; wat zal dat de mens baten, zo hij schade aan zijn ziel moet lijden? Gelijk de Heiland Zelf eens vroeg, Matth. 16:26. Immers:</w:t>
      </w:r>
    </w:p>
    <w:p w14:paraId="3C5E00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baat, wat nut, wat voordeel in uw leven? Gij hebt toch niets in de wereld ingebracht; het is openbaar dat gij er ook niets zult uitdragen, 1Tim. 6:7. Weet ook dat de gehele wereld voorbijgaat met al haar begeerlijkheid; maar die de wil Gods doet, leeft tot in der eeuwigheid, 1Joh. 2:17.</w:t>
      </w:r>
    </w:p>
    <w:p w14:paraId="7D527C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baat, wat nut, wat voordeel in uw sterven? Als gij op uw doodsbed ligt, en het bange zweet u zal uitbreken; zullen de goederen der wereld wel enige verlichting kunnen toebrengen aan het bang gemoed, of wel enige troost of verkwikking aan de benauwde ziel? Dan zoudt gij wel wensen die tijd nog eens te mogen beleven die gij nu beleeft, om uw zaligheid uit te werken, en uw ziel te behouden.</w:t>
      </w:r>
    </w:p>
    <w:p w14:paraId="607AC4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zal moeten eindigen met een kort woord tot u, die God vreest en rijk zijt in God.</w:t>
      </w:r>
    </w:p>
    <w:p w14:paraId="60D9B04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Leeft gij hier steeds met uw hart gespeend van de wereld en deszelfs goederen; gij zult toch niet meer hebben van het aardse goed dan uw Vader in de hemelen u heeft toegeschikt; Die het beste weet wat gij nodig hebt. Kinderkens, zeg ik met de geliefde apostel Johannes tot u, hebt de wereld niet lief, noch hetgeen in de wereld is; zo iemand de wereld liefheeft, de liefde des Vaders is in hem niet. Want al dat in de wereld is, namelijk de begeerlijkheid des vleses en de begeerlijkheid der ogen en de grootsheid des levens, is niet uit de Vader, maar is uit de wereld, 1Joh. 2:15,16.</w:t>
      </w:r>
    </w:p>
    <w:p w14:paraId="1A4C105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Wees geduldig onder armoede en gebrek. Het weinige dat gij bezit, bezit </w:t>
      </w:r>
      <w:r w:rsidR="00F64741" w:rsidRPr="00722FDB">
        <w:rPr>
          <w:rFonts w:ascii="Times New Roman" w:eastAsia="Calibri" w:hAnsi="Times New Roman" w:cs="Times New Roman"/>
          <w:sz w:val="26"/>
          <w:szCs w:val="26"/>
          <w:lang w:eastAsia="en-US"/>
        </w:rPr>
        <w:t xml:space="preserve">gij </w:t>
      </w:r>
      <w:r w:rsidRPr="00722FDB">
        <w:rPr>
          <w:rFonts w:ascii="Times New Roman" w:eastAsia="Calibri" w:hAnsi="Times New Roman" w:cs="Times New Roman"/>
          <w:sz w:val="26"/>
          <w:szCs w:val="26"/>
          <w:lang w:eastAsia="en-US"/>
        </w:rPr>
        <w:t>in Gods gunst, en als een toewerpsel van betere goederen die gij in Christus geniet. En Hij Die u het meerdere geeft, zal u immers het mindere niet onthouden; maar u in deze vreemdelingschap zoveel van het aardse goed schenken als u tot zaligheid zal wezen.</w:t>
      </w:r>
    </w:p>
    <w:p w14:paraId="731BF28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Zoekt al meer verrijkt te worden met alle geestelijke en hemelse rijkdommen in God, met alle schatten van genade en kennis.</w:t>
      </w:r>
    </w:p>
    <w:p w14:paraId="1234413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Teneinde gij hier getroost te leven en zalig te sterven:</w:t>
      </w:r>
    </w:p>
    <w:p w14:paraId="79B5E35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Getroost onder alle kruis en tegenspoed.</w:t>
      </w:r>
    </w:p>
    <w:p w14:paraId="51DE978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Getroost onder het verlies van de goederen der wereld; die moet gij maar bezitten als niet bezittende, en ze gebruiken in God, dat is, tot Zijn eer en verheerlijking; terwijl gij in u</w:t>
      </w:r>
      <w:r w:rsidR="00F64741"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 sterven niets daarvan zult meenemen. Zijt gij uit de wereld uitgegaan, ziet er niet weer naar om, maar zet uw reis voort naar het hemelse Zoar, de stad uwer behoudenis, daar gij verrijkt zult worden met alle bestendige schatten, die noch mot noch roest verteren zullen; ja, daar gij volop zult genieten verzadiging van vreugde voor Gods aangezicht, en lieflijkheden in Zijn rechterhand, eeuwiglijk. AMEN</w:t>
      </w:r>
    </w:p>
    <w:p w14:paraId="636909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2C5B0437" w14:textId="4DDB5833" w:rsidR="00BC374E" w:rsidRPr="00722FDB" w:rsidRDefault="00BC374E" w:rsidP="00B75A1A">
      <w:pPr>
        <w:pStyle w:val="Kop1"/>
        <w:rPr>
          <w:rFonts w:ascii="Times New Roman" w:eastAsia="Calibri" w:hAnsi="Times New Roman" w:cs="Times New Roman"/>
          <w:color w:val="auto"/>
          <w:sz w:val="26"/>
          <w:szCs w:val="26"/>
          <w:lang w:eastAsia="en-US"/>
        </w:rPr>
      </w:pPr>
      <w:bookmarkStart w:id="36" w:name="_Toc231497580"/>
      <w:r w:rsidRPr="00722FDB">
        <w:rPr>
          <w:rFonts w:ascii="Times New Roman" w:eastAsia="Calibri" w:hAnsi="Times New Roman" w:cs="Times New Roman"/>
          <w:color w:val="auto"/>
          <w:sz w:val="26"/>
          <w:szCs w:val="26"/>
          <w:lang w:eastAsia="en-US"/>
        </w:rPr>
        <w:lastRenderedPageBreak/>
        <w:t>DE PARABEL VAN DE ONVRUCHTBARE</w:t>
      </w:r>
      <w:r w:rsidR="00B75A1A"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VIJGENBOOM</w:t>
      </w:r>
      <w:bookmarkEnd w:id="36"/>
    </w:p>
    <w:p w14:paraId="3ABD756B"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114E4FA2" w14:textId="77777777" w:rsidR="00BC374E" w:rsidRPr="00722FDB" w:rsidRDefault="00BC374E" w:rsidP="00B75A1A">
      <w:pPr>
        <w:pStyle w:val="Kop2"/>
        <w:rPr>
          <w:rFonts w:ascii="Times New Roman" w:eastAsia="Calibri" w:hAnsi="Times New Roman" w:cs="Times New Roman"/>
          <w:b/>
          <w:bCs/>
          <w:color w:val="auto"/>
          <w:lang w:eastAsia="en-US"/>
        </w:rPr>
      </w:pPr>
      <w:bookmarkStart w:id="37" w:name="_Toc231497581"/>
      <w:r w:rsidRPr="00722FDB">
        <w:rPr>
          <w:rFonts w:ascii="Times New Roman" w:eastAsia="Calibri" w:hAnsi="Times New Roman" w:cs="Times New Roman"/>
          <w:b/>
          <w:bCs/>
          <w:color w:val="auto"/>
          <w:lang w:eastAsia="en-US"/>
        </w:rPr>
        <w:t>LUKAS 13:6-9</w:t>
      </w:r>
      <w:bookmarkEnd w:id="37"/>
    </w:p>
    <w:p w14:paraId="0451B17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D115A13"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38" w:name="_Toc231497582"/>
      <w:r w:rsidRPr="00722FDB">
        <w:rPr>
          <w:rFonts w:ascii="Times New Roman" w:eastAsia="Calibri" w:hAnsi="Times New Roman" w:cs="Times New Roman"/>
          <w:color w:val="auto"/>
          <w:sz w:val="26"/>
          <w:szCs w:val="26"/>
          <w:lang w:eastAsia="en-US"/>
        </w:rPr>
        <w:t>6 En Hij zeide deze gelijkenis: Een zeker man had een vijgenboom, geplant in zijn wijngaard; en hij kwam en zocht vrucht daarop, en vond ze niet.</w:t>
      </w:r>
      <w:bookmarkEnd w:id="38"/>
    </w:p>
    <w:p w14:paraId="2DB967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En hij zeide tot den wijngaardenier: Zie, ik kom nu drie jaren, zoekende vrucht op dezen vijgenboom, en vind ze niet; houw hem uit; waartoe beslaat hij ook onnuttelijk de aarde?</w:t>
      </w:r>
    </w:p>
    <w:p w14:paraId="3CD0796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8 En hij antwoordende zeide tot hem: Heere, laat hem ook nog dit jaar, totdat ik om hem gegraven en mest gelegd zal hebben;</w:t>
      </w:r>
    </w:p>
    <w:p w14:paraId="24CDE1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9 En indien hij vrucht zal voortbrengen, laat hem staan; maar indien niet, zo zult gij hem namaals uithouwen.</w:t>
      </w:r>
    </w:p>
    <w:p w14:paraId="09537BA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2BA7D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DE</w:t>
      </w:r>
      <w:r w:rsidRPr="00722FDB">
        <w:rPr>
          <w:rFonts w:ascii="Times New Roman" w:eastAsia="Calibri" w:hAnsi="Times New Roman" w:cs="Times New Roman"/>
          <w:sz w:val="26"/>
          <w:szCs w:val="26"/>
          <w:lang w:eastAsia="en-US"/>
        </w:rPr>
        <w:t xml:space="preserve"> oude heidenen plachten de Goddelijke gerechtigheidrecht aardig uit te beelden in de gedaante van een vrouw, welke met loden voeten stond op een trage en langzaam voortkruipende schildpad. Met welk zinnebeeld zij wilden leren, dat hoewel Gods aanbiddelijke lankmoedigheid de welverdiende zondenstraf bij wijle uitstelt, Zijn geduchte gramschap nochtans de zondaar overal volgt en achterna gaat met langzame treden; alzo dat zij, wanneer ze geleidelijk als voortkruipende de zondaar heeft ingehaald, hem dan met loden voeten </w:t>
      </w:r>
      <w:r w:rsidR="005773AF" w:rsidRPr="00722FDB">
        <w:rPr>
          <w:rFonts w:ascii="Times New Roman" w:eastAsia="Calibri" w:hAnsi="Times New Roman" w:cs="Times New Roman"/>
          <w:sz w:val="26"/>
          <w:szCs w:val="26"/>
          <w:lang w:eastAsia="en-US"/>
        </w:rPr>
        <w:t>ver</w:t>
      </w:r>
      <w:r w:rsidRPr="00722FDB">
        <w:rPr>
          <w:rFonts w:ascii="Times New Roman" w:eastAsia="Calibri" w:hAnsi="Times New Roman" w:cs="Times New Roman"/>
          <w:sz w:val="26"/>
          <w:szCs w:val="26"/>
          <w:lang w:eastAsia="en-US"/>
        </w:rPr>
        <w:t>trap</w:t>
      </w:r>
      <w:r w:rsidR="005773AF"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en haar trage voortgang aldus vereffent door zoveel zwaarder straf.</w:t>
      </w:r>
    </w:p>
    <w:p w14:paraId="277E781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was inderdaad wel begrepen van de heidenen. De Heilige Bladeren zetten hier hun zegel op; en de grijze ervaring van alle eeuwen bevestig</w:t>
      </w:r>
      <w:r w:rsidR="005773AF"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zulks.</w:t>
      </w:r>
    </w:p>
    <w:p w14:paraId="39D105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Heere is wel lankmoedig, maar ook van grote kracht; een Wreken, zeer grimmig, Die de toorn Zijner vijanden behoudt, Nahum 1:2,3. Laat de zondaar menen dat God ten enenmale is gelijk hij, omdat God zwijgt en hem niet aanstonds straft op iedere zondige daad; hij zal zich in het einde bedrogen vinden; want God zal hem straffen, Hij zal het hem eens ordentelijk voor zijn ogen stellen, Ps. 50:21. Die de rijkdom van Gods goedertierenheid, verdraagzaamheid en lankmoedigheid veracht, niet wetende dat de goedertierenheid Gods hem tot bekering leidt, die vergadert zichzelven toorn als een schat tegen de dag des toorns en der openbaring van het rechtvaardig oordeel Gods, Die een iegelijk vergelden zal naar zijn werken, Rom. 2:4-6.</w:t>
      </w:r>
    </w:p>
    <w:p w14:paraId="22BEC4D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Tot een vertoog van Zijn lankmoedigheid in het dragen van de zondaar zendt God somtijds mindere straffen vooruit, als zovele waarschuwingen van zwaardere oordelen die volgen zullen. Of Hij overlaadt de zondaar wel eens met zegeningen van het goede, om </w:t>
      </w:r>
      <w:r w:rsidR="005773AF"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em in de dag van Zijn toorn en verbolgenheid des te onverantwoordelijke</w:t>
      </w:r>
      <w:r w:rsidR="005773AF"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te stellen. Dan steekt God eens uit de bloedvlag van Zijn oordelen, dan eens de vredevaan van Zijn genade. Maar wanneer noch zegeningen, noch oordelen de zondaar tot bekering brengen, dan springen de taaie draden van Gods geduld aan stukken, en worden verzengd door het vuur van Zijn toorn.</w:t>
      </w:r>
    </w:p>
    <w:p w14:paraId="0B923DA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Getuigen zijn de bewoners van de eerste wereld, nadat Gods lankmoedigheid zo lang had gewacht in de dagen van Noach, zo jammerlijk in de wateren versmoord. Getuigen zijn de lieden van Sodom en Gomorra, wier brandende wellusten met vuur en zwavel werden gedempt, nadat Gods lang getergd geduld teneinde was.</w:t>
      </w:r>
    </w:p>
    <w:p w14:paraId="045314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Maar wat klaarder en levendiger voorbeeld in dit geval, dan dat van het Joodse volk?</w:t>
      </w:r>
    </w:p>
    <w:p w14:paraId="025738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Een volk, van God zo beweldadigd met geestelijke en lichamelijke zegeningen; maar ook een boos en zondig volk, dat die zegeningen versmaadde, en de God Israëls verbitterde met hun gruwelen. Dat volk nochtans had God zovele jaren gedragen in Zijn lankmoedigheid, de welverdiende straf uitgesteld, en </w:t>
      </w:r>
      <w:r w:rsidR="005773AF" w:rsidRPr="00722FDB">
        <w:rPr>
          <w:rFonts w:ascii="Times New Roman" w:eastAsia="Calibri" w:hAnsi="Times New Roman" w:cs="Times New Roman"/>
          <w:sz w:val="26"/>
          <w:szCs w:val="26"/>
          <w:lang w:eastAsia="en-US"/>
        </w:rPr>
        <w:t>ge</w:t>
      </w:r>
      <w:r w:rsidRPr="00722FDB">
        <w:rPr>
          <w:rFonts w:ascii="Times New Roman" w:eastAsia="Calibri" w:hAnsi="Times New Roman" w:cs="Times New Roman"/>
          <w:sz w:val="26"/>
          <w:szCs w:val="26"/>
          <w:lang w:eastAsia="en-US"/>
        </w:rPr>
        <w:t>wacht op vruchten van bekering. Maar vergeefs. Zij hadden Gods verwachting teleurgesteld. Is het wonder dat God eindelijk het twisten met dat zondige volk moede werd, en Zijn getergde gramschap de zolang uitgestelde straffen effen maakte door zoveel zwaarder straf?</w:t>
      </w:r>
    </w:p>
    <w:p w14:paraId="670CE2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Zaken allemaal, mijn toehoorders, ons met de levendigste kleuren van de Heiland der wereld vertoond in onze voorgelezen woorden.</w:t>
      </w:r>
    </w:p>
    <w:p w14:paraId="7466654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schildert hier het Joodse volk recht aardig en geestig in de gelijkenis van een onvruchtbare vijgenboom. Zij was geplant in een vruchtbare aarde; waarom de heer van de wijngaard</w:t>
      </w:r>
      <w:r w:rsidR="005773AF"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zeer billijkt had gewacht op deszelfs vruchtbaarheid, en zulks drie jaren lang; maar vruchteloos. Zijn lankmoedigheid scheen ten einde te lopen, als hij de wijngaardenier in last gaf die nutteloze vijgenboom uit te roeien. Evenwel laat hij zich nog verbidden op het smeken van de wijngaardenier, om hem nog een jaar te laten staan. Maar dat jaar van verdraagzaamheid ten einde zijnde, zou de straf zoveel zwaarder wezen, en de onvruchtbaarheid van de vijgenboom geboet worden door een gehele uitroeiing met wortel en takken.</w:t>
      </w:r>
    </w:p>
    <w:p w14:paraId="1749826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Bij gelegenheid dat sommigen aan de Zaligmaker kwamen boodschappen hoe de landvoogd Pilatus enige Galileërs, ongetwijfeld oproerige mensen, terwijl zij offerden in de tempel, had laten doden, en aldus hun bloed gemengd met hun offeranden, volgens het eerste vers van ons teksthoofdstuk.</w:t>
      </w:r>
    </w:p>
    <w:p w14:paraId="7A1DA42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Gaat Jezus aantonen, hoe liefdeloos het oordeel was dat de Joden streken over deze Galileërs; en welk vreselijk oordeel de Joden in het gemeen, en die van Jeruzalem in het bijzonder, te wachten hadden indien zij zich niet bijtijds van harte bekeerden.</w:t>
      </w:r>
    </w:p>
    <w:p w14:paraId="5E3059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Tot waarschuwing van het Jodendom in het gemeen wijst Jezus duidelijk hun misverstand</w:t>
      </w:r>
      <w:r w:rsidR="005773AF" w:rsidRPr="00722FDB">
        <w:rPr>
          <w:rFonts w:ascii="Times New Roman" w:eastAsia="Calibri" w:hAnsi="Times New Roman" w:cs="Times New Roman"/>
          <w:sz w:val="26"/>
          <w:szCs w:val="26"/>
          <w:lang w:eastAsia="en-US"/>
        </w:rPr>
        <w:t xml:space="preserve"> aan</w:t>
      </w:r>
      <w:r w:rsidRPr="00722FDB">
        <w:rPr>
          <w:rFonts w:ascii="Times New Roman" w:eastAsia="Calibri" w:hAnsi="Times New Roman" w:cs="Times New Roman"/>
          <w:sz w:val="26"/>
          <w:szCs w:val="26"/>
          <w:lang w:eastAsia="en-US"/>
        </w:rPr>
        <w:t xml:space="preserve"> in dezen. Meent gij, dat deze Galileërs zondaars zijn geweest boven alle Galileërs, omdat zij zulks geleden hebben? Ik zeg u, neen zij. Hierbij voegende een bedreiging, dat alle Joden een allezwaarst oordeel zou treffen indien zij zich niet bekeerden. Indien gij u niet bekeert, zo zult gij allen desgelijks vergaan, vers 2,3.</w:t>
      </w:r>
    </w:p>
    <w:p w14:paraId="7FF850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tot waarschuwing van die van Jeruzalem in het bijzonder, behaagde de Heiland hier nog een tweede geval bij te voegen in het vierde en vijfde vers. De toren van Siloam, staande omtrent de stadsmuur van Jeruzalem, was op achttien mensen gevallen, en had ze verpletterd. Hierover streken die van Jeruzalem dit oordeel, alsof deze achttien mensen grotere schuldenaars waren dan alle mensen die in Jeruzalem woonden. Jezus toont aan de verkeerdheid van hun oordeel. Ik zeg u, neen zij. Hierbij voegende dezelfde bedreiging als tevoren: Indien gij u niet bekeert, zo zult gij allen insgelijks vergaan.</w:t>
      </w:r>
    </w:p>
    <w:p w14:paraId="742B297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Om alles nader op te helderen en te bewijzen de noodzakelijkheid der bekering, gaat Jezus in onze tekstwoorden voorspellen de gewisse ondergang van de Joden, en het oordeel Gods dat al de Joden in het gemeen, en die van Jeruzalem in het bijzonder, indien zij zich niet van harte bekeerden, eindelijk zou treffen. Zulks doet Hij onder een welgepaste en zinrijke gelijkenis van een onvruchtbare vijgenboom, en het oordeel dat deze vijgenboom, onvruchtbaar blijvende, te wachten heeft.</w:t>
      </w:r>
    </w:p>
    <w:p w14:paraId="36E3D8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Om alles te zeggen met drie woorden: De tekstwoorden behelzen Jezus’ voorspelling van der Joden verwoesting en die van Jeruzalem, onder het zinnebeeld van het uithouwen van een onvruchtbare vijgenboom.</w:t>
      </w:r>
    </w:p>
    <w:p w14:paraId="5DF018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Woorden toehoorders, die ons kunnen en moeten dienen tot waarschuwing. Want indien God de natuurlijke takken, de Joden, niet gespaard heeft, zo zal </w:t>
      </w:r>
      <w:r w:rsidR="005773AF"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ons die van nature een wilde olijfboom zijn uit de heidenen, en in plaats van de Joden ingeënt, ook niet sparen.</w:t>
      </w:r>
    </w:p>
    <w:p w14:paraId="5EEB2F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Heere geve de spreker in dit uur een vaardige tong, en de hoorder open oren en een bewogen hart! Amen!</w:t>
      </w:r>
    </w:p>
    <w:p w14:paraId="7F9087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Allergepast zullen wij in de verklaring der woorden deze orde volgen, dat wij eerst inzien de letterlijke, en daarna de geestelijke zin.</w:t>
      </w:r>
    </w:p>
    <w:p w14:paraId="66A7D49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 weten:</w:t>
      </w:r>
    </w:p>
    <w:p w14:paraId="4F943C1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4D2FD6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zullen wij verklaren de gelijkenis zelf van de vijgenboom in het natuurlijke.</w:t>
      </w:r>
    </w:p>
    <w:p w14:paraId="2D501C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de grote zaak, welke Jezus met deze gelijkenis de Joden wil leren.</w:t>
      </w:r>
    </w:p>
    <w:p w14:paraId="7557C5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34720D7"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1AC3AB5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F916D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Onder alle volken in het Oosten, Arabieren, Perzen, Egyptenaars, Joden en andere</w:t>
      </w:r>
      <w:r w:rsidR="005773AF"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meer, was een overoud gebruik dat de leraars hun leerlingen al dikwijls onderwezen door zinnebeelden en gelijkenissen, teneinde de aandacht van hun hoorders, en vooral van de eenvoudigen onder die, zijnde aan lichamelijke bevattingen van zaken meest gewend, des te meer op te wekken en de leerredenen zoveel vaster hun geheugen in te prenten. Jezus de Opperleermeester, Die in de dagen van Zijn o</w:t>
      </w:r>
      <w:r w:rsidR="008D549E" w:rsidRPr="00722FDB">
        <w:rPr>
          <w:rFonts w:ascii="Times New Roman" w:eastAsia="Calibri" w:hAnsi="Times New Roman" w:cs="Times New Roman"/>
          <w:sz w:val="26"/>
          <w:szCs w:val="26"/>
          <w:lang w:eastAsia="en-US"/>
        </w:rPr>
        <w:t>mw</w:t>
      </w:r>
      <w:r w:rsidRPr="00722FDB">
        <w:rPr>
          <w:rFonts w:ascii="Times New Roman" w:eastAsia="Calibri" w:hAnsi="Times New Roman" w:cs="Times New Roman"/>
          <w:sz w:val="26"/>
          <w:szCs w:val="26"/>
          <w:lang w:eastAsia="en-US"/>
        </w:rPr>
        <w:t xml:space="preserve">andeling in leer en onderwijs </w:t>
      </w:r>
      <w:r w:rsidR="008D549E"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redenen tot het volk wonderlijk wist te schikken naar de bevatting van zijn toehoorders, bediende Zich ook veelmaals van gelijkenissen. Hoewel Hij niet altoos de zin der gelijkenissen aan de schare verklaarde; althans niet in zulke gevallen, of wanneer de zin der gelijkenis uit zekere omstandigheden vanzelf genoeg verstaanbaar was; of wanneer Hij met de gelijkenis de farizeeën en Joodse overheden o</w:t>
      </w:r>
      <w:r w:rsidR="008D549E" w:rsidRPr="00722FDB">
        <w:rPr>
          <w:rFonts w:ascii="Times New Roman" w:eastAsia="Calibri" w:hAnsi="Times New Roman" w:cs="Times New Roman"/>
          <w:sz w:val="26"/>
          <w:szCs w:val="26"/>
          <w:lang w:eastAsia="en-US"/>
        </w:rPr>
        <w:t>p</w:t>
      </w:r>
      <w:r w:rsidRPr="00722FDB">
        <w:rPr>
          <w:rFonts w:ascii="Times New Roman" w:eastAsia="Calibri" w:hAnsi="Times New Roman" w:cs="Times New Roman"/>
          <w:sz w:val="26"/>
          <w:szCs w:val="26"/>
          <w:lang w:eastAsia="en-US"/>
        </w:rPr>
        <w:t xml:space="preserve"> hun zeer tastte, teneinde Hij de haat der Joden tegen Hem niet ontijdig mocht gaande maken. Het is om dezelfde redenen dat Jezus in deze tijd en plaats tot de schare spreekt door gelijkenis, de toepassing der gelijkenis, zijnde klaar en duidelijk uit het voorgaande, aan hun eigen gedachten en overweging overlatende. De gelijkenis is ontleend van een onvruchtbare vijgenboom, en het oordeel dat deze vijgenboom, onvruchtbaar blijvende, te wachten heeft.</w:t>
      </w:r>
    </w:p>
    <w:p w14:paraId="693487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beter verstand der woorden laat ik alles begrijpen onder twee hoofdzaken. Eerst komt ons voor:</w:t>
      </w:r>
    </w:p>
    <w:p w14:paraId="1F3F33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vonnis van de heer van de wijngaard, tot uitroeiing van de onvruchtbare vijgenboom, vers 6,7.</w:t>
      </w:r>
    </w:p>
    <w:p w14:paraId="56A6EAC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Daarna de voorspraak van de wijngaardenier, tot behoud van de vijgenboom nog één jaar lang, om te wachten op zijn vruchten, vers 8,9.</w:t>
      </w:r>
    </w:p>
    <w:p w14:paraId="5C8A6A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51BFB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Ten aanzien van het eerste. De gelijkenis maakt melding van:</w:t>
      </w:r>
    </w:p>
    <w:p w14:paraId="5D8403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EEN ZEKER MAN, versta de heer van de wijngaard, DIE EEN VIJGENBOOM GEPLANT HAD IN ZIJN WIJNGAARD..</w:t>
      </w:r>
    </w:p>
    <w:p w14:paraId="2C74DF6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Het zinnebeeld is genomen van een zeer bekende zaak in het Joodse land, dat alom zeer rijkelijk van aangename wijngaarden was voorzien.</w:t>
      </w:r>
    </w:p>
    <w:p w14:paraId="1AAB9E0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men was aldaar niet ongewoon in het midden der wijnstokken die er wiesen, ook hier of daar in de wijngaard tot groot sieraad daarin een vijgenboom te planten, teneinde de heer van de wijngaard deszelfs vruchten rijp geworden zijnde, van de zoete en aangename vijgjes mocht eten en zich verzadigen. Uit welke hoofde de wijnstokken en vijgenbomen meermaals worden samen gepaard. Ook diende zulk een vijgenboom met zijn wijd uitgespreide takken en brede bladeren tot een aangename lommer voor de heer van de wijngaard, om tijdens het steken van de zon in deszelfs lommer en schaduw te zitten, en er zich onder te verlustigen. Daarom zag men in de wijngaard de wijnstokken en vijgenbomen zeer sierlijk dooreen geplaatst; en daarvandaan de bekende spreekwijze van te zitten en te wonen o</w:t>
      </w:r>
      <w:r w:rsidR="008D549E"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de</w:t>
      </w:r>
      <w:r w:rsidR="008D549E"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zijn wijnstok en vijgenboom, 1Kon. 4:25.</w:t>
      </w:r>
    </w:p>
    <w:p w14:paraId="44D9648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Zulk een lommerrijke en schaduwrijke vijgenboom had ook de heer van de wijngaard in onze tekst geplant in zijn wijngaard; wat doet hij?</w:t>
      </w:r>
    </w:p>
    <w:p w14:paraId="62F36D6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KWAM EN ZOCHT VRUCHT DAAROP. Het was hem niet alleen te doen on zich in de schaduw van zijn takken en bladeren te vermaken, en daaronder te schuilen; maar hij zocht ook vrucht daarop. De winter was voorbij, de plasregen over, de bloemen werden gezien in het land, en de stem der tortelduiven werd gehoord, de wijnstokken gaven reuk met hun jonge druifjes. En zo had hij ook verwacht dat de vijgenboom zijn jonge vijgjes zou hebben voortgebracht; om de taal te gebruiken uit het Hooglied van Salomo. Maar vergeefs is dit zoeken. Hij zocht vrucht, MAAR VOND ZE NIET. Het was ermee gelegen als met die vijgenboom aan de weg, Matth. 21:19, die als Jezus erbij kwam om vijgen te zoeken, niet dan alleen bladeren had; waarom Jezus zei: Uit u worde geen vrucht meer in der eeuwigheid.</w:t>
      </w:r>
    </w:p>
    <w:p w14:paraId="2FB916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Billijk was dan het vonnis dat de heer van de wijngaard over de onvruchtbare vijgenboom gaat vellen, dewijl hij alle verwachting van zijn heer </w:t>
      </w:r>
      <w:r w:rsidR="008D549E" w:rsidRPr="00722FDB">
        <w:rPr>
          <w:rFonts w:ascii="Times New Roman" w:eastAsia="Calibri" w:hAnsi="Times New Roman" w:cs="Times New Roman"/>
          <w:sz w:val="26"/>
          <w:szCs w:val="26"/>
          <w:lang w:eastAsia="en-US"/>
        </w:rPr>
        <w:t>teleur</w:t>
      </w:r>
      <w:r w:rsidRPr="00722FDB">
        <w:rPr>
          <w:rFonts w:ascii="Times New Roman" w:eastAsia="Calibri" w:hAnsi="Times New Roman" w:cs="Times New Roman"/>
          <w:sz w:val="26"/>
          <w:szCs w:val="26"/>
          <w:lang w:eastAsia="en-US"/>
        </w:rPr>
        <w:t>stelde.</w:t>
      </w:r>
    </w:p>
    <w:p w14:paraId="6A91F62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vonnis wordt gestreken</w:t>
      </w:r>
      <w:r w:rsidR="008D549E"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van hem uit te roeien, HOUW HEM UIT, dat is, vel hem neer met kracht en geweld, ontwortel hem uit de aarde waarin hij geplant is, roei hem uit met wortel en takken, en maakt hem zo onbekwaam om ooit in het vervolg bladeren of vruchten meer voort te brengen.</w:t>
      </w:r>
    </w:p>
    <w:p w14:paraId="7C9D290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tot dit strenge vonnis had de heer van de wijngaard zijn gewichtige redenen.</w:t>
      </w:r>
    </w:p>
    <w:p w14:paraId="343C03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al drie jaar had hij tevergeefs gewacht op deszelfs vruchtbaarheid. ZIET, zegt hij, IK KOM NU DRIE JAREN, ZOEKENDE VRUCHT OP DEZE VIJGENBOOM, EN VIND ZE NIET. De natuurkenners, bijzonder die hun werk hebben gemaakt van de aard der bomen te kennen, hebben aangemerkt dat de vijgenboom, indien hij in de derde jaar nadat hij geplant is geen vrucht draagt, in het vervolg niet licht vruchtbaar zal worden. Geen wonder dan, dat de heer van de wijngaard, hebbende nu al in het derde jaar op vrucht gehoopt, en dit tevergeefs, nu eindelijk de moed opgeeft en wanhoopt aan de vruchtbaarheid van de vijgenboom.</w:t>
      </w:r>
    </w:p>
    <w:p w14:paraId="7D53BF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Hierbenevens wil de heer van de wijngaard de uitroeiing van zulk een vijgenboom, omdat hij niet alleen vruchteloos, maar ook onnut en schadelijk is. WAARTOE, vraagt hij, BESLAAT HIJ OOK ONNUTTELIJK DE AARDE? Hij is de aarde, wil hij zeggen, die hij tot een last is onwaardig. En dit niet alleen, maar met zijn wijd uitgestrekte takken en brede bladeren verhindert hij ook de rondom hem staande wijnstokken en kleinere </w:t>
      </w:r>
      <w:r w:rsidRPr="00722FDB">
        <w:rPr>
          <w:rFonts w:ascii="Times New Roman" w:eastAsia="Calibri" w:hAnsi="Times New Roman" w:cs="Times New Roman"/>
          <w:sz w:val="26"/>
          <w:szCs w:val="26"/>
          <w:lang w:eastAsia="en-US"/>
        </w:rPr>
        <w:lastRenderedPageBreak/>
        <w:t>vruchtbomen, die door zijn schaduw en neervallende druppels belet worde</w:t>
      </w:r>
      <w:r w:rsidR="008D549E"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om hun vruchten te dragen, of deze tot rijpheid te brengen.</w:t>
      </w:r>
    </w:p>
    <w:p w14:paraId="10F6BF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last om dit vonnis uit te voeren geeft de heer van de wijngaard aan de WIJNGAARDENIER, wiens werk het is op alles in de wijngaard toezicht te nemen, en overal wat tot nut en sieraad van de hof kan verstrekken, behoorlijke zorg te dragen.</w:t>
      </w:r>
    </w:p>
    <w:p w14:paraId="65182BB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hoe gedraagt zich de wijngaardenier in dezen? Voert hij terstond uit het gebod van zijn heer? Neen. V</w:t>
      </w:r>
      <w:r w:rsidR="008D549E" w:rsidRPr="00722FDB">
        <w:rPr>
          <w:rFonts w:ascii="Times New Roman" w:eastAsia="Calibri" w:hAnsi="Times New Roman" w:cs="Times New Roman"/>
          <w:sz w:val="26"/>
          <w:szCs w:val="26"/>
          <w:lang w:eastAsia="en-US"/>
        </w:rPr>
        <w:t>ooraf doet hij een voorspraak e</w:t>
      </w:r>
      <w:r w:rsidRPr="00722FDB">
        <w:rPr>
          <w:rFonts w:ascii="Times New Roman" w:eastAsia="Calibri" w:hAnsi="Times New Roman" w:cs="Times New Roman"/>
          <w:sz w:val="26"/>
          <w:szCs w:val="26"/>
          <w:lang w:eastAsia="en-US"/>
        </w:rPr>
        <w:t>n smeekbede, tot behoud van de vijgenboom, en nog een jaar lang, om te wachten op zijn vruchten.</w:t>
      </w:r>
    </w:p>
    <w:p w14:paraId="6B52495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voorspraak van de wijngaardenier is: heer, HEER, heer van de wijngaard, LAAT HEM OOK DIT JAAR. Stel uw vonnis nog een wijle uit, wil het nog een jaar aanzien, en duldt toch tot die bepaalde tijd de vijgenboom in uw wijngaard.</w:t>
      </w:r>
    </w:p>
    <w:p w14:paraId="4ED4BF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dit verzoek bekleed</w:t>
      </w:r>
      <w:r w:rsidR="008D549E"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hij met redenen van gewicht.</w:t>
      </w:r>
    </w:p>
    <w:p w14:paraId="52CF58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wil hij in die tijd OM DE VIJGENBOOM GRAVEN EN MEST LEGGEN.</w:t>
      </w:r>
    </w:p>
    <w:p w14:paraId="777DE4C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wil om hem graven, naar de wijze der hoveniers, die om de boom des te beter te doen gedijen, gewoon zijn de aarde rondom de boom met een spade los te maken, en de overtollige wortels af te stoten, teneinde die tegelijk met het onkruid de wasdom van de boom niet beletten. Voornamelijk om de vruchtbaarmakende regen met de verwarmende zonnestralen des te gemakkelijker door de losse aarde zouden doortrekken, en aan de wortel van de boom komen.</w:t>
      </w:r>
    </w:p>
    <w:p w14:paraId="33BE0C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wil hij mest leggen om de boom, om hem met deszelfs vocht en vettigheid te helpen tot wasdom en vruchtbaarheid.</w:t>
      </w:r>
    </w:p>
    <w:p w14:paraId="1CE4B24C" w14:textId="77777777" w:rsidR="00607EF2"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Des te meer pleit de wijngaardenier voor het behoud van de vijgenboom, naardien men dan zien moest wat er</w:t>
      </w:r>
      <w:r w:rsidR="008D549E" w:rsidRPr="00722FDB">
        <w:rPr>
          <w:rFonts w:ascii="Times New Roman" w:eastAsia="Calibri" w:hAnsi="Times New Roman" w:cs="Times New Roman"/>
          <w:sz w:val="26"/>
          <w:szCs w:val="26"/>
          <w:lang w:eastAsia="en-US"/>
        </w:rPr>
        <w:t>van</w:t>
      </w:r>
      <w:r w:rsidRPr="00722FDB">
        <w:rPr>
          <w:rFonts w:ascii="Times New Roman" w:eastAsia="Calibri" w:hAnsi="Times New Roman" w:cs="Times New Roman"/>
          <w:sz w:val="26"/>
          <w:szCs w:val="26"/>
          <w:lang w:eastAsia="en-US"/>
        </w:rPr>
        <w:t xml:space="preserve"> binnen het jaar van worden zou. EN INDIEN HIJ VRUCHT ZAL VOORTBRENGEN, zegt hij, LAAT HEM STAAN; MAAR INDIEN NIET, ZO ZULT GIJ HEM NAMAALS UITHOUWEN. Immers was het billijk hem eindelijk nog vruchten dragende, te behouden; maar indien niet, diende het vonnis van de heer van de wijngaard te worden uitgevoerd, en hij als een onvruchtbare, onnutte en schadelijke boom uitgehouwen.</w:t>
      </w:r>
    </w:p>
    <w:p w14:paraId="0C98D2B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Dit verzoek doet de wijngaardenier, aan wiens voorbede </w:t>
      </w:r>
      <w:r w:rsidR="00607EF2" w:rsidRPr="00722FDB">
        <w:rPr>
          <w:rFonts w:ascii="Times New Roman" w:eastAsia="Calibri" w:hAnsi="Times New Roman" w:cs="Times New Roman"/>
          <w:sz w:val="26"/>
          <w:szCs w:val="26"/>
          <w:lang w:eastAsia="en-US"/>
        </w:rPr>
        <w:t>het</w:t>
      </w:r>
      <w:r w:rsidRPr="00722FDB">
        <w:rPr>
          <w:rFonts w:ascii="Times New Roman" w:eastAsia="Calibri" w:hAnsi="Times New Roman" w:cs="Times New Roman"/>
          <w:sz w:val="26"/>
          <w:szCs w:val="26"/>
          <w:lang w:eastAsia="en-US"/>
        </w:rPr>
        <w:t xml:space="preserve"> alleen was toe te schrijven dat de vijgenboom nog een jaar bleef staan op zijn plaats. Hier lag dan de bijl aan de wortel van de boom; indien hij binnen het jaar geen vruchten draagt, hij zal worden uitgehouwen en in het vuur geworpen.</w:t>
      </w:r>
    </w:p>
    <w:p w14:paraId="5DD7BC4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85E9974"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031D0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21F7F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geliefde toehoorders, de letter van de gelijkenis. Maar hogerop met uw gedachten! Binnen de schors van deze vijgenboom liggen geestelijke zaken verborgen. De woorden die Jezus hier sprak, zijn geest en leven.</w:t>
      </w:r>
    </w:p>
    <w:p w14:paraId="7D6649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Uit vergelijking van deze gelijkenis met Jezus’ woorden in het voorgaande vierde en vijfde vers is openbaar, dat met deze gelijkenis de Joden wel in het gemeen, maar eigenlijk die van Jeruzalem in het bijzonder worden afgeschilderd. Die, indien zij geen vruchten van bekering droegen, die de Heere zovele jaren in hen had gezocht, even zowel als de gedode Galileërs, even zowel als die achttien op welke de to</w:t>
      </w:r>
      <w:r w:rsidR="00607EF2" w:rsidRPr="00722FDB">
        <w:rPr>
          <w:rFonts w:ascii="Times New Roman" w:eastAsia="Calibri" w:hAnsi="Times New Roman" w:cs="Times New Roman"/>
          <w:sz w:val="26"/>
          <w:szCs w:val="26"/>
          <w:lang w:eastAsia="en-US"/>
        </w:rPr>
        <w:t>re</w:t>
      </w:r>
      <w:r w:rsidRPr="00722FDB">
        <w:rPr>
          <w:rFonts w:ascii="Times New Roman" w:eastAsia="Calibri" w:hAnsi="Times New Roman" w:cs="Times New Roman"/>
          <w:sz w:val="26"/>
          <w:szCs w:val="26"/>
          <w:lang w:eastAsia="en-US"/>
        </w:rPr>
        <w:t xml:space="preserve">n van Siloam viel en ze doodde, vergaan zouden en als een onvruchtbare vijgenboom uit des Heeren </w:t>
      </w:r>
      <w:r w:rsidRPr="00722FDB">
        <w:rPr>
          <w:rFonts w:ascii="Times New Roman" w:eastAsia="Calibri" w:hAnsi="Times New Roman" w:cs="Times New Roman"/>
          <w:sz w:val="26"/>
          <w:szCs w:val="26"/>
          <w:lang w:eastAsia="en-US"/>
        </w:rPr>
        <w:lastRenderedPageBreak/>
        <w:t>wijngaard uitgehouwen. Moetende het alleen aan Jezus’ voorbede ten goede voor hen worden toegeschreven, dat hun vijgenboom nog een jaar zou staande blijven.</w:t>
      </w:r>
    </w:p>
    <w:p w14:paraId="581A27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zo in het gemeen zijnde gezegd, zullen wij nader bij de stukken gaan aantonen.</w:t>
      </w:r>
    </w:p>
    <w:p w14:paraId="7E718B2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eerst:</w:t>
      </w:r>
    </w:p>
    <w:p w14:paraId="64F3B5C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Op het vonnis van de heer van de wijngaard, tot uitroeiing van de onvruchtbare vijgenboom.</w:t>
      </w:r>
    </w:p>
    <w:p w14:paraId="749060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Die heer van de wijngaard had een vijgenboom geplan</w:t>
      </w:r>
      <w:r w:rsidR="00607EF2"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in zijn wijngaard.</w:t>
      </w:r>
    </w:p>
    <w:p w14:paraId="61CAD30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Allergevoeglijkst verstaan wij hier door de heer van de wijngaard of die zekere man, de heer genoemd in het achtste vers, God de Vader, de Eerste onder de drie Getuigen in de hemel. Daarheen leidt ons het gehele beloop van de gelijkenis. Daarheen leidt ons de regeringsvorm onder de dag van het Oude Testament, alwaar God de Vader altijd voorkomt als de Heere van Zijn Kerk en de Koning van Zijn volk Israël. Ja, daarin leiden ons al die plaatsen in Gods Woord, alwaar van des Heeren wijngaard bij gelijkenis wordt gesproken. Neem Jes. 5, Zach. 9, Matth. 21, en meer plaatsen.</w:t>
      </w:r>
    </w:p>
    <w:p w14:paraId="3D0F370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Heere van Zijn Kerk had al van oude dagen een vijgenboom geplant in Zijn wijngaard.</w:t>
      </w:r>
    </w:p>
    <w:p w14:paraId="0BBE95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de wijngaard van deze Heere verstaan wij hier gevoeglijk het gehele Joodse volk, in onderscheiding van hetgeen in deze wijngaard was geplant, wijnstokken en vijgenbomen; zijnde dan de wijnstokken die bijzondere personen onder dat volk, de mannen van Juda; maar de vijgenboom zulken die in aanzien en heerlijkheid onder de Joden uitstaken. Zo verklaart de profeet Jesaja, hoofdstuk 5:7. De wijngaard van de Heere der heirscharen, zegt hij, is het huis Israëls; en de mannen van Juda zijn een plant Zijner verlustiging. Niets was meer gemeen onder de Joodse leermeesters dan het Joodse volk in het gemeen bij een wijngaard te vergelijken. Dat de reden is, dat wanneer Jezus bij een andere gelegenheid een gelijkenis voorstelde van een wijngaard, de Joden verstonden dat Hij van hen sprak, zegt Mattheüs in zijn Evangelie, hoofdstuk 21:45. Ik zal nu de redenen niet naspeuren waarom het Jodendom bij een wijngaard, en de mannen van Juda bij de bijzondere wijnstokken wel kunnen vergeleken worden. Het is ons nu genoeg dat Israël, gedurende de dag van het oude verbond, alleen des Heeren wijngaard was. Waarvan wij met zoveel nadruk lezen, Jes. 5:1,2, een wijngaard geplan</w:t>
      </w:r>
      <w:r w:rsidR="00607EF2"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op een vette heuvel, dat is in Kanaän, dat land van melk en honing overvloeiende, die de Heere had omtuind met Zijn Woord en Geest, makende toen aan Jakob alleen Zijn woorden bekend, aan Israël Zijn rechten en inzettingen, doende zo aan geen andere volk, Ps. 147:19,20. En die Hij van stenen had gezuiverd, hebbende de steenachtige heidenen, de oude Kanaänieten, inwoners van dit land daar uitgeworpen; en Hij had ze nu beplant met edele wijnstokken, kinderen Abrahams, Zijn oude bondsvolk.</w:t>
      </w:r>
    </w:p>
    <w:p w14:paraId="2979614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niet slechts wijnstokken had de Heere in deze Zijn wijngaard van Israëls gemenebest. Hij had ook een vijgenboom geplant in Zijn wijngaard.</w:t>
      </w:r>
    </w:p>
    <w:p w14:paraId="3095D99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de vijgenboom, wanneer hij geplant wordt tussen de wijnstokken, uitmuntender en verhevener dan de wijnstokken, Dewijl hij zijn kruin boven de wijnstokken uitsteekt, en een grote schaduw en lommer over de lagere wijnstokken heen spreidt; zo is er geen twijfel aan, of Heiland Jezus zal hier door de vijgenboom hebben willen afbeelden:</w:t>
      </w:r>
    </w:p>
    <w:p w14:paraId="7FC8D5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Joodse overheden in het gemeen, zowel in kerk- als in burgerbestuur, overpriesters, schriftgeleerden en oudsten van het volk. In een woord, de vorsten van Juda, in deze tijd op de stoel van Mozes gezeten, en dus in aanzien en heerlijkheid ver boven het gemeen </w:t>
      </w:r>
      <w:r w:rsidRPr="00722FDB">
        <w:rPr>
          <w:rFonts w:ascii="Times New Roman" w:eastAsia="Calibri" w:hAnsi="Times New Roman" w:cs="Times New Roman"/>
          <w:sz w:val="26"/>
          <w:szCs w:val="26"/>
          <w:lang w:eastAsia="en-US"/>
        </w:rPr>
        <w:lastRenderedPageBreak/>
        <w:t>uitstekende, gelijk de vijgenboom boven de wijnstokken. Ook moest het volk schuilen onder de schaduw en lommer van deze hun overheden.</w:t>
      </w:r>
    </w:p>
    <w:p w14:paraId="56A484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Allernaast echter worden wij hier uit kracht van de samenhang der woorden met de twee vorige verzen, daar van die van Jeruzalem in het bijzonder gesproken wordt, bepaald tot die beroemde hoofdstad van het Joodse land, Jeruzalem, binnen welke</w:t>
      </w:r>
      <w:r w:rsidR="00607EF2"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muren al sedert lange tijd de Joodse overheden hun verblijf en woning hadden. Hier te Jeruzalem was de zetel van staat en godsdienst. Hier waren de stoelen des gerichts, de stoelen van het huis Davids. Dit Jeruzalem stak uit boven alle steden en vlekken van Kanaän, gelijkerwijs de vijgenboom boven de wijnstokken. Daarheen moest gans Israël zo dikwijls ten gerichte, en driemaal in het jaar tot de statelijke godsdienst heengaan. En gans Israël moest schuilen onder de lommer en schaduw van deze beroemde hoofdstad. Daarom is hier de vijgenboom dat hoog verheven en uitmuntend Jeruzalem met al haar ingezetenen.</w:t>
      </w:r>
    </w:p>
    <w:p w14:paraId="008BD4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ziet, deze vijgenboom had de Heere geplant in Zijn wijngaard. Hij had Jeruzalem meer dan de andere steden van Kanaän als met Zijn eigen hand geplant, hebbende die stad, (het oog van het Joodse land) afgezonderd en geheiligd, om aldaar plechtig van geheel Israël te worden bediend, en verheerlijkt in Zijn tempel op Sion, met offeranden en heilige lofzangen. Dit Jeruzalem had de Heere verkoren tot Zijn woonplaats, en daarvan gezegd: Hier zal Ik wonen tot in eeuwigheid, Ps. 132:14. Hier had Hij ook de zetel geplant van de burgerlijke regering over het gehele land. En boven dit alles zegende de Heere die van Jeruzalem met velerlei zegeningen.</w:t>
      </w:r>
    </w:p>
    <w:p w14:paraId="0F6A0E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Wie zou van zulk een gezegende vijgenboom anders verwachten dan edele vruchten? Althans de Heere van deze vijgenboom is in die verwachting. Wat doet Hij?</w:t>
      </w:r>
    </w:p>
    <w:p w14:paraId="72AB79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kwam en zocht vrucht daarop; maar vond ze niet. Het is openbaar dat deze zowel als al de volgende spreekwijzen Gode betamelijk moeten worden opgevat, met uitsluiting van de minste onvolmaaktheid in God.</w:t>
      </w:r>
    </w:p>
    <w:p w14:paraId="37528DC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Gelijkerwijs een heer van de wijngaard doet, die op zijn tijd in zijn wijngaard komt en op zijn vijgenboom vrucht zoekt, zo doet God desgelijks. Hij komt tot Jeruzalems vijgenboom, en zoekt vrucht daarop, dat is, vruchten van bekering, geloof, hoop, liefde en allerlei deugden. De voorloper van de Heiland, Johannes, zal dat noemen vruchten voortbrengen der bekering waardig. De middelen van bekering werden zo ruim onder die van Jeruzalem uitgedeeld. God kwam tot hen, en voormaals door zovele profeten, en nu door Zijn eigen Zoon, in de wereld gezonden om vruchten der bekering te zoeken, om te zien of er onder hen waren die verstandelijk handelden en God zochten.</w:t>
      </w:r>
    </w:p>
    <w:p w14:paraId="75155E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verre daarvandaan! Ze hadden het geheel stinkende gemaakt; </w:t>
      </w:r>
      <w:r w:rsidR="00607EF2"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vond ze niet. Niet, alsof God dit tevoren niet geweten had. Wij zeggen nogmaals, al de spreekwijzen moeten hier Gode betamelijk worden opgevat. Het wil zeggen, dat die van Jeruzalem met de overheden van het volk te Jeruzalem wonende, daar zij als zulk een aanzienlijke vijgenboom in het midden staande van Israëls wijngaard, hadden behoren vruchten te dragen; desniettemin in hun zonde en onbekeerlijkheid waren voortgevaren. Hij vond ze dan niet.</w:t>
      </w:r>
    </w:p>
    <w:p w14:paraId="4FE502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Geen wonder, dat er over die onvruchtbare vijgenboom, over dat ondankbaar Jeruzalem zulk een hard vonnis wordt uitgesproken.</w:t>
      </w:r>
    </w:p>
    <w:p w14:paraId="1FA852A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Heere beveelt: Houw hem uit. Ziedaar, Jeruzalems eindelijk verderf en ondergang! Tevoren was die vijgenboom wel sterk gesnoeid, en vele zware takken waren daarvan </w:t>
      </w:r>
      <w:r w:rsidRPr="00722FDB">
        <w:rPr>
          <w:rFonts w:ascii="Times New Roman" w:eastAsia="Calibri" w:hAnsi="Times New Roman" w:cs="Times New Roman"/>
          <w:sz w:val="26"/>
          <w:szCs w:val="26"/>
          <w:lang w:eastAsia="en-US"/>
        </w:rPr>
        <w:lastRenderedPageBreak/>
        <w:t>afgehouwen door de koningen van Babel, van Syrië en Egypte; maar telkens was hij weelderig weer uitgeschoten. Nu zou hij door de bijl van Gods oordeel met wortel en al worden uitgehouwen. En zo zal Jeruzalem met de vorsten van Juda uit des Heeren wijngaard worden uitgeworpen.</w:t>
      </w:r>
    </w:p>
    <w:p w14:paraId="177799A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redenen die de Heere daartoe heeft, zijn zeer gewichtig.</w:t>
      </w:r>
    </w:p>
    <w:p w14:paraId="624E4B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Ziet, zegt hij, </w:t>
      </w:r>
      <w:r w:rsidR="00777E78" w:rsidRPr="00722FDB">
        <w:rPr>
          <w:rFonts w:ascii="Times New Roman" w:eastAsia="Calibri" w:hAnsi="Times New Roman" w:cs="Times New Roman"/>
          <w:sz w:val="26"/>
          <w:szCs w:val="26"/>
          <w:lang w:eastAsia="en-US"/>
        </w:rPr>
        <w:t>I</w:t>
      </w:r>
      <w:r w:rsidRPr="00722FDB">
        <w:rPr>
          <w:rFonts w:ascii="Times New Roman" w:eastAsia="Calibri" w:hAnsi="Times New Roman" w:cs="Times New Roman"/>
          <w:sz w:val="26"/>
          <w:szCs w:val="26"/>
          <w:lang w:eastAsia="en-US"/>
        </w:rPr>
        <w:t>k kom nu drie jaren, zoekende vrucht op deze vijgenboom, en vind ze niet.</w:t>
      </w:r>
    </w:p>
    <w:p w14:paraId="70C655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verstaan alhier door deze drie jaren, drie opmerkelijke tijdkringen in welke de Heere Jeruzalem sedert die stad geworden is de plaats van de openbare godsdienst en zetel der burgerlijke regering, met derzelver overheden en inwoners onvruchtbaar had bevonden. Het eerste jaar loopt van de opbouw van de tempel tot aan de gevangenis te Babel. Het tweede jaar van de wederkering uit Babel tot de boeteprediking van de voorloper van de Heiland, Johannes. Het derde jaar van de prediking van Johannes tot aan de kruisdood van de Heiland.</w:t>
      </w:r>
    </w:p>
    <w:p w14:paraId="03CCA2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deze drie grote jaren is God telkens tot Jeruzalem gekomen door Zijn knechten de profeten, door Johannes de Doper, door Jezus en Zijn apostelen.</w:t>
      </w:r>
    </w:p>
    <w:p w14:paraId="5C8386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deze allen heeft God vruchten gezocht op die vijgenboom, en die van Jeruzalem gedurig laten waarschuwen tot bekering, en aanspor</w:t>
      </w:r>
      <w:r w:rsidR="00777E78" w:rsidRPr="00722FDB">
        <w:rPr>
          <w:rFonts w:ascii="Times New Roman" w:eastAsia="Calibri" w:hAnsi="Times New Roman" w:cs="Times New Roman"/>
          <w:sz w:val="26"/>
          <w:szCs w:val="26"/>
          <w:lang w:eastAsia="en-US"/>
        </w:rPr>
        <w:t>ing</w:t>
      </w:r>
      <w:r w:rsidRPr="00722FDB">
        <w:rPr>
          <w:rFonts w:ascii="Times New Roman" w:eastAsia="Calibri" w:hAnsi="Times New Roman" w:cs="Times New Roman"/>
          <w:sz w:val="26"/>
          <w:szCs w:val="26"/>
          <w:lang w:eastAsia="en-US"/>
        </w:rPr>
        <w:t xml:space="preserve"> tot vruchtbaarheid in het geloof en goede werken. Getuigen zijn hierin zovele strafpredikaties, als de oude profeten, als Johannes de Doper, als Jezus Zelf en Zijn apostelen onder de Joden gedaan hebben.</w:t>
      </w:r>
    </w:p>
    <w:p w14:paraId="3CDA59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alles tevergeefs! De vijgenboom Jeruzalem was en bleef onvruchtbaar. De Joden bleven even zorgeloos, even onbekeerlijk. Zij spotten met de profeten Gods, en doden deze. En ten laatste, wanneer God Zijn eigen Zoon tot deze wijngaard zou zenden, zo zouden zij ook Deze buiten de wijngaard werpen, en Hem doden. Gelijk de Zaligmaker Zelf de Joden leerde in die zinrijke parabel en gelijkenis, Matth. 21:22; welke gelijkenis niet zonder veel nut met deze kan worden vergeleken. Hoor de Heiland Zelf dat doden van de profeten die van Jeruzalem verwijten in de twee laatste verzen van ons teksthoofdstuk: Jeruzalem, Jeruzalem, gij die de profeten dood</w:t>
      </w:r>
      <w:r w:rsidR="00777E7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en stenigt die tot u gezonden zijn. Hoe menigmaal heb </w:t>
      </w:r>
      <w:r w:rsidR="00777E78" w:rsidRPr="00722FDB">
        <w:rPr>
          <w:rFonts w:ascii="Times New Roman" w:eastAsia="Calibri" w:hAnsi="Times New Roman" w:cs="Times New Roman"/>
          <w:sz w:val="26"/>
          <w:szCs w:val="26"/>
          <w:lang w:eastAsia="en-US"/>
        </w:rPr>
        <w:t>I</w:t>
      </w:r>
      <w:r w:rsidRPr="00722FDB">
        <w:rPr>
          <w:rFonts w:ascii="Times New Roman" w:eastAsia="Calibri" w:hAnsi="Times New Roman" w:cs="Times New Roman"/>
          <w:sz w:val="26"/>
          <w:szCs w:val="26"/>
          <w:lang w:eastAsia="en-US"/>
        </w:rPr>
        <w:t>k uw kinderen zoeken te verzamelen, gelijk een kloekhen haar kiekens verzamelt onder haar vleugels; maar gij hebt niet gewild. En dit was de oorzaak van de ondergang van Jeruzalem; Hij zegt: Ziet, uw huis wordt u woest gelaten.</w:t>
      </w:r>
    </w:p>
    <w:p w14:paraId="1F9FD61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niet minder krachtig is de tweede reden, waarom de vijgenboom Jeruzalem moest worden uitgehouwen. Waartoe Heere, beslaat hij ook onnuttelijk de aarde? Geen vruchten van bekering voortbrengende, was Jeruzalem dat gezegende land van Kanaän onnut en onwaardig; des te meer, omdat de overheden en inwoners van Jeruzalem ook anderen schadelijk waren. Zelf wilde</w:t>
      </w:r>
      <w:r w:rsidR="00777E78"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zij door geloof en bekering niet ingaan in Gods Koninkrijk, en die ingingen verhinderden zij, gelijk Jezus hun verweet, Luk. 11:51.</w:t>
      </w:r>
    </w:p>
    <w:p w14:paraId="51E49C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gebod tot uitroeiing van de vijgenboom geeft de Heere aan de Wijngaardenier. Versta door de Wijngaardenier de Heere Jezus, de Zoon van God, door Wie God de Vader Zijn wijngaard laat bebouwen, en Die ook de uitvoerder is van des Vaders rechtvaardig oordeel. In dat opzicht zei Jezus Zelf eens: De Vader oordeelt niemand; maar heeft al het oordeel aan de Zoon gegeven, Joh. 5:22.</w:t>
      </w:r>
    </w:p>
    <w:p w14:paraId="4A578F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naardien Jezus een krachtige Voorbidder is bij Zijn Vader, zo is hier Zijn voorbede ook, dat God de Vader dat Jeruzalem nog een wijle tijds spare in Zijn lankmoedigheid.</w:t>
      </w:r>
    </w:p>
    <w:p w14:paraId="1C1752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Zijn voorbede zelf is: Heere, (als Middelaar toch erken</w:t>
      </w:r>
      <w:r w:rsidR="00777E78"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Jezus doorgaans Zijn Vader voor Zijn Heere) Heere, laat hem ook nog dit jaar.</w:t>
      </w:r>
    </w:p>
    <w:p w14:paraId="45B525E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Door dit jaar verstaan wij de tussentijd, verlopen van Jezus’ kruisdood totdat de uitroeiing van Jeruzalem een aanvang nam; welke tijd omtrent dertig jaren uitmaken. Dit jaar van Gods lankmoedigheid wordt een maand genoemd bij de profeet Zacharia, welke profetie met onze parabel overeenkomt, Zach. 11:8. Versta een profetische maand van dertig jaren, iedere dag voor een jaar genomen zijnde, Ez. 4:6.</w:t>
      </w:r>
    </w:p>
    <w:p w14:paraId="517CF2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zou een jaar wezen van verdraagzaamheid, ja van lankmoedigheid, een jaar van gunstige bezoeking; gedurende welk jaar Jezus verzoekt, dat de Joodse vijgenboom mag staande blijven.</w:t>
      </w:r>
    </w:p>
    <w:p w14:paraId="4176C12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Hij geeft er redenen van. Gedurende dat jaar:</w:t>
      </w:r>
    </w:p>
    <w:p w14:paraId="03DD852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Wil Hij om </w:t>
      </w:r>
      <w:r w:rsidR="00777E78"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em graven en mest leggen. Ofschoon Jezus in dat jaar naar het lichaam zou afwezig zijn, en zitten aan des Vaders rechterhand, zo zou Hij zulks als de Wijngaardenier doen door Zijn dienstknechten en apostelen, arbeiders in deze wijngaard.</w:t>
      </w:r>
    </w:p>
    <w:p w14:paraId="644A370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zou om hem graven, door heilzame waarschuwingen en bedreigingen van Zijn apostelen. Hij zou zelfs de Joden vele rampen en oordelen toezenden, als zovele waarschuwingen om het nakend verderf te ontvlieden, en teneinde zij toch ontvangen mochten, evenals een boom om welke men de aarde aan de wortel losmaakt, de besproeiing en vruchtbaarmakende regen van het Woord des Evangelies, nevens de verwarmende stralen van de Zon der gerechtigheid Jezus, tot vruchtbaarheid en wasdom.</w:t>
      </w:r>
    </w:p>
    <w:p w14:paraId="0E2D1B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zou ook mest om hem leggen; dat is, Hij zou na Zijn hemelvaart de gaven van Zijn Geest ook ten goede van Jeruzalem uitstorten, teneinde zij daardoor van dat geestelijk voedsel en die vettigheid deelachtig werden.</w:t>
      </w:r>
    </w:p>
    <w:p w14:paraId="738A73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Benevens dit alles wil Hij dan met geduld gedurende dat jaar wachten op zijn vruchtbaarheid. En indien hij vrucht zal voortbrengen, zegt Hij, laat hem staan</w:t>
      </w:r>
      <w:r w:rsidR="00AA745E"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gelijk billijk was; maar indien niet, zo zult gij Hem namaals uithouwen. Immers alle middelen van genade aan Jeruzalem nu zijnde aangelegd, en zij die middelen versmadende en verachtende, zo werd Jeruzalem daardoor onverantwoordelijk gesteld, en aldus rechtvaardig de toorn Gods van de hemel geopenbaard, door die onvruchtbare vijgenboom, Jeruzalem en haar ingezetenen met wortel en tak te laten uitroeien.</w:t>
      </w:r>
    </w:p>
    <w:p w14:paraId="218047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aandachtige toehoorders, de woorden zelf verklaard. Maar ook deze woorden van Jezus waren zeer gepast tot Zijn oogmerk.</w:t>
      </w:r>
    </w:p>
    <w:p w14:paraId="513E6B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wilde die van Jeruzalem hier leren hoe noodzakelijk het was dat zij zich intijds bekeerden, wilden zij de toekomende toorn ontvlieden.</w:t>
      </w:r>
    </w:p>
    <w:p w14:paraId="62B156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Dit doet Hij gepast met deze gelijkenis. Zij mochten denken, dat die gedode Galileërs en die achttien op welke de toren </w:t>
      </w:r>
      <w:r w:rsidR="00AA745E" w:rsidRPr="00722FDB">
        <w:rPr>
          <w:rFonts w:ascii="Times New Roman" w:eastAsia="Calibri" w:hAnsi="Times New Roman" w:cs="Times New Roman"/>
          <w:sz w:val="26"/>
          <w:szCs w:val="26"/>
          <w:lang w:eastAsia="en-US"/>
        </w:rPr>
        <w:t>te</w:t>
      </w:r>
      <w:r w:rsidRPr="00722FDB">
        <w:rPr>
          <w:rFonts w:ascii="Times New Roman" w:eastAsia="Calibri" w:hAnsi="Times New Roman" w:cs="Times New Roman"/>
          <w:sz w:val="26"/>
          <w:szCs w:val="26"/>
          <w:lang w:eastAsia="en-US"/>
        </w:rPr>
        <w:t xml:space="preserve"> Siloam viel, grotere zondaars waren dan zij, omdat hun zulk een bijzonder oordeel trof. Neen, zegt Jezus. En indien dit al doorging, wat voor zondaars moesten dan die van Jeruzalem niet wezen? Daar nog veel zwaarder oordeel boven het hoofd hing; Jeruzalems gehele ondergang, en een geheel uithouwen van die onvruchtbare vijgenboom. Hoe nodig was het dan dat zij zich intijds bekeerden?</w:t>
      </w:r>
    </w:p>
    <w:p w14:paraId="4856B26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dat mocht Jezus wel leren met deze gelijkenis, hierin navolgende de oude profeten Gods, die de ondergang van Jeruzalem met bijna dezelfde gelijkenis zo duidelijk hadden voorspeld. Lees erover na Jes. 5:1-7, Zach. 11:1-14. Ook hierin navolgende Zijn voorloper Johannes, die onder dezelfde gelijkenis het verderf de Joden had voorspeld en bedreigd. Ook is alrede, zegt hij, de bijl, dat is de Romeinse oorlogsbijl, aan de wortel </w:t>
      </w:r>
      <w:r w:rsidRPr="00722FDB">
        <w:rPr>
          <w:rFonts w:ascii="Times New Roman" w:eastAsia="Calibri" w:hAnsi="Times New Roman" w:cs="Times New Roman"/>
          <w:sz w:val="26"/>
          <w:szCs w:val="26"/>
          <w:lang w:eastAsia="en-US"/>
        </w:rPr>
        <w:lastRenderedPageBreak/>
        <w:t>der bomen gelegd; alle boom die geen goede vrucht draagt wordt uitgehouwen en in het vuur geworpen.</w:t>
      </w:r>
    </w:p>
    <w:p w14:paraId="410773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5EAFF1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HOE</w:t>
      </w:r>
      <w:r w:rsidRPr="00722FDB">
        <w:rPr>
          <w:rFonts w:ascii="Times New Roman" w:eastAsia="Calibri" w:hAnsi="Times New Roman" w:cs="Times New Roman"/>
          <w:sz w:val="26"/>
          <w:szCs w:val="26"/>
          <w:lang w:eastAsia="en-US"/>
        </w:rPr>
        <w:t xml:space="preserve"> het is afgelopen met deze vijgenboom; ofschoon Jezus het alhier om redenen verzweeg, heeft de tijd openbaar gemaakt.</w:t>
      </w:r>
    </w:p>
    <w:p w14:paraId="3349D46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Toen dat jaar van Gods verdraagzaamheid dat Jezus door Zijn voorbede van Zijn Vader verwierf, naar het einde liep, heeft God met de oorlogsbijl zeer zware en diepe houwen aan deze verheven boom toegebracht. Om niet te melden van al die verwoestingen welke de Romeinen in deze wijngaard van het Joodse gemenebest hebben aangericht, hoe ze alvorens de steden en vlekken van Galilea en rondom met vuur hebben aangestoken, en alles in as gelegd, in het 17</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jaar van Agrippa, waarvan Josephus, de Joodse geschiedschrijver heeft aangetekend, dat alles met vuur en bloed is vervuld geworden. Tot ons bijzonder oogmerk merken wij bijzonder aan die oordelen welke de Joodse vijgenboom hebben getroffen. De stad Jeruzalem, en daarin des Heeren priesters, de schriftgeleerden, de oudsten van het volk, de hoofden in </w:t>
      </w:r>
      <w:r w:rsidR="00AA745E" w:rsidRPr="00722FDB">
        <w:rPr>
          <w:rFonts w:ascii="Times New Roman" w:eastAsia="Calibri" w:hAnsi="Times New Roman" w:cs="Times New Roman"/>
          <w:sz w:val="26"/>
          <w:szCs w:val="26"/>
          <w:lang w:eastAsia="en-US"/>
        </w:rPr>
        <w:t>K</w:t>
      </w:r>
      <w:r w:rsidRPr="00722FDB">
        <w:rPr>
          <w:rFonts w:ascii="Times New Roman" w:eastAsia="Calibri" w:hAnsi="Times New Roman" w:cs="Times New Roman"/>
          <w:sz w:val="26"/>
          <w:szCs w:val="26"/>
          <w:lang w:eastAsia="en-US"/>
        </w:rPr>
        <w:t>erk en staat, die boven het gemeen uitstaken als de vijgenboom boven de wijnstokken. Hieromtrent is zeer opmerkelijk hetgeen Herodes Agrippa wedervoer; die, sedert hij zich verhief boven al wat groot was, van Gods engel werd geslagen, alzo dat hij van de wormen gegeten werd en op het smadelijkste omkwam, Hand. 12:23. En ten opzichte van het priesterschap, ziedaar, een zwaar oordeel en voorbode van het naderend verderf van Israëls godsdienst. Toen, kort voor de verwoesting van Jeruzalem, de Idumeeë</w:t>
      </w:r>
      <w:r w:rsidR="00AA745E" w:rsidRPr="00722FDB">
        <w:rPr>
          <w:rFonts w:ascii="Times New Roman" w:eastAsia="Calibri" w:hAnsi="Times New Roman" w:cs="Times New Roman"/>
          <w:sz w:val="26"/>
          <w:szCs w:val="26"/>
          <w:lang w:eastAsia="en-US"/>
        </w:rPr>
        <w:t>rs</w:t>
      </w:r>
      <w:r w:rsidRPr="00722FDB">
        <w:rPr>
          <w:rFonts w:ascii="Times New Roman" w:eastAsia="Calibri" w:hAnsi="Times New Roman" w:cs="Times New Roman"/>
          <w:sz w:val="26"/>
          <w:szCs w:val="26"/>
          <w:lang w:eastAsia="en-US"/>
        </w:rPr>
        <w:t xml:space="preserve"> in de voorhoven van de tempel zijn ingevallen, alwaar zij over de achtduizend en vijfhonderd Joden omgebracht hebbende, ook op de priesters zijn aangevallen, en onder die ook de hogepriester Ananus vermoordden; wier dode lichamen gewenteld in het bloed, zij met voeten hebben getreden, en verachtelijk daarheen geworpen op de straten van Jeruzalem.</w:t>
      </w:r>
    </w:p>
    <w:p w14:paraId="326637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nog zwaardere rampen zijn gevolgd, toen dat jaar van gunstige bezoeking is ten einde gelopen. Toen is Jeruzalem met haar vorsten en al haar inwoners als een dor hout en onvruchtbare vijgenboom met wortel en tak uitgehouwen. Na zovele verwoestingen alom in het Joodse land aangericht, zijn de Romeinen eindelijk die beroemde hoofd- en hofstad, die zolang als een vorstin onder de landschappen had gepraald en uitgeblonken, naderbij gekomen, en hebben ze ingesloten en met haar heirbenden omringd, en wel op het paasfeest, toen zij wegens de menigte der omgekomen feestvierders wel dertigmaal honderdduizend Joden binnen hun muren begreep.</w:t>
      </w:r>
    </w:p>
    <w:p w14:paraId="166194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Josephus verhaalt zeldzame dingen, als voorboden van de aanstaande verwoesting. Een vervaarlijke komeet, vertonende een zwaard, en staande vlak boven de stad, is gezien een geheel jaar lang. Gehele heirlegers en wagens hebben zich in de lucht over de gehele stad vertoon</w:t>
      </w:r>
      <w:r w:rsidR="00AA745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Op het paasfeest is in de tempel in het midden van de nacht een licht gezien tussen het altaar en het voorhuis, hetwelk een halfuur scheen alsof het dag was. De koperen deur van de tempel, hoe zwaar zij mocht wezen, is vanzelf open gegaan. Een koe, tot de offerande geschikt, bracht een lam voort. Op het pinksterfeest hebben de priesters in de tempel een groot gedruis gehoord, en daarop een stem die riep: Kom, laat ons vanhier gaan! Op het Loofhuttenfeest is er een gering man, genaamd Jezus, zoon van Ananus geweest, die de ganse stad heeft doorlopen, en een gedurig wee heeft uitgeroepen: Een stem van het Oosten, een stem van het Westen, en van de vier winden, een stem over Jeruzalem en de tempel, een stem over het gehele volk! Totdat hij eindelijk </w:t>
      </w:r>
      <w:r w:rsidRPr="00722FDB">
        <w:rPr>
          <w:rFonts w:ascii="Times New Roman" w:eastAsia="Calibri" w:hAnsi="Times New Roman" w:cs="Times New Roman"/>
          <w:sz w:val="26"/>
          <w:szCs w:val="26"/>
          <w:lang w:eastAsia="en-US"/>
        </w:rPr>
        <w:lastRenderedPageBreak/>
        <w:t>de wallen der belegerde stad omliep, en voor het laatst roepende: Ook wee mij, met een steen door de belegeraars in de stad geworpen is dood</w:t>
      </w:r>
      <w:r w:rsidR="00AA745E"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gesmeten.</w:t>
      </w:r>
    </w:p>
    <w:p w14:paraId="389153D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Daarop is binnen de stad ontstaan een zware pest en razende hongersnood. Zodat moeders, hetgeen hun buiken hadden gebaard en hun borsten gezoogd, hun tedere kinderen en zuigelingen, hebben gekookt en gegeten.</w:t>
      </w:r>
    </w:p>
    <w:p w14:paraId="3A4A32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Eindelijk zijn de Romeinen in de stad gebroken, en hebben daar alles met vuur en zwaard verwoest. Het is ijselijk om te denken hoevele duizenden Joden zijn gevallen door het zwaard, en verpletterd door de neervallende muren en torens, hoe het bloed der priesters langs de trappen van de tempel heeft gestroomd, en de straten van Jeruzalem allerwege met dode lijken zijn bezaaid geworden, en als geverfd in het bloed der verslagenen.</w:t>
      </w:r>
    </w:p>
    <w:p w14:paraId="4B7799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En zo is deze vijgenboom geheel uitgeroeid, omdat hij in dat jaar van gunstige bezoeking geen goede vruchten had voortgebracht, en de verwachting van de Heere van de wijngaard had teleurgesteld. Die dag is gekomen, brandende als een oven, en heeft al die hoogmoedigen en goddeloosheid doende Joden in vlam gezet, en heeft hen noch wortel noch tak gelaten; met welke woorden Maleachi de profeet Jeruzalems verwoesting al vanouds voorspeld had, Mal. 4:1. Geen wonder dan dat Jezus, wanneer Hij eens Jeruzalem genaakte, en Zich vertegenwoordigde hun aanstaande ondergang, van tranen zich niet kon onthouden. Hij weende, en zijn wens was: Och of gij nog in deze uw dag bekendet dat het uw vrede dient! Waarom Hij ook op </w:t>
      </w:r>
      <w:r w:rsidR="00AA745E"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sterfdag Jeruzalem verlatende, als Hij uitging naar de kruisberg, de dochters van Jeruzalem zo beweeglijk beklaagde, voorziende de verbranding van dat dorre hout. Ween niet, zegt Hij, over Mij; maar weent over uzelf en over uw kinderen. Want ziet, er komen dagen in welke men zeggen zal: Zalig zijn de onvruchtbaren, en de buiken die niet gebaard hebben, en de borsten die niet gezoogd hebben! Want indien zij dit doen aan het groene hout, wat zal aan het dorre hout, aan die dorre vijgenboom geschieden?</w:t>
      </w:r>
    </w:p>
    <w:p w14:paraId="46391C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Mocht het Nederlands volk zich spiegelen aan het oude Israël! Toehoorders, gij moogt wel geloven dat deze uitroeiing van de Joodse vijgenboom geschied is ons tot leerbeeld, opdat wij niet vallen in hetzelfde oordeel. Ja, waarlijk, en ik mag het wel uitroepen met verheffing van stem: Indien wij ons niet bekeren, wij zullen allen desgelijks vergaan! De bijl ligt </w:t>
      </w:r>
      <w:r w:rsidR="00191575" w:rsidRPr="00722FDB">
        <w:rPr>
          <w:rFonts w:ascii="Times New Roman" w:eastAsia="Calibri" w:hAnsi="Times New Roman" w:cs="Times New Roman"/>
          <w:sz w:val="26"/>
          <w:szCs w:val="26"/>
          <w:lang w:eastAsia="en-US"/>
        </w:rPr>
        <w:t>a</w:t>
      </w:r>
      <w:r w:rsidRPr="00722FDB">
        <w:rPr>
          <w:rFonts w:ascii="Times New Roman" w:eastAsia="Calibri" w:hAnsi="Times New Roman" w:cs="Times New Roman"/>
          <w:sz w:val="26"/>
          <w:szCs w:val="26"/>
          <w:lang w:eastAsia="en-US"/>
        </w:rPr>
        <w:t>an de wortel. Wij zullen worden uitgehouwen en als een onvruchtbare vijgenboom uitgeworpen.</w:t>
      </w:r>
    </w:p>
    <w:p w14:paraId="180B86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dunkt ulieden? Hebben wij geen redenen om in dezen zeer beducht te wezen uit aanmerking van onze gelijkheid aan het Jodendom, in ondankbaarheid onder Gods veelvuldige zegeningen, en in verharding onder Zijn vreselijke oordelen?</w:t>
      </w:r>
    </w:p>
    <w:p w14:paraId="0D2B4A6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Zijn wij minder in het genot van zegeningen dan Gods oude volk?</w:t>
      </w:r>
    </w:p>
    <w:p w14:paraId="50D3225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Immers naar het tijdelijke: Wij bewonen hier als een tweede Kanaän een meest vruchtbare hoek van de aarde, voortbrengende boter van koeien en melk van kleinvee, met het vette der lammeren en der ramen en der bokken, met het vette der nieren </w:t>
      </w:r>
      <w:r w:rsidR="00191575" w:rsidRPr="00722FDB">
        <w:rPr>
          <w:rFonts w:ascii="Times New Roman" w:eastAsia="Calibri" w:hAnsi="Times New Roman" w:cs="Times New Roman"/>
          <w:sz w:val="26"/>
          <w:szCs w:val="26"/>
          <w:lang w:eastAsia="en-US"/>
        </w:rPr>
        <w:t xml:space="preserve">en </w:t>
      </w:r>
      <w:r w:rsidRPr="00722FDB">
        <w:rPr>
          <w:rFonts w:ascii="Times New Roman" w:eastAsia="Calibri" w:hAnsi="Times New Roman" w:cs="Times New Roman"/>
          <w:sz w:val="26"/>
          <w:szCs w:val="26"/>
          <w:lang w:eastAsia="en-US"/>
        </w:rPr>
        <w:t xml:space="preserve">van tarwe. Ook drinken wij druivenbloed en reine wijn, Deut. 32:14. Wij bewonen hier een gezegend land, besproeid door rivieren, en gelegen aan de uitgangen van de zee, door welke goede gelegenheid wij handel drijven op de grote wateren aan alle wereldoorden. Onze vijgenboom is al zo geplant, dat ze haar ranken uitschiet aan de zee, en haar wortelen tot aan de rivier; evenals </w:t>
      </w:r>
      <w:r w:rsidR="00191575" w:rsidRPr="00722FDB">
        <w:rPr>
          <w:rFonts w:ascii="Times New Roman" w:eastAsia="Calibri" w:hAnsi="Times New Roman" w:cs="Times New Roman"/>
          <w:sz w:val="26"/>
          <w:szCs w:val="26"/>
          <w:lang w:eastAsia="en-US"/>
        </w:rPr>
        <w:t>er van het oude Israël wordt op</w:t>
      </w:r>
      <w:r w:rsidRPr="00722FDB">
        <w:rPr>
          <w:rFonts w:ascii="Times New Roman" w:eastAsia="Calibri" w:hAnsi="Times New Roman" w:cs="Times New Roman"/>
          <w:sz w:val="26"/>
          <w:szCs w:val="26"/>
          <w:lang w:eastAsia="en-US"/>
        </w:rPr>
        <w:t>gezongen, Ps. 80:12.</w:t>
      </w:r>
    </w:p>
    <w:p w14:paraId="4EDA6A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En naar het geestelijke: Het ontbreekt ons ook niet aan de milde zegeningen van genade. God zendt tot ons zowel als tot Jeruzalem Zijn profeten, die ons bij alle </w:t>
      </w:r>
      <w:r w:rsidRPr="00722FDB">
        <w:rPr>
          <w:rFonts w:ascii="Times New Roman" w:eastAsia="Calibri" w:hAnsi="Times New Roman" w:cs="Times New Roman"/>
          <w:sz w:val="26"/>
          <w:szCs w:val="26"/>
          <w:lang w:eastAsia="en-US"/>
        </w:rPr>
        <w:lastRenderedPageBreak/>
        <w:t xml:space="preserve">gelegenheden vroeg op zijnde en laat opblijvende, tot bekering nodigen. God verdraagt ons nog in zijn lankmoedigheid, en verleent ons een jaar van gunstige bezoeking, afgezien Hij zovele jaren na elkaar goede vruchten en rijpe vijgen onder ons tevergeefs heeft gezocht. Ook mogen wij tot op dit ogenblik nog in vrede neerzitten onder onze wijnstok en vijgenboom, genietende allerlei middelen die ons tot bekering kunnen leiden. Jezus, als de Wijngaardenier, is nog bezig onze vijgenboom te besnoeien met het snoeimes van Zijn oordelen, om </w:t>
      </w:r>
      <w:r w:rsidR="00191575"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em te graven, mest te leggen, teneinde de regen en dauw van Zijn Woord onze wortelen besproeien, en de gaven van Zijn Geest op ons neerdalen als een regen op het nagras, en dauwdruppels die de aarde bevochtigen. De winter van heidense duisternissen, koude en onvruchtbaarheid is voorbij, de plasregen van verdrukkingen van de antichrist is over, zij is over. De stralen van de Zon der gerechtigheid schijnen over ons.</w:t>
      </w:r>
    </w:p>
    <w:p w14:paraId="2C26691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Maar hoe gedragen wij ons nu onder al die zegeningen die de hemelse Landman aan ons heeft ten koste gelegd? Moeten wij niet bekennen dat wij aan de verwachting van de Heere van de wijngaard in geen enkel deel beantwoorden? Al zovele jaren lang van onze vaderen dagen af, sedert dat God Zijn Kerk in het land heeft geplant, heeft Hij rijpe vijgen op Nederlands vijgenboom gezocht, en Hij heeft met zoveel geduld gewacht, en goede vruchten tegemoet gezien; maar helaas! helaas! hoe hebben wij Zijn verwachting teleurgesteld! Of heeft niet de Heere al zoveel reden, zelfs meer, om op onze vijgenboom vruchten te zoeken dan op die van het Joodse volk? Wij zijn een boom, geplant </w:t>
      </w:r>
      <w:r w:rsidR="00191575" w:rsidRPr="00722FDB">
        <w:rPr>
          <w:rFonts w:ascii="Times New Roman" w:eastAsia="Calibri" w:hAnsi="Times New Roman" w:cs="Times New Roman"/>
          <w:sz w:val="26"/>
          <w:szCs w:val="26"/>
          <w:lang w:eastAsia="en-US"/>
        </w:rPr>
        <w:t>a</w:t>
      </w:r>
      <w:r w:rsidRPr="00722FDB">
        <w:rPr>
          <w:rFonts w:ascii="Times New Roman" w:eastAsia="Calibri" w:hAnsi="Times New Roman" w:cs="Times New Roman"/>
          <w:sz w:val="26"/>
          <w:szCs w:val="26"/>
          <w:lang w:eastAsia="en-US"/>
        </w:rPr>
        <w:t>an waterbeken; wat behoorden wij dan niet vrucht te geven ter bekwamer tijd? O, welk een dorre wintertijd beleven wij niet omtrent het goede, welk een vruchtbaarheid in het kwade!</w:t>
      </w:r>
    </w:p>
    <w:p w14:paraId="589AE0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Hoe dor ziet het er uit met onze vijgenboom! Hoe weinig rijpe vijgen! Als Jezus onder ons kwam zoeken, hoe weinig nieuwe vruchten zou Hij vinden! Is het niet een zeldzaam wonder in onze dagen als hier of daar eens een ziel wordt bekeerd? En gebeurt dat al, is het niet meestal onder de minst aanzienlijken en armen van deze wereld? In ons Nederlands Jeruzalem schijnt alleen te zijn overgebleven een arm en ellendig volk, dat op de Naam des Heeren vertrouwt, Zef. 3:12. En hoe klein is het getal niet? Mogen wij in deze dagen niet wel bidden: Behoud o Heere, behoud; want de goedertierene ontbreekt, de getrouwen zijn weinig geworden onder de mensenkinderen, Ps. 12:2. Indien de Heere onze vijgenboom eens kwam schudden door de stormwinden van vervolgingen, wat al bladeren van uiterlijke belijdenis en naamchristenen zouden neervallen? Hoe weinig vijgen zouden vast staan? Evenals wij lezen van de schudding van een olijfboom, aan welke nog overig blijven twee of drie beziën in de top van de opperste twijgen, en vier of vijf aan zijn vruchtbare takken, Jes. 17:6.</w:t>
      </w:r>
    </w:p>
    <w:p w14:paraId="48A7BC8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Bladeren zijn</w:t>
      </w:r>
      <w:r w:rsidR="00191575" w:rsidRPr="00722FDB">
        <w:rPr>
          <w:rFonts w:ascii="Times New Roman" w:eastAsia="Calibri" w:hAnsi="Times New Roman" w:cs="Times New Roman"/>
          <w:sz w:val="26"/>
          <w:szCs w:val="26"/>
          <w:lang w:eastAsia="en-US"/>
        </w:rPr>
        <w:t xml:space="preserve"> er</w:t>
      </w:r>
      <w:r w:rsidRPr="00722FDB">
        <w:rPr>
          <w:rFonts w:ascii="Times New Roman" w:eastAsia="Calibri" w:hAnsi="Times New Roman" w:cs="Times New Roman"/>
          <w:sz w:val="26"/>
          <w:szCs w:val="26"/>
          <w:lang w:eastAsia="en-US"/>
        </w:rPr>
        <w:t xml:space="preserve"> overvloedig aan de vijgenboom van Nederlands Kerk. Bladeren van uiterlijke belijdenis der waarheid, bladeren van uitwendige christenplichten, bladeren van uiterlijke schijn van godzaligheid. Men is gedoopt en draagt de Christelijke naam. Men doet zijn belijdenis, men gaat ten Avondmaal en verschijnt in Gods huis. Men leeft er </w:t>
      </w:r>
      <w:r w:rsidR="00191575" w:rsidRPr="00722FDB">
        <w:rPr>
          <w:rFonts w:ascii="Times New Roman" w:eastAsia="Calibri" w:hAnsi="Times New Roman" w:cs="Times New Roman"/>
          <w:sz w:val="26"/>
          <w:szCs w:val="26"/>
          <w:lang w:eastAsia="en-US"/>
        </w:rPr>
        <w:t>ook</w:t>
      </w:r>
      <w:r w:rsidRPr="00722FDB">
        <w:rPr>
          <w:rFonts w:ascii="Times New Roman" w:eastAsia="Calibri" w:hAnsi="Times New Roman" w:cs="Times New Roman"/>
          <w:sz w:val="26"/>
          <w:szCs w:val="26"/>
          <w:lang w:eastAsia="en-US"/>
        </w:rPr>
        <w:t xml:space="preserve"> nog wel zedig en burgerlijk bij, zodat men vele zonden nalaat, en enigszins de besmetting der wereld ontvliedt. Men kwijt zich ook in deze en gene uiterlijke deugden; het geven van aalmoezen, omtrent zichzelf matig en kuis te wezen, en omtrent de naaste rechtvaardig en goedertieren, en wat hier al meer zou kunnen genoemd worden. Maar wat zijn al die dingen anders dan bladeren, zodat het hart niet is gereinigd door het </w:t>
      </w:r>
      <w:r w:rsidRPr="00722FDB">
        <w:rPr>
          <w:rFonts w:ascii="Times New Roman" w:eastAsia="Calibri" w:hAnsi="Times New Roman" w:cs="Times New Roman"/>
          <w:sz w:val="26"/>
          <w:szCs w:val="26"/>
          <w:lang w:eastAsia="en-US"/>
        </w:rPr>
        <w:lastRenderedPageBreak/>
        <w:t>geloof? Wa</w:t>
      </w:r>
      <w:r w:rsidR="00191575"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niet de farizeeër al zo rechtvaardig in zijn eigen ogen, als hij zei: Ik dank u o God, dat ik niet ben als andere mensen, rovers, onrechtvaardigen, overspelers; ik vast en geef aalmoezen; en was hij echter niet onrechtvaardig in Gods ogen? Of meent gij met uw lamp van uiterlijke belijdenis, hoewel ledig van olie des geloofs, onder de wijze maagden te zullen gerekend worden?</w:t>
      </w:r>
    </w:p>
    <w:p w14:paraId="65F86A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vertoont de vijgenboom van Nederlands Kerk aanlokkelijke bladeren van uiterlijk aanzien en luister naar de wereld. Zij staat te groenen in weelde en voorspoed als een groene inlandse boom, en tot haar uiterlijke gemeenschap worden nog al dagelijks delen toegedaan. Men roept ervan uit: Des Heeren tempel, des Heeren tempel, des Heeren tempel zijn deze! Maar indien er geen Geest of leven bijkomt, indien er geen heiligheid en godzaligheid van de Kerk afstraalt, wat is al dat uiterlijk meer dan enkel bladeren? Hoe dor en schraal ziet het er in dezen met Nederlands Kerk uit? Daar geloof en liefde zo kwijnende, daar de oude ijver</w:t>
      </w:r>
      <w:r w:rsidR="00191575"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en godzaligheid zo bezwijkende is. Hoe weinig gelijkt men naar de apostolische gemeenten? Van welke gezegd wordt, Hand. 9:31: Zij werden gesticht, en wandelen in de vreze des Heeren en in de vertroostingen des Heiligen Geestes, en zij werden vermenigvuldigd. Hoe weinig gelijk</w:t>
      </w:r>
      <w:r w:rsidR="00191575"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men naar de zo ijverende kerken in de dagen der hervorming? Terwijl men nu zo lauw wordt, en noch koud noch heet. Is het niet te duchten, dat als Jezus ons in deze dagen kwam op te zoeken, dat Hij ons bijna gelijk zo</w:t>
      </w:r>
      <w:r w:rsidR="00191575" w:rsidRPr="00722FDB">
        <w:rPr>
          <w:rFonts w:ascii="Times New Roman" w:eastAsia="Calibri" w:hAnsi="Times New Roman" w:cs="Times New Roman"/>
          <w:sz w:val="26"/>
          <w:szCs w:val="26"/>
          <w:lang w:eastAsia="en-US"/>
        </w:rPr>
        <w:t>u</w:t>
      </w:r>
      <w:r w:rsidRPr="00722FDB">
        <w:rPr>
          <w:rFonts w:ascii="Times New Roman" w:eastAsia="Calibri" w:hAnsi="Times New Roman" w:cs="Times New Roman"/>
          <w:sz w:val="26"/>
          <w:szCs w:val="26"/>
          <w:lang w:eastAsia="en-US"/>
        </w:rPr>
        <w:t xml:space="preserve"> vinden aan die vijgenboom bij de weg, aan welke Hij, menende vijgen te vinden, niet dan bladeren vond; waarom Hij die vijgenboom vervloekte: Uit u geen vrucht meer in der eeuwigheid!</w:t>
      </w:r>
    </w:p>
    <w:p w14:paraId="061C5F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Hoe weinig vruchten van heiligmaking worden er aan Nederlands vijgenboom gezien? Ik meen vruchten des Geestes, die uit de wortel spruiten van een nieuw en geestelijk leven, dat in de mens gebracht wordt door de Heilige Geest. En welke zijn die? Paulus telt ze op in Gal. 2:22. De vrucht des Geestes is, zegt hij, liefde, blijdschap, vrede, lankmoedigheid, goedertierenheid, goedheid, geloof, zachtmoedigheid, matigheid. Allemaal vruchten der bekering waardig. </w:t>
      </w:r>
      <w:r w:rsidR="00191575"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aar wast men op in kennis en genade? Waar maakt men dat zijn toenemen openbaar wordt? Waar gaat men van deugd tot deugd, van kracht tot kracht? Daar ons gereformeerd Christendom al zovele jaren is geplant geweest in des Heeren voorhoven, wat moest het niet al zijn gegroeid als een palmboom en cederboom op de Libanon? Wat moest het niet al zijn toegenomen in sterkte, als een eikenboom der gerechtigheid? Wat moest het niet uiterlijk voor de wereld zich vertonen als een vruchtbare tak, een vruchtbare tak aan een fontein, gelijk van Jozef was voorzegd, Gen. 49:22, door het voortbrengen van allerlei edele vruchten? Immers dat vordert Gods Geest van zulken die Hij roept tot heerlijkheid en tot deugd, dat zij voegen zullen wij het geloof deugd, en bij de deugd kennis, bij de kennis matigheid, bij de matigheid lijdzaamheid, bij de lijdzaamheid godzaligheid, bij de godzaligheid broederlijke liefde, en bij de broederlijke liefde, liefde jegens allen. Want zo deze dingen bij ons zijn en in ons overvloedig zijn, zij zullen ons niet ledig noch onvruchtbaar laten in de kennis van onze Heere Jezus Christus, 2Petr. 1:3,5-8.</w:t>
      </w:r>
    </w:p>
    <w:p w14:paraId="0978D43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Waar schort het onze vijgenboom aan, dat hij zo onvruchtbaar blijft, en dat men zo weinig vordert in het Christendom? Schort het ons hieraan: Dat onze vijgenboom niet genoeg is omgraven en met mest omlegd? Of dat wij in geen vruchtbare aarde zijn geplant? Of dat geen zorg genoeg, besnoeiing, bemesting, bevochtiging aan ons wordt ten koste gelegd? Is er gebrek aan vroege en spade regen, of aan genoegzame zonneschijn en </w:t>
      </w:r>
      <w:r w:rsidRPr="00722FDB">
        <w:rPr>
          <w:rFonts w:ascii="Times New Roman" w:eastAsia="Calibri" w:hAnsi="Times New Roman" w:cs="Times New Roman"/>
          <w:sz w:val="26"/>
          <w:szCs w:val="26"/>
          <w:lang w:eastAsia="en-US"/>
        </w:rPr>
        <w:lastRenderedPageBreak/>
        <w:t xml:space="preserve">verwarming? Immers geen van al deze dingen kunnen wij tot verschoning inbrengen. Het hapert dan aan de onvruchtbaarheid van onze eigen aard. Men is van nature een dorre tak. En zolang men zonder bekering en ware hartverandering dood is in zonden en misdaden, en aldus nog verstoken is van het leven van Christus, hoe zou men vruchten des Geestes kunnen dragen? Heeft het snoeimes van Zijn oordelen, dat Hij al zovele jaren lang over onze vijgenboom heeft laten gaan om de weelderige takken af te snijden, u al uitgeperst enig sap of vochtigheid van ware vernedering en boetvaardigheid, tranen van berouw over de zonden, of enig sap van verlangen naar Jezus’ heil en gerechtigheid? Zijt gij nog een dorre tak, die noch </w:t>
      </w:r>
      <w:r w:rsidR="00C96A2B"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ap noch vochtigheid bij zich heeft? Helaas! helaas! God mag slaan, men gevoel</w:t>
      </w:r>
      <w:r w:rsidR="00C96A2B"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geen pijn! Slaat Hij met een ijzeren roede, men stelt er een stalen rug tegen. Hoe lang zal Hij het snoeimes van Zijn oordelen op ons als stomp snijden? Hoe lang zal Hij tevergeefs wachten </w:t>
      </w:r>
      <w:r w:rsidR="00C96A2B" w:rsidRPr="00722FDB">
        <w:rPr>
          <w:rFonts w:ascii="Times New Roman" w:eastAsia="Calibri" w:hAnsi="Times New Roman" w:cs="Times New Roman"/>
          <w:sz w:val="26"/>
          <w:szCs w:val="26"/>
          <w:lang w:eastAsia="en-US"/>
        </w:rPr>
        <w:t>naar</w:t>
      </w:r>
      <w:r w:rsidRPr="00722FDB">
        <w:rPr>
          <w:rFonts w:ascii="Times New Roman" w:eastAsia="Calibri" w:hAnsi="Times New Roman" w:cs="Times New Roman"/>
          <w:sz w:val="26"/>
          <w:szCs w:val="26"/>
          <w:lang w:eastAsia="en-US"/>
        </w:rPr>
        <w:t xml:space="preserve"> vruchten van bekering?</w:t>
      </w:r>
    </w:p>
    <w:p w14:paraId="7B721A2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Gaf God maar, dat er integendeel niet vele kwade vijgen aan Nederlands vijgenboom </w:t>
      </w:r>
      <w:r w:rsidR="00C96A2B"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 xml:space="preserve">evonden werden! Waarom heeft God gewacht naar goede vijgen, terwijl men stinkende vijgen heeft voortgebracht? Stinkende vijgen van overspel, hoererij, dronkenschap, hovaardij, ontheiliging van des Heeren Naam en dag; ja, is er wel enige zonde ooit onder de Joden of heidenen gepleegd, waarin ons Nederlands Israël niet vruchtbaar is? Moeten wij van de meesten niet zeggen: </w:t>
      </w:r>
      <w:r w:rsidR="00C96A2B" w:rsidRPr="00722FDB">
        <w:rPr>
          <w:rFonts w:ascii="Times New Roman" w:eastAsia="Calibri" w:hAnsi="Times New Roman" w:cs="Times New Roman"/>
          <w:sz w:val="26"/>
          <w:szCs w:val="26"/>
          <w:lang w:eastAsia="en-US"/>
        </w:rPr>
        <w:t>Hun</w:t>
      </w:r>
      <w:r w:rsidRPr="00722FDB">
        <w:rPr>
          <w:rFonts w:ascii="Times New Roman" w:eastAsia="Calibri" w:hAnsi="Times New Roman" w:cs="Times New Roman"/>
          <w:sz w:val="26"/>
          <w:szCs w:val="26"/>
          <w:lang w:eastAsia="en-US"/>
        </w:rPr>
        <w:t xml:space="preserve"> wijnstok is uit de wijnstok van Sodom, en uit de velden van Gomorra; hun wijndruiven zijn vergiftigde wijndruiven, zij hebben bittere beziën. Hun wijn is drakenvenijn en een wreed adderenvergift, Deut. 32:32,33. O, hoe vruchtbaar is Nederlands vijgenboom in het dragen van allerlei onvruchtbare werken der duisternis! En onderstaan Gods trouwe dienstknechten ambtshalve en plichtshalve daartegen te waarschuwen, uitroepende: Hebt geen gemeenschap met die onvruchtbare werken, maar bestraft ze ook veeleer, Ef. 5:11; wat ontmoeten zij in deze geesteloze dagen een tegenstand! Men kan bijna geen bestraffingen meer verdragen. Hoe druist men tegen de boden Gods aan! Hoe verleidt men zich tegen Zijn profeten! Daarom mocht in deze dagen Johannes de Doper wel in Nederland komen prediken: Gij a</w:t>
      </w:r>
      <w:r w:rsidR="00C96A2B"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derengebroedsels! wie heeft u aangewezen de toekomende toorn te ontvlieden? Brengt dan vruchten voort der bekering waardig. Want de bijl </w:t>
      </w:r>
      <w:r w:rsidR="00C96A2B" w:rsidRPr="00722FDB">
        <w:rPr>
          <w:rFonts w:ascii="Times New Roman" w:eastAsia="Calibri" w:hAnsi="Times New Roman" w:cs="Times New Roman"/>
          <w:sz w:val="26"/>
          <w:szCs w:val="26"/>
          <w:lang w:eastAsia="en-US"/>
        </w:rPr>
        <w:t>is</w:t>
      </w:r>
      <w:r w:rsidRPr="00722FDB">
        <w:rPr>
          <w:rFonts w:ascii="Times New Roman" w:eastAsia="Calibri" w:hAnsi="Times New Roman" w:cs="Times New Roman"/>
          <w:sz w:val="26"/>
          <w:szCs w:val="26"/>
          <w:lang w:eastAsia="en-US"/>
        </w:rPr>
        <w:t xml:space="preserve"> alrede aan de wortel der bomen gelegd; alle boom dan die geen goede vrucht voortbrengt, wordt uitgehouwen en in het vuur geworpen, Matth. 3:3,8,10.</w:t>
      </w:r>
    </w:p>
    <w:p w14:paraId="6362DBC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Wat dunkt u? Mijn dierbare toehoorders, indien wij zo onvruchtbaar bevonden worden en in die onvruchtbaarheid nog voortgaan, hebben wij wel anders te verwachten dan dat God van Nederlands onvruchtbare vijgenboom bevel zal geven: Houw hem uit, waartoe de slaat hij ook onnatuurlijk de aarde?</w:t>
      </w:r>
    </w:p>
    <w:p w14:paraId="6297552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Zien wij niet dagelijks in al die strenge gerichten Gods, waardoor Hij met ons Nederland in tegenheid wandelt, als zovele voorlopers van ons nakend verderf en ondergang? Voor de verwoesting van Jeruzalem gingen, gelijk wij zo even gehoord hebben, vele tekenen vooraf in hemel en op aarde. Men hoorde van oorlogen en van geruchten van oorlogen, het ene volk was tegen het andere, het ene koninkrijk tegen het andere verdeeld; en daaruit moest men besluiten dat het einde nabij was, voor de deur. Zo voorspelde de Heiland der wereld, Matth. 24:6,7; en Hij voegt er nog bij, dat er hongersnoden en pestilenties zouden geleden worden. Maar dergelijke voortekenen heeft God ons sedert weinige jaren zovele doen zien: Oorlogen van buiten, dure tijden, hongersnoden, verslindende wormen, gras etende muizen, alles overstromende watervloeden, en wat al meer? </w:t>
      </w:r>
      <w:r w:rsidRPr="00722FDB">
        <w:rPr>
          <w:rFonts w:ascii="Times New Roman" w:eastAsia="Calibri" w:hAnsi="Times New Roman" w:cs="Times New Roman"/>
          <w:sz w:val="26"/>
          <w:szCs w:val="26"/>
          <w:lang w:eastAsia="en-US"/>
        </w:rPr>
        <w:lastRenderedPageBreak/>
        <w:t>En nog houdt God aan, ons rundvee met zulk een woedende pestilentie te slaan, doende Zijn vurige pijlen nog van Hem uitvaren, en die werpende onder onze runderen, zodat het bij duizenden uit de stal</w:t>
      </w:r>
      <w:r w:rsidR="00C96A2B" w:rsidRPr="00722FDB">
        <w:rPr>
          <w:rFonts w:ascii="Times New Roman" w:eastAsia="Calibri" w:hAnsi="Times New Roman" w:cs="Times New Roman"/>
          <w:sz w:val="26"/>
          <w:szCs w:val="26"/>
          <w:lang w:eastAsia="en-US"/>
        </w:rPr>
        <w:t>len</w:t>
      </w:r>
      <w:r w:rsidRPr="00722FDB">
        <w:rPr>
          <w:rFonts w:ascii="Times New Roman" w:eastAsia="Calibri" w:hAnsi="Times New Roman" w:cs="Times New Roman"/>
          <w:sz w:val="26"/>
          <w:szCs w:val="26"/>
          <w:lang w:eastAsia="en-US"/>
        </w:rPr>
        <w:t xml:space="preserve"> en uit de weiden is weggeraapt. Wie ziet hierin Gods vinger</w:t>
      </w:r>
      <w:r w:rsidR="00C96A2B"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niet, en een dreigende roede van nog veel zwaardere plagen, die ingeval van nog aanhoudende onbekeerlijkheid staan te volgen? Hetzij dan, dat de Heere een razende honger in het land zal zenden, hetzij dan dat Hij de dood in onze vensteren zal doen klimmen, en een haastige pestilentie tot ons mensen zal doen overkomen, zoals het was in de dagen van David; hetzij dan, dat Hij onder ons het bloeddorstige zwaard zal doen woeden, om daarmee uit het land uit te roeien mensen en beesten.</w:t>
      </w:r>
    </w:p>
    <w:p w14:paraId="62AAF2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duchten, niet zonder gegronde redenen, dat de Heere van de wijngaard tegen ons ten oordeel nadert, en dat Hij Nederland zal doen ondervinden hetgeen Hij de onvruchtbare wijngaard bedreigde, Jes. 5:5,6: Nu dan, Ik zal ulieden nu bekendmaken wat Ik Mijn wijngaard doen zal. Ik zal zijn tuin wegnemen, opdat hij zij tot afweiding; zijn muur zal Ik verscheuren, opdat hij zij tot vertreding. En Ik zal ze tot woestheid maken. Hij zal niet meer besnoeid noch omgehakt worden, maar distelen en doornen zullen daarin opgaan; en Ik zal de wolken gebieden dat z</w:t>
      </w:r>
      <w:r w:rsidR="00C96A2B"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geen regen daarop regenen.</w:t>
      </w:r>
    </w:p>
    <w:p w14:paraId="531C01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waarom zouden wij de boze dag verre stellen? Zijn wij beter, heiliger, godzalige</w:t>
      </w:r>
      <w:r w:rsidR="00C96A2B"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dan andere takken van de protestantse Kerk? Is het oordeel over die takken gegaan, om welke redenen zal onze tak verschoond worden? Hoe droevig ziet het er uit met die voorheen zo bloeiende kerken in Frankrijk! Waar is nu de Kerk in Bohemen, Moravië, Silezië? Of hoe is het de Kerk in de Palts vergaan? Waarvan wij de droevige overblijfselen nog jaar op jaar hier zien voorbij varen, om in West Indië een veilige schuilplaats te zoeken. Mij dunkt, ik hoor ieder schip ons achterna roepen: Dat gaat u al voor, Nederlands Kerk! Wij zullen u de weg banen tot bekering van de heidenen. Wij wachten u na weinige jaren!</w:t>
      </w:r>
    </w:p>
    <w:p w14:paraId="74602E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verbeeldt gij u dat het zo kwaad met ons niet zal aflopen als met de Joodse vijgenboom? Meent gij dat wij zulke grote zondaars niet zijn als de mannen van Juda en Jeruzalem in die dagen? Ik zeg u, neen! Indien wij ons niet bekeren, wij zullen allen desgelijks vergaan. Waarom zou God ons meer dan hen verschonen? Daar wij even boos, hardnekkig en onbekeerlijk zijn. Wij zijn maar als een wilde vijgenboom uit de heidenen, ingeënt in de stam van de verdorde en afgebroken vijgenboom der Joodse kerk. En is het nu dat God de natuurlijke takken niet heeft gespaard, nog veel minder zal Hij ons sparen, Rom. 11:17,21. Het zal met ons nog veel erger aflopen dan met de Joden, omdat wij gezondigd hebben tegen groter licht en genade; temeer, omdat wij ons aan hun voorbeeld niet gespiegeld hebben.</w:t>
      </w:r>
    </w:p>
    <w:p w14:paraId="28E3DC5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genomen dat onze vijgenboom nog al enige jaren blijft staan, en dat wij deszelfs afhouwen en uitroeien niet beleven; God weet welke droevige dagen de kinderen beleven zullen. Het jaar van Gods verdraagzaamheid schijnt zeer nabij het einde te lopen. Ja, hoe het ook in dit leven mag aflopen, gij moogt hier het vuur en zwaard al ontkomen; sterft gij in uw onbekeerlijkheid, gij zult na dit leven als dorre takken worden bijeengebonden, en met het helse vuur verbrand. Het is niet mijn woord, maar het Woord van de Wijngaardenier. Hoort alle gij hardnekkigen en wederhorigen! Alle rank, zegt Hij, die geen vrucht draagt, werpt de </w:t>
      </w:r>
      <w:r w:rsidR="00C96A2B"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ader uit, en zij wordt met vuur verbrand. Indien iemand in Mij niet blijft, die wordt buitengeworpen, gelijkerwijs de rank, en is verdord; en men vergadert dezelve en men werpt ze in het vuur, en zij worden verbrand, Joh. 15:2,5.</w:t>
      </w:r>
    </w:p>
    <w:p w14:paraId="488967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D. Och, dat de Heere u eens ogen gaf om te zien, dat zolang gij nog niet veranderd zijt in de vernieuwing van uw gemoed, gij dan nog geheel dode bomen en dorre takken zijt, ontberende het beginsel van het nieuwe leven, om daaruit werkzaam en vruchtbaar te kunnen wezen. Och, dat gij datgene werd in het geestelijke, dat vader Jakob van zijn zoon Jozef voorspelde: Een vruchtbare tak, een vruchtbare tak aan een fontein, elkeen der takken loopt over de muur.</w:t>
      </w:r>
    </w:p>
    <w:p w14:paraId="5A5093D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tijd roept ons om ons naar het einde te spoeden. Laat het u genoeg wezen dat wij elk uwer aanmanen tot vurige en aanhoudende gebeden: Bekeer ons Heere, zo zullen wij bekeerd zijn. Waarom doet Gij ons van Uw wegen dwalen? Waarom verstokt Gij onze harten, dat wij U niet vrezen? Keer weder om Uwer knechten wil, Jes. 63:17.</w:t>
      </w:r>
    </w:p>
    <w:p w14:paraId="604371A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Op onze oprechte en ernstige gebeden zou onze vijgenboom nog een jaar en langer kunnen staande blijven. Ook weten wij geen beter middel om het nakend verderf te ontvlieden, dan hetgeen Jezus, de verwoesting van Jeruzalem voorziende, tot dat einde de Joden aan de hand gaf: Als Hij nabij kwam en de stad zag, zo weende </w:t>
      </w:r>
      <w:r w:rsidR="00C96A2B"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over haar, en zeide: Och of gij ook nog in dezen uw dag bekendet wat tot uw vrede dient! Och of gij dan uw zonden ging afbreken door gerechtigheid! Och of gij een naarstig gebruik maakte van alle genademiddelen! Och of gij recht dankbaar werd onder God zegeningen, en verbeterd onder Zijn oordelen! Och of gij allen recht nederig, ootmoedig, godzalig en heilig werd!</w:t>
      </w:r>
    </w:p>
    <w:p w14:paraId="166BB4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 Is dit de plicht van allen; de Heere eist het vooral van ulieden die Hem vreest, die Gods oordelen ter harte gaan, die u daaronder zoekt te vernederen. Gij kinderen Gods, wees nog het behoud van land en Kerk; om uwentwil staat nog het land, dat anders allang was gemaakt tot een verwoesting, tot een onbewoond land. Zo werden eens allen die in het schip waren in een grote schipbreuk nog behouden, alleen om Paulus’ wil.</w:t>
      </w:r>
    </w:p>
    <w:p w14:paraId="3CE6A9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houdt in gebeden aan voor de troon, om de welstand van land en Kerk. Bidt om de vrede van ons Nederlands Jeruzalem, dat ze wel mogen varen die U beminnen; vrede zij in uw vestingen, welvaren in uw paleizen, Ps. 122:6,7. Mogelijk in uw dagen zal de Heere het kwade nog niet doen komen. Het jaar van verdraagzaamheid en van gunstige bezoeking zal de Heere op uw gebeden nog al uitrekken. Of kwam de Heere in uw dagen Nederlands vijgenboom bezoeken; weet godzaligen: Het zou wezen tot wijze en heilige einden, ten beste van Zijn Kerk in het gemeen, om die te doorlouteren en te zuiveren, en ten beste van u in het bijzonder. En om der uitverkorenen wil zou Hij de dagen van verdrukking kunnen verkorten. Hij zou u in het midden van het oordeel als een rechtvaardige Lot kunnen sparen. En in alle geval, omkomende tot verderf van het vlees, zoudt gij naar de geest evenwel behouden blijven, en uw zielen uit het Sodom van deze wereld als een buit uitdragen in het hemelse Zoar.</w:t>
      </w:r>
    </w:p>
    <w:p w14:paraId="77F1BF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Zoekt ondertussen de Heere goede vruchten te dragen. Zoekt al uw wasdom en vruchtbaarheid in Jezus en Zijn kracht. Hij is uw enige Levensgrond. Zonder Hem kunt gij niets doen. Indien gij Hem hier verkwikt met aangename vruchten van uw geloof, liefde, hoop en ongeveinsde godzaligheid, zo zal de ziel van Jezus Zich over u vermaken. Hij zal de zegen en het leven over u gebieden, zodat het u wel zal gaan, en gij zelf de vrucht van uw werken zult eten, Jes. 3:10. Is uw vrucht tot heiligmaking, zo zal ook het einde het eeuwige leven wezen. Ja, zolang gij hier in de hof van Zijn Kerk geplan</w:t>
      </w:r>
      <w:r w:rsidR="00FC5C00"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zijt, zal Hij de regen van Zijn Woord en de wolken van Zijn Geest en genade gebieden, dat ze op u zullen regenen, zodat gij zult uitspruiten tussen in het gras als wilgen aan de waterbeken, </w:t>
      </w:r>
      <w:r w:rsidRPr="00722FDB">
        <w:rPr>
          <w:rFonts w:ascii="Times New Roman" w:eastAsia="Calibri" w:hAnsi="Times New Roman" w:cs="Times New Roman"/>
          <w:sz w:val="26"/>
          <w:szCs w:val="26"/>
          <w:lang w:eastAsia="en-US"/>
        </w:rPr>
        <w:lastRenderedPageBreak/>
        <w:t>Jes. 44:4. Ja, die boom gelijk wezen waarvan wij lezen in de eerste Psalm: Geplant aan waterbeken, die zijn vrucht geeft te zijner tijd, en welker blad niet afvalt.</w:t>
      </w:r>
    </w:p>
    <w:p w14:paraId="1058239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Laat ik eindigen met des Heeren dierbare belofte aan Zijn volk uit Ps. 92:13-15: De rechtvaardige zal groeien als een palmboom; hij zal wassen als een cederboom op de Libanon. Die in het huis des Heeren geplant zijn, dien zal gegeven worden te groeien in de voorhoven onzes Gods. In de grijze ouderdom zullen zij nog vruchten dragen, zij zullen vet en groen zijn. AMEN. </w:t>
      </w:r>
    </w:p>
    <w:p w14:paraId="205B3FE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7AEB8FC"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39" w:name="_Toc231497583"/>
      <w:r w:rsidRPr="00722FDB">
        <w:rPr>
          <w:rFonts w:ascii="Times New Roman" w:eastAsia="Calibri" w:hAnsi="Times New Roman" w:cs="Times New Roman"/>
          <w:color w:val="auto"/>
          <w:sz w:val="26"/>
          <w:szCs w:val="26"/>
          <w:lang w:eastAsia="en-US"/>
        </w:rPr>
        <w:lastRenderedPageBreak/>
        <w:t>DE PARABEL VAN HET VERLOREN SCHAAP</w:t>
      </w:r>
      <w:bookmarkEnd w:id="39"/>
    </w:p>
    <w:p w14:paraId="34FB8D5D"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316AFF41" w14:textId="77777777" w:rsidR="00BC374E" w:rsidRPr="00722FDB" w:rsidRDefault="00BC374E" w:rsidP="00B75A1A">
      <w:pPr>
        <w:pStyle w:val="Kop2"/>
        <w:rPr>
          <w:rFonts w:ascii="Times New Roman" w:eastAsia="Calibri" w:hAnsi="Times New Roman" w:cs="Times New Roman"/>
          <w:b/>
          <w:bCs/>
          <w:color w:val="auto"/>
          <w:lang w:eastAsia="en-US"/>
        </w:rPr>
      </w:pPr>
      <w:bookmarkStart w:id="40" w:name="_Toc231497584"/>
      <w:r w:rsidRPr="00722FDB">
        <w:rPr>
          <w:rFonts w:ascii="Times New Roman" w:eastAsia="Calibri" w:hAnsi="Times New Roman" w:cs="Times New Roman"/>
          <w:b/>
          <w:bCs/>
          <w:color w:val="auto"/>
          <w:lang w:eastAsia="en-US"/>
        </w:rPr>
        <w:t>LUKAS 15:1-7</w:t>
      </w:r>
      <w:bookmarkEnd w:id="40"/>
    </w:p>
    <w:p w14:paraId="70CF2B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6C91F6B"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41" w:name="_Toc231497585"/>
      <w:r w:rsidRPr="00722FDB">
        <w:rPr>
          <w:rFonts w:ascii="Times New Roman" w:eastAsia="Calibri" w:hAnsi="Times New Roman" w:cs="Times New Roman"/>
          <w:color w:val="auto"/>
          <w:sz w:val="26"/>
          <w:szCs w:val="26"/>
          <w:lang w:eastAsia="en-US"/>
        </w:rPr>
        <w:t>1 En al de tollenaars en de zondaars naderden tot Hem om Hem te horen.</w:t>
      </w:r>
      <w:bookmarkEnd w:id="41"/>
    </w:p>
    <w:p w14:paraId="7CC72F9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de farizeeën en de schriftgeleerden murmureerden, zeggende: Deze ontvangt de zondaars, en eet met hen.</w:t>
      </w:r>
    </w:p>
    <w:p w14:paraId="0079F7B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Hij sprak tot hen deze gelijkenis, zeggende:</w:t>
      </w:r>
    </w:p>
    <w:p w14:paraId="6221207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Wat mens onder u, hebbende honderd schapen, en één van die verliezende, verlaat niet de negen en negentig in de woestijn, en gaat naar het verlorene, totdat hij hetzelve vindt?</w:t>
      </w:r>
    </w:p>
    <w:p w14:paraId="2BE842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En als hij het gevonden heeft, legt hij het op zijn schouders, verblijd zijnde.</w:t>
      </w:r>
    </w:p>
    <w:p w14:paraId="08523E3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 En te huis komende, roept hij de vrienden en de geburen tezamen, zeggende tot hen: Weest blijde met mij; want ik heb mijn schaap gevonden dat verloren was.</w:t>
      </w:r>
    </w:p>
    <w:p w14:paraId="562A72C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Ik zeg ulieden, dat er alzo blijdschap zal zijn in den hemel over één zondaar die zich bekeert, meer dan over negen en negentig rechtvaardigen, die de bekering niet van node hebben.</w:t>
      </w:r>
    </w:p>
    <w:p w14:paraId="3581A36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9670E0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DRIE</w:t>
      </w:r>
      <w:r w:rsidRPr="00722FDB">
        <w:rPr>
          <w:rFonts w:ascii="Times New Roman" w:eastAsia="Calibri" w:hAnsi="Times New Roman" w:cs="Times New Roman"/>
          <w:sz w:val="26"/>
          <w:szCs w:val="26"/>
          <w:lang w:eastAsia="en-US"/>
        </w:rPr>
        <w:t xml:space="preserve"> dingen die de wereld hoog acht, zijn bij God klein geacht: Opgeblazen wijsheid, wereldse macht en hoge adeldom. En wederom drie dingen die de wereld klein acht, zijn bij God hoog geacht: Dwaasheid, zwakheid en onedele geboorte. Deze wonderspreuken zijn uit de mond van de recht wijze Paulus gevloeid, die ze zijn Korinthiërs leert, 1Kor. 1:26-28: Gij ziet uw roeping broeders, dat gij niet vele wijzen zij</w:t>
      </w:r>
      <w:r w:rsidR="00A67EF6"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naar het vlees, niet vele machtigen, niet vele edelen. Maar het dwaze der wereld heeft God uitverkorenen, en het zwakke der wereld, en het onedele der wereld. Hij wil zeggen, dat dit Gods meer gewone weg en handelwijze is in het roepen, bekeren en zaligen van zondaren, dat Hij de dwazen en minder geoefenden in wereldse wetenschappen verkiest boven vele wijzen; de zwakken en geringen en onaanzienlijken boven vele machtigen; de onedelen boven die zich beroemen op hoge adeldom.</w:t>
      </w:r>
    </w:p>
    <w:p w14:paraId="1191C0F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Gelijk de Heere oudtijds in het uitdelen van een aards rijk niet zag op uitwendigheden, of grote statuur van een hoog opgeschoten Eliab, maar een kleine en geringe David, de minste in het huisgezin van Isaï tot koning verkoos. En gelijk Hij, om de moeder van de Heiland de wereld te wezen, alle grote vrouwen van deze aarde voorbijging, en een arme Maria, de nederige dienstmaagd des Heeren aanzag. Alzo begenadigt en zaligt de Heere ook vele dwazen, vele zwakken, vele onedelen de wereld.</w:t>
      </w:r>
    </w:p>
    <w:p w14:paraId="1FA493D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Is het wonder? Terwijl vele wijzen al hun verstand afweiden in wereldse bespiegelingen, terwijl vele machtigen het hart vestigen op de schatten en rijkdommen van de aarde, terwijl vele edelen zich in hun hoge afkomst en geboorte gelukkig achten; dat God Zich tot dwazen keert, tot zwakken en onedelen, die alle wijsheid, alle rijkdom, alle hoogheid alleen in God en in Zijn genade zoeken?</w:t>
      </w:r>
    </w:p>
    <w:p w14:paraId="07C80C8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Hoe klaar straalt dit alleszins door, om niet alles op te halen, uit het gedrag van de Heiland der wereld in de dagen van Zijn omwandeling onder de Joden? Het waren niet vele machtigen, niet vele wijzen, niet vele edelen die in Hem geloofden, niet velen uit de Joodse oversten; maar vele arme en eenvoudige lieden, vele nederigen en geringen uit de schare die Hem volgden. Zodat Hij Zijn hemelse Vader wel mocht danken, dat </w:t>
      </w:r>
      <w:r w:rsidRPr="00722FDB">
        <w:rPr>
          <w:rFonts w:ascii="Times New Roman" w:eastAsia="Calibri" w:hAnsi="Times New Roman" w:cs="Times New Roman"/>
          <w:sz w:val="26"/>
          <w:szCs w:val="26"/>
          <w:lang w:eastAsia="en-US"/>
        </w:rPr>
        <w:lastRenderedPageBreak/>
        <w:t>Hij de dingen van het Koninkrijk der hemelen voor de wijzen en verstandigen verborgen had, en dezelve den kinderkens geopenbaard had, Matth. 11:25.</w:t>
      </w:r>
    </w:p>
    <w:p w14:paraId="209548B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Dat verder gaat, en nog meer verwondering verdient, onder de nederigen en geringen kipte Hij weleens grote zondaren uit om die te bekeren en te zaligen. Gelijk daarvan voorbeelden zijn, die grote zondares die hem de voeten wies, de boetvaardige moordenaar; en om niet meer te zeggen, de tollenaren en zondaren in onze tekstwoorden. Terwijl Hij de huichelachtige en werkheilige farizeeën en schriftgeleerden, die zo opgeblazen waren op eigen gerechtigheid voorbijgaat, en Zijn gedrag in dezen tegen hen verdedigt met het voorbeeld van het opzoeken van het verloren schaap, en de blijdschap daaruit ontstaande. Zo bleek uit dit gedrag van de Heiland de waarheid van zijn zeggen: Hoeren en tollenaren zullen u voorgaan in het Koninkrijk Gods. Trouwens! Hij was niet gekomen om te roepen rechtvaardigen, maar zondaars tot bekering.</w:t>
      </w:r>
    </w:p>
    <w:p w14:paraId="1A13A5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Terwijl de Heiland der wereld, bezig in Zijn profetisch werk, Zijn laatste omgang doet door het Joodse land, zal Hij alom bewijzen geven van Zijn tedere ontfermingen en mensenliefde. Lukas heeft daarvan in ons teksthoofdstuk een duidelijk voorbeeld aangetekend. Hij verhaalt hoe Jezus Zich over grote zondaren heeft ontferm</w:t>
      </w:r>
      <w:r w:rsidR="00A67EF6"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gaande met tollenaren en zondaren om, om die tot bekering te nodigen. Een gedrag, van de nijdige farizeeën en schriftgeleerden misduid, alsof zulk een gemeenzame omgang aan Jezus niet voegde; maar van Jezus in het brede verdedigd door zeer leerzame gelijkenissen.</w:t>
      </w:r>
    </w:p>
    <w:p w14:paraId="7EB152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eerste gelijkenis is ontleend van het verloren en weder gevonden schaap, de blijdschap van de herder en zijn vrienden en de buren over die gelukkige weder vinding.</w:t>
      </w:r>
    </w:p>
    <w:p w14:paraId="73C7135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tweede is de eerste gelijk. Een vrouw vindt de verloren en lang gezochte penning weer, en is er blijde over met haar vriendinnen en geburinnen.</w:t>
      </w:r>
    </w:p>
    <w:p w14:paraId="373D776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derde gelijkenis vertoont ons een verloren zoon, die al zijn goed heeft doorgebracht, en eindelijk berouw krijgt, tot zijn vader gaat, en van hem in genade wordt aangenomen, in spijt en weerwil van zijn oudste broeder, die des vaders goedheid kwalijk duidt, en zijn jonge broeder hierover benijdt.</w:t>
      </w:r>
    </w:p>
    <w:p w14:paraId="4C1B587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Drie gelijkenissen, waaronder geestelijke zaken liggen verborgen, en waarmee de Heiland de n</w:t>
      </w:r>
      <w:r w:rsidR="00A67EF6" w:rsidRPr="00722FDB">
        <w:rPr>
          <w:rFonts w:ascii="Times New Roman" w:eastAsia="Calibri" w:hAnsi="Times New Roman" w:cs="Times New Roman"/>
          <w:sz w:val="26"/>
          <w:szCs w:val="26"/>
          <w:lang w:eastAsia="en-US"/>
        </w:rPr>
        <w:t>ijd</w:t>
      </w:r>
      <w:r w:rsidRPr="00722FDB">
        <w:rPr>
          <w:rFonts w:ascii="Times New Roman" w:eastAsia="Calibri" w:hAnsi="Times New Roman" w:cs="Times New Roman"/>
          <w:sz w:val="26"/>
          <w:szCs w:val="26"/>
          <w:lang w:eastAsia="en-US"/>
        </w:rPr>
        <w:t xml:space="preserve">ige farizeeën en schriftgeleerden wilde leren hoe Zijn gedrag en omgang met tollenaars en zondaars niet te misprijzen was, </w:t>
      </w:r>
      <w:r w:rsidR="00A67EF6" w:rsidRPr="00722FDB">
        <w:rPr>
          <w:rFonts w:ascii="Times New Roman" w:eastAsia="Calibri" w:hAnsi="Times New Roman" w:cs="Times New Roman"/>
          <w:sz w:val="26"/>
          <w:szCs w:val="26"/>
          <w:lang w:eastAsia="en-US"/>
        </w:rPr>
        <w:t>de</w:t>
      </w:r>
      <w:r w:rsidRPr="00722FDB">
        <w:rPr>
          <w:rFonts w:ascii="Times New Roman" w:eastAsia="Calibri" w:hAnsi="Times New Roman" w:cs="Times New Roman"/>
          <w:sz w:val="26"/>
          <w:szCs w:val="26"/>
          <w:lang w:eastAsia="en-US"/>
        </w:rPr>
        <w:t>wijl Hij die zocht op te zoeken als een verloren schaap, een verloren penning en een verloren zoon. En hoe zij er diensvolgens, in plaats van het te benijden, zich daarover moesten verblijden met de hemelingen, die zich verblijden over één zondaar die zich bekeert, meer dan over de negen en negentig rechtvaardigen, die de bekering niet van node hebben.</w:t>
      </w:r>
    </w:p>
    <w:p w14:paraId="501D3B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 tegenwoordig zal de eerste gelijkenis van het verloren schaap het onderwerp wezen van onze verhandeling.</w:t>
      </w:r>
    </w:p>
    <w:p w14:paraId="0C7C890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hoofdsom van de voorgelezen woorden behelst: Christus’ verdediging van Zijn omgang met tollenaars en zondaars tegen de farizeeën en schriftgeleerden, bewezen door een gelijkenis van het verloren en weder gevonden schaap, en de blijdschap daarover.</w:t>
      </w:r>
    </w:p>
    <w:p w14:paraId="20A29F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Wij hebben alhier op twee zaken acht te geven:</w:t>
      </w:r>
    </w:p>
    <w:p w14:paraId="19BF5B9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5D2905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Jezus’ omgang met tollenaars en zondaars, van de farizeeën en schriftgeleerden misduid, in de eerste verzen.</w:t>
      </w:r>
    </w:p>
    <w:p w14:paraId="09B748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Maar van Jezus’ verdedigd, met een wel gepaste gelijkenis in de volgende verzen van de tekst.</w:t>
      </w:r>
    </w:p>
    <w:p w14:paraId="26EFC562"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EERSTE DEEL</w:t>
      </w:r>
    </w:p>
    <w:p w14:paraId="57741B4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C46D1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Jezus’ gedrag van de farizeeën misduid werd, daartoe gaf:</w:t>
      </w:r>
    </w:p>
    <w:p w14:paraId="63D849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Aanleiding, dat AL DE TOLLENAARS EN ZONDAARS TOT HEM NADERDEN, OM HEM TE HOREN.</w:t>
      </w:r>
    </w:p>
    <w:p w14:paraId="7B847A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Gij hoort gewag maken van alle tollenaars en zondaars.</w:t>
      </w:r>
    </w:p>
    <w:p w14:paraId="244A9D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Tollenaars en zondaars waren gelijksoortige lieden onder de Joden, en hiervandaan worden zij zo dikwijls in het Evangelie bij elkaar geplaatst.</w:t>
      </w:r>
    </w:p>
    <w:p w14:paraId="5D764BB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tollenaars waren bij de Joden de zodanigen, die de gemene schattingen van de Romeinen de Joden opgelegd, inzamelde, en van het volk afvorderden; en die daarom bij de Joden zeer gehaat waren, omdat zij, hetzij zij Romeinen waren, hetzij Joden, die de tollen gepacht hadden, zich lieten gebruiken als dienaars van de Romeinse heerschappij tot onderdrukking van de vrijheid de</w:t>
      </w:r>
      <w:r w:rsidR="00A67EF6"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Joodse republiek; waarover de Joden zeer </w:t>
      </w:r>
      <w:r w:rsidR="00A67EF6" w:rsidRPr="00722FDB">
        <w:rPr>
          <w:rFonts w:ascii="Times New Roman" w:eastAsia="Calibri" w:hAnsi="Times New Roman" w:cs="Times New Roman"/>
          <w:sz w:val="26"/>
          <w:szCs w:val="26"/>
          <w:lang w:eastAsia="en-US"/>
        </w:rPr>
        <w:t>nijdig</w:t>
      </w:r>
      <w:r w:rsidRPr="00722FDB">
        <w:rPr>
          <w:rFonts w:ascii="Times New Roman" w:eastAsia="Calibri" w:hAnsi="Times New Roman" w:cs="Times New Roman"/>
          <w:sz w:val="26"/>
          <w:szCs w:val="26"/>
          <w:lang w:eastAsia="en-US"/>
        </w:rPr>
        <w:t xml:space="preserve"> waren. Ook handelden zij veeltijds wreed en onbarmhartig met het volk, en eisten meer dan hun naar recht toebehoorde; gelijk af te nemen is uit de vermaning van de Heiland aan deze mensen: Eis niet meer dan hetgeen u gezet is, Luk. 3:13. Breder kunnen wij ons hier niet ophouden. Wij merken maar aan dat zij bij de Joden voor het meest goddeloze soort van mensen gehouden werden, met welke geen eerlijk man mocht verkeren. Tot een blijk daarvan:</w:t>
      </w:r>
    </w:p>
    <w:p w14:paraId="1E446EB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Worden zij hier en elders bij zondaars geplaatst. Tollenaars en zondaars. Zondaars zijn hier geen gemene zondaars, gelijk zo alle mensen in het gemeen, niet één uitgezonderd, zondaars zijn. Neen, maar het zijn hier zondaars bij uitstek, die in het openbaar aan grote misdaden schuldig staan. Wij kunnen hier naar de stijl van de Heilige Schriften van het nieuwe verbond bijzonder denken, of aan heidenen, zondaars bij uitnemendheid van Paulus genoemd, Gal. 2:15: </w:t>
      </w:r>
      <w:r w:rsidR="00555752"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ij zijn van nature Joden, en niet zondaars uit de heidenen. Waarom ook heidenen en tollenaren samengaan, Matth. 18:17. Of wij kunnen hier bijzondere denken aan hoereerders en overspelers, die zondaars in het Evangelie meer dan eens genoemd worden; gelijk die zondares, die Jezus de voeten wies. Hoedanig een is deze, zegt Simon van haar, die Hem aanraakt? Want zij is een zondares, dat is een hoer of overspeler. Waarom ook hoeren en tollenaren samengaan.</w:t>
      </w:r>
    </w:p>
    <w:p w14:paraId="4258799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Hoe het zij, hier zijn tollenaars en grote zondaars. Twee soorten van mensen die gezelschap voor mannen van eer en deugd gevaarlijk was. Allen, zegt de tekst; niet allen die in het Joodse land waren, maar allen die in deze plaats van Jezus’ vertoeven tegenwoordig waren.</w:t>
      </w:r>
    </w:p>
    <w:p w14:paraId="573E3D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Hoe goddeloos zij anderszins mogen wezen, zij gedragen zich hier als boetvaardigen. Zij naderen tot Jezus om Hem te horen.</w:t>
      </w:r>
    </w:p>
    <w:p w14:paraId="09D0CD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Hetzij dat de Zaligmaker in deze tijd Zich opgehouden heeft aan het </w:t>
      </w:r>
      <w:r w:rsidR="001F7F25"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eer van Tiberias, de Galilese zee, of aan de veren van de Jordaanstroom, alwaar de tolhuizen waren, of aan andere plaatsen van Galilea daar zich de tollenaars meest ophielden. Hier zullen zij althans gelegenheid gehad hebben om tot Jezus te naderen.</w:t>
      </w:r>
    </w:p>
    <w:p w14:paraId="2A74BF1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Een toenadering tot Jezus met een goed oogmerk. Zijn naderen tot Hem om Hem te horen.</w:t>
      </w:r>
    </w:p>
    <w:p w14:paraId="5BD2B77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Wij kunnen niet twijfelen, of zij zullen zich met zulk een oogmerk tot Jezus hebben vervoegd om uit Zijn mond te horen en onderricht te worden wat hun te doen stond om de toekomende toorn te ontvlieden; evenals wij lezen in Luk. 3:12, dat ook tollenaars </w:t>
      </w:r>
      <w:r w:rsidRPr="00722FDB">
        <w:rPr>
          <w:rFonts w:ascii="Times New Roman" w:eastAsia="Calibri" w:hAnsi="Times New Roman" w:cs="Times New Roman"/>
          <w:sz w:val="26"/>
          <w:szCs w:val="26"/>
          <w:lang w:eastAsia="en-US"/>
        </w:rPr>
        <w:lastRenderedPageBreak/>
        <w:t>tot Johannes de Doper kwamen om van hem gedoopt te worden, en hem vragen: Meester, wat zullen wij doen? Terwijl hun naar alle schijn het gerucht van Jezus’ leer en wonderen zal zijn ter ore gekomen, en hoe Jezus niet lang tevoren blijken van Zijn liefde en ontferming aan tollenaren en zondaren gegeven had in het huis van Levi de tollenaar, zoals wij lezen in Luk. 5:27,32.</w:t>
      </w:r>
    </w:p>
    <w:p w14:paraId="3DD5CE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Een prijzenswaardige daad in deze mensen:</w:t>
      </w:r>
    </w:p>
    <w:p w14:paraId="4E5B8A9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zij in deze dagen van hun bezoeking, terwijl Jezus onder hen verkeert, gaan bedenken wat tot hun vrede dient.</w:t>
      </w:r>
    </w:p>
    <w:p w14:paraId="28E0F93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Verder, dat zij al hun heil en zaligheid enkel bij deze Jezus gaan zoeken, en zich als kranken overgeven aan deze Medicijnmeester, en als leerlingen aan deze Leermeester, terwijl de Joodse leermeesters hen met geen onderwijs wilden verwaardigen.</w:t>
      </w:r>
    </w:p>
    <w:p w14:paraId="59C62A9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dat zij, als tollenaars en grote zondaars, gelijk zij waren, zich door de grootheid van hun zonden niet laten weerhouden om bekering bij deze Heiland te zoeken, Die toch niet gezonden was om te roepen rechtvaardigen, maar zondaars tot bekering.</w:t>
      </w:r>
    </w:p>
    <w:p w14:paraId="225DD5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die zo gelovig tot Jezus komen, die wil hij niet uitwerpen, en zulke grote zondaren vinden bij Hem genade.</w:t>
      </w:r>
    </w:p>
    <w:p w14:paraId="04D8457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zulk een Goddelijk liefdewerk wordt zeer euvel opgenomen van de Joodse oversten, en ten kwade uitgelegd. DE FARIZEEËN EN DE SCHRIFTGELEERDEN MURMUREERDEN, ZEGGENDE: DEZE ONTVANGT DE ZONDAARS EN EET MET HEN.</w:t>
      </w:r>
    </w:p>
    <w:p w14:paraId="77EED6B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Een brede verklaring te geven van de farizeeën en schriftgeleerden zou alhier zozeer niet ter zake dienen. Alleen dient aangemerkt, dat zij boven alle andere Joden Jezus’ gewone vijanden waren, naardien Zijn leer rechtstreeks in</w:t>
      </w:r>
      <w:r w:rsidR="001F7F25" w:rsidRPr="00722FDB">
        <w:rPr>
          <w:rFonts w:ascii="Times New Roman" w:eastAsia="Calibri" w:hAnsi="Times New Roman" w:cs="Times New Roman"/>
          <w:sz w:val="26"/>
          <w:szCs w:val="26"/>
          <w:lang w:eastAsia="en-US"/>
        </w:rPr>
        <w:t>ging</w:t>
      </w:r>
      <w:r w:rsidRPr="00722FDB">
        <w:rPr>
          <w:rFonts w:ascii="Times New Roman" w:eastAsia="Calibri" w:hAnsi="Times New Roman" w:cs="Times New Roman"/>
          <w:sz w:val="26"/>
          <w:szCs w:val="26"/>
          <w:lang w:eastAsia="en-US"/>
        </w:rPr>
        <w:t xml:space="preserve"> tegen de beuzelleer van deze kerkbazen en leermeesters van het volk. Ook waren zij verspieders van Jezus’ gedrag, alom iets zoekende om Zijn goede naam en faam te bezwalken.</w:t>
      </w:r>
    </w:p>
    <w:p w14:paraId="20B0834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Gelijk zij hier doen; zij murmureren, zeggende, deze ontvangt de zondaars en eet met hen.</w:t>
      </w:r>
    </w:p>
    <w:p w14:paraId="2EA7F4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Zij murmureren. In het openbaar durven zij niet uitkomen tegen Jezus; wel bewust, dat Hij Zich met kracht zou verdedigen, en hen als schijnheiligen en geveinsden, gelijk Hij meermaals placht te doen, zeer ernstig doorstrijken. Daarom lasteren zij Hem heimelijk en achter Zijn rug, het eigen werk van nijdige mensen, en murmureren, hetzij onder elkaar hetzij tot anderen die hieromtrent waren.</w:t>
      </w:r>
    </w:p>
    <w:p w14:paraId="7C5A0D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Zij beelden zich in hiertoe reden te hebben, als zij zeggen, deze ontvangt de zondaars en eet met hen. Naar alle schijn zal Jezus van deze boetvaardige tollenaars en zondaars bij gelegenheid van hun bekering, of alleen, of wellicht met enigen van Zijn discipelen, tot de maaltijd zijn onthaald, en zich met Zijn discipelen over de maaltijd hebben verheugd; en ook met uiterlijke tekenen van vrolijkheid Zich hebben verblijd over de bekering van deze tollenaren en zondaren. Een dergelijk geval, zo even ook al aangehaald, vind ik in Luk. 5:27-35, daar van de bekeerde tollenaar, met name Levi, voor Jezus en Zijn leerlingen een vreugdemaaltijd wordt aangericht; welk geval met onze tekstwoorden kan vergeleken worden. Gelijkerwijs de schriftgeleerden </w:t>
      </w:r>
      <w:r w:rsidR="001F7F25"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farizeeën aldaar Jezus berispen; zo hier ook: Deze ontvangt de zondaars en eet met hen.</w:t>
      </w:r>
    </w:p>
    <w:p w14:paraId="25D4829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Deze, zeggen zij, alsof Hij geen naam</w:t>
      </w:r>
      <w:r w:rsidR="001F7F25"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waardig was. Deze ontvangt met liefde en gunst, en Hij eet als vriend aan dezelfde tafel met zulke grote en openbare zondaren. Ziedaar, een bittere en zeer zware beschuldiging.</w:t>
      </w:r>
    </w:p>
    <w:p w14:paraId="64A246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In het gemeen, ja! hebben zij het geladen op die zo gemeenzame omgang van Jezus met zulke grote zondaren. Zulks voegt Hem niet, menen zij. Was hij de Zone Gods, waarvoor Hij Zich uitgeeft, Hij zou met zondaren niet omgaan; was Hij zo heilig, met geen onheiligen verkeren. Maar gelijk zoekt zijns gelijk; elk wordt gekend uit zijn medemakker waarmee hij verkeert. Op dergelijke wijze murmureerde ook Simon de farizeeër over de omgang van de Heiland met die zondares, Luk. 7:39: Deze, indien Hij een Profeet was, zou wel weten wat en hoedanige vrouw deze is die Hem aanraakt; want zij is een zondares.</w:t>
      </w:r>
    </w:p>
    <w:p w14:paraId="408A9F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ik meen dat onder dit gras van bittere beschuldiging nog al meer adders schuilen.</w:t>
      </w:r>
    </w:p>
    <w:p w14:paraId="211C46B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Eet Hij aan tafel met tollenaars en zondaars, daarin ligt een verdenking dat Hij een vraat en wijnzuiper is. Waarom de farizeeën dit alles bijeen voegden: Ziedaar een vraat en wijnzuiper, een vriend van tollenaren en zondaren, Matth. 11:19.</w:t>
      </w:r>
    </w:p>
    <w:p w14:paraId="54D12A3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nader komt, en hier van de farizeeën zo ik geloof eigenlijk beoogd wordt, eet Hij aan tafel met tollenaren en zondaren, en dat met tekenen van uiterlijke vrolijkheid, zijnde hier een vreugdemaaltijd, zowel als ten huize van Levi, Luk. 5. Zo is Hij, menen zij, een bespotter van godsdienst en van al wat heilig is. Immers op deze vreugde en blijdschap hierover een maaltijd aangericht, hebben zij het bijzonder geladen; gelijk op het duidelijkste blijkt uit het gehele beloop van Jezus’ verdediging, daarop uitlopende dat deze vreugde op de maaltijd niet ongeoorloofd was, maar billijk en betamelijk. Tot een bewijs dienden al die bijgebrachte parabels en gelijkenissen, van een herder die zich verblijdt met zijn vrienden en geburen over het weer gevonden schaap, van een vrouw die zich verblijdt met haar vriendinnen en geburinnen over de weer gevonden penning, van een vader die zich met zijn huisgezin verblijdt over de weer gevonden zoon. Dat meer is, de Heiland beroept Zich op de blijdschap der hemelingen, die zich verblijden over één zondaar die zich bekeert, meer dan over negen en negentig rechtvaardigen die de bekering niet van node hebben.</w:t>
      </w:r>
    </w:p>
    <w:p w14:paraId="774DCDC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zulke grote en zovele beschuldigingen liggen in dit zeggen der farizeeën. Jezus ontvangt de zondaars en eet met hen. Het had schijn, maar ook meer niet. Het waren allemaal maar ongegronde verdenkingen.</w:t>
      </w:r>
    </w:p>
    <w:p w14:paraId="7EDD56C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Verkeerde Jezus met een zondaar, het was niet om ze in de zonden te stijven, maar om ze te bekeren. Het was als een omgang van een medicijnmeester met de zieken om ze te genezen. Hier kwam het woord van Jezus in een geestelijke zin te pas: Die gezond zijn hebben de medicijnmeester niet van node, maar die ziek zijn. En dat opmerkelijk is, dat woord sprak Hij bij dezelfde gelegenheid als hier, wanneer Hij met tollenaars en zondaars at, en de farizeeën zich daaraan ergerden, en daarom Jezus</w:t>
      </w:r>
      <w:r w:rsidR="001F7F25"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discipelen tegemoet voerden: Waarom eet uw Meester met tollenaren en zondaren?</w:t>
      </w:r>
    </w:p>
    <w:p w14:paraId="0C566BA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At Hij aan dezelfde tafel met de zondaars; het was niet om Zijn buik te vullen, maar om hun het Brood des levens toe te dienen, waarbij de ziel leeft.</w:t>
      </w:r>
    </w:p>
    <w:p w14:paraId="6A6CC6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Verheugden Zich Jezus en Zijn discipelen bij deze gelegenheid; het was niet een verheuging in de zonden, maar over de bekering van deze boetvaardige zondaars.</w:t>
      </w:r>
    </w:p>
    <w:p w14:paraId="6A04240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BE5F1E3"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7F7D5BCA" w14:textId="77777777" w:rsidR="001F7F25" w:rsidRPr="00722FDB" w:rsidRDefault="001F7F25" w:rsidP="00BC374E">
      <w:pPr>
        <w:widowControl/>
        <w:autoSpaceDE/>
        <w:autoSpaceDN/>
        <w:adjustRightInd/>
        <w:jc w:val="center"/>
        <w:rPr>
          <w:rFonts w:ascii="Times New Roman" w:eastAsia="Calibri" w:hAnsi="Times New Roman" w:cs="Times New Roman"/>
          <w:sz w:val="26"/>
          <w:szCs w:val="26"/>
          <w:lang w:eastAsia="en-US"/>
        </w:rPr>
      </w:pPr>
    </w:p>
    <w:p w14:paraId="07375B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Trouwens, wat hebben wij voor Jezus’ gedrag te pleiten? Laat de Heiland hier Zelf spreken; Zijn gedrag en ook dat van Zijn discipelen, verdedigende met een wonder </w:t>
      </w:r>
      <w:r w:rsidRPr="00722FDB">
        <w:rPr>
          <w:rFonts w:ascii="Times New Roman" w:eastAsia="Calibri" w:hAnsi="Times New Roman" w:cs="Times New Roman"/>
          <w:sz w:val="26"/>
          <w:szCs w:val="26"/>
          <w:lang w:eastAsia="en-US"/>
        </w:rPr>
        <w:lastRenderedPageBreak/>
        <w:t xml:space="preserve">welgepaste GELIJKENIS. Gelijk de Opperleermeester Jezus in al Zijn heilige predikaties en redevoeringen zich wonderlijk wist te schikken naar de bevattingen van zijn toehoorders, en daarom zo dikwijls tot het volk, dat meest aan denkbeelden van lichamelijke dingen die dagelijks in de menselijke samenleving voorvallen gewend is, door gelijkenissen sprak; zo doet </w:t>
      </w:r>
      <w:r w:rsidR="001F7F25"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ij hier ook. Hij spreekt tot de ganse schare, bijzonder tot de murmurerende farizeeën, naar de gewoonte van die tijden door gelijkenis. Beschouwen wij:</w:t>
      </w:r>
    </w:p>
    <w:p w14:paraId="71C8C3D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de gelijkenis zelf.</w:t>
      </w:r>
    </w:p>
    <w:p w14:paraId="3E0D4A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Dan, de welgepastheid van die gelijkenis tot Jezus’ oogmerk, tot Zijn verdediging.</w:t>
      </w:r>
    </w:p>
    <w:p w14:paraId="1EDD90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gelijkenis zelf aangaande, Jezus:</w:t>
      </w:r>
    </w:p>
    <w:p w14:paraId="34EB8A8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Stelt ze in het brede voor, en zulks vraagsgewijze, vers 4-6.</w:t>
      </w:r>
    </w:p>
    <w:p w14:paraId="4B2E2E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 Hij dan een zekere toepassing op makende om des te krachtiger Zijn gedrag te verdedigen, vers 7.</w:t>
      </w:r>
    </w:p>
    <w:p w14:paraId="45A91D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In het voorstellen van de gelijkenis hebben wij ons:</w:t>
      </w:r>
    </w:p>
    <w:p w14:paraId="03CBAF3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een weinig bij de letter ons op te houden, zijnde duidelijk en verstaanbaar genoeg.</w:t>
      </w:r>
    </w:p>
    <w:p w14:paraId="380DE61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gelijkenis vertoont ons in het kort een getrouwe herder, onder wiens opzicht een zeker getal schapen staat, waaruit hij een schaap verliezende, de kudde verlaat, het verlorene zoekt, en hetzelve vindende zich over die gelukkige weervinding verblijdt met zijn vrienden en geburen. Maar de Heiland, om dit schilderij met meer levendige trekken en kleuren te schilderen:</w:t>
      </w:r>
    </w:p>
    <w:p w14:paraId="0840C5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Vertoont ons een mens, versta een veehoeder, die bepaald honderd schapen heeft, uit welk getal er één verloren raakt en van de kudde afdwaalt. Een zeer gemene en dikwijls gebeurlijke zaak, en met de aard van de dwaalzieke schapen wel overeenkomende. Als zijnde het schaap, dan vooral wanneer het meent elders beter voedsel te zullen vinden, tot afzwerven en omdwalen genegen is.</w:t>
      </w:r>
    </w:p>
    <w:p w14:paraId="37EBE54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Omtrent dit ene afgedwaald de schaap geeft de herder de allerbijzonderste blijken van zijn tedere liefde en hartelijke ontferming.</w:t>
      </w:r>
    </w:p>
    <w:p w14:paraId="6FC7721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 zal hij het opzoeken en terecht brengen.</w:t>
      </w:r>
    </w:p>
    <w:p w14:paraId="5170B70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wille van dit afgedwaalde schaap verlaat hij de negen en negentig in de woestijn. De woestijn is hier niet een ten enenmale dorre en schrale plaats, gelijk het velen zo opvatten, maar een landstreek waarin ook grazige weiden tot voeding voor schapen gevonden word</w:t>
      </w:r>
      <w:r w:rsidR="00D361EB"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In zulk een woestijn verlaat de herder de negen en negentig. Dat niet wil zeggen dat hij die versmaadt en verwaarloost; neen, maar naar de kracht van het grondwoord laat hij die negen en negentig in die grazige woestijn aan het opzicht van zijn dienaars en mindere veehoeders aanbevolen, die onder hem staan.</w:t>
      </w:r>
    </w:p>
    <w:p w14:paraId="6C2A0C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meer is, over dat ene verloren schaap laat de herder zijn hart hangen:</w:t>
      </w:r>
    </w:p>
    <w:p w14:paraId="2430D0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gaat naar het verlorene. Hij gaat het allerwege na, en zoekt het totdat hij hetzelve vindt.</w:t>
      </w:r>
    </w:p>
    <w:p w14:paraId="7FC220B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Hetzelve gevonden hebbende, legt hij het op zijn schouders; hierin de plicht van een getrouwe herder nakomende, die het afgedwaalde en machteloze schaap op zijn schouders legt, en naar de weide of kooi draagt.</w:t>
      </w:r>
    </w:p>
    <w:p w14:paraId="556ECCB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Nog blijft het hier niet bij; over dit weer vinden van dat verloren schaap drukt de herder zijn blijdschap uit.</w:t>
      </w:r>
    </w:p>
    <w:p w14:paraId="16B0BBF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Hijzelf is er eerst blijde over. Hij draagt het schaap, en g</w:t>
      </w:r>
      <w:r w:rsidR="00D361EB" w:rsidRPr="00722FDB">
        <w:rPr>
          <w:rFonts w:ascii="Times New Roman" w:eastAsia="Calibri" w:hAnsi="Times New Roman" w:cs="Times New Roman"/>
          <w:sz w:val="26"/>
          <w:szCs w:val="26"/>
          <w:lang w:eastAsia="en-US"/>
        </w:rPr>
        <w:t>a</w:t>
      </w:r>
      <w:r w:rsidRPr="00722FDB">
        <w:rPr>
          <w:rFonts w:ascii="Times New Roman" w:eastAsia="Calibri" w:hAnsi="Times New Roman" w:cs="Times New Roman"/>
          <w:sz w:val="26"/>
          <w:szCs w:val="26"/>
          <w:lang w:eastAsia="en-US"/>
        </w:rPr>
        <w:t>at met blijdschap onder die last voort.</w:t>
      </w:r>
    </w:p>
    <w:p w14:paraId="15269AC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Thuis komende, wil hij ook dat anderen zich nevens hem verblijden. Hij roept de vrienden en geburen samen, zeggende tot hen: Weest blijde met mij, want ik heb mijn schaap gevonden dat verloren was. En niet vreemd, terwijl elk die zich verblijdt over een gewenste zaak, ook gaarne ziet dat goede vrienden eveneens over hetzelve hun blijdschap uitdrukken.</w:t>
      </w:r>
    </w:p>
    <w:p w14:paraId="050CFE7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aandachtigen, de letter van de gelijkenis. Maar hogerop met uw gedachten. Vraagt gij wat er door het een en ander verbeeld wordt? Het zal alles duidelijk wezen wanneer men maar in het oog houdt het grote oogmerk dat Jezus bedoelde met deze gelijkenis. Hij wil ermee aanduiden, dat Zijn gedrag omtrent tollenaren en zondaren gehouden, gelijk is en overeenkomstig met het gedrag van een getrouwe herder omtrent een verloren schaap.</w:t>
      </w:r>
    </w:p>
    <w:p w14:paraId="5E8BE9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Daarom is er geen twijfel aan, of de MENS die honderd schapen heeft, is een levendig vertoog en schilderij van de Heere Christus Zelf, de Herder van Zijn Kerk, Die grote Herder en Opziener der zielen, Die als een getrouwe Herder voor Zijn schapen zorgt, Joh. 10:11.</w:t>
      </w:r>
    </w:p>
    <w:p w14:paraId="3891BEF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deze herder wordt getuigd: Vooraf in het gemeen, dat HIJ HONDERD SCHAPEN HEEFT, WAARVAN HIJ ER EEN VERLIEST.</w:t>
      </w:r>
    </w:p>
    <w:p w14:paraId="4A57C7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eigendom van Herder Jezus wordt hier voorgedragen onder de benaming van honderd schapen.</w:t>
      </w:r>
    </w:p>
    <w:p w14:paraId="247AFAF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de Heilige Bladeren is niets meer gemeen dan die mensen, die de Heere Jezus van de Vader als een eigendom gegeven zijn, Zijn schapen te noemen; hetzij zij Zijn schapen zijn, uit kracht van eeuwige verkiezing, ofschoon nog niet krachtdadige geroepen; hoedanigen nog verloren schapen worden genoemd. Hetzij door geloof en bekering schapen van Jezus’ weide geworden zijn, in de 100</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en veelvuldige andere plaatsen.</w:t>
      </w:r>
    </w:p>
    <w:p w14:paraId="1CFB6C2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allen komen voor in een bepaald getal van honderd schapen, naardien het getal der uitverkorenen in de eeuwigheid van God bepaald is.</w:t>
      </w:r>
    </w:p>
    <w:p w14:paraId="7471603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Uit deze honderd schapen, welke alle schapen zijn van Jezus uit kracht van de eeuwige verkiezing, verliest deze herder een schaap. Het schaap, ofschoon uit kracht van de eeuwige verkiezing tot Jezus’ eigendom behorende, moet nochtans worden aangemerkt als verloren, en een eigendom van de briesende leeuw, de satan te wezen, zolang het door inwendige en krachtdadige roeping tot de kudde van de Heere Jezus niet is overgebracht. Wie men door dit verloren schaap te verstaan heeft, zal straks uit het vervolg nader blijken.</w:t>
      </w:r>
    </w:p>
    <w:p w14:paraId="3C844F4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Want in dit ene verloren schaap openbaart de getrouwe Herder Jezus Zijn liefde.</w:t>
      </w:r>
    </w:p>
    <w:p w14:paraId="3AE347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gaat het eerst opzoeken en terecht brengen.</w:t>
      </w:r>
    </w:p>
    <w:p w14:paraId="3C4CA6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Omwille van dit schaap VERLAAT HIJ DE NEGEN EN NEGENTIG IN DE WOESTIJN.</w:t>
      </w:r>
    </w:p>
    <w:p w14:paraId="63985E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blijkt uit het volgende zevende vers, daar deze negen en negentig schapen verklaard worden, en voorkomen onder de bewoording van negen en negentig rechtvaardigen die de bekering niet van node hebben, dat deze negen en negentig schapen zodanige schapen van de</w:t>
      </w:r>
      <w:r w:rsidR="00D361EB" w:rsidRPr="00722FDB">
        <w:rPr>
          <w:rFonts w:ascii="Times New Roman" w:eastAsia="Calibri" w:hAnsi="Times New Roman" w:cs="Times New Roman"/>
          <w:sz w:val="26"/>
          <w:szCs w:val="26"/>
          <w:lang w:eastAsia="en-US"/>
        </w:rPr>
        <w:t xml:space="preserve"> Heere</w:t>
      </w:r>
      <w:r w:rsidRPr="00722FDB">
        <w:rPr>
          <w:rFonts w:ascii="Times New Roman" w:eastAsia="Calibri" w:hAnsi="Times New Roman" w:cs="Times New Roman"/>
          <w:sz w:val="26"/>
          <w:szCs w:val="26"/>
          <w:lang w:eastAsia="en-US"/>
        </w:rPr>
        <w:t xml:space="preserve"> Jezus zijn, die niet slechts Zijn schapen zijn door de eeuwige verkiezing, maar ook tevens door krachtdadige roeping en hart vernieuwende bekering. En waar zal men die in deze tijd anders zoeken dan in het Jodendom, alwaar de Heere Zijn Kerk </w:t>
      </w:r>
      <w:r w:rsidRPr="00722FDB">
        <w:rPr>
          <w:rFonts w:ascii="Times New Roman" w:eastAsia="Calibri" w:hAnsi="Times New Roman" w:cs="Times New Roman"/>
          <w:sz w:val="26"/>
          <w:szCs w:val="26"/>
          <w:lang w:eastAsia="en-US"/>
        </w:rPr>
        <w:lastRenderedPageBreak/>
        <w:t>had? Zo hebben wij hier te denken om ware gelovige mensen onder de Joden, de bewaarden in Israël, Jes. 49:6.</w:t>
      </w:r>
    </w:p>
    <w:p w14:paraId="676CB2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verlaat de Herder in de woestijn. De woestijn is hier een gepast zinnebeeld van de Joodse Kerk in die tijd, toen aldaar midden onder de verwarde struiken van vreemde leringen en allerhande vooroordelen evenwel nog gevonden werd het ware zielenvoedsel van Gods Woord, waarbij de gelovigen, Jezus’ geestelijke schapen, hun leven konden bewaren. In die woestijn van de Joodse Kerk laat Heere Jezus de gelovige schapen onder de Joden voor een korte tijd aanbevolen aan het opzicht van Zijn dienstknechten, de leraars in Israël, die</w:t>
      </w:r>
      <w:r w:rsidR="00D361EB" w:rsidRPr="00722FDB">
        <w:rPr>
          <w:rFonts w:ascii="Times New Roman" w:eastAsia="Calibri" w:hAnsi="Times New Roman" w:cs="Times New Roman"/>
          <w:sz w:val="26"/>
          <w:szCs w:val="26"/>
          <w:lang w:eastAsia="en-US"/>
        </w:rPr>
        <w:t xml:space="preserve"> tot</w:t>
      </w:r>
      <w:r w:rsidRPr="00722FDB">
        <w:rPr>
          <w:rFonts w:ascii="Times New Roman" w:eastAsia="Calibri" w:hAnsi="Times New Roman" w:cs="Times New Roman"/>
          <w:sz w:val="26"/>
          <w:szCs w:val="26"/>
          <w:lang w:eastAsia="en-US"/>
        </w:rPr>
        <w:t xml:space="preserve"> deze schapen te hoeden verplicht werden.</w:t>
      </w:r>
    </w:p>
    <w:p w14:paraId="500F809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Terwijl Hij zo bijzonder Zijn zorg laat gaan over dit ene verloren schaap. Want:</w:t>
      </w:r>
    </w:p>
    <w:p w14:paraId="7DC446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GAAT NAAR HET VERLORENE, TOTDAT HIJ HETZELVE VINDT.</w:t>
      </w:r>
    </w:p>
    <w:p w14:paraId="6DC5A7E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gehele beloop van de gelijkenis leert ons, dat men door dit verloren schaap de tollenaren en zondaren die tot Jezus naderden om hen te horen, heeft te verstaan. Die ook wel uit kracht van de eeuwige verkiezing Jezus’ eigen schapen waren, Hem van de Vader gegeven; maar die tot nog toe buiten Zijn zalige gemeenschap gebleven en aldus afgedwaald en verloren waren. Zij komen hier voor onder het zinnebeeld van een schaap, naardien hun aantal zeer klein was in vergelijking van de andere negen en negentig schapen, de gelovigen uit het Jodendom.</w:t>
      </w:r>
    </w:p>
    <w:p w14:paraId="52C65A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Wat doet de Herder? Hij gaat naar het verloren schaap. Hij gaat, terwijl Hij hier op aarde verkeert, tot de tollenaren en zondaren. Hij zoekt ze alom op om ze tot bekering te brengen; en Hij houdt zolang aan in het zoeken, totdat Hij die verlorenen en afgedwaalden vindt en terecht brengt. En zou Hij </w:t>
      </w:r>
      <w:r w:rsidR="00D361EB"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iet? Dewijl Hij onder de mensen gekomen is om zondaren tot bekering te roepen.</w:t>
      </w:r>
    </w:p>
    <w:p w14:paraId="1E7B588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Omtrent dit verloren schaap gedraagt Hij Zich verder als een liefderijke Herder. Het verloren schaap GEVONDEN HEBBENDE, LEGT HIJ HET OP ZIJN SCHOUDERS. Wij zien er in verbeeld de getrouwheid van de Heere Jezus, Die als de goede en getrouwe Herder de nu gevonden en krachtdadig geroepen en getrokken zondaar, welke Hij tot Zijn zalige gemeenschap heeft overgebracht, ondersteunt door de sterke schouders van Zijn onweerstaanbare en alles overwinnende kracht en genade; en alzo draagt</w:t>
      </w:r>
      <w:r w:rsidR="00D361EB"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dat Hij het daardoor voor verder afdwalen bewaart, en in veiligheid wordt gebracht. Want Jezus, de goede Herder, zet Zijn leven voor Zijn schapen; Hij kent Zijn schapen, en wordt van de Zijnen gekend. Waarom zij Hem </w:t>
      </w:r>
      <w:r w:rsidR="00D361EB" w:rsidRPr="00722FDB">
        <w:rPr>
          <w:rFonts w:ascii="Times New Roman" w:eastAsia="Calibri" w:hAnsi="Times New Roman" w:cs="Times New Roman"/>
          <w:sz w:val="26"/>
          <w:szCs w:val="26"/>
          <w:lang w:eastAsia="en-US"/>
        </w:rPr>
        <w:t xml:space="preserve">ook </w:t>
      </w:r>
      <w:r w:rsidRPr="00722FDB">
        <w:rPr>
          <w:rFonts w:ascii="Times New Roman" w:eastAsia="Calibri" w:hAnsi="Times New Roman" w:cs="Times New Roman"/>
          <w:sz w:val="26"/>
          <w:szCs w:val="26"/>
          <w:lang w:eastAsia="en-US"/>
        </w:rPr>
        <w:t>volgen; en Hij geeft hun het eeuwige leven, en zij zullen niet verloren gaan in der eeuwigheid; en niemand zal dezelve uit Zijn hand rukken, Joh. 10.</w:t>
      </w:r>
    </w:p>
    <w:p w14:paraId="7D0139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weer vinden van zulk een verloren schaap vindt ook Jezus zijn vreugde, en wekt er ook anderen toe op.</w:t>
      </w:r>
    </w:p>
    <w:p w14:paraId="3315E44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ER OVER VERBLIJD. Geen wonder, dewijl Hij daarin vindt het loon van Zijn arbeid. Om deze vreugde die Hem voorgesteld was, heeft Hij het kruis verdragen, Hebr. 12:2. Men mag hier wel op toepassen, Luk. 10:12: Te dier ure verheugde Zich Jezus in de geest.</w:t>
      </w:r>
    </w:p>
    <w:p w14:paraId="69E317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Hij wil ook dat anderen zich nevens Hem verblijden. TEHUIS KOMENDE, ROEPT HIJ DE VRIENDEN EN DE GEBUREN TEZAMEN, zeggende TOT HEN: WEEST BLIJDE MET MIJ, WANT IK HEB MIJN SCHAAP GEVONDEN DAT VERLOREN WAS.</w:t>
      </w:r>
    </w:p>
    <w:p w14:paraId="47FD6A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Door dit huis met sommige</w:t>
      </w:r>
      <w:r w:rsidR="00507726"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de hemel te verstaan, door de vrienden de geesten der volmaakte rechtvaardigen, door de geburen de heilige engelen, schijnt ons wat te ver gezocht.</w:t>
      </w:r>
    </w:p>
    <w:p w14:paraId="5FE79C5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Eenvoudig verstaan wij door dit huis, het huis daar Jezus met de tollenaars en zondaars aan tafel zat, in gezelschap van Zijn apostelen die Zijn vrienden, en meer andere godzaligen, die Zijn geburen kunnen genoemd worden. Deze zijn hier van Jezus allen tezamen geroepen, en verblijden zich met Hem over het verloren maar nu weder gevonden schaap, ik meen over de bekering van deze tollenaren en van zulke grote zondaren.</w:t>
      </w:r>
    </w:p>
    <w:p w14:paraId="5366059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de gelijkenis zelf. Jezus stelt ze vraagsgewijze voor, WAT MENS IS ER ONDER U? vraagt Hij, hebbende honderd schapen, en vervolgens. Dit zo vragende, geeft Hij het over aan het eigen oordeel van de farizeeën en schriftgeleerden, of niet een mens, hebbende honderd schapen, en één van dezelve verliezende, en daarna weer vindende, op zulk een wijze handelt? En diensvolgens, indien dit alzo is, of het dan ook niet betamelijk was dat Hij, de goede en getrouwe Herder, zoveel werk maakte van Zijn verloren maar nu weder gevonden schaap, deze tollenaren en deze zondaren, en dat Hij met Zijn discipelen, Zijn vrienden, en meer andere gelovigen en godzaligen, Zijn geburen, aan deze vreugde over de tafel Zich verblijdt over hun bekering?</w:t>
      </w:r>
    </w:p>
    <w:p w14:paraId="0BF1EE2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bijaldien in het gedrag van zulk een Herder niet genoeg mocht wezen om hen te overtuigen, ziedaar Jezus, om Zijn handelwijze ten volle en op het allerklaarste te verdedigen, beroept Zich op het gedrag van de hemelingen die alzo handelen. IK ZEG ULIEDEN, DAT ER ALZO BLIJDSCHAP ZAL ZIJN IN DEN HEMEL OVER EEN ZONDAAR DIE ZICH BEKEERT, MEER DAN OVER NEGEN EN NEGENTIG RECHTVAARDIGEN, DIE DE BEKERING NIET VAN NODE HEBBEN.</w:t>
      </w:r>
    </w:p>
    <w:p w14:paraId="5B49A4F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zaak zelf aangaande, Jezus stelt ze aldus voor: Er zal blijdschap zijn in de hemel over één zondaar die zich bekeert, meer dan over de negen en negentig rechtvaardigen die de bekering niet van node hebben.</w:t>
      </w:r>
    </w:p>
    <w:p w14:paraId="334A28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Wanneer gij de Heiland hoort gewagen van blijdschap in de hemel over één zondaar die zich bekeert, zo moogt gij met mij:</w:t>
      </w:r>
    </w:p>
    <w:p w14:paraId="3F03FD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Daaruit veilig besluiten dat ook de hemelingen kennis ontvangen van de bekering der zondaren hier op aarde. De engelen des hemels ontvangen die kennis, uit die dienst die zij omtrent de uitverkorenen die de zaligheid beërven zullen, hier op aarde oefenen; terwijl de geesten der volmaakte rechtvaardigen door Goddelijke openbaring daarvan ook kennis krijgen. Hoewel wij moeten bekennen dat ons vele dingen onbekend zijn, die de huishouding Gods met de geesten betreffen.</w:t>
      </w:r>
    </w:p>
    <w:p w14:paraId="1727A10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wetende, verheugen zich de hemelingen als een zondaar zich van de dwaling van zijn weg bekeert. Geen wonder, naardien uit het werk der bekering de deugden Gods zo luisterrijk doorstralen.</w:t>
      </w:r>
    </w:p>
    <w:p w14:paraId="66585DF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daar het hier op aankomt, de hemelingen verheugen zich daarover, </w:t>
      </w:r>
      <w:r w:rsidRPr="00722FDB">
        <w:rPr>
          <w:rFonts w:ascii="Times New Roman" w:eastAsia="Calibri" w:hAnsi="Times New Roman" w:cs="Times New Roman"/>
          <w:i/>
          <w:iCs/>
          <w:sz w:val="26"/>
          <w:szCs w:val="26"/>
          <w:lang w:eastAsia="en-US"/>
        </w:rPr>
        <w:t>meer,</w:t>
      </w:r>
      <w:r w:rsidRPr="00722FDB">
        <w:rPr>
          <w:rFonts w:ascii="Times New Roman" w:eastAsia="Calibri" w:hAnsi="Times New Roman" w:cs="Times New Roman"/>
          <w:sz w:val="26"/>
          <w:szCs w:val="26"/>
          <w:lang w:eastAsia="en-US"/>
        </w:rPr>
        <w:t xml:space="preserve"> dat is met grote blijdschap, dan over negen en negentig rechtvaardigen die de bekering niet van node hebben.</w:t>
      </w:r>
    </w:p>
    <w:p w14:paraId="67195B7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Over deze negen en negentig rechtvaardigen die de bekering niet van node hebben, zijn de uitleggers het niet eens.</w:t>
      </w:r>
    </w:p>
    <w:p w14:paraId="52D7C24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voldoet zozeer niet aan het oogmerk van deze gelijkenis, daardoor met iemand onder de geleerden te verstaan de geesten der volmaakte rechtvaardigen in de hemel.</w:t>
      </w:r>
    </w:p>
    <w:p w14:paraId="3A45A91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Het grootste aantal uitleggers is van gevoelen dat daardoor het gros van het Jodendom, met de farizeeën en schriftgeleerden aan hun hoofd, verstaan moet worden. Terwijl dezen zich verbeelden rechtvaardig te wezen door de onderhouding van de wet, en ook roemden op hun rechtvaardigheid. Ook dezen zouden gezegd worden de bekering niet van node te hebben, terwijl zij zich inbeelden alrede bekeerd te wezen. En zo verstaan zulke uitleggers deze rechtvaardigheid en bekering der negen en negentig niet zo als die rechtvaardigheid en bekering waarlijk en inderdaad in hen was; maar zoals die in hen was enkel naar hun mening en inbeelding. Hoedanige rechtvaardigen en bekeerden bij inbeelding er in deze dagen ontelbaar velen waren onder de Joden, en bijzonder onder de farizeeën en schriftgeleerden. Het zouden dan zulken wezen, als ons beschreven worden in Luk. 18:9: Die bij zichzelven betrouwden dat zij rechtvaardig waren, en de anderen niets achtten. Als men het in die zin wil nemen, moet men noodzakelijk deze spreekwijze van een meerdere blijdschap der hemelingen over een zondaar die zich bekeert, dan over de negen en negentig rechtvaardigen, bij dwaze inbeelding of ijdele roem, alzo verstaan gelijk hetgeen er van de tollenaar gezegd wordt, verstaan moet worden, dat hij gerechtvaardigd ging naar zijn huis, meer dan de farizeeër; hetwelk wil zeggen dat de tollenaar gerechtvaardigd was, en de farizeeër niet.</w:t>
      </w:r>
    </w:p>
    <w:p w14:paraId="1D73A14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komt echter zo het ons toeschijnt, het beste met de spreekwijze en met het gehele </w:t>
      </w:r>
      <w:r w:rsidR="00507726" w:rsidRPr="00722FDB">
        <w:rPr>
          <w:rFonts w:ascii="Times New Roman" w:eastAsia="Calibri" w:hAnsi="Times New Roman" w:cs="Times New Roman"/>
          <w:sz w:val="26"/>
          <w:szCs w:val="26"/>
          <w:lang w:eastAsia="en-US"/>
        </w:rPr>
        <w:t>be</w:t>
      </w:r>
      <w:r w:rsidRPr="00722FDB">
        <w:rPr>
          <w:rFonts w:ascii="Times New Roman" w:eastAsia="Calibri" w:hAnsi="Times New Roman" w:cs="Times New Roman"/>
          <w:sz w:val="26"/>
          <w:szCs w:val="26"/>
          <w:lang w:eastAsia="en-US"/>
        </w:rPr>
        <w:t xml:space="preserve">loop der gelijkenis overeen, door deze negen en negentig rechtvaardigen te verstaan: Mensen die in waarheid de naam van rechtvaardigen kunnen dragen, die in de vierschaar van God uit genade zijn gerechtvaardigd, die ook de gerechtigheid doen, en vruchten dragen </w:t>
      </w:r>
      <w:r w:rsidR="00507726" w:rsidRPr="00722FDB">
        <w:rPr>
          <w:rFonts w:ascii="Times New Roman" w:eastAsia="Calibri" w:hAnsi="Times New Roman" w:cs="Times New Roman"/>
          <w:sz w:val="26"/>
          <w:szCs w:val="26"/>
          <w:lang w:eastAsia="en-US"/>
        </w:rPr>
        <w:t xml:space="preserve">der </w:t>
      </w:r>
      <w:r w:rsidRPr="00722FDB">
        <w:rPr>
          <w:rFonts w:ascii="Times New Roman" w:eastAsia="Calibri" w:hAnsi="Times New Roman" w:cs="Times New Roman"/>
          <w:sz w:val="26"/>
          <w:szCs w:val="26"/>
          <w:lang w:eastAsia="en-US"/>
        </w:rPr>
        <w:t>bekering waardig. Waarom zij ook de bekering niet van node hebben, te weten de eerste bekering, waardoor men van de dood overgaat in het leven, behoevende zich niet meer als grote zondaren gelijk de tollenaren waren te bekeren.</w:t>
      </w:r>
    </w:p>
    <w:p w14:paraId="77FF122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Over zulke ware rechtvaardigen, het is waar, verheugen zich ook de engelen des hemels; want zulks is eeuwig het werk en de stof van de blijdschap der hemelingen, gelijk wij dat zien in Op. 5:8-14. Maar veelmeer verheugen zich de hemelingen over een zondaar die zich dadelijk bekeert, dan over zulken die voormaals al bekeerd zijn, al waren er zelfs negen en negentig die de bekering niet meer van node hadden. De gehele spreekwijze moet naar de aard van de voorgestelde gelijkenis aldus begrepen worden: Gelijkerwijs een herder, die een schaap, dat hij als genoegzaam verloren achtte, na lang zoeken weer vindt, zich over dat ene gevonden schaap meer verblijdt dan over negen en negentig schapen die niet verloren waren. Alzo verblijden zich ook de hemelingen over één zondaar die zich bekeert van de dwaling van zijn weg, en daardoor van de dood behouden wordt, nadat hij lang tevergeefs gezocht en van velen voor verloren gerekend is; meer dan over negen en negentig rechtvaardigen, die al voorheen uit de dood in het leven zijn overgegaan, en daarom niet meer nodig hebben zichzelf als grote zondaars te bekeren. Daarom voegt er de Heiland ook het woordje ALZO bij, om te tonen dat het dezelfde wijze is op welke zich de hemelingen verblijden en een herder zich verblijdt. Trouwens, deze meerdere blijdschap der hemelingen over een zondaar die zich bekeert, dan over negen en negentig rechtvaardigen, steunt ook op goede redenen. Want:</w:t>
      </w:r>
    </w:p>
    <w:p w14:paraId="0F6881E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in deze nieuwe bekering is een nieuwe stof van blijdschap voor de hemelingen, omdat zij daardoor een groot zondaar als een vuurbrand uit het vuur, daar hij gereed stond in te vallen, gered zien, en dus hem verlost zien uit de klauwen van de satan en zijn boze engelen; tussen welke en de goede engelen een onverzoenlijke vijandschap is.</w:t>
      </w:r>
    </w:p>
    <w:p w14:paraId="374CD1B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Ten tweede, door deze nieuwe bekering wordt het aantal der hemelburgers vermeerderd; alzo er een nieuwe onderdaan tot het Rijk van Christus wordt toegedaan, en een nieuwe erfgenaam wordt geboren in het hemels huisgezin; over welke vergroting de hemelingen zich niet anders dan verblijden kunnen.</w:t>
      </w:r>
    </w:p>
    <w:p w14:paraId="191710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Doet hier ten derde bij, dat ons bedunkens, de wijze Heiland Jezus de blijdschap der hemelingen alhier heeft willen voorstellen op een menselijke wijze, naar de aard der menselijke hartstochten. Alzo wij mensen met zulk een gevoelige blijdschap niet zijn aangedaan over de bestendigheid van enig goed dat wij lang bezeten hebben, als over het eerst weer vinden van enig goed dat lang verloren, en van ons gezocht was. Zo is het bijvoorbeeld voor een liefhebbende vader zeer aangenaam en genoeglijk</w:t>
      </w:r>
      <w:r w:rsidR="00507726"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zijn kinderen in een volkomen gezondheid te zien; doch een van zijn kinderen uit een dodelijke krankheid beginnende hersteld te worden, zo verschaft hen die gezond wording van dat ene zieke kind meer tegenwoordige blijdschap dan de bestendige gezondheid van al de andere kinderen. Dit is de reden waarom de vader in de gelijkenis van de verloren jongste zoon zich meer verblijdde over deszelfs wederkomst, dan over het bestendig verblijf van zijn oudste zoon bij hem. Men behoorde, zegt hij tot hem, vrolijk en blijde te wezen; want deze uw broeder was dood, en hij is weder leven geworden; hij was verloren, en is gevonden, in het laatste vers van ons teksthoofdstuk.</w:t>
      </w:r>
    </w:p>
    <w:p w14:paraId="24DE44D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Aan de waarachtigheid van deze meerdere blijdschap der hemelingen mag men ook niet twijfelen, dewijl de Mond der waarheid Zelf het bevestigt. Ik, de God Amen, de Waarachtige, IK ZEG HET ULIEDEN; alzo sprekende, om de bekering van grote zondaren des te meer aan te moedigen.</w:t>
      </w:r>
    </w:p>
    <w:p w14:paraId="7E0305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Welgepast was ook deze gelijkenis bij deze gelegenheid in welke Jezus sprak.</w:t>
      </w:r>
    </w:p>
    <w:p w14:paraId="54FAD29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wilde Zijn gedrag verdedigen tegen de murmurerende farizeeën en schriftgeleerden, die Hem lasterden, zeggende: Deze ontvang de zondaars en eet met hen.</w:t>
      </w:r>
    </w:p>
    <w:p w14:paraId="356CD4A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Jezus toont dat Hij daarin niets misdeed, want dat daarin geen reden van misnoegen, maar stof van blijdschap voor hen lag; om nevens Hem over de bekering van tollenaren en zondaren vrolijk te wezen. Tot bewijs dienen de bijgebrachte gelijkenis en het voorbeeld van de zalige hemelingen. Want:</w:t>
      </w:r>
    </w:p>
    <w:p w14:paraId="2B25D0B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Is het in een herder prijzenswaardig dat hij het verloren schaap zoek, hoeveel temeer in Jezus, Die tollenaren en zondaren tot bekering roept? Verblijdt zich een herder met zijn vrienden, wanneer hij het verloren schaap gevonden heeft; hoeveel temeer mag Jezus met Zijn apostelen Zich aan de maaltijden der tollenaren verblijden, wier zielen Hij heeft bekeerd en van de dood verlost?</w:t>
      </w:r>
    </w:p>
    <w:p w14:paraId="64C41C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Ja, verheugden zich de hemelingen meer over één zondaar die zich bekeert, dan over negen en negentig rechtvaardigen die de bekering niet van node hadden; wel, zou Jezus dan de rechtvaardigen onder de Joden voor een korte tijd niet mogen verlaten, en Zich bij de bekeerde tollenaren en zondaren ophouden, en Zich verblijden over hun bekering?</w:t>
      </w:r>
    </w:p>
    <w:p w14:paraId="5297596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34E07C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deze parabel van het verloren schaap verklaard.</w:t>
      </w:r>
    </w:p>
    <w:p w14:paraId="338C658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dit Zijn gedrag in de parabel afgeschilderd, betoonde Jezus de ware en lang beloofde Messias te wezen.</w:t>
      </w:r>
    </w:p>
    <w:p w14:paraId="2C20EEC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Om niet op te halen al die plaatsen in het oude verbond, daar Hij als een Herder was beloofd:</w:t>
      </w:r>
    </w:p>
    <w:p w14:paraId="067400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Wij zien hier in het brede Zijn herderlijk gedrag.</w:t>
      </w:r>
    </w:p>
    <w:p w14:paraId="2B3F982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Hij houdt Zich hier op onder Israël, omdat Hij de bewaarden in Israël moest wederbrengen. Hij zoekt het verloren schaap, en houdt Zich met zondaren op om die te bekeren; want zo werd Hij al sprekende ingevoerd, Ez. 34:15,16: Ik zal Mijn schapen weiden, het verlorene zal Ik zoeken, en het weggedrevene zal Ik wederbrengen, enzovoort.</w:t>
      </w:r>
    </w:p>
    <w:p w14:paraId="41BBEC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Waren deze tollenaren en zondaren mensen uit de heidenen, gelijk velen willen, wij zien hier dan een voorspel van de roeping der heidenen onder het Evangelie. Trouwens, Jezus Zelf betuigde dat, daar Hij van de heidenen spreekt: Ik heb nog andere schapen die van deze stal niet zijn; dezen moet Ik ook toebrengen, en het zal worden één kudde en één Herder, Joh. 10:16.</w:t>
      </w:r>
    </w:p>
    <w:p w14:paraId="6167F62A" w14:textId="0A93D980"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Getuigt Jezus hier dat Hij als de getrouwe Herder het verloren en gevonden schaap op Zijn schouders draagt; datzelve was ook van de Messias voorzegd. Hij zou</w:t>
      </w:r>
      <w:r w:rsidR="00555752"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de </w:t>
      </w:r>
      <w:r w:rsidR="009D6D16" w:rsidRPr="00722FDB">
        <w:rPr>
          <w:rFonts w:ascii="Times New Roman" w:eastAsia="Calibri" w:hAnsi="Times New Roman" w:cs="Times New Roman"/>
          <w:sz w:val="26"/>
          <w:szCs w:val="26"/>
          <w:lang w:eastAsia="en-US"/>
        </w:rPr>
        <w:t>lammekens</w:t>
      </w:r>
      <w:r w:rsidRPr="00722FDB">
        <w:rPr>
          <w:rFonts w:ascii="Times New Roman" w:eastAsia="Calibri" w:hAnsi="Times New Roman" w:cs="Times New Roman"/>
          <w:sz w:val="26"/>
          <w:szCs w:val="26"/>
          <w:lang w:eastAsia="en-US"/>
        </w:rPr>
        <w:t xml:space="preserve"> in Zijn armen vergaderen en in Zijn schoot dragen. Hij geeft de moeden kracht, en vermenigvuldigt de sterkte dergenen die geen krachten heeft.</w:t>
      </w:r>
    </w:p>
    <w:p w14:paraId="6C5B9A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En is de Heiland hier zo verblijd over de waarachtige bekering van zulke grote zondaren en tollenaren; hoor hoe de Messias sprekende voorkomt in Ps. 16:6,9, daar Hij Zijn blijdschap uitdrukt, wanneer zondaren het snoer van Zijn erfenis worden. Daarom is Mijn hart verblijd, zegt Hij, en Mijn eer verheugt Zich. En de reden is, want de snoeren zijn Mij in lieflijke plaatsen gevallen, ja een schone erfenis is Mij geworden.</w:t>
      </w:r>
    </w:p>
    <w:p w14:paraId="1144DF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Mocht het een en ander ons opwekken tot waarachtige bekering en betrachting van deugd!</w:t>
      </w:r>
    </w:p>
    <w:p w14:paraId="1A3668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allereerst uit onze tekstwoorden:</w:t>
      </w:r>
    </w:p>
    <w:p w14:paraId="344E426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het de plicht is van elk en een iegelijk onbekeerd mens, om met de tollenaars en zondaars tot Jezus te naderen, en van Hem onderwezen te worden.</w:t>
      </w:r>
    </w:p>
    <w:p w14:paraId="3957217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plicht van elk is het ook, te haten en te vlieden het voordeel der nijdigen farizeeën, lasterende Jezus en misduidende Deszelfs prijzenswaardig gedrag.</w:t>
      </w:r>
    </w:p>
    <w:p w14:paraId="5EACCD1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integendeel het loffelijk voorbeeld van de liefderijke Heiland na te wandelen:</w:t>
      </w:r>
    </w:p>
    <w:p w14:paraId="2643ED6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zoeken van verloren schapen.</w:t>
      </w:r>
    </w:p>
    <w:p w14:paraId="16F755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over derzelver weervinden vrolijk en blijde te wezen.</w:t>
      </w:r>
    </w:p>
    <w:p w14:paraId="2990060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wat zal ik zeggen? O, hoe weinigen die onder gezicht van zonden als tollenaars en zondaars tot Jezus naderen, om bij Hem bekering te zoeken, en hun zielen van de dood te behouden! En waar komt dit vandaan?</w:t>
      </w:r>
    </w:p>
    <w:p w14:paraId="1543DD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meesten leven zorgeloos en ongevoelig, zonder de minste indruk, zonder gezicht, zonder gevoel van hun zonden.</w:t>
      </w:r>
    </w:p>
    <w:p w14:paraId="679983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Anderen leven onder een ingebeelde bekering, op hun burgerlijk gedrag gerust zijnde, menende dat dit de gehele bekering is, de geboden van de zedelijke wet of van de evangeliewet zoveel in hun vermogen is, zoals zij spreken, te onderhouden. Anderen zoeken het in hun Doop, in het gebruik van het Avondmaal, in het naarstig naar de kerk te gaan, in andere uitwendige godsdienstplichten, en dat zij zich voor het overige wachten voor grote en grove zonden. Ziet, dat menen zij, is immers bekeerd te wezen. Maar bezit gij niets meer dan dat uiterlijke, dat gij ook zelf maar uit de sleur en gewoonte waarneemt, en zonder liefde tot God en vernieuwing naar Zijn beeld; o, gij zijt nog al ver van het Koninkrijk Gods! Gij moogt uzelf in uw hart</w:t>
      </w:r>
      <w:r w:rsidR="00517527"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zegenen, zeggende met de farizeeër: O God, ik dank U, dat ik niet ben gelijk andere mensen, geen dief, geen rover, geen overspelige; ik geef elk het zijne, en vast en deel aalmoezen uit. Ik zeg u van Gods en Christus’ wege aan: Hoeren en tollenaars zullen u voorgaan in het Koninkrijk Gods, indien </w:t>
      </w:r>
      <w:r w:rsidRPr="00722FDB">
        <w:rPr>
          <w:rFonts w:ascii="Times New Roman" w:eastAsia="Calibri" w:hAnsi="Times New Roman" w:cs="Times New Roman"/>
          <w:sz w:val="26"/>
          <w:szCs w:val="26"/>
          <w:lang w:eastAsia="en-US"/>
        </w:rPr>
        <w:lastRenderedPageBreak/>
        <w:t>deze maar in ware ootmoed tot hun bekering en hart veranderende vernieuwing tot de liefderijke en ontfermende Heiland naderen. Ziet dat in onze tekst. Tollenaars en zondaars naderen tot Jezus als ware boetvaardigen, en ontvangen genade; terwijl de farizeeën en schriftgeleerden, zich inbeeldende grote heiligen te wezen, worden buitengeworpen.</w:t>
      </w:r>
    </w:p>
    <w:p w14:paraId="076289C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zal ik van dezulken zeggen die zo openlijk, en als voor het oog van de gehele wereld de zonde dienen? Het is waar, zij zijn de tollenaren en zondaren gelijk in zonden, maar niet in boetvaardigheid. Zij willen met de tollenaren wel in de zonden leven; maar geenszins met de tollenaren zich bekeren.</w:t>
      </w:r>
    </w:p>
    <w:p w14:paraId="6A4B2D4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mocht elk uwer door Gods voorkomende en medewerkende genade, uit een gezicht van zonden en van de grootheid en doemwaardigheid van zijn zonden, tot Christus Jezus gedreven worden, om bij deze Heiland met de tollenaars en zondaars bekering te zoeken! Wij roepen</w:t>
      </w:r>
      <w:r w:rsidR="00517527" w:rsidRPr="00722FDB">
        <w:rPr>
          <w:rFonts w:ascii="Times New Roman" w:eastAsia="Calibri" w:hAnsi="Times New Roman" w:cs="Times New Roman"/>
          <w:sz w:val="26"/>
          <w:szCs w:val="26"/>
          <w:lang w:eastAsia="en-US"/>
        </w:rPr>
        <w:t xml:space="preserve"> u </w:t>
      </w:r>
      <w:r w:rsidRPr="00722FDB">
        <w:rPr>
          <w:rFonts w:ascii="Times New Roman" w:eastAsia="Calibri" w:hAnsi="Times New Roman" w:cs="Times New Roman"/>
          <w:sz w:val="26"/>
          <w:szCs w:val="26"/>
          <w:lang w:eastAsia="en-US"/>
        </w:rPr>
        <w:t xml:space="preserve">toe: Bekeert u, bekeert u van uw </w:t>
      </w:r>
      <w:r w:rsidR="00517527" w:rsidRPr="00722FDB">
        <w:rPr>
          <w:rFonts w:ascii="Times New Roman" w:eastAsia="Calibri" w:hAnsi="Times New Roman" w:cs="Times New Roman"/>
          <w:sz w:val="26"/>
          <w:szCs w:val="26"/>
          <w:lang w:eastAsia="en-US"/>
        </w:rPr>
        <w:t>boze</w:t>
      </w:r>
      <w:r w:rsidRPr="00722FDB">
        <w:rPr>
          <w:rFonts w:ascii="Times New Roman" w:eastAsia="Calibri" w:hAnsi="Times New Roman" w:cs="Times New Roman"/>
          <w:sz w:val="26"/>
          <w:szCs w:val="26"/>
          <w:lang w:eastAsia="en-US"/>
        </w:rPr>
        <w:t xml:space="preserve"> wegen; want waarom zou</w:t>
      </w:r>
      <w:r w:rsidR="00517527" w:rsidRPr="00722FDB">
        <w:rPr>
          <w:rFonts w:ascii="Times New Roman" w:eastAsia="Calibri" w:hAnsi="Times New Roman" w:cs="Times New Roman"/>
          <w:sz w:val="26"/>
          <w:szCs w:val="26"/>
          <w:lang w:eastAsia="en-US"/>
        </w:rPr>
        <w:t>dt</w:t>
      </w:r>
      <w:r w:rsidRPr="00722FDB">
        <w:rPr>
          <w:rFonts w:ascii="Times New Roman" w:eastAsia="Calibri" w:hAnsi="Times New Roman" w:cs="Times New Roman"/>
          <w:sz w:val="26"/>
          <w:szCs w:val="26"/>
          <w:lang w:eastAsia="en-US"/>
        </w:rPr>
        <w:t xml:space="preserve"> </w:t>
      </w:r>
      <w:r w:rsidR="00517527" w:rsidRPr="00722FDB">
        <w:rPr>
          <w:rFonts w:ascii="Times New Roman" w:eastAsia="Calibri" w:hAnsi="Times New Roman" w:cs="Times New Roman"/>
          <w:sz w:val="26"/>
          <w:szCs w:val="26"/>
          <w:lang w:eastAsia="en-US"/>
        </w:rPr>
        <w:t>gij</w:t>
      </w:r>
      <w:r w:rsidRPr="00722FDB">
        <w:rPr>
          <w:rFonts w:ascii="Times New Roman" w:eastAsia="Calibri" w:hAnsi="Times New Roman" w:cs="Times New Roman"/>
          <w:sz w:val="26"/>
          <w:szCs w:val="26"/>
          <w:lang w:eastAsia="en-US"/>
        </w:rPr>
        <w:t xml:space="preserve"> sterven o huis Israëls?</w:t>
      </w:r>
    </w:p>
    <w:p w14:paraId="611565F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dat einde:</w:t>
      </w:r>
    </w:p>
    <w:p w14:paraId="0CF5BF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 toch eens zien, onder levendige en hart treffende indrukken van uw natuurlijke verdorvenheid, dat gij de waarachtige bekering, bestaande in vernieuwing van het gemoed, in verandering van u</w:t>
      </w:r>
      <w:r w:rsidR="00517527"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 xml:space="preserve"> verharde en versteende harten, ten uiterste van node hebt om zalig te worden.</w:t>
      </w:r>
    </w:p>
    <w:p w14:paraId="4AB1F4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een</w:t>
      </w:r>
      <w:r w:rsidR="00517527"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zien, dat gij zonder die bekering alsnog verloren schapen zijt, omdwalende buiten Jezus’ dierbare en zalige gemeenschap, op die dwaalweg waarop gij bloot ligt voor de klauwen van die brullende leeuw en verscheurende wolf, de satan; een weg die uitloopt in het eeuwig verderf.</w:t>
      </w:r>
    </w:p>
    <w:p w14:paraId="280D50A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Zulks ziende, volgt de tollenaars en zondaars na in ware boetvaardigheid, en nadert met hen tot deze Heiland, om te horen en Zijn wijze mond raad te vragen wat u te doen staat, om in deze </w:t>
      </w:r>
      <w:r w:rsidR="00517527" w:rsidRPr="00722FDB">
        <w:rPr>
          <w:rFonts w:ascii="Times New Roman" w:eastAsia="Calibri" w:hAnsi="Times New Roman" w:cs="Times New Roman"/>
          <w:sz w:val="26"/>
          <w:szCs w:val="26"/>
          <w:lang w:eastAsia="en-US"/>
        </w:rPr>
        <w:t>Zijn</w:t>
      </w:r>
      <w:r w:rsidRPr="00722FDB">
        <w:rPr>
          <w:rFonts w:ascii="Times New Roman" w:eastAsia="Calibri" w:hAnsi="Times New Roman" w:cs="Times New Roman"/>
          <w:sz w:val="26"/>
          <w:szCs w:val="26"/>
          <w:lang w:eastAsia="en-US"/>
        </w:rPr>
        <w:t xml:space="preserve"> gunstige bezoeking de toekomende toorn te ontvlieden. Zeggende: Lieve Heere, wat moet ik doen opdat ik zalig worde? En zoekt tot zulk een einde een verstandige en gegronde kennis te krijgen uit Gods Woord aan deze Herder, aan Zijn lieflijk weiden; en aan de deur door welke men moet ingaan in de schaapskooi.</w:t>
      </w:r>
    </w:p>
    <w:p w14:paraId="21DC17D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 nadert maar tot deze Herder der zielen, in weerwil van alles wat u in deze toenadering zou kunnen hinderen. Gij moogt denken, mijn zonden zijn te groot! Wel, gij ziet hier immers dat tollenaren en de grootste zondaren genade ontvangen. Weet ook, dat daar de zonde groot is, Gods genade in die te vergeven nog oneindig groter en overvloediger is, en dat de Heiland der wereld is in de wereld gekomen, om te zoeken en zalig te maken dat verloren was. Hij roept geen rechtvaardigden, die dat zijn in zichzelf, in eigen werken; maar zondaars, die als zodanigen met leedwezen en om vergeving tot Hem komen tot bekering.</w:t>
      </w:r>
    </w:p>
    <w:p w14:paraId="138B990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liggen er krachtige drangredenen in onze tekst, die u tot bekering behoorden aan te sporen?</w:t>
      </w:r>
    </w:p>
    <w:p w14:paraId="6D7985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Zou er wel iets betamelijker wezen? Jezus verkeert ook onder ons, zowel als eertijds onder de Joden, met Zijn Woord en deszelfs prediking, om te zoeken dat verloren is, </w:t>
      </w:r>
      <w:r w:rsidR="00517527" w:rsidRPr="00722FDB">
        <w:rPr>
          <w:rFonts w:ascii="Times New Roman" w:eastAsia="Calibri" w:hAnsi="Times New Roman" w:cs="Times New Roman"/>
          <w:sz w:val="26"/>
          <w:szCs w:val="26"/>
          <w:lang w:eastAsia="en-US"/>
        </w:rPr>
        <w:t>af</w:t>
      </w:r>
      <w:r w:rsidRPr="00722FDB">
        <w:rPr>
          <w:rFonts w:ascii="Times New Roman" w:eastAsia="Calibri" w:hAnsi="Times New Roman" w:cs="Times New Roman"/>
          <w:sz w:val="26"/>
          <w:szCs w:val="26"/>
          <w:lang w:eastAsia="en-US"/>
        </w:rPr>
        <w:t>gedwaalde schapen op de rechte weg te brengen; en zouden wij niet horen? Hij breidt Zijn handen dagelijks tot ons uit, ons toeroepende: Wendt u naar Mij, en wordt behouden alle gij einde</w:t>
      </w:r>
      <w:r w:rsidR="00517527"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der aarde! Komt herwaarts tot Mij, die belast en beladen zijt, en Ik zal u rust geven.</w:t>
      </w:r>
    </w:p>
    <w:p w14:paraId="6A04F8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Zou er wel iets meer gewenst wezen dan zulk een grote genade te genieten, dan op de schouders van Jezus’ sterkte en eeuwige kracht gedragen te worden? Zijn schapen worden gedragen op Zijn schouders en in de armen van Zijn liefde, zodat ze bij Hem wel bewaard en veilig zijn.</w:t>
      </w:r>
    </w:p>
    <w:p w14:paraId="5BC1A3A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Uzelf bekerende met de tollenaars en zondaars, zou er wel iets behaaglijker kunnen wezen voor God, voor engelen en mensen? Niet alleen dat alle godzaligen en bekeerden, daar God Zelf in de hemel zich daarin zou verheugen, als een God die geen lust heeft in de dood des zondaars; maar daarin, dat de zondaar zich bekeert en leeft. Maar o, al de hemelingen zouden zich verblijden in uw bekering. Want de tranen der zondaren zijn de lekkernijen der heilige engelen, heeft iemand onder de Ouden gezegd. Of hoor Johannes in zijn Openbaring: Ik hoorde een grote stem, zeggende in de hemel: Nu is de zaligheid, en de kracht, en het Koninkrijk geworden onzes Gods, en de macht van Zijn Christus. En zij hebben overwonnen door het bloed des Lams. Hierom bedrijft vreugde gij hemelen, en gij die daarin woont! Op. 12:10-12.</w:t>
      </w:r>
    </w:p>
    <w:p w14:paraId="2EAF2B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moet dan uw geluk niet groot wezen ware bekeerden, schapen van Jezus weide! Dat de engelen des hemels zich zo verblijden in uw bekering met heerlijke en onuitsprekelijke blijdschap. Tot u, tot u zeggen wij met de apostel Petrus: Gij waart ook eertijds dwalende schapen; maar nu zijt gij bekeerd tot de Herder en Opziener uwer zielen.</w:t>
      </w:r>
    </w:p>
    <w:p w14:paraId="11159FE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verheft hierover de grootheid van Gods genade met blijdschap en eeuwige dankzegging, dat Hij u zo ongehouden, zo onverdiend, heeft gemaakt tot Zijn volk, en tot schapen van Zijn weide. Een genade die zoveel groter is, hoe ze zeldzamer is, en maar aan enige weinigen wordt medegedeeld. Velen zijn geroepen, maar weinigen uitverkoren.</w:t>
      </w:r>
    </w:p>
    <w:p w14:paraId="05A4F6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Heeft Jezus, de grote Herder der schapen, u, daar gij afdwaalde zowel als anderen, in Zijn liefde gezocht, u gevonden als het verloren schaap en tot Zijn schaapskooi overgebracht; wat al verplichtingen liggen er uit dien hoofde op u?</w:t>
      </w:r>
    </w:p>
    <w:p w14:paraId="24A0D16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Niet alleen dat gij zulks hebt te erkennen, en u daarin te verheugen.</w:t>
      </w:r>
    </w:p>
    <w:p w14:paraId="488E8CA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hoort dan ook altijd naar de stem van deze Herder in Zijn Woord. Mijn schapen, zegt Hij, horen Mijn stem, en Ik ken dezelve, en zij volgen Mij.</w:t>
      </w:r>
    </w:p>
    <w:p w14:paraId="1FB69E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u door deze Herder steeds leiden in het spoor der gerechtigheid, en volgt het Lam Jezus waar het ook heengaat. Geeft u gewillig en gelovig aan deze Herder over, en aan Zijn besturing op de weg der godzaligheid, om van Hem gedragen te worden op de sterke schouders van Zijn genade. O, wat moet dat u niet aanzetten om nimmer op eigen kracht te steunen, maar alleen op Zijn genade en kracht, Die u in alles en tot alles genoeg moest wezen. En is Zijn genade u genoeg, en wordt Zijn kracht in uw zwakheid volbracht, welaan, bidt dan onder al uw afwijkingen en afdwalingen van het rechte spoor: Ik heb gedwaald als een verloren schaap; zoek Uw knechten en dienstmaagden; want Uw geboden hebben wij niet vergeten.</w:t>
      </w:r>
    </w:p>
    <w:p w14:paraId="3BECCCA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zoekt ook Jezus’ godzalig voorbeeld in Zijn omgang met grote zondaren, en die op de zoeken als verdwaalde schapen, na te wandelen.</w:t>
      </w:r>
    </w:p>
    <w:p w14:paraId="067314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Gij eens bekeerd zijnde, zei Jezus tot Simon Petrus, versterk ook uw broederen; en zo zeggen wij </w:t>
      </w:r>
      <w:r w:rsidR="007C0EC1" w:rsidRPr="00722FDB">
        <w:rPr>
          <w:rFonts w:ascii="Times New Roman" w:eastAsia="Calibri" w:hAnsi="Times New Roman" w:cs="Times New Roman"/>
          <w:sz w:val="26"/>
          <w:szCs w:val="26"/>
          <w:lang w:eastAsia="en-US"/>
        </w:rPr>
        <w:t>ook</w:t>
      </w:r>
      <w:r w:rsidRPr="00722FDB">
        <w:rPr>
          <w:rFonts w:ascii="Times New Roman" w:eastAsia="Calibri" w:hAnsi="Times New Roman" w:cs="Times New Roman"/>
          <w:sz w:val="26"/>
          <w:szCs w:val="26"/>
          <w:lang w:eastAsia="en-US"/>
        </w:rPr>
        <w:t xml:space="preserve"> tot u: Laten al uw woorden en werken tot bekering van andere mensen zijn ingericht; teneinde allen die u zien, u kennen als een heilig volk, als een zaad dat de Heere gezegend heeft.</w:t>
      </w:r>
    </w:p>
    <w:p w14:paraId="07ED29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Werd Jezus daarom gelasterd van de nijdige farizeeën en schriftgeleerden; en is dat ook het lot van het volk des Heeren, van de kinderen van deze wereld gesmaad te worden? Houdt uw wandel maar eerlijk onder de mensen, naar de les van Petrus, opdat in hetgeen zij kwalijk van u spreken als van kwaaddoeners, zij uit de goede werken die zij in u zien God verheerlijken mogen in de dagen der bezoeking, 1Petr. 2:12.</w:t>
      </w:r>
    </w:p>
    <w:p w14:paraId="304BFF3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voortgaande, en vruchten der bekering dragende; o, wat al stof van vertroosting en hemelse blijdschap!</w:t>
      </w:r>
    </w:p>
    <w:p w14:paraId="6E8B66C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Struikelen wij op de weg der heiligmaking; wij mogen vallen, wij zullen niet vervallen; Jezus bewaar</w:t>
      </w:r>
      <w:r w:rsidR="007C0EC1"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Zijn schapen, en zij zullen niet verloren gaan in der eeuwigheid; en niemand zal ze uit Zijn hand rukken.</w:t>
      </w:r>
    </w:p>
    <w:p w14:paraId="74F2D32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Zijn wij nog vele kleingelovigen, tedere en zwakke schapen, is onze genade klein, is ons geloof zwak; Herder Jezus zal ons ondersteunen in het werk der genade en op Zijn schouders dragen. Hij zal de lamme</w:t>
      </w:r>
      <w:r w:rsidR="007C0EC1"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kens in Zijn armen vergaderen, en in Zijn schoot dragen; de zogenden zal Hij zachtkens leiden. Hij geeft de moeden kracht, en Hij vermenigvuldigt de sterkte degene die geen krachten heeft.</w:t>
      </w:r>
    </w:p>
    <w:p w14:paraId="229B90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Totdat dat zalig uur komen zal dat wij in het huis van onze Vader, in de schaapskooi van de hemel zullen worden ingebracht; daar alle nijd der farizeeën en schriftgeleerden zal buiten blijven. Daar wij met de engelen Gods over het werk der bekering ons verheugen zullen met heerlijke en onuitsprekelijke vreugde, en een eeuwige blijdschap zal er op onze hoofden wezen. AMEN! AMEN!</w:t>
      </w:r>
    </w:p>
    <w:p w14:paraId="4512D2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7E355BBF"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42" w:name="_Toc231497586"/>
      <w:r w:rsidRPr="00722FDB">
        <w:rPr>
          <w:rFonts w:ascii="Times New Roman" w:eastAsia="Calibri" w:hAnsi="Times New Roman" w:cs="Times New Roman"/>
          <w:color w:val="auto"/>
          <w:sz w:val="26"/>
          <w:szCs w:val="26"/>
          <w:lang w:eastAsia="en-US"/>
        </w:rPr>
        <w:lastRenderedPageBreak/>
        <w:t>DE PARABEL VAN DE VERLOREN PENNING</w:t>
      </w:r>
      <w:bookmarkEnd w:id="42"/>
    </w:p>
    <w:p w14:paraId="600DA9CB"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0737B0E2" w14:textId="77777777" w:rsidR="00BC374E" w:rsidRPr="00722FDB" w:rsidRDefault="00BC374E" w:rsidP="00B75A1A">
      <w:pPr>
        <w:pStyle w:val="Kop2"/>
        <w:rPr>
          <w:rFonts w:ascii="Times New Roman" w:eastAsia="Calibri" w:hAnsi="Times New Roman" w:cs="Times New Roman"/>
          <w:b/>
          <w:bCs/>
          <w:color w:val="auto"/>
          <w:lang w:eastAsia="en-US"/>
        </w:rPr>
      </w:pPr>
      <w:bookmarkStart w:id="43" w:name="_Toc231497587"/>
      <w:r w:rsidRPr="00722FDB">
        <w:rPr>
          <w:rFonts w:ascii="Times New Roman" w:eastAsia="Calibri" w:hAnsi="Times New Roman" w:cs="Times New Roman"/>
          <w:b/>
          <w:bCs/>
          <w:color w:val="auto"/>
          <w:lang w:eastAsia="en-US"/>
        </w:rPr>
        <w:t>LUKAS 15:8-10</w:t>
      </w:r>
      <w:bookmarkEnd w:id="43"/>
    </w:p>
    <w:p w14:paraId="7E8983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C7EF976"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44" w:name="_Toc231497588"/>
      <w:r w:rsidRPr="00722FDB">
        <w:rPr>
          <w:rFonts w:ascii="Times New Roman" w:eastAsia="Calibri" w:hAnsi="Times New Roman" w:cs="Times New Roman"/>
          <w:color w:val="auto"/>
          <w:sz w:val="26"/>
          <w:szCs w:val="26"/>
          <w:lang w:eastAsia="en-US"/>
        </w:rPr>
        <w:t>8 Of wat vrouw, hebbende tien penningen, indien zij één penning verliest, ontsteekt niet een kaars, en keert het huis met bezemen, en zoekt naarstiglijk, totdat zij dien vindt?</w:t>
      </w:r>
      <w:bookmarkEnd w:id="44"/>
    </w:p>
    <w:p w14:paraId="2E3511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9 En als zij dien gevonden heeft, roept zij de vriendinnen en de geburinnen tezamen, zeggende: Weest blijde met mij; want ik heb den penning gevonden dien ik verloren had.</w:t>
      </w:r>
    </w:p>
    <w:p w14:paraId="44F2781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10 Alzo (zeg Ik ulieden) is er blijdschap voor de engelen Gods over één zondaar die zich bekeert.</w:t>
      </w:r>
    </w:p>
    <w:p w14:paraId="24F647C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72C57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ONZER</w:t>
      </w:r>
      <w:r w:rsidRPr="00722FDB">
        <w:rPr>
          <w:rFonts w:ascii="Times New Roman" w:eastAsia="Calibri" w:hAnsi="Times New Roman" w:cs="Times New Roman"/>
          <w:sz w:val="26"/>
          <w:szCs w:val="26"/>
          <w:lang w:eastAsia="en-US"/>
        </w:rPr>
        <w:t xml:space="preserve"> aller aandacht verdient dat voortreffelijk getuigenis hetwelk het apostel der besnijdenis van de engelen heeft, zeggende in 1Petr. 1 het laatste deel van vers 12, dat </w:t>
      </w:r>
      <w:r w:rsidR="007C0EC1"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 in de dingen die Christus Jezus aangaan, begerig zijn in te zien.</w:t>
      </w:r>
    </w:p>
    <w:p w14:paraId="1B375A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woord in de grondtekst, van onze Nederlandse overzetters door in te zien vertaald, is van een zonderlinge nadruk. Het zegt zoveel als voorover buigende in te zien; weshalve vele uitleggers van oordeel zijn, dat Petrus zeggende alhier, in welke dingen de engelen begerig zijn, voorover buigende in te zien, niet onduidelijk toespeling gemaakt heeft op de twee gouden Cherubim, welke vanouds af op het deksel van Gods verbondsark in het allerheiligste stonden, welke twee Cherubim der heerlijkheid het verzoendeksel beschaduwden, zegt Paulus. En welker aangezichten waren voorovergebogen, alzo dat zij met voorovergebogen aangezichten op het gouden verzoendeksel zagen; evenals waren zij nieuwsgierig en begerig in het binnenste van die verbondskist in te zien. Van het één en ander lees ik in Ex. 25:18-20, daar ik duidelijk vind aangetekend: De aangezichten der Cherubim zullen naar het verzoendeksel zijn.</w:t>
      </w:r>
    </w:p>
    <w:p w14:paraId="35A41E0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behoorde niemand onbekend te wezen, dat de verbondsark, welke gemaakt was uit sittimhout, vanbinnen en vanbuiten met goud overtrokken, op welke verbondsark een verzoendeksel van louter goud geplaatst was, en in welke Verbondsark de twee tafelen des verbonds bewaard werden. Van welke dingen wij nu van stuk tot stuk niet zullen spreken, om de taal van Paulus te gebruiken, als hij van deze dingen gewag maakt. Het is een der meest levendige schilderijen en voorbeelden geweest van de Heere Christus Jezus, als Borg en Middelaar van het genadeverbond; in welke Verbondsmiddelaar, als het enige Tegenbeeld van die oude verbondsark, gevonden werd het sittimhout van een waarachtige mensheid, met het goud van een waarachtige godheid overtrokken. Welke Verbondsmiddelaar de Vader had voorgesteld tot een verzoening, of naar de kracht van het grondwoord, tot een verzoendeksel, door het geloof in Zijn bloed, Rom. 3:23. Waarom Hij ook naar luid van Ps. 40:9, om des Vaders welbehagen te doen, Zijn wet droeg in het midden van Zijn ingewand.</w:t>
      </w:r>
    </w:p>
    <w:p w14:paraId="7421CAE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Maar dat nu boven de verbondsark de Cherubim der heerlijkheid gezien werden, die met uitgebreide vleugels het verzoendeksel overschaduwden, en hun aangezichten niet alleen elkaar hadden toegekeerd, maar ook voorovergebogen naar het verzoendeksel, alzo dat zij met voorovergebogen aangezichten naar het verzoendeksel zagen, als waren </w:t>
      </w:r>
      <w:r w:rsidRPr="00722FDB">
        <w:rPr>
          <w:rFonts w:ascii="Times New Roman" w:eastAsia="Calibri" w:hAnsi="Times New Roman" w:cs="Times New Roman"/>
          <w:sz w:val="26"/>
          <w:szCs w:val="26"/>
          <w:lang w:eastAsia="en-US"/>
        </w:rPr>
        <w:lastRenderedPageBreak/>
        <w:t>zij begerig in het binnenste van de verbondskist in te zien. Het een en het ander zal gewis niet zonder hogere beduidenis en voorbeeldige betekenis geweest zijn.</w:t>
      </w:r>
    </w:p>
    <w:p w14:paraId="4F7245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Als men in aanmerking neemt hoe op </w:t>
      </w:r>
      <w:r w:rsidR="00287FC3"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oddelijke last deze Cherubim der heerlijkheid moesten gemaakt wezen, uit één stuk met het verzoendeksel waarop zij stonden, dan kunnen de Cherubim ons verbeelden alle ware gelovigen in het gemeen, voor welke allen Christus, de Verbondsmiddelaar, een Verzoening geworden is, die door hun geloof in de verzoenende gerechtigheid van deze Borg ook vast en onbeweeglijk staan, en daardoor op het allernauwste één met Hem zijn.</w:t>
      </w:r>
    </w:p>
    <w:p w14:paraId="6DF27E7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in andere betrekkingen, voor zoveel de Cherubim het verzoendeksel overschaduwden met hun vleugelen, tussen welke zij als droegen de Schechina, de wolk van Gods heerlijkheid; en daarbenevens met voorovergebogen aangezichten op het verzoendeksel zagen, kunnen de Cherubim, zo het mij toeschijnt, de meest volmaakte afbeelding zijn geweest van zulke dienaren van Christus, die in nog nauwere diens</w:t>
      </w:r>
      <w:r w:rsidR="00287FC3"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met Hem staan, en nog nader tot uitbreiding van Zijn rijk aan Hem verbonden zijn. Ik bedoel diezelfde, welke Petrus in de aangetrokken plaats noemde engelen of gezanten, die begerig zijn in de dingen welke Christus Jezus, de ware Verbondsark, aangaan, vooroverbuigende in te zien.</w:t>
      </w:r>
    </w:p>
    <w:p w14:paraId="0AEAEA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Hetzij dat men denkt aan de engelen des hemels, die zalige geesten die van God uitgezonden worden, om dergenen wil die de zaligheid beërven zullen. Die de Verbondsmiddelaar, toen die Ark Gods werd gezien onder de mensen, zo menigmaal hebben gediend; zelfs zo aanstonds Hij in het vlees verscheen door Zijn geboorte, waardoor het sittimhout van Zijn menselijke natuur met het goud van Zijn Goddelijke natuur overtrokken werd. Toen zij hun begeerte om in deze diepe verborgenheid vooroverbuigende in te zien, zo openlijk te kennen gaven, dalende uit de hemel op aarde beneden, en zingende met een hemelse melodie: Ere zij God in de hoogste hemelen, vrede op aarde, in de mensen een welbehagen.</w:t>
      </w:r>
    </w:p>
    <w:p w14:paraId="7126DB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Hetzij dan, dat men tevens hier ook denkt aan Christus’ gezanten hier op aarde, de engelen der gemeente, onder welke naam de bedienaars van het zalig Evangelie der heerlijkheid Gods voorkomen. Wier bestendig werk en gestadige bezigheid het wezen moet, niet alleen de tegenbeeldige verbondskist alzo te overschaduwen, dat hun Heere Christus Die hen tot Zijn dienst gekocht heeft, door de vleugelen van de evangelieprediking op de troon van Zijn majesteit en heerlijkheid gedragen wordt; maar ook met voorovergebogen aangezichten, dat is met een heilige begeerte, met ingespannen krachten en bij aanhoudendheid inzien, en te onderzoeken de evangeliegeheimen, rakende de Godmens Christus Jezus, en de belangen van Zijn Koninkrijk. Voor zoveel daarvan allerwege spreken de tafelen des Verbonds, de wet en de getuigenis, Jes. 8:20, Gal. 6:16.</w:t>
      </w:r>
    </w:p>
    <w:p w14:paraId="7AB504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zal ik daarvan meer zeggen? Terwijl de engelen Gods, in onze zo even voorgelezen parabel of gelijkenis van de verloren en weergevonden penning op het allerduidelijkste voorkomen als zulken, die met veel begeerte en als vooroverbuigende inzien in de tegenbeeldige Verbondsark, Christus Jezus, en in de zaken Hem aangaande. Hoe blijde zijn de engelen Gods, als een zondaar zich bekeert, en als een lang verloren penning gevonden wordt? Om de reden, dat daardoor Christus’ Rijk wordt uitgebreid. Want er is blijdschap, zegt Jezus in de tekst, voor de engelen Gods over één zondaar die zich bekeert. En met dat voorbeeld der engelen Gods bewijs</w:t>
      </w:r>
      <w:r w:rsidR="00CA48A4"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de Heiland, dat het hun niet minder voegde blijde te wezen over de bekering van tollenaren en zondaren.</w:t>
      </w:r>
    </w:p>
    <w:p w14:paraId="0D8815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Bij de voorgaande gelijkenis van het verloren schaap, en de blijdschap van de herder en zijn vrienden en geburen over deszelfs gelukkig weer vinden, voegt de Heiland een tweede gelijkenis. Een vrouw vindt de verloren penning, en zij is er blijde over met haar vriendinnen en geburinnen.</w:t>
      </w:r>
    </w:p>
    <w:p w14:paraId="38B96E5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Onder welke gelijkenis, niet minder dan onder de eerste, een geestelijke zin verborgen ligt. Zoals de Heiland het zal aanwijzen, en daarmee onderricht geven aan de nijdige farizeeën en schriftgeleerden, die zich stoten aan Jezus’ omgang met tollenaars en zondaars, en vooral aan de blijdschap van de Heiland en Zijn apostelen over de bekering van deze mensen; gelijk van deze blijdschap openbare blijken zullen geweest zijn </w:t>
      </w:r>
      <w:r w:rsidR="00CA48A4" w:rsidRPr="00722FDB">
        <w:rPr>
          <w:rFonts w:ascii="Times New Roman" w:eastAsia="Calibri" w:hAnsi="Times New Roman" w:cs="Times New Roman"/>
          <w:sz w:val="26"/>
          <w:szCs w:val="26"/>
          <w:lang w:eastAsia="en-US"/>
        </w:rPr>
        <w:t>a</w:t>
      </w:r>
      <w:r w:rsidRPr="00722FDB">
        <w:rPr>
          <w:rFonts w:ascii="Times New Roman" w:eastAsia="Calibri" w:hAnsi="Times New Roman" w:cs="Times New Roman"/>
          <w:sz w:val="26"/>
          <w:szCs w:val="26"/>
          <w:lang w:eastAsia="en-US"/>
        </w:rPr>
        <w:t>an de vreugdemaaltijd; zoals over de voorgaande parabel is aangewezen. Hetwelk dan de farizeeën en schriftgeleerden deed murmureren in het tweede vers, alwaar zij van Jezus zeggen: Deze ontvangt de zondaars, en eet met hen.</w:t>
      </w:r>
    </w:p>
    <w:p w14:paraId="3CCB6F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Diensvolgens is de inhoud van deze voorgelezen woorden: Christus’ verdediging van Zijn omgang met tollenaren en zondaren, tegen de farizeeën en schriftgeleerden, bewezen door een tweede gelijkenis, genomen van het opzoeken van de verloren penning, en de blijdschap daarover, in navolging van de blijdschap de engelen Gods over één zondaar die zich bekeert.</w:t>
      </w:r>
    </w:p>
    <w:p w14:paraId="638DD88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Wij kunnen de zaken van onze verhandeling onder twee hoofddelen begrijpen:</w:t>
      </w:r>
    </w:p>
    <w:p w14:paraId="53B89BF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C4351C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Verklaren wij eerst de zaken zelf, ons hier voorkomende.</w:t>
      </w:r>
    </w:p>
    <w:p w14:paraId="6DA5285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Beschouwen wij ze dan in samenhang met de voorgaande parabel, en in het oogmerk van de Heiland.</w:t>
      </w:r>
    </w:p>
    <w:p w14:paraId="740984E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C3D1A3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aangaat de zaken zelf:</w:t>
      </w:r>
    </w:p>
    <w:p w14:paraId="3F22962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Jezus stelt de gelijkenis voor, vraagsgewijze, in de verzen 8,9.</w:t>
      </w:r>
    </w:p>
    <w:p w14:paraId="2CE7338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bevestigt nader hetgeen Hij door de gelijkenis geleerd heeft, met het gedrag der engelen Gods, vers 10.</w:t>
      </w:r>
    </w:p>
    <w:p w14:paraId="3CB0A85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036294E"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18DB752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62AD8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Het eerste aangaande. Hier komt ons voor een gelijkenis, en deze gelijkenis van de Heiland aan de farizeeën vraagsgewijze. Wij zijn voorgesteld.</w:t>
      </w:r>
    </w:p>
    <w:p w14:paraId="24C727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de gelijkenis zelf:</w:t>
      </w:r>
    </w:p>
    <w:p w14:paraId="07419FB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Moeten wij ons vooraf een weinig bij de letterlijke zin ophouden.</w:t>
      </w:r>
    </w:p>
    <w:p w14:paraId="7B987A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kort vertoont ons deze parabel een bezorgde en bezige huismoeder, welk</w:t>
      </w:r>
      <w:r w:rsidR="00A34534"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een getal van tien penningen hebbende, en daaruit een penning verliezende, die verloren penning met veel zorg en nauwkeurigheid opzoekt; en deze gevonden hebbende, zich over dit gelukkig weervinden verblijdt met haar vriendinnen en geburinnen.</w:t>
      </w:r>
    </w:p>
    <w:p w14:paraId="23B1D62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het zal nodig wezen dit schilderij in haar bijzondere trekken wat nader van nabij te beschouwen.</w:t>
      </w:r>
    </w:p>
    <w:p w14:paraId="787280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gelijkenis vertoont ons een vrouw; versta een bezorgde en bezige huismoeder, die bepaald tien penningen heeft, naar onze mening tien schellingen. Dus geen rijke, geen aanzienlijke vrouw; die ook zoveel werk van een verloren penning niet zal maken om een kaars te ontsteken, en het huis met bezemen te keren. Deze arme en geringe vrouw verliest één van haar tien penningen. Wij hebben hierover niets anders aan te merken </w:t>
      </w:r>
      <w:r w:rsidRPr="00722FDB">
        <w:rPr>
          <w:rFonts w:ascii="Times New Roman" w:eastAsia="Calibri" w:hAnsi="Times New Roman" w:cs="Times New Roman"/>
          <w:sz w:val="26"/>
          <w:szCs w:val="26"/>
          <w:lang w:eastAsia="en-US"/>
        </w:rPr>
        <w:lastRenderedPageBreak/>
        <w:t>dan dat Jezus hier zeer gepast niet een man, gelijk in de voorgaande parabel, maar een vrouw schildert. Zulks vordert het gehele beloop van de gelijkenis, indien de getrouwe zorg voor een verloren penning levendig vertoon</w:t>
      </w:r>
      <w:r w:rsidR="00A34534"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zou worden. Het is toch bekend, dat de vrouwen nog meer verlegen zijn en nog meer werk en bezigheid dan mannen zullen aanwenden in het zoeken van een verloren penning.</w:t>
      </w:r>
    </w:p>
    <w:p w14:paraId="5BAAF8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Daarom wendt dan zulk een bezorgde huismoeder alle moeite en bezigheid aan om de verloren penning weer te vinden.</w:t>
      </w:r>
    </w:p>
    <w:p w14:paraId="49134B7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gebruikt alle middelen om de verlorenen penning op te zoeken. Zij zoekt naarstig, dat is, gedurig, aanhoudend, met alle nauwkeurigheid, alle hoeken en verborgen plaatsen van het huis doorzoekende. Om die penning te vinden gebruik</w:t>
      </w:r>
      <w:r w:rsidR="00A34534"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zij twee gepaste middelen.</w:t>
      </w:r>
    </w:p>
    <w:p w14:paraId="04439BD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ontsteekt een kaars tot verlichting van alle duistere hoeken en holen van het huis daar de penning mocht verborgen liggen.</w:t>
      </w:r>
    </w:p>
    <w:p w14:paraId="30BDEE4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meer is, zij keert ook het huis met bezemen. Zo alles in het huis roerende, alles bewegende, alles van zijn plaats verzettende, op hoop van die verlorenen penning te vinden.</w:t>
      </w:r>
    </w:p>
    <w:p w14:paraId="016BFB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penning gevonden hebbende, wil zij ook dat anderen nevens haar zich over dat gelukkig weervinden zullen verblijden. Zij roept de vriendinnen en geburinnen samen, zeggende: Weest blijde met mij, want ik heb de penning gevonden die ik verloren had. Evenals in de vorige gelijkenis, en om dezelfde reden; dewijl toch een vrouw zich over een verloren maar nu weer gevonden pand verblijdende, ook gaarne ziet dat haar vriendinnen en geburinnen zich nevens haar verblijden.</w:t>
      </w:r>
    </w:p>
    <w:p w14:paraId="269A782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Ziedaar de letter der gelijkenis. Laten wij nu zien wat </w:t>
      </w:r>
      <w:r w:rsidR="00A34534" w:rsidRPr="00722FDB">
        <w:rPr>
          <w:rFonts w:ascii="Times New Roman" w:eastAsia="Calibri" w:hAnsi="Times New Roman" w:cs="Times New Roman"/>
          <w:sz w:val="26"/>
          <w:szCs w:val="26"/>
          <w:lang w:eastAsia="en-US"/>
        </w:rPr>
        <w:t>er</w:t>
      </w:r>
      <w:r w:rsidRPr="00722FDB">
        <w:rPr>
          <w:rFonts w:ascii="Times New Roman" w:eastAsia="Calibri" w:hAnsi="Times New Roman" w:cs="Times New Roman"/>
          <w:sz w:val="26"/>
          <w:szCs w:val="26"/>
          <w:lang w:eastAsia="en-US"/>
        </w:rPr>
        <w:t xml:space="preserve"> door het een en ander wordt afgebeeld.</w:t>
      </w:r>
    </w:p>
    <w:p w14:paraId="0F00DA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Was in de voorgaande gelijkenis van het verloren schaap, de mens die honderd schapen had, en één daarvan verloor, een zeer levendig vertoog en zinnebeeld van de Heiland Jezus, de grote Herder der schapen en Opziener de zielen. Er is dan geen twijfel aan, nademaal deze tweede parabel bij dezelfde gelegenheid en tot ditzelfde oogmerk als de eerste, door Jezus tot de nijdige farizeeën en schriftgeleerden is uitgesproken, of diezelfde Heiland, Christus Jezus, wordt hier uitgebeeld door een VROUW die tien penningen heeft, en één daarvan verliest. En niet ongevoeglijk; terwijl toch de Heilige Bladeren meermaals gewoon zijn de Heiland der wereld voor te dragen onder het zinnebeeld van een vrouw. Lees maar in het Spreukenboek van Salomo, in de aanvang van het negende hoofdstuk, de verzen 1-5, alwaar de opperste Wijsheid Jezus als een vrouw en huismoeder wordt verbeeld, en de leraars der Kerk als de dienstmaagden van die vrouw. De opperste Wijsheid heeft Haar huis gebouwd, Zij heeft Haar zeven pilaren gehouwen. Zij heeft Haar slachtvee geslacht, Zij heeft Haar wijn gemengd; ook heeft Zij Haar tafel toegericht. Zij heeft Haar dienstmaagden uitgezonden; Zij nodigt op de tinnen der hoogte der stad: Wie is slecht? Hij kere zich herwaarts; tot de verstandelozen zegt Zij: Komt, eet van Mijn brood, en drink van de wijn die Ik gemengd heb. Zoals ook in de parabel van het zuurdeeg, Matth. 13:33, de Heiland ons is voorgekomen onder het zinnebeeld van een vrouw, welke het zuurdesem nam en verborg in drie maten meel, totdat het geheel gezuurd was. Des te gevoeglijker kan ook de Heiland door deze vrouw worden afgebeeld, als zijnde geen rijke, geen aanzienlijke, maar een arme en geringe vrouw, die niet meer dan tien penningen had. En zo is ook de Christus op deze aarde verschenen </w:t>
      </w:r>
      <w:r w:rsidRPr="00722FDB">
        <w:rPr>
          <w:rFonts w:ascii="Times New Roman" w:eastAsia="Calibri" w:hAnsi="Times New Roman" w:cs="Times New Roman"/>
          <w:sz w:val="26"/>
          <w:szCs w:val="26"/>
          <w:lang w:eastAsia="en-US"/>
        </w:rPr>
        <w:lastRenderedPageBreak/>
        <w:t>als een nederige en geringe; een Worm een geen Man, een smaad van mensen, en veracht van het volk; Die geen gedaante had of heerlijkheid. De vossen hebben holen, en de vogelen des hemels nesten; maar de Zoon des mensen had niets daar Hij het hoofd op neerlegde, Ps. 22:7, Jes. 53:2, Luk. 9:58. Maar ofschoon arm naar de wereld, Hij was nochtans rijk in het geestelijke, dewijl de Vader Hem gegeven had al de uitverkorenen tot Zijn eigendom en erfdeel. Waarom dan van:</w:t>
      </w:r>
    </w:p>
    <w:p w14:paraId="2EBBB33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Heiland onder het zinnebeeld van een vrouw getuigd wordt:</w:t>
      </w:r>
    </w:p>
    <w:p w14:paraId="71D6CA5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Vooraf, dat HIJ TIEN PENNINGEN HAD, WAARVAN HIJ ER EEN VERLIEST.</w:t>
      </w:r>
    </w:p>
    <w:p w14:paraId="581D31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Gelijk in de vorige gelijkenis het eigendom van de Messias werd voorgedragen onder de benaming van honderd schapen, alzo hier onder de bewoording van tien penningen.</w:t>
      </w:r>
    </w:p>
    <w:p w14:paraId="730B6A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Werden de uitverkorenen even tevoren zeer gepast Jezus’ schapen genoemd; hier zijn het Zijn penningen.</w:t>
      </w:r>
    </w:p>
    <w:p w14:paraId="17F3F8E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inderdaad, niet ongepast worden de uitverkorenen welke de Zone Gods van de Vader tot Zijn eigendom gegeven zijn, penningen genoemd. Want gelijk de koningen en vorsten der aarde op de penningen van geld en munt hun figuur en beeltenis laten indrukken; alzo heeft ook de grotere Opperheer van hemel en aarde in de rechtschapen mens, Zijn uitverkorenen, Zijn beeld volgens Zijn gelijkenis ingedrukt; zoals wij lezen in Gen. 1:26. Daar God de Vader Zijn Zoon en Heilige Geest als opwekte, om iets heerlijks omtrent de mens uit te voeren, zeggende: Laat Ons mensen maken met Ons beeld, volgens Onze gelijkenis, zoals men in de grondtekst leest. Vergelijk hiermee Kol. 3:10, Ef. 4:24. Gelijk een penning, verloren wordende, de penning van de roest aangetast, en alzo het beeld verduisterd wordt; alzo is ook het beeld Gods door de val van de mens, en de daaruit volgende verdorvenheid, verduisterd en verdonkerd geworden. Maar gelijk een verloren penning, wordende weer gevonden, van zijn roest gezuiverd wordt teneinde het beeld mocht gezien worden; alzo worden ook de uitverkorenen in de bekering wederom vernieuwd en herschapen naar Gods evenbeeld. Daardoor doen zij de nieuwe mens aan, die vernieuwd wordt tot kennis, naar het evenbeeld Desgenen Die hem geschapen heeft, zegt Paulus. Een vernieuwing, welke geschiedt in de geest van hun gemoed, doende de nieuwe mens aan die naar God geschapen is, in rechtvaardigheid en heiligheid en waarheid.</w:t>
      </w:r>
    </w:p>
    <w:p w14:paraId="05A008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deze allen mogen als Jezus’ penningen wel worden aangemerkt. Zijn penningen, Hem van de </w:t>
      </w:r>
      <w:r w:rsidR="00A34534"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ader in eigendom gegeven, en Hem ook tot bewaring en behandeling toevertrouwd.</w:t>
      </w:r>
    </w:p>
    <w:p w14:paraId="677640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komen zij hier voor in een bepaald getal van tien penningen, naardien het getal der uitverkorenen van eeuwigheid van God bepaald is in Gods vrije en onveranderlijke verkiezing, waardoor Hij hen in Christus Jezus heeft uitverkoren</w:t>
      </w:r>
      <w:r w:rsidR="00A34534"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voor de grondlegging der wereld, en tevoren verordineerd tot aanneming tot kinderen door Jezus Christus in Zichzelven, naar het welbehagen van Zijn wil, Ef. 1:4,5. Gelijk ook uit kracht van deze volstrekte eeuwige verkiezing zovelen tot de zaligheid zijn uitverkoren, niet meer, niet minder, in de tijd Jezus’ eigendom en erve worden; want er geloofden er zovelen als er verordineerd waren tot het eeuwige leven, Hand. 13:48.</w:t>
      </w:r>
    </w:p>
    <w:p w14:paraId="3E9373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Uit deze tien penningen, (alle penningen van Jezus uit kracht van de eeuwige verkiezing) verliest hij één penning.</w:t>
      </w:r>
    </w:p>
    <w:p w14:paraId="39C06C9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gehele beloop van de gelijkenis leert ons, dat men door deze verloren penning, evenals door het verloren schaap, niemand anders te verstaan heeft dan de tollenaren en </w:t>
      </w:r>
      <w:r w:rsidRPr="00722FDB">
        <w:rPr>
          <w:rFonts w:ascii="Times New Roman" w:eastAsia="Calibri" w:hAnsi="Times New Roman" w:cs="Times New Roman"/>
          <w:sz w:val="26"/>
          <w:szCs w:val="26"/>
          <w:lang w:eastAsia="en-US"/>
        </w:rPr>
        <w:lastRenderedPageBreak/>
        <w:t>zondaren, in het eerste vers van ons teksthoofdstuk. Het is waar, uit kracht van de eeuwige verkiezing behoorden ook dezen tot Jezus’ eigendom; maar naardien zij tot nog toe door Gods krachtdadige en onweerstaanbare roeping en hart veranderende wedergeboorte tot Jezus’ zalige gemeenschap niet waren overgegaan, zo waren zij nog geheel verloren, en het eigendom van de satan. Een verloren penning, door de roest der algemene verdorvenheid van het menselijke geslacht, en van allerlei zondige bedrijven hier nog bijkomende, zeer diep aangetast; wordende op die penning in plaats van Gods beeld, het beeld des satans gezien.</w:t>
      </w:r>
    </w:p>
    <w:p w14:paraId="26130C6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tollenaars en zondaars komen hier voor onder het zinnebeeld van een penning, naardien toch hun getal klein was in vergelijking van de overige negen penningen, waardoor wij verstaan de uitverkoren gelovigen uit het Jodendom, tevoren genoemd negen en negentig schapen, en negen en negentig rechtvaardigen die de bekering niet van node hebben.</w:t>
      </w:r>
    </w:p>
    <w:p w14:paraId="43D0086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over die ene verloren penning, de tollenaren en zondaren, wil de Heiland ook al Zijn zorg en bezigheid laten gaan.</w:t>
      </w:r>
    </w:p>
    <w:p w14:paraId="1EDE9B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gaat alle middelen in het werk stellen om de verloren penning op te zoeken. Wat doet hij?</w:t>
      </w:r>
    </w:p>
    <w:p w14:paraId="5D0245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gemeen HIJ ZOEKT NAARSTIGKIJK, dat is, aanhoudend en steeds. En inderdaad, dit deed Jezus in de dagen van Zijn omwandeling onder de Joden. Hij ging tot de tollenaren en zondaren. Hij zocht ze overal op, gelijk men een verloren penning zoekt, om ze tot bekering te brengen. Hiertoe spaarde Hij geen moeite of arbeid, maar hield zolang aan in het zoeken, totdat hij die verlorenen vond en terecht bracht. En zou Hij niet? Dewijl Hij onder de mensen gekomen was om zondaren tot bekering te roepen, Matth. 9:13.</w:t>
      </w:r>
    </w:p>
    <w:p w14:paraId="3B1F82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nam ook alle middelen ter hand om de verloren tollenaren en zondaren te vinden; nu eens de meest verheugende zegeningen, dan eens de strengste oordelen voorstellende. De zegeningen liggen opgesloten onder deze woorden: Hij stak een kaars aan; de oordelen onder die woorden: Hij keerde het huis met bezemen.</w:t>
      </w:r>
    </w:p>
    <w:p w14:paraId="42D0CCC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dan de zegeningen betreft. HIJ STAK EEN KAARS AAN, om bij dat licht de verlorenen te zoeken. De kaars zal hier een recht aardig zinnebeeld zijn van de heldere verlichting van Gods Woord, en bestraling van het Evangelie der zaligheid. Dat is een lamp voor onze voet, en een licht voor ons pad. En God, Die gezegd heeft dat het licht schijnen zou uit de duisternis, is Dezelve Die in onze harten geschenen heeft, om te geven verlichting der kennis der heerlijkheid Gods, in het aangezicht van Christus Jezus, zegt Paulus. Die lichtende kaars van het Evangelie heeft Jezus ontstoken, en helder doen schijnen onder de Joden, ook bijzonder onder de verloren tollenaren en grootste zondaren; om bij dat licht die verloren penning, de tollenaren en zondaren te zoeken. Gelijkerwijs voorheen tot datzelfde einde Johannes de boetprediker als een brandende en lichtende kaars onder de Joden was ontstoken; doch in wiens licht zij zich maar een kleine tijd hadden mogen verblijden. Ja, gelijkerwijs de Heiland Zelf zulk een Licht onder de Joden was geweest; een Licht, schijnen</w:t>
      </w:r>
      <w:r w:rsidR="00B46D4E" w:rsidRPr="00722FDB">
        <w:rPr>
          <w:rFonts w:ascii="Times New Roman" w:eastAsia="Calibri" w:hAnsi="Times New Roman" w:cs="Times New Roman"/>
          <w:sz w:val="26"/>
          <w:szCs w:val="26"/>
          <w:lang w:eastAsia="en-US"/>
        </w:rPr>
        <w:t>de</w:t>
      </w:r>
      <w:r w:rsidRPr="00722FDB">
        <w:rPr>
          <w:rFonts w:ascii="Times New Roman" w:eastAsia="Calibri" w:hAnsi="Times New Roman" w:cs="Times New Roman"/>
          <w:sz w:val="26"/>
          <w:szCs w:val="26"/>
          <w:lang w:eastAsia="en-US"/>
        </w:rPr>
        <w:t xml:space="preserve"> in de duisternis, een waarachtig Licht, hetwelk komende in de wereld, een iegelijk mens verlicht, Joh. 1:5,9.</w:t>
      </w:r>
    </w:p>
    <w:p w14:paraId="5F4C305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dewijl de Joden die grote zegen versmaadden, zo donderde Jezus ook onder hen met Zijn oordelen; HIJ KEERDE HET HUIS MET BEZEMEN. Het huis is hier een zinnebeeld van het uitwendige Jodendom, of liever van het land Kanaän zelf, waarin het </w:t>
      </w:r>
      <w:r w:rsidRPr="00722FDB">
        <w:rPr>
          <w:rFonts w:ascii="Times New Roman" w:eastAsia="Calibri" w:hAnsi="Times New Roman" w:cs="Times New Roman"/>
          <w:sz w:val="26"/>
          <w:szCs w:val="26"/>
          <w:lang w:eastAsia="en-US"/>
        </w:rPr>
        <w:lastRenderedPageBreak/>
        <w:t>Jodendom als in een huis bijeen was. Dat huis keerde Jezus en veegde het schoon. Onze overzetters voegen er tussen twee haakjes bij, naar de kracht van het woord, met bezemen. Het kan een schilderij zijn van het oefenen van allerlei straffen en oordelen. Terwijl de Heiland in dat huis verkeerde, het land van Kanaän, het land van Immanuël met Zijn gezegende voetstappen bewandelende, verkondigde Hij alom aan alle kanten en hoeken van dat land, en liet Hij er Zijn donderstem ook horen, bedreigende aan alle hardnekkige Joden, bijzonder ook aan de tollenaren en grote zondaren, de oordelen en straffen Gods, die zij onbekeerd blijvende te verwachten hadden; uitroepende: Indien gij u niet bekeert, zo zult gij allen desgelijks vergaan. Door welke donderstem het huis van het Jodendom als door een bezem werd geroerd en bewogen; zijnde dit ook een bekwaam middel om tollenaren en zondaren door deze schrik des Heeren te overtuigen, tot bekering te bewegen, en ze alzo als een verloren penning op te zoeken.</w:t>
      </w:r>
    </w:p>
    <w:p w14:paraId="08E6D80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die verloren penning nu gevonden hebbende; zou Jezus en de Zijnen Zich niet verblijden? Jazeker! HIJ ROEPT DE VRIENDINNEN EN DE GEBURINNEN TEZAMEN, ZEGGENDE: WEEST BLIJDE MET MIJ, WANT IK HEB DE PENNING GEVONDEN DIE IK VERLOREN HAD. Het is even hetzelfde als in het voorgaande zesde vers. Die daar vrienden en geburen genoemd werden, zijn hier vriendinnen en geburinnen, om reden dat hier van een vrouw die de penning zocht gesproken wordt. Door de vriendinnen, versta de apostelen van de Heere Jezus, de dienstmaagden van de opperste Wijsheid genoemd in Spr. 9:3. Door de geburinnen, versta alle andere godzaligen en gelovigen. Deze zijn allen van Jezus tezamen geroepen in het huis daar de verloren penning gevonden is; in het huis dan van deze bekeerde tollenaren en zondaren. En Jezus belast, dat zij met Hem zullen blijde wezen over de weergevonden penning, dat is over de bekering van deze boetvaardige tollenaren en zondaren. En geen wonder! dewijl de blijde maaltijd, waarover de farizeeën </w:t>
      </w:r>
      <w:r w:rsidR="00B46D4E"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schriftgeleerde</w:t>
      </w:r>
      <w:r w:rsidR="00B46D4E"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murmureerden in het tweede vers, zeggende: Deze Jezus ontvangt de zondaars en eet met hen, enkel daartoe geschikt was en aangelegd om over de bekering van zulke grote zondaars vrolijk en blijde te wezen.</w:t>
      </w:r>
    </w:p>
    <w:p w14:paraId="1AFAC31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de gelijkenis zelf. Jezus stelt ze vraagsgewijze voor: WAT vrouw, hebbende tien penningen, en vervolgens. Dit zo vragende, geeft Hij het over aan het eigen oordeel van de farizeeën en schriftgeleerden; of niet een vrouw, hebbende tien penningen, en één daarvan verliezende, en daarna deze weervindende, op zulk een wijze handelt dat ze over dat gelukkig weer vinden van de lang verloren en gezochte penning blijde is met al haar vriendinnen en geburinnen? En diensvolgens, dit zo zijnde, of het dan ook niet betamelijk was dat Hij zoveel werk maakte van Zijn verloren maar nu wee</w:t>
      </w:r>
      <w:r w:rsidR="00B46D4E"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gevonden penning, deze tollenaren en deze zondaren; en dat Hij Zich met Zijn discipelen en meer andere gelovigen verblijdt over hun bekering?</w:t>
      </w:r>
    </w:p>
    <w:p w14:paraId="211AF9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bijaldien dit voorbeeld van zulk een blijde vrouw hun niet genoeg was om hen te beschamen en te overtuigen, ziedaar, Jezus beroept Zich op het gedrag van de engelen Gods. Alzo zeg Ik ulieden, is er blijdschap voor de engelen Gods over één zondaar die zich bekeert.</w:t>
      </w:r>
    </w:p>
    <w:p w14:paraId="22E0EED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gedrag van de engelen Gods:</w:t>
      </w:r>
    </w:p>
    <w:p w14:paraId="2A38B4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Stelt de Heiland aldus voor: ER IS BLIJDSCHAP VOOR DE ENGELEN GODS OVER EEN ZONDAAR DIE ZICH BEKEERT. Een zaak, in de voorgaande gelijkenis in het brede verklaard. Evenwel ontmoeten wij hier een merkelijk onderscheid. Had de </w:t>
      </w:r>
      <w:r w:rsidRPr="00722FDB">
        <w:rPr>
          <w:rFonts w:ascii="Times New Roman" w:eastAsia="Calibri" w:hAnsi="Times New Roman" w:cs="Times New Roman"/>
          <w:sz w:val="26"/>
          <w:szCs w:val="26"/>
          <w:lang w:eastAsia="en-US"/>
        </w:rPr>
        <w:lastRenderedPageBreak/>
        <w:t xml:space="preserve">Zaligmaker voorheen breder gesproken: Er zal blijdschap zijn in de hemel over één zondaar die zich bekeert, meer dan over de negen en negentig rechtvaardigen die de bekering niet van node hebben. Dit laatste laat de Heiland hier af, om reden dat Hij in deze tweede gelijkenis niets bijzonders </w:t>
      </w:r>
      <w:r w:rsidR="00B46D4E"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an de overige negen penningen getuigt had. Nog meer, de uitdrukkingen verschillen ook in woorden. Tevoren was gezegd, er zal blijdschap zijn in de hemel; hier wordt gezegd, er is blijdschap voor de engelen Gods.</w:t>
      </w:r>
    </w:p>
    <w:p w14:paraId="5C5F7AA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Wij ontkennen geenszins dat door de engelen Gods:</w:t>
      </w:r>
    </w:p>
    <w:p w14:paraId="55F08FF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Doorgaans in Gods Woord beteken</w:t>
      </w:r>
      <w:r w:rsidR="00B46D4E"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worden de engelen des hemels, die gelukzalige geesten die in de waarheid zijn staande gebleven, die gedienstige geesten die tot de dienst worden uitgezonden voor degenen die de zaligheden beërven zullen. Ook dezen kunnen hier gevoeglijk worden verstaan.</w:t>
      </w:r>
    </w:p>
    <w:p w14:paraId="08D0AF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Evenwel, wij geven in bedenking of men hier niet zou kunnen denken aan de leraars der Kerk, de gezanten Gods, in de Heilige Bladeren ook voorkomende als engelen Gods, en engelen der gemeente, als onder andere in de Openbaring van Johannes, hoofdstuk 2 en 3, en nog meer andere plaatsen. Dat de reden ook kan zijn waarom hier het woord </w:t>
      </w:r>
      <w:r w:rsidRPr="00722FDB">
        <w:rPr>
          <w:rFonts w:ascii="Times New Roman" w:eastAsia="Calibri" w:hAnsi="Times New Roman" w:cs="Times New Roman"/>
          <w:i/>
          <w:iCs/>
          <w:sz w:val="26"/>
          <w:szCs w:val="26"/>
          <w:lang w:eastAsia="en-US"/>
        </w:rPr>
        <w:t>hemel</w:t>
      </w:r>
      <w:r w:rsidRPr="00722FDB">
        <w:rPr>
          <w:rFonts w:ascii="Times New Roman" w:eastAsia="Calibri" w:hAnsi="Times New Roman" w:cs="Times New Roman"/>
          <w:sz w:val="26"/>
          <w:szCs w:val="26"/>
          <w:lang w:eastAsia="en-US"/>
        </w:rPr>
        <w:t xml:space="preserve"> wordt voorbijgegaan. In de voorgaande parabel was gezegd, er zal blijdschap zijn in de hemel. Hier wordt gezegd, met uitlating van het woord hemel: Er is blijdschap voor de engelen Gods. Opdat ik nu geen nadere aanmerkingen maak over de spreekstijl in de grondtekst, welke deze zin eigenlijk uitlevert: Er is blijdschap in de tegenwoordigheid der engelen Gods. Laat ons het een bij het ander paren; de engelen des hemels bij de engelen en gezanten Gods hier op aarde.</w:t>
      </w:r>
    </w:p>
    <w:p w14:paraId="48E602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Van deze allen wordt getuigd, er is blijdschap voor die engelen Gods over één zondaar die zich bekeert.</w:t>
      </w:r>
    </w:p>
    <w:p w14:paraId="3AEB405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de engelen des hemels kennis ontvangen van de bekering der zondaren hier op aarde, en hoe zij zich daarover verblijden, hebben wij voorheen gezien bij de voorgaande parabel of gelijkenis.</w:t>
      </w:r>
    </w:p>
    <w:p w14:paraId="6E10197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ook de engelen en gezanten Gods, de dienaars van het zalig Evangelie, verblijden zich wanneer een zondaar zich van de dwaling van zijn weg bekeert; en zouden zij niet? Daar hebben zij vele redenen voor:</w:t>
      </w:r>
    </w:p>
    <w:p w14:paraId="7AAE4F4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Overmits Gods deugden uit het werk der bekering zo luisterrijk doorstralen.</w:t>
      </w:r>
    </w:p>
    <w:p w14:paraId="0C24880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werk der bekering zien zij Gods almacht, waardoor Hij een zondaar die dood was in zonden en in misdaden, levend maakt; en zouden zij zich dan niet verblijden?</w:t>
      </w:r>
    </w:p>
    <w:p w14:paraId="708231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Verder, in het werk der bekering zien zij Gods wijsheid, waardoor Hij een middel van behoud buiten alle gedachten en verwachting van de mens, voor de ellendige zondaar heeft weten uit te vinden; en zouden zij zich niet verblijden?</w:t>
      </w:r>
    </w:p>
    <w:p w14:paraId="4DBD827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Nog meer; daarin aanbidden zij Gods algenoegzaamheid en mensenliefde, dat Hij Zijn Zoon om Zijner uitverkorenen wil niet heeft gespaard, maar heeft Hem voorgesteld tot een slachtoffer voor hun zonden; en zouden zij zich niet verblijden?</w:t>
      </w:r>
    </w:p>
    <w:p w14:paraId="7A4275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daarin zien zij Gods goedheid, Zijn barmhartigheid, Zijn trouw en waarheid; en wat zal ik al meer noemen?</w:t>
      </w:r>
    </w:p>
    <w:p w14:paraId="6292716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Des te meer reden hebben Gods dienstknechten tot blijdschap over één bekeerde zondaar, naardien zij daarin zien dat door hun dienst en arbeid in het Evangelie Gods het getal der bekeerde hemelburgers vermeerderd wordt, en dat alzo hun dienst en arbeid niet ongezegend is. En zouden zij zich dan niet verblijden over één zondaar die zich bekeert? Paulus althans, een voorname engel Gods en der gemeente Gods, drukt </w:t>
      </w:r>
      <w:r w:rsidRPr="00722FDB">
        <w:rPr>
          <w:rFonts w:ascii="Times New Roman" w:eastAsia="Calibri" w:hAnsi="Times New Roman" w:cs="Times New Roman"/>
          <w:sz w:val="26"/>
          <w:szCs w:val="26"/>
          <w:lang w:eastAsia="en-US"/>
        </w:rPr>
        <w:lastRenderedPageBreak/>
        <w:t>hierover zijn blijdschap uit. Hoor Hem in Fil. 4:1: Zo dan mijn geliefde en zeer gewenste broeders, mijn blijdschap en kroon, staat alzo in den Heere, geliefden! En hoor de geliefde apostel Johannes in zijn tweede Zendbrief, vers vier: Ik ben zeer verblijd geweest, dat ik van uw kinderen gevonden heb die in de waarheid wandelen. En nog eens in zijn derde Zendbrief, vers vier: Ik heb geen meerder blijdschap dan hierin, dat ik hoor, dat mijn kinderen in de waarheid wandelen.</w:t>
      </w:r>
    </w:p>
    <w:p w14:paraId="271587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op welke wijze verblijden zich de engelen Gods? ALZO, zegt de Heiland, dat is op dezelfde wijze, op welke een bezorgde huismoeder zich verblijdt over de weer gevonden penning. Het moet dan een hartelijke blijdschap wezen, een blijdschap zo groot, dat alle godzaligen door Gods dienstknechten tot diezelfde blijdschap moeten worden opgewekt en aangespoord. Even gelijk de huismoeder haar medevriendinnen en geburinnen tot blijdschap aanspoorde over de weer gevonden penning: Weest blijde met mij; want ik heb de penning gevonden die ik verloren had.</w:t>
      </w:r>
    </w:p>
    <w:p w14:paraId="7FF89E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wie kan aan het een of ander twijfelen? Dewijl de Mond der waarheid Zelf het bevestig</w:t>
      </w:r>
      <w:r w:rsidR="0038761D"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Ik, de God Amen, de Waarachtige, IK ZEG HET ULIEDEN; alzo sprekende, om elk de noodzakelijkheid der bekering, hetwelk een stof is van zulk een grote blijdschap, des te meer aan te prijzen.</w:t>
      </w:r>
    </w:p>
    <w:p w14:paraId="7FF158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8EEFFFA"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33C19938" w14:textId="77777777" w:rsidR="00B75A1A" w:rsidRPr="00722FDB" w:rsidRDefault="00B75A1A" w:rsidP="00BC374E">
      <w:pPr>
        <w:widowControl/>
        <w:autoSpaceDE/>
        <w:autoSpaceDN/>
        <w:adjustRightInd/>
        <w:jc w:val="center"/>
        <w:rPr>
          <w:rFonts w:ascii="Times New Roman" w:eastAsia="Calibri" w:hAnsi="Times New Roman" w:cs="Times New Roman"/>
          <w:sz w:val="26"/>
          <w:szCs w:val="26"/>
          <w:lang w:eastAsia="en-US"/>
        </w:rPr>
      </w:pPr>
    </w:p>
    <w:p w14:paraId="33DF0A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aandachtige toehoorders, de gelijkenis zelf; ook bevestigd met het gedrag der engelen Gods.</w:t>
      </w:r>
    </w:p>
    <w:p w14:paraId="0EA6047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ik nu alles eens beschouwen in samenhang met het voorgaande, en tot Jezus’ oogmerk overbrengen.</w:t>
      </w:r>
    </w:p>
    <w:p w14:paraId="120734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voegt deze gelijkenis als een tweede gelijkenis bij die eerste van het verloren schaap, door het woordje OF. Of wat vrouw, hebbende tien penningen, en vervolgens. En niet zonder reden:</w:t>
      </w:r>
    </w:p>
    <w:p w14:paraId="3966E3F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komt mij alzo voor, dat Jezus deze tweede gelijkenis bij de eerste voegende, heeft willen redeneren van het mindere tot het meerdere op deze manier. Heeft een vrouw over haar weergevonden penning nog minder stof en reden van blijdschap, dan een herder over zijn weergevonden schaap; en wordt desniettemin haar vreugde over die weergevonden penning gebillijkt en goedgekeurd; hoeveel te meer dan behoorde Jezus’ blijdschap over de bekering van tollenaren en zondaren, van de farizeeën in schriftgeleerden, in plaats van gelaakt en gesmaad, integendeel geroemd en geprezen worden?</w:t>
      </w:r>
    </w:p>
    <w:p w14:paraId="3B43A99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Wilt gij hier met anderen ook bijvoegen, (om deze twee parabels aaneen te hechten) ik heb er niet tegen. Namelijk, dat in de eerste parabel ons vertoond wordt een mens die door de schijngoederen en zondige vermaken zich laat verleiden gelijk een schaap, menende elders beter voedsel te vinden, van de kudde afdwaalt. Maar dat in deze tweede parabel geschilderd wordt een mens, die in een diepe onkunde en onwetendheid steekt, en dus licht tot allerlei zonden kan vervoerd worden; gelijk toch in een penning niet de minste kennis is. Men zou ook kunnen aanmerken, dat in deze parabel nog meer volkomen dan in de voorgaande wordt uitgedrukt de lijdelijkheid van een zondaar in de bekering; als die in de eerste daad der bekering, welke alleen Gods werk is, niet meer kan toebrengen dan een verloren penning kan toebrengen tot zijn eigen weervinden.</w:t>
      </w:r>
    </w:p>
    <w:p w14:paraId="2DCD9DD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Ook is deze tweede gelijkenis wonderwel gepast tot Jezus’ oogmerk, om de nijdigen farizeeën en schriftgeleerden de mond te stoppen. Want:</w:t>
      </w:r>
    </w:p>
    <w:p w14:paraId="442CD3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Is het in een vrouw prijzenswaardig dat zij haar verloren penning zoekt, hoeveel temeer in Jezus, Die verloren zondaren tot bekering roept? Verblijdde zich een vrouw met haar vriendinnen </w:t>
      </w:r>
      <w:r w:rsidR="0038761D"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geburinnen, wanneer zij de verloren penning gevonden heeft; hoeveel temeer mag Jezus met Zijn apostelen en meer andere godzaligen zich verblijden over de bekering van tollenaren en zondaren, die Hij met zoveel zorg en naarstigheid heeft gezocht en van de dood verlost?</w:t>
      </w:r>
    </w:p>
    <w:p w14:paraId="06A803B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Dat meer is, is er blijdschap voor de engelen Gods over één zondaar die zich bekeert; wat paste het beter aan Jezus en Zijn apostelen dan Zich hier te verblijden? Wat paste deze farizeeën minder dan te murmureren? Wat paste hun meer, dan zich integendeel te verblijden dat zulke grote zondaren als deze tollenaren waren, door Jezus waren bekeer</w:t>
      </w:r>
      <w:r w:rsidR="0038761D"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geworden</w:t>
      </w:r>
      <w:r w:rsidR="0038761D" w:rsidRPr="00722FDB">
        <w:rPr>
          <w:rFonts w:ascii="Times New Roman" w:eastAsia="Calibri" w:hAnsi="Times New Roman" w:cs="Times New Roman"/>
          <w:sz w:val="26"/>
          <w:szCs w:val="26"/>
          <w:lang w:eastAsia="en-US"/>
        </w:rPr>
        <w:t>?</w:t>
      </w:r>
    </w:p>
    <w:p w14:paraId="76A447D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7650F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ZO</w:t>
      </w:r>
      <w:r w:rsidRPr="00722FDB">
        <w:rPr>
          <w:rFonts w:ascii="Times New Roman" w:eastAsia="Calibri" w:hAnsi="Times New Roman" w:cs="Times New Roman"/>
          <w:sz w:val="26"/>
          <w:szCs w:val="26"/>
          <w:lang w:eastAsia="en-US"/>
        </w:rPr>
        <w:t xml:space="preserve"> hebben wij dan uw aandacht ontvouwd Christus’ verdediging van Zijn omgang met tollenaren en zondaren, tegen de farizeeën en schriftgeleerden, bewezen door een gelijkenis genomen van het opzoeken van de verloren penning, en de blijdschap daarover; in navolging van de blijdschap der engelen Gods over één zondaar die zich bekeert.</w:t>
      </w:r>
    </w:p>
    <w:p w14:paraId="1B170A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Ook uit dit gedrag van Jezus stralen de kentekenen door dat Hij was de ware en lang beloofde Messias.</w:t>
      </w:r>
    </w:p>
    <w:p w14:paraId="5DE8B8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Zoekt Jezus de zondaren, gelijk een vrouw haar verloren penning zoekt; van de Messias was voorspeld onder de naam van de opperste Wijsheid, dat Zij door Haar dienstmaagden zondaren zou laten roepen tot bekering: Wie is slecht? Hij ke</w:t>
      </w:r>
      <w:r w:rsidR="0038761D" w:rsidRPr="00722FDB">
        <w:rPr>
          <w:rFonts w:ascii="Times New Roman" w:eastAsia="Calibri" w:hAnsi="Times New Roman" w:cs="Times New Roman"/>
          <w:sz w:val="26"/>
          <w:szCs w:val="26"/>
          <w:lang w:eastAsia="en-US"/>
        </w:rPr>
        <w:t>re</w:t>
      </w:r>
      <w:r w:rsidRPr="00722FDB">
        <w:rPr>
          <w:rFonts w:ascii="Times New Roman" w:eastAsia="Calibri" w:hAnsi="Times New Roman" w:cs="Times New Roman"/>
          <w:sz w:val="26"/>
          <w:szCs w:val="26"/>
          <w:lang w:eastAsia="en-US"/>
        </w:rPr>
        <w:t xml:space="preserve"> zich herwaarts. Tot de verstandelozen zegt Zij: Komt, eet van Mijn brood, en drinkt van de wijn die Ik gemengd heb. Verlaat de slechtigheden en leeft, en treedt in de weg des verstands. Hij zal wederbrengen de bewaarden in Israël, Jes. 49:6.</w:t>
      </w:r>
    </w:p>
    <w:p w14:paraId="4408B59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stelt Jezus de bekering der zondaren als een stof van grote blijdschap voor de engelen Gods; hoor de Messias sprekende ingevoerd in het laatst aangehaalde hoofdstuk, vers 13: Juicht gij hemelen, en verheugt u gij aarde; en gij bergen maakt gedreun met gejuich. Want de Heere heeft Zijn volk vertroost, en Hij zal Zich over Zijn ellendigen vertroosten.</w:t>
      </w:r>
    </w:p>
    <w:p w14:paraId="1D2B9B1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Mocht de blijdschap der engelen Gods over een bekeerde zondaar elk mens tot ijver verwekken, om zijn ziel te onderzoeken of hij waarlijk de bekering al is deelachtig geworden; een gevolglijk, of hij zich rekenen mag onder die gelukkige voorwerpen van de vreugde der engelen Gods! Maar er zijn er duizenden, duizenden zonder getal, onder die de naam van Christenen dragen, in wier harten nooit zulk een zorg over hun bekering opklimt.</w:t>
      </w:r>
    </w:p>
    <w:p w14:paraId="2CE928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al redenen van klacht vinden wij hier niet? Hoe weinig bekeerde mensen worden er onder de Christenen gevonden! Immers:</w:t>
      </w:r>
    </w:p>
    <w:p w14:paraId="07CB647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meesten leven omtrent het stuk van bekering</w:t>
      </w:r>
      <w:r w:rsidR="0038761D"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en gemoedsvernieuwing ten enenmale zorgeloos en ongevoelig; zonder indruk, zonder gezicht, zonder gevoel van hun zonden en vervreemding van God.</w:t>
      </w:r>
    </w:p>
    <w:p w14:paraId="20D948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Anderen versmaden genoegzaam het werk der bekering.</w:t>
      </w:r>
    </w:p>
    <w:p w14:paraId="4AB39DC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Zij geloven geen hartverandering en vernieuwing van de gehele mens, en dat men een geheel nieuwe schepsel moet wezen, zal men de naam van een bekeerde dragen. Hoe </w:t>
      </w:r>
      <w:r w:rsidRPr="00722FDB">
        <w:rPr>
          <w:rFonts w:ascii="Times New Roman" w:eastAsia="Calibri" w:hAnsi="Times New Roman" w:cs="Times New Roman"/>
          <w:sz w:val="26"/>
          <w:szCs w:val="26"/>
          <w:lang w:eastAsia="en-US"/>
        </w:rPr>
        <w:lastRenderedPageBreak/>
        <w:t xml:space="preserve">ongelovig en ongevoelig gaat de mens naar de eeuwigheid, afgezien hem dagelijks uit Gods Woord zeer duidelijk wordt aangezegd en gepredikt, dat men van nature een verloren penning is, op welke het beeld Gods door de zonde verduisterd is; en integendeel het beeld van de vorst der duisternis zeer klaar te zien is. Och, dat gij eens verstandig acht gaf op de taal van Paulus omtrent dit hoog gewichtige stuk in zijn Brief aan de Efeziërs, hoofdstuk 4: 18-24, daar hij een natuurlijk mens beschrijft als verduisterd in zijn verstand, vervreemd zijnde van het leven Gods door de onwetendheid die in </w:t>
      </w:r>
      <w:r w:rsidR="0038761D"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em is, en door de verharding zijns harten. Waardoor men dan, met de heidenen ongevoelig geworden zijnde, zichzelf overgeeft tot ontuchtigheid om alle onreinheid gieriglijk te bedrijven. Welke natuurlijke mens, zou hij naar Gods beeld veranderd worden, zo moet hij afleggen, zegt Paulus vervolgens, aangaande de vorige wandeling de oude mens, die verdorven wordt door de begeerlijkheden </w:t>
      </w:r>
      <w:r w:rsidR="0038761D" w:rsidRPr="00722FDB">
        <w:rPr>
          <w:rFonts w:ascii="Times New Roman" w:eastAsia="Calibri" w:hAnsi="Times New Roman" w:cs="Times New Roman"/>
          <w:sz w:val="26"/>
          <w:szCs w:val="26"/>
          <w:lang w:eastAsia="en-US"/>
        </w:rPr>
        <w:t xml:space="preserve">der </w:t>
      </w:r>
      <w:r w:rsidRPr="00722FDB">
        <w:rPr>
          <w:rFonts w:ascii="Times New Roman" w:eastAsia="Calibri" w:hAnsi="Times New Roman" w:cs="Times New Roman"/>
          <w:sz w:val="26"/>
          <w:szCs w:val="26"/>
          <w:lang w:eastAsia="en-US"/>
        </w:rPr>
        <w:t>verleiding. En dit moet geschieden door een vernieuwing in de geest des gemoeds, waardoor men de nieuwe mens aandoet die naar God geschapen is, in rechtvaardigheid en heiligheid der waarheid.</w:t>
      </w:r>
    </w:p>
    <w:p w14:paraId="67B7A4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Waren er zelfs zulken niet, die spotten met de bekering! Verharde zondaren zijn er, die met opzet en boosheid zich aankanten tegen de godzaligen en tegen Gods dienstknechten, wanneer zij van bekering spreken.</w:t>
      </w:r>
    </w:p>
    <w:p w14:paraId="0B36014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Anderen leven onder een ingebeelde bekering, op hun burgerlijk gedrag gerust zijnde. Zij stellen de gehele bekering in uiterlijkheden, de verandering van het hart voorbij ziende; in hun Doop, in het gebruik van het Avondmaal, in hun kerkgaan en andere godsdienstplichten; en dat zij zich voor het overige wachten van deze en gene grote zonden.</w:t>
      </w:r>
    </w:p>
    <w:p w14:paraId="31DAE4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zal ik van zulken zeggen die aan die bezorgde huismoeder in onze tekst zo geheel ongelijk zijn?</w:t>
      </w:r>
    </w:p>
    <w:p w14:paraId="356E340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Was deze vrouw zo bezig en werkzaam omtrent de verloren penning; hoevele huisvaders en huismoeders zijn achteloos in het waarnemen van hun huiselijk beroep?</w:t>
      </w:r>
    </w:p>
    <w:p w14:paraId="5FCDF3C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Was deze vrouw over het vinden van de penning zo blijde met haar vriendinnen en geburinnen; wat zijn er al vrouwen, zowel als mannen, die met hun vriendinnen in geburinnen wel blijde zijn? Maar het is in het boze, in alle ongerechtige werken.</w:t>
      </w:r>
    </w:p>
    <w:p w14:paraId="7B0E55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Zocht die bezorgde huismoeder met zoveel naarstigheid naar de verloren penning; hoe weinigen, zo mannen als vrouwen, die alzo doen in het geestelijke? Terwijl de meesten zo traag en flauw, en zo geheel lusteloos zijn om het Koninkrijk Gods te zoeken en Zijn gerechtigheid.</w:t>
      </w:r>
    </w:p>
    <w:p w14:paraId="6FF926F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Stak die vrouw een kaars aan om te zoeken; o, de meesten is het geen ernst, geen lust, maar een last en vermoeiing om bij dat helder schijnend licht van des Heeren Woord, die lamp voor onze voet en dat licht op ons pad, de weg naar de hemel te zoeken, om daarop te wandelen, en met de verstandigen naar boven geleid te worden. Zij zijn nog ontbloot van alle geestelijk licht, en willen liever in de duisternis wandelen. Zij haten het licht.</w:t>
      </w:r>
    </w:p>
    <w:p w14:paraId="44587A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Veegde deze vrouw het huis met bezemen; waar zijn ze, die hun harten zuiveren van boosheid, van haat, van nijd, van toorn en van andere kwade hartstochten? Terwijl hun harten spelonken zijn van allerlei onreine en onheilige gedachten.</w:t>
      </w:r>
    </w:p>
    <w:p w14:paraId="116E65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 welk een rampzaligheid! Zo onbekeerd, zo zonder verandering van het hart heen te gaan naar een onherroepelijke eeuwigheid. Hoe naar zal het u vallen op uw doodbedden, wanneer alle boze woorden </w:t>
      </w:r>
      <w:r w:rsidR="0038761D"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n gedachten u zullen te binnen komen; wanneer uw </w:t>
      </w:r>
      <w:r w:rsidRPr="00722FDB">
        <w:rPr>
          <w:rFonts w:ascii="Times New Roman" w:eastAsia="Calibri" w:hAnsi="Times New Roman" w:cs="Times New Roman"/>
          <w:sz w:val="26"/>
          <w:szCs w:val="26"/>
          <w:lang w:eastAsia="en-US"/>
        </w:rPr>
        <w:lastRenderedPageBreak/>
        <w:t>geweten zal knagen en u verwijten uw onbekeerlijkheid; wanneer gij een geopende hel met alles wat vervaarlijk is zien zult! Gij dwaas, mogelijk in deze nacht zal uw ziel van u worden afgenomen!</w:t>
      </w:r>
    </w:p>
    <w:p w14:paraId="53460F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daarom, alle gij onbekeerden, terwijl de bekeringstijd nog daar is, en de deur om in Gods Koninkrijk in te gaan open staat; ik roep u toe van Christus’ wege: Bekeert u, bekeert u van uw boze wegen; want waarom zoudt gij sterven o huis Israëls? Tot dat einde:</w:t>
      </w:r>
    </w:p>
    <w:p w14:paraId="41CB6B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eerst zien, onder levendige indrukken van uw natuurlijke verdorvenheid, dat gij de waarachtige bekering ten uiterste van node hebt om zalig te worden.</w:t>
      </w:r>
    </w:p>
    <w:p w14:paraId="33E9994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ook zien met een medelijdend gezicht over uw onsterfelijke en voor de eeuwigheid geschapen ziel, dat gij zonder die bekering nog een verloren</w:t>
      </w:r>
      <w:r w:rsidR="00FF76D4"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zijt, op welke het beeld van de duivel is ingedrukt.</w:t>
      </w:r>
    </w:p>
    <w:p w14:paraId="23A8F95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w:t>
      </w:r>
      <w:r w:rsidR="00FF76D4"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ziende, doet gelijk de tollenaren en zondaren deden. Gaat tot Jezus, zonder een ogenblik uitstel. Vraag</w:t>
      </w:r>
      <w:r w:rsidR="00FF76D4"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Zijn mond raad, wat u te doen staat in deze dag van gunstige bezoeking, om de toekomende toorn te ontvlieden, zeggende: Lieve Heere, wat moet ik doen opdat ik zalig worde?</w:t>
      </w:r>
    </w:p>
    <w:p w14:paraId="2472C8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zoudt gij niet?</w:t>
      </w:r>
    </w:p>
    <w:p w14:paraId="626FFE8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er wel iets betamelijker voor u dan de bekering?</w:t>
      </w:r>
    </w:p>
    <w:p w14:paraId="7D840F9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verkeert onder u met Zijn Woord en deszelfs prediking, om u te zoeken als een verloren penning; en zoudt gij Hem als tevergeefs laten zoeken? Hoe onverantwoordelijk zou dat voor u zijn in tijd en eeuwigheid?</w:t>
      </w:r>
    </w:p>
    <w:p w14:paraId="4E5683B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kaars van het evangelielicht ontsteekt Hij onder u, om u te zoeken, en zij staat op onze kandelaar tot verlichting van allen die in het huis zijn. Ook draagt Hij daartoe de lichtende sterren van zovele getrouwe dienstknechten in Zijn rechterhand, en Hij wandelt tussen de gouden kandelaren. Wel, zouden al die middelen om verloren penningen te zoeken van u worden gering geacht, en tot uw onherstelbare schade versmaad? Dat zou u namaals eeuwig berouwen.</w:t>
      </w:r>
    </w:p>
    <w:p w14:paraId="68090E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veegt ook het huis met bezemen van oordelen, teneinde wij door deze schrik des Heeren mochten bewogen worden tot bekering.</w:t>
      </w:r>
    </w:p>
    <w:p w14:paraId="3E75961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Uzelf bekerende, zou er wel iets behaaglijker kunnen wezen voor God, voor engelen en mensen? God zou er Zich over verblijden. De engelen zouden er zich over verblijden. Uw leraars zouden er zich over verblijden, als die in uw bekering zouden zien dat hun arbeid niet ongezegend is.</w:t>
      </w:r>
    </w:p>
    <w:p w14:paraId="400C5B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gij ware bekeerden, wat moet uw geluk niet grote wezen, dat de engelen God</w:t>
      </w:r>
      <w:r w:rsidR="00FF76D4"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zich zo verblijden in uw bekering, met heerlijke en onuitsprekelijke blijdschap?</w:t>
      </w:r>
    </w:p>
    <w:p w14:paraId="3515B77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Heeft Jezus u opgezocht als een verloren penning, daar gij anders eeuwig had moeten verloren gaan; kom, verheft hierover de grootheid van Gods genade met schuldige dankzegging en eeuwige blijdschap.</w:t>
      </w:r>
      <w:bookmarkStart w:id="45" w:name="KVWin_undostart"/>
      <w:bookmarkEnd w:id="45"/>
    </w:p>
    <w:p w14:paraId="1D2C047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dat die genade Gods u ook aanspore:</w:t>
      </w:r>
    </w:p>
    <w:p w14:paraId="3CB3C7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door de werking van de Heilige Geest in uw zielen naar Gods evenbeeld hoe langer hoe meer vernieuwd te worden; teneinde nu te vorderen, zo in de kennis Gods en van al wat u tot zaligheid te kennen nodig is; want de nieuwe mens, zegt Paulus, wordt vernieuwd tot kennis naar het evenbeeld Desgenen Die hem geschapen heeft, Kol. 3:10, als in geloof en liefde tot God, vermits Gods beeld ook bestaat in ware gerechtigheid en heiligheid.</w:t>
      </w:r>
    </w:p>
    <w:p w14:paraId="57EB39E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Om bij de kaars van het Evangelie, en onder dat licht te wandelen, en te treuren onder de oordelen Gods, wanneer ons huis met zulke bezemen mocht geveegd worden.</w:t>
      </w:r>
    </w:p>
    <w:p w14:paraId="7618D82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om ook andere mensen tot bekering aan te sporen.</w:t>
      </w:r>
    </w:p>
    <w:p w14:paraId="3229922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welk een troost voor onze zielen, door de genade Gods bekeerd te wezen!</w:t>
      </w:r>
    </w:p>
    <w:p w14:paraId="7FD8ECB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Komt het te gebeuren, dat wij nog al veelmaals sukkelen moeten onder velerlei verduisteringen, in geestelijke verlatingen, in ontroeringen van ons geweten, in aanvechtingen van zonden en van de satan; zodat het schijnt alsof de Heere van ons geweken was met Zijn licht, en met de invloeden van Zijn Geest; de Heere zal te Zijner tijd onze duisternissen telkens weer opklaren. De kaars van het Evangelie zal altijd onder ons ontstoken blijven. God zal ons hier op onze weg naar de hemel nooit begeven of verlaten; maar uit al onze duisternissen het licht scheppen. Hij zal ons zenden licht en waarheid uit Zijn heiligdom.</w:t>
      </w:r>
    </w:p>
    <w:p w14:paraId="3FFDD65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Totdat wij in die plaats zullen aanlanden, daar wij niet meer als een verloren penning zullen behoeven gezocht te worden; daar het beeld Gods volmaakt in ons zal gevonden worden, daar wij met de engelen des hemels ons zullen verblijden over het werk der bekering, daar God zal wezen ons eeuwig Licht, en het Lam zal onze Kaars wezen. AMEN</w:t>
      </w:r>
      <w:r w:rsidRPr="00722FDB">
        <w:rPr>
          <w:rFonts w:ascii="Times New Roman" w:eastAsia="Calibri" w:hAnsi="Times New Roman" w:cs="Times New Roman"/>
          <w:sz w:val="26"/>
          <w:szCs w:val="26"/>
          <w:lang w:eastAsia="en-US"/>
        </w:rPr>
        <w:br w:type="page"/>
      </w:r>
    </w:p>
    <w:p w14:paraId="08148161"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46" w:name="_Toc231497589"/>
      <w:r w:rsidRPr="00722FDB">
        <w:rPr>
          <w:rFonts w:ascii="Times New Roman" w:eastAsia="Calibri" w:hAnsi="Times New Roman" w:cs="Times New Roman"/>
          <w:color w:val="auto"/>
          <w:sz w:val="26"/>
          <w:szCs w:val="26"/>
          <w:lang w:eastAsia="en-US"/>
        </w:rPr>
        <w:lastRenderedPageBreak/>
        <w:t>DE PARABEL VAN DE VERLOREN ZOON  I</w:t>
      </w:r>
      <w:bookmarkEnd w:id="46"/>
    </w:p>
    <w:p w14:paraId="15B41B71"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398D702E" w14:textId="77777777" w:rsidR="00BC374E" w:rsidRPr="00722FDB" w:rsidRDefault="00BC374E" w:rsidP="00B75A1A">
      <w:pPr>
        <w:pStyle w:val="Kop2"/>
        <w:rPr>
          <w:rFonts w:ascii="Times New Roman" w:eastAsia="Calibri" w:hAnsi="Times New Roman" w:cs="Times New Roman"/>
          <w:b/>
          <w:bCs/>
          <w:color w:val="auto"/>
          <w:lang w:eastAsia="en-US"/>
        </w:rPr>
      </w:pPr>
      <w:bookmarkStart w:id="47" w:name="_Toc231497590"/>
      <w:r w:rsidRPr="00722FDB">
        <w:rPr>
          <w:rFonts w:ascii="Times New Roman" w:eastAsia="Calibri" w:hAnsi="Times New Roman" w:cs="Times New Roman"/>
          <w:b/>
          <w:bCs/>
          <w:color w:val="auto"/>
          <w:lang w:eastAsia="en-US"/>
        </w:rPr>
        <w:t>LUKAS 15:11-13</w:t>
      </w:r>
      <w:bookmarkEnd w:id="47"/>
    </w:p>
    <w:p w14:paraId="02155C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878E8D7"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48" w:name="_Toc231497591"/>
      <w:r w:rsidRPr="00722FDB">
        <w:rPr>
          <w:rFonts w:ascii="Times New Roman" w:eastAsia="Calibri" w:hAnsi="Times New Roman" w:cs="Times New Roman"/>
          <w:color w:val="auto"/>
          <w:sz w:val="26"/>
          <w:szCs w:val="26"/>
          <w:lang w:eastAsia="en-US"/>
        </w:rPr>
        <w:t>11 En Hij zeide: Een zeker mens had twee zonen.</w:t>
      </w:r>
      <w:bookmarkEnd w:id="48"/>
    </w:p>
    <w:p w14:paraId="2189479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12 En de jongste van hen zeide tot den vader: Vader, geef mij het deel des goeds dat mij toekomt. En hij deelde hun het goed.</w:t>
      </w:r>
    </w:p>
    <w:p w14:paraId="2A8C414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En niet vele dagen daarna, de jongste zoon alles bijeenvergaderd hebbende, is weggereisd in een vergelegen land, en heeft aldaar zijn goed doorgebracht, levende overdadiglijk.</w:t>
      </w:r>
    </w:p>
    <w:p w14:paraId="61B09AF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4F36D6D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IN</w:t>
      </w:r>
      <w:r w:rsidRPr="00722FDB">
        <w:rPr>
          <w:rFonts w:ascii="Times New Roman" w:eastAsia="Calibri" w:hAnsi="Times New Roman" w:cs="Times New Roman"/>
          <w:sz w:val="26"/>
          <w:szCs w:val="26"/>
          <w:lang w:eastAsia="en-US"/>
        </w:rPr>
        <w:t xml:space="preserve"> de geschiedenis van Abrahams huis is opmerkelijk het droevig lotgeval, dat de dienstbare Hagar en haar zoon Ismaël te beurt viel, zoals des Heeren knecht Mozes heeft aangetekend in Gen. 21:14-20.</w:t>
      </w:r>
    </w:p>
    <w:p w14:paraId="05DC6F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dienstmaagd Hagar wordt met haar zoon Ismaël uit het huis van vader Abraham uitgedreven. Zij ontvangt een bol brood en een fles water, en reist weg, en dwaalt om in de woestijn Berséba. De fles wordt ledig, en zij met de jongen Ismaël komen in gevaar van door de dorst te zullen omkomen. Zij heft haar stem op en weent, en het kind schreeuwt, door de dorst gedrukt. Maar God hoort de stem van de jongen, en opent de ogen van de moeder,. En zij ging daarheen, en vulde de fles met water, en gaf de jongen te drinken. En God was met de jongen, en hij werd groot, en hij woonde in de woestijn, en werd een boogschutter.</w:t>
      </w:r>
    </w:p>
    <w:p w14:paraId="74A90F4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is zo, indien men dit gehele geval in al de</w:t>
      </w:r>
      <w:r w:rsidR="00FF76D4" w:rsidRPr="00722FDB">
        <w:rPr>
          <w:rFonts w:ascii="Times New Roman" w:eastAsia="Calibri" w:hAnsi="Times New Roman" w:cs="Times New Roman"/>
          <w:sz w:val="26"/>
          <w:szCs w:val="26"/>
          <w:lang w:eastAsia="en-US"/>
        </w:rPr>
        <w:t>sz</w:t>
      </w:r>
      <w:r w:rsidRPr="00722FDB">
        <w:rPr>
          <w:rFonts w:ascii="Times New Roman" w:eastAsia="Calibri" w:hAnsi="Times New Roman" w:cs="Times New Roman"/>
          <w:sz w:val="26"/>
          <w:szCs w:val="26"/>
          <w:lang w:eastAsia="en-US"/>
        </w:rPr>
        <w:t>elfs omstandigheden, die zeer opmerkelijk zijn:</w:t>
      </w:r>
    </w:p>
    <w:p w14:paraId="14BC4ED2" w14:textId="23BD3E1E"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Als een voorbeeldige geschiedenis beschouw</w:t>
      </w:r>
      <w:r w:rsidR="009E0026"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dat daardoor afgeschaduwd wordt de Israëlitische Kerk onder de dag van het oude verbond, zo gij die Kerk aanmerkt in haar uiterlijk aanzien, zoals deze met een lastig juk der dienstbaarheid in vele vleselijke geboden en inzettingen bestaande, bezwaard was. De geheimkundige Paulus zal ons leren, dat dit en andere dingen meer, welke tot die geschiedenis behoren, dingen waren die andere beduiding hebben; en dat de dienstbare Hagar het verbond van de berg Sinaï beduidde, tot dienstbaarheid barende; terwijl de gelovigen van het Nieuwe Testament de kinderen zijn der belofte, gelijk Izak was.</w:t>
      </w:r>
    </w:p>
    <w:p w14:paraId="172885F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Wij kunnen desniettemin deze heilige geschiedenis hierboven ook aanmerken als een schilderij van des Heeren handelwijze met dezulken, over welke Hij Zich als hun bekeringstijd daar is, in gunst en genade ontfermt.</w:t>
      </w:r>
    </w:p>
    <w:p w14:paraId="08A806A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Elke uitverkorene is daarin de dienstbare Hagar en haar dienstbare zoon Ismaël gelijk, dat hij voor zijn bekering, dienstbaar zijnde aan de zonden, en hierom buiten het huis van de hemelse Vader uitgestoten, als in een vreemd land en nare woestijn van deze wereld omdoolt; alwaar hij, alle geestelijke zielenspijs en drank ontberende, in een gedurig gevaar is van in zijn zonden ellendig te zullen omkomen. Maar zijn geestelijk gebrek, onder de voorkomende genade van de grote Ontfermer, beginnende te beseffen, en tot de God aller genade en Vader aller barmhartigheden uit zijn bange nood te roepen, zo verheft de Heere over hem het licht van Zijn aangezicht, waardoor hij Christus Jezus, de enige Heilfontein begint te zien, en dadelijk tot Hem gaat en uit Hem schept het water </w:t>
      </w:r>
      <w:r w:rsidRPr="00722FDB">
        <w:rPr>
          <w:rFonts w:ascii="Times New Roman" w:eastAsia="Calibri" w:hAnsi="Times New Roman" w:cs="Times New Roman"/>
          <w:sz w:val="26"/>
          <w:szCs w:val="26"/>
          <w:lang w:eastAsia="en-US"/>
        </w:rPr>
        <w:lastRenderedPageBreak/>
        <w:t>van Zijn verkwikkelijke en volzalige verdiensten, tot lessing van zijn amechtige en dorstige ziel.</w:t>
      </w:r>
    </w:p>
    <w:p w14:paraId="31134DA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 duidelijker, om niet meer te zeggen, vinden wij dit alles dan in die keurige</w:t>
      </w:r>
      <w:r w:rsidR="009E0026"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zinrijke parabel en gelijkenis van de verloren zoon, waarvan ik de drie eerste verzen voor uw aandacht zo even hebt voorgelezen? De zoon eist van zijn vader het deel van zijn goed dat hem toekomt, en reist buitenslands, daar hij alles hebbende verteerd en baldadig doorgebracht, in groot gevaar van honger en dorst geraakt. Maar de ogen hem geopend wordende, en tot inkeer komende, keert hij tot zijn vader weer, en wordt van hem in genade aangenomen. Breder zullen we het een en ander overbrengen op het gedrag van een verloren, maar daarna weder gevonden zondaar, in deze en enige volgende leerredenen.</w:t>
      </w:r>
    </w:p>
    <w:p w14:paraId="4C966F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Terwijl de Heere Christus Jezus in dit teksthoofdstuk bezig is om Zijn omgang met tollenaren en zondaren, en zijn blijdschap over hun bekering te verdedigen, tegen dat wrokkend ongenoegen van de nijdige en murmurerende farizeeën en schriftgeleerden, zo bewees Hij zulks:</w:t>
      </w:r>
    </w:p>
    <w:p w14:paraId="424B386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uit de blijdschap van een herder over het weervinden van zijn verloren schaap.</w:t>
      </w:r>
    </w:p>
    <w:p w14:paraId="5ABEAA3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Daarna, uit de blijdschap van een vrouw over het weervinden van haar verloren penning.</w:t>
      </w:r>
    </w:p>
    <w:p w14:paraId="5F94FD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Bij die twee vorige gelijkenissen voegt de Heiland nu een derde, namelijk de blijdschap van een vader over het weervinden van zijn verloren zoon. Dit is zeker de ruimste en meest sierlijke van alle gelijkenissen, die ooit vloeiden uit de mond van de opperste Wijsheid Jezus, terwijl Hij hier op aarde omwandelde. Vergun ons dan geopende oren en een ingespannen aandacht. Amen!</w:t>
      </w:r>
    </w:p>
    <w:p w14:paraId="71BC222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inhoud van deze parabel en gelijkenis is deze: De blijdschap van een vader over het weervinden van zijn verloren jongste zoon, in weerwil van de nijdigheid van zijn oudste zoon. Waarmee de Heiland dan bewijst de billijkheid en betamelijkheid van Zijn blijdschap over de bekering van tollenaren en zondaren, in spijt en weerwil van de nijd der farizeeën en schriftgeleerden.</w:t>
      </w:r>
    </w:p>
    <w:p w14:paraId="5978055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Om deze gelijkenis in goede orde te behandelen en uit te leggen, is het nodig:</w:t>
      </w:r>
    </w:p>
    <w:p w14:paraId="6C72CC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B0BE8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Dat wij vooraf de zin van de gehele gelijkenis naspeuren, tot een grondslag om er deszelfs verklaring op te bouwen.</w:t>
      </w:r>
    </w:p>
    <w:p w14:paraId="62E114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Waarna wij tot verklaring van de drie eerste verzen van deze parabel zullen overgaan, en de jongste zoon al zijn goed zullen zien verkwisten en doorbrengen.</w:t>
      </w:r>
    </w:p>
    <w:p w14:paraId="6FDBC64A" w14:textId="77777777" w:rsidR="009E0026" w:rsidRPr="00722FDB" w:rsidRDefault="009E0026" w:rsidP="00BC374E">
      <w:pPr>
        <w:widowControl/>
        <w:autoSpaceDE/>
        <w:autoSpaceDN/>
        <w:adjustRightInd/>
        <w:jc w:val="both"/>
        <w:rPr>
          <w:rFonts w:ascii="Times New Roman" w:eastAsia="Calibri" w:hAnsi="Times New Roman" w:cs="Times New Roman"/>
          <w:sz w:val="26"/>
          <w:szCs w:val="26"/>
          <w:lang w:eastAsia="en-US"/>
        </w:rPr>
      </w:pPr>
    </w:p>
    <w:p w14:paraId="5D52FEA4"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3FFB9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48A166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aanzien van het eerste, de korte inhoud van deze zo wijd uitgebreide gelijkenis vertoont ons:</w:t>
      </w:r>
    </w:p>
    <w:p w14:paraId="108AFD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de letter:</w:t>
      </w:r>
    </w:p>
    <w:p w14:paraId="3F2B462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Een mens of huisvader, die twee zonen had, en op het verzoek van de jongste aan elk van hen hun levensonderhoud toedeelde, de verzen 11 en 12.</w:t>
      </w:r>
    </w:p>
    <w:p w14:paraId="7A2E2FC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Hierop de jongste zoon, alles hebbende bijeen verzameld:</w:t>
      </w:r>
    </w:p>
    <w:p w14:paraId="58EC1D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Reist naar een vergelegen land, daar hij alles verkwist en doorbrengt, en eindelijk vervalt in een allerellendigste staat van dienstbaarheid en hongersnood; in zoverre, dat hij geen zwijnendraf genoeg kan krijgen tot stilling van zijn honger, vers 13-16.</w:t>
      </w:r>
    </w:p>
    <w:p w14:paraId="75220AF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Zulk een jammerlijke staat brengt hem tot inkeer en herinnering van zijn vorige staat in zijns vaders huis, en doet hem een voornemen opvatten om met oprechte en nederige belijdenis van zijn gruwelijke misslag tot zijn vader te gaan, en hem te verzoeken om slechts onder des vaders huurlingen een plaats te mogen hebben. Hij opstaande, gaat naar zijn vader, vers 17-20.</w:t>
      </w:r>
    </w:p>
    <w:p w14:paraId="360C019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De vader de ellende van zijn zoon ziende, wordt </w:t>
      </w:r>
      <w:r w:rsidR="009E0026" w:rsidRPr="00722FDB">
        <w:rPr>
          <w:rFonts w:ascii="Times New Roman" w:eastAsia="Calibri" w:hAnsi="Times New Roman" w:cs="Times New Roman"/>
          <w:sz w:val="26"/>
          <w:szCs w:val="26"/>
          <w:lang w:eastAsia="en-US"/>
        </w:rPr>
        <w:t>erover met ontferming aangedaan,</w:t>
      </w:r>
      <w:r w:rsidRPr="00722FDB">
        <w:rPr>
          <w:rFonts w:ascii="Times New Roman" w:eastAsia="Calibri" w:hAnsi="Times New Roman" w:cs="Times New Roman"/>
          <w:sz w:val="26"/>
          <w:szCs w:val="26"/>
          <w:lang w:eastAsia="en-US"/>
        </w:rPr>
        <w:t xml:space="preserve"> loopt hem tegemoet, </w:t>
      </w:r>
      <w:r w:rsidR="009E0026" w:rsidRPr="00722FDB">
        <w:rPr>
          <w:rFonts w:ascii="Times New Roman" w:eastAsia="Calibri" w:hAnsi="Times New Roman" w:cs="Times New Roman"/>
          <w:sz w:val="26"/>
          <w:szCs w:val="26"/>
          <w:lang w:eastAsia="en-US"/>
        </w:rPr>
        <w:t>en</w:t>
      </w:r>
      <w:r w:rsidRPr="00722FDB">
        <w:rPr>
          <w:rFonts w:ascii="Times New Roman" w:eastAsia="Calibri" w:hAnsi="Times New Roman" w:cs="Times New Roman"/>
          <w:sz w:val="26"/>
          <w:szCs w:val="26"/>
          <w:lang w:eastAsia="en-US"/>
        </w:rPr>
        <w:t xml:space="preserve"> omhelst hem</w:t>
      </w:r>
      <w:r w:rsidR="009E0026"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hij neemt hem weer aan voor zijn zoon, hij doet hem op het allerkostelijkste versieren met het allerbeste kleed, een ring aan zijn hand en schoenen aan zijn voeten. En hij gelast dat het gehele huisgezin over het weervinden van zijn zoon een heerlijke vreugdemaaltijd, op welke men het gemeste kalf zou eten, met hem zal houden, vers 20-24.</w:t>
      </w:r>
    </w:p>
    <w:p w14:paraId="05A515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De oudste zoon, uit het veld thuiskomende:</w:t>
      </w:r>
    </w:p>
    <w:p w14:paraId="2935E8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Hoort het gezang en het gerei; hij verstaat wat er gebeurd is, wordt toornig, en weigert om in te gaan, vers 24-28.</w:t>
      </w:r>
    </w:p>
    <w:p w14:paraId="14272D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murmureert over de handelwijze van zijn vader; die nochtans zijn gedrag met zijn jongste zoon gehouden, op een vriendelijke en vaderlijke wijze verdedigt, vers 28-32.</w:t>
      </w:r>
    </w:p>
    <w:p w14:paraId="3DF7748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de letter der gelijkenis. Maar onder de schors van de letter moet, zowel als in de twee voorgaande gelijkenissen, een hogere zin verborgen liggen.</w:t>
      </w:r>
    </w:p>
    <w:p w14:paraId="593D689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Let men nu eens op de gelegenheid bij welke de Heiland deze gelijkenis sprak, en daarbenevens op het oogmerk van Jezus, Die Zijn blijdschap over de bekering van tollenaren en zondaren met deze gelijkenis wilde goedkeuren, en de hierover murmurerende farizeeën bestraffen en de mond stoppen. Zo is er niets gerede</w:t>
      </w:r>
      <w:r w:rsidR="00932056"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dan de zin van deze gelijkenis, door de Heiland het allereerst en eigenlijk bedoeld, te zoeken in zulke zaken die tegenwoordig waren. Ik meen in Jezus Zelf, en in Zijn gedrag omtrent de tollenaren en zondaren, als omtrent de farizeeën en schriftgeleerden. Diensvolgens:</w:t>
      </w:r>
    </w:p>
    <w:p w14:paraId="23E1EF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Gelijk Hij in de twee voorgaande parabels van ons teksthoofdstuk Zich had voorgedragen onder het zinnebeeld van een herder, die honderd schapen had, en één daarvan verloor, en dat schaap weervond, en er blijde over was; ook onder het zinnebeeld van een huismoeder, die tien penningen had, en één penning verloor, </w:t>
      </w:r>
      <w:r w:rsidR="00932056"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die weervond, en die daarover blijde was. Zo draagt Hij hier voor</w:t>
      </w:r>
      <w:r w:rsidR="00932056"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onder het zinnebeeld van een huisvader die twee zonen had, en een zoon verloor, en die weer vond en er blijde over is.</w:t>
      </w:r>
    </w:p>
    <w:p w14:paraId="2DA628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Nog meer. Was het verloren en weergevonden schaap, en de verloren en weergevonden penning een schilderij van de eerst verloren en daarna bekeerde tollenaren en zondaren; er is dan niets gereder, dan door de verloren en weergevonden zoon, die hier inkomt als de jongste zoon die zijn goed heeft doorgebracht, en met boetvaardigheid tot zijn vader weerkeert, te verstaan diezelfde bekeerde tollenaren en zondaren met welke de Zaligmaker zo gemeenzaam verkeerde.</w:t>
      </w:r>
    </w:p>
    <w:p w14:paraId="5A63F45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En zo moet de oudste zoon, die murmureerde over de handelwijze van de vader, en die met trotsheid, toorn en een wrokkend ongenoegen aanzag de liefde van zijn vader omtrent zijn weergekeerde broeder, ons verbeelden de nijdige farizeeën en schriftgeleerden, die murmureerden dat Jezus zo gemeenzaam verkeerde met tollenaren en </w:t>
      </w:r>
      <w:r w:rsidRPr="00722FDB">
        <w:rPr>
          <w:rFonts w:ascii="Times New Roman" w:eastAsia="Calibri" w:hAnsi="Times New Roman" w:cs="Times New Roman"/>
          <w:sz w:val="26"/>
          <w:szCs w:val="26"/>
          <w:lang w:eastAsia="en-US"/>
        </w:rPr>
        <w:lastRenderedPageBreak/>
        <w:t>zondaren, en Zijn gunst en liefde daaromtrent zeer kwalijk duiden, zeggende in het tweede vers: Deze ontvang</w:t>
      </w:r>
      <w:r w:rsidR="00932056"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de zondaars en eet met hen.</w:t>
      </w:r>
    </w:p>
    <w:p w14:paraId="47A0E7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Evenwel is het ook waar, dat men hier tevens met zijn gedachten tot veel hoger en verhevener zin mag en moet opklimmen; naardien de Heere Jezus, Die als een allerwijste Leraar nooit in Zijn parabels, zomin als in Zijn andere redevoeringen enige woorden tevergeefs sprak, deze derde gelijkenis heeft voorgesteld. Niet alleen veel breder en omstandiger dan de twee voorgaande gelijkenissen, maar ook met zovele bijzondere gevallen welke omtrent die jongste zoon gebeurd en van zijn oudste broeder verricht zijn. Dat, indien wij die alle toepassen op de tollenaars en zondaars aan de ene zijde, en al de farizeeën en schriftgeleerden aan de andere zijde, daarvan niet dan een zeer flauwe en magere verklaring, zoals het vervolg zal leren, kan gegeven worden. Daarom zijn wij van oordeel:</w:t>
      </w:r>
    </w:p>
    <w:p w14:paraId="02DA065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deze gelijkenis ons vooraf in het gemeen een vertoog uitlevert van de handelwijze Gods. Zo omtrent een moedwillige zondaar, die door Gods genade van zijn dwaalweg met de verloren zoon bekeerd wordt; als omtrent uiterlijke mondbelijders, die met de oudste zoon over Gods goedertierenheid in het bekeren van zondaren murmureren, en daarover nijdig zijn.</w:t>
      </w:r>
    </w:p>
    <w:p w14:paraId="013188E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ook bij deze zo algemene praktikale uitleg van deze parabel, meen ik dat men niet moet berusten, maar dat men in het gehele beloop van deze gelijkenis ook moet zoeken een nog meer verborgen en profetische zin. En de reden is, omdat zovele en zulke levendige trekken in dit schilderij voorkomen, welke alle op een ongedwongen wijze niet wel op elk en een ieder moedwillige zondaar, die bekeerd wordt aan de ene kant, noch op elk</w:t>
      </w:r>
      <w:r w:rsidR="00932056"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 en een iedere mondbelijder die deze bekering benijdt aan de andere kant, kunnen worden toegepast. Hetwelk nochtans, indien men de grote wijsheid van de Zaligmaker niet tekort wil doen, gewis moet geschieden. Vraagt iemand, welke verborgen en profetische zin in deze woorden van Jezus opgesloten is? Ik ben, behoudens mijn hoge achting voor andere uitleggers die hierin van mij verschillen, in overeenstemming met vele oude kerkleraars, ook van verschillende latere gevolgd, van hetzelfde begrip: Dat de twee zonen die in deze parabel zo omstandig beschreven worden aangaande hun verschillende aard, gemoedsgestalten, zeden en bedrijven zeer levendige zinnebeelden zijn van twee volkeren der wereld, namelijk Joden en heidenen. Terwijl door de jongste zoon, en hetgeen daaromtrent gebeurd is, wordt afgeschilderd de gehele geschiedenis van het heidendom, gedurende die lange tijd dat het geleefd heeft in afscheiding van God en van de gemeenschap van Zijn ware Kerk; en hoe hetzelfde heidendom als een verloren</w:t>
      </w:r>
      <w:r w:rsidR="00932056"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en weergevonden zoon eens tot de gemeenschap van God en zijn Kerk door waarachtige bekering zou worden toegebracht. Doch welke wederkering der heidenen zal gepaard gaan met een wrokkend ongenoegen en benijden van de Joden; welk laatste stuk hier verbeeld wordt door het nijdige gedrag van de oudste zoon.</w:t>
      </w:r>
    </w:p>
    <w:p w14:paraId="645EBFB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deze onderstelling aannemen:</w:t>
      </w:r>
    </w:p>
    <w:p w14:paraId="21EDDB9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Zullen niet alleen al de bijzondere uitdrukkingen en spreekwijzen in deze parabel zeer gemakkelijk, zoals in het vervolg zal blijken, kunnen worden overgebracht en toegepast; maar:</w:t>
      </w:r>
    </w:p>
    <w:p w14:paraId="3D0E10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gevoelen zal ook het beste, zo met Jezus’ oogmerk als met de omstandigheid der zaken in welke Hij deze gelijkenis sprak, overeen te brengen wezen.</w:t>
      </w:r>
    </w:p>
    <w:p w14:paraId="5F90D81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Want vooreerst, indien wij onderstellen dat de tollenaars en zondaars die door Jezus nu waren bekeerd geworden, mensen uit de heidenen waren, gelijk vele uitleggers niet zonder waarschijnlijkheid gevoelen; wat was er gevoeglijker dan dat Jezus bij gelegenheid van de bekering van deze heidense mensen, de nijdige farizeeën en schriftgeleerden onderrichtte, dat ook de heidenen die nu nog verre waren, en vreemdelingen van Gods verbond, en die zolang uit het huisgezin van God waren uitgesloten, als een verloren zoon eens bekeerd en nabij gebracht zouden worden. En dat in weerwil van de nijd der Joden, die in navolging van deze farizeeën en schriftgeleerden, die de bekering der heidenen zeer kwalijk zouden nemen, en daarover murmureren. Hetwelk dan wordt afgeschilderd in deze parabel door het nijdige gedrag van de oudste zoon omtrent zijn jongste broeder. Waarbij ik dan nog aanmerk, dat Heiland Jezus, wanneer Hij aan mensen uit de heidenen Zijn weldaden bewees, zulk een gelegenheid weleens waarnam om van de aanstaande bekering der heidenen te spreken, en Zijn toehoorders dienaangaande te onderrichten. Gelijk wij daarvan een voorbeeld reeds gezien hebben in de genezing van de heidense dienstknecht van de heidense hoofdman over honderd uit Math. 8:5-12.</w:t>
      </w:r>
    </w:p>
    <w:p w14:paraId="52BE90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ten tweede, laat ik toestaan dat deze tollenaars en zondaars van oorsprong en godsdienst Joden waren; zij werden nochtans van de andere Joden in gelijke rang met de heidenen gesteld, en niet beter geacht dan heidenen, welke men schuwen en vlieden moest; hij zij hij u als een heiden en tollenaar, Matth. 18:17.</w:t>
      </w:r>
    </w:p>
    <w:p w14:paraId="73ABBDB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in alle geval, laten deze tollenaars en zondaars allen tezamen Joden wezen, het diende ook dan tot Jezus’ oogmerk om van de aanstaande roeping der heidenen te spreken. Het paste de farizeeën niet te murmureren, dat Jezus zulke grote zondaren uit de Joden bekeerde, naardien zelfs, (dat hun nog vreemder in de oren moest klinken) zondaren uit de heidenen zouden worden bekeerd. Gelijk zo in de oude Godsspraken van de Messias was voorspeld, dat het Hem te gering zou wezen sommigen uit de Joden te bekeren; Hij moest ook het heidendom tot bekering roepen, Jes. 49:6. Het is te gering, zegt de Vader tot Zijn Zoon, dat Gij Mij een Knecht zoudt zijn om op te richten de stammen Jakobs, en om weder te brengen de bewaarden in Israël. Ik heb U ook gegeven tot een Licht der heidenen, om Mijn heil te zijn tot aan het einde der aarde.</w:t>
      </w:r>
    </w:p>
    <w:p w14:paraId="1E9A082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163663CF"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3F9FA7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6AF57F1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aandachtige</w:t>
      </w:r>
      <w:r w:rsidR="00917A40"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op deze gronden hebben wij deze zinrijke gelijkenis te verklaren. Ik zal alles zo klaar en duidelijk mij mogelijk is zoeken voor te stellen. Voor tegenwoordig zijn de drie eerste afgelezen verzen het onderwerp van onze verhandeling, waarin de jongste zoon als een verkwister van al zijn goed wordt voorgedragen.</w:t>
      </w:r>
    </w:p>
    <w:p w14:paraId="6719C62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ons alles eerst:</w:t>
      </w:r>
    </w:p>
    <w:p w14:paraId="62D4ECB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Letterlijk,</w:t>
      </w:r>
    </w:p>
    <w:p w14:paraId="1D89003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Daarna zinnebeeldig opnemen.</w:t>
      </w:r>
    </w:p>
    <w:p w14:paraId="2BD932F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Ten aanzien van het letterlijke. Wij ontmoeten hier:</w:t>
      </w:r>
    </w:p>
    <w:p w14:paraId="4685EF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w:t>
      </w:r>
      <w:r w:rsidR="00985A68"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EEN ZEKER MENS, versta een huisvader, DIE TWEE ZONEN HAD. Beide deze zonen waren dan geboren en opgevoed in hetzelfde huis, gelijk Kaïn en Abel, gelijk Jakob en Ezau; waarop in deze parabel kan gedoeld wezen. Beiden hadden zij één in dezelfde vader. Beiden waren zij in hun jeugd met dezelfde lessen onderwezen. Maar zo gelijk zij elkaar in deze dingen waren, zo ongelijk waren zij in aard en uiterlijk </w:t>
      </w:r>
      <w:r w:rsidRPr="00722FDB">
        <w:rPr>
          <w:rFonts w:ascii="Times New Roman" w:eastAsia="Calibri" w:hAnsi="Times New Roman" w:cs="Times New Roman"/>
          <w:sz w:val="26"/>
          <w:szCs w:val="26"/>
          <w:lang w:eastAsia="en-US"/>
        </w:rPr>
        <w:lastRenderedPageBreak/>
        <w:t>gedrag; gelijk men nog hedendaags ziet, dat kinderen van één vader en moeder niet altijd zijn van één aard en inborst.</w:t>
      </w:r>
    </w:p>
    <w:p w14:paraId="1B520C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In dat huisgezin komt een scheiding tussen deze twee zonen, door toedoen van de jongste, die voornemens is het vaderlijk huis te verlaten en buitenslands de reizen.</w:t>
      </w:r>
    </w:p>
    <w:p w14:paraId="35BCF77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jongste zoon doet een voorslag aan de vader. VADER, zegt hij, GEEF MIJ HET DEEL VAN HET GOED DAT MIJ TOEKOMT. Sommigen, met de beroemde Hugo de Groot over deze parabel, zijn van gevoelen dat deze jongeling in zijn verzoek het oog heeft op een gewoonte, welke zo niet bij de Joden, althans bij de oude Feniciërs en meer andere volkeren in gebruik was. Namelijk, dat de vaders aan hun zonen, tot jaren van onderscheid gekomen, een zeker gedeelte gaven van hun vaderlijk erfdeel, om er handel mee te drijven en winst te doen. Maar de omstandigheden der gelijkenis dulden dit niet; want indien deze jongste zoon maar een zeker gedeelte van zijn vaderlijk erfdeel ontvangen, en het andere gedeelte in bewaring van zijn vader gelaten had, zo zou hij ten tijde van zijn armoede en gebrek zich met meer vrijmoedigheid naar zijns vaders huis hebben kunnen begeven. O</w:t>
      </w:r>
      <w:r w:rsidR="00985A68" w:rsidRPr="00722FDB">
        <w:rPr>
          <w:rFonts w:ascii="Times New Roman" w:eastAsia="Calibri" w:hAnsi="Times New Roman" w:cs="Times New Roman"/>
          <w:sz w:val="26"/>
          <w:szCs w:val="26"/>
          <w:lang w:eastAsia="en-US"/>
        </w:rPr>
        <w:t>ok</w:t>
      </w:r>
      <w:r w:rsidRPr="00722FDB">
        <w:rPr>
          <w:rFonts w:ascii="Times New Roman" w:eastAsia="Calibri" w:hAnsi="Times New Roman" w:cs="Times New Roman"/>
          <w:sz w:val="26"/>
          <w:szCs w:val="26"/>
          <w:lang w:eastAsia="en-US"/>
        </w:rPr>
        <w:t xml:space="preserve"> verzoekt hij zijn vader geen deel van zijn erfdeel, maar dat hij hem al zijn goed zou geven, en daarover meester maken. Hij meent, dat hij zijn eigen goed zelf wel kan besturen. Het gaat hem, gelijk het gewoonlijk losse en onbezonnen jongelingen gaat. Hij kan, hij wil niet langer blijven in het huis en onder het opzicht van zijn liefderijke vader. Hij meent dat hij zijn eigen meester eens zijnde, en naar zijn eigen zin levende, het hem vrij beter zal gaan dan voormaals.</w:t>
      </w:r>
    </w:p>
    <w:p w14:paraId="2D6DF6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De vader willigt de bede van de jongste zoon in. HIJ DEELDE HUN HET GOED. Het woord </w:t>
      </w:r>
      <w:r w:rsidRPr="00722FDB">
        <w:rPr>
          <w:rFonts w:ascii="Times New Roman" w:eastAsia="Calibri" w:hAnsi="Times New Roman" w:cs="Times New Roman"/>
          <w:i/>
          <w:iCs/>
          <w:sz w:val="26"/>
          <w:szCs w:val="26"/>
          <w:lang w:eastAsia="en-US"/>
        </w:rPr>
        <w:t>goed,</w:t>
      </w:r>
      <w:r w:rsidRPr="00722FDB">
        <w:rPr>
          <w:rFonts w:ascii="Times New Roman" w:eastAsia="Calibri" w:hAnsi="Times New Roman" w:cs="Times New Roman"/>
          <w:sz w:val="26"/>
          <w:szCs w:val="26"/>
          <w:lang w:eastAsia="en-US"/>
        </w:rPr>
        <w:t xml:space="preserve"> betekent in de grondtekst eigenlijk levensonderhoud, voedsel en deksel. Dit deelde de vader tussen beide zijn zonen, gevende elk van de goederen die zij tot levensonderhoud van node hadden.</w:t>
      </w:r>
    </w:p>
    <w:p w14:paraId="6E8C0E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het gaat de jongste zoon buiten zijn verwachting. Hij meende dat hij zijn goed zou kunnen besturen; en hij vindt zich bedrogen, en wordt een doorbrenger en verkwister.</w:t>
      </w:r>
    </w:p>
    <w:p w14:paraId="0E07A40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Na enige dagen, of zoals Lukas spreekt, NIET VELE DAGEN DAARNA deze jongste zoon ALLES BIJEENVERGADERD HEBBENDE, al wat hij van de vader heeft kunnen verkrijgen, aan klederen en geld en goed, en verder bestaan, IS HIJ WEGGEREISD IN EEN VERGELEGEN LAND. Dus is hij uit het oog van de vader, en zwerft om onder vreemde en onbekende volkeren.</w:t>
      </w:r>
    </w:p>
    <w:p w14:paraId="562D04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gelijk het sterke benen zijn die de weelde kunnen dragen, zo spat hij uit in allerlei ongebondenheid. In dat vreemde land HEEFT HIJ ZIJN GOED DOORGEBRACHT, LEVENDE OVERDADIGLIJK.</w:t>
      </w:r>
    </w:p>
    <w:p w14:paraId="181464C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komt in kwaad gezelschap; en gelijk de losse en dartele jeugd licht te verleiden is, vooral onder vreemde en onbekende mensen; zo heeft hij zijn goed doorgebracht, opgemaakt, verteerd en onnut verkwist.</w:t>
      </w:r>
    </w:p>
    <w:p w14:paraId="616BBC3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hoe heeft hij zo haast al zijn goed doorgebracht? De tekst zegt, hij heeft geleefd overdadiglijk. Nadrukkelijk is het Griekse grondwoord overdadiglijk. Het drukt uit allerlei losheid en ongebondenheid die bedacht kan worden. Hij heeft geleefd overdadiglijk, dat is, in allerlei overdaad en gulzigheid van spijs en drank, en lichtvaardige klederen. Hij heeft gebrast, gezopen en in alle losbandigheid geleefd. Nog meer, hij heeft geleefd overdadiglijk; het wil ook zeggen dat hij geleefd heeft in hoererij en ontuchtigheid; gelijk zijn oudste broeder hem zal verwijten, vers 30, dat hij zijn goed met hoeren </w:t>
      </w:r>
      <w:r w:rsidRPr="00722FDB">
        <w:rPr>
          <w:rFonts w:ascii="Times New Roman" w:eastAsia="Calibri" w:hAnsi="Times New Roman" w:cs="Times New Roman"/>
          <w:sz w:val="26"/>
          <w:szCs w:val="26"/>
          <w:lang w:eastAsia="en-US"/>
        </w:rPr>
        <w:lastRenderedPageBreak/>
        <w:t>heeft doorgebracht. Waarachtig toch is het zeggen van de wijze Salomo: Die een metgezel der hoeren is, brengt het goed door. Laat ik alles uitdrukken met de woorden van Paulus, Rom. 13:13: Hij heeft geleefd in brasserijen en dronkenschappen, in slaapkameren en ontuchtigheden.</w:t>
      </w:r>
    </w:p>
    <w:p w14:paraId="7D1FE5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zal nodig wezen dat wij nader inzien wat Jezus met het één en ander wil te verstaan geven.</w:t>
      </w:r>
    </w:p>
    <w:p w14:paraId="4BB0FB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kan niet ontkend worden, dat de Heiland door het gedrag van deze losbandige jongeling allereerst heeft willen schilderen, hoewel maar met flauwere en duisterder trekken en kleuren, het gedrag der tollenaren en zondaren voor hun bekering. Waren zij toen een verloren schaap, een verloren penning, zij waren ook een verloren zoon.</w:t>
      </w:r>
    </w:p>
    <w:p w14:paraId="5F9F294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Hier worden zij aangemerkt als een jongste zoon van die mens, die twee zonen had. Deze </w:t>
      </w:r>
      <w:r w:rsidR="00985A68"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 xml:space="preserve">ens kan dan weer Jezus Zelf wezen, tevoren door een herder en bezorgde huismoeder verbeeld. Hier is hij een </w:t>
      </w:r>
      <w:r w:rsidR="00985A68"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uisvader. Zijn oudste zoon is Israël, Gods eerstgeboren zoon, Ex. 4:22. Terwijl zij tollenaren en zondaren, </w:t>
      </w:r>
      <w:r w:rsidR="00985A68"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ijn zoon, uit kracht van dadelijke bekering en aanneming tot kinderen geworden waren. Dit waren zij onlangs geworden, en daarom de jongste zoon.</w:t>
      </w:r>
    </w:p>
    <w:p w14:paraId="77FF988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Evenwel, zij waren ook Gods zoon uit kracht van de eeuwige verkiezing; maar zolang zij tot Jezus’ gemeenschap niet waren overgegaan waren zij nog een verloren zoon; en hun gedrag was daaraan gelijk.</w:t>
      </w:r>
    </w:p>
    <w:p w14:paraId="238A758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God had hun geschonken het deel van het goed dat hun toekwam; het natuurlijke licht der rede, en vele lichamelijke zegeningen, die zij met andere mensen gemeen hadden. En indien al deze tollenaren één van geslacht en godsdienst Joden waren, zo hadden zij daarenboven ook Gods Woord onder zich, de leer van God en van de weg der zaligheid, om voor tijd en eeuwigheid gelukkig te wezen.</w:t>
      </w:r>
    </w:p>
    <w:p w14:paraId="11CBFF8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ziedaar, dit goed hadden zij verkwist en doorgebracht; God kennende, hadden zij Hem niet in erkentenis gehouden.</w:t>
      </w:r>
    </w:p>
    <w:p w14:paraId="5A16DA6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waren ver gereisd, van God, en Zijn huis, en Zijn dienst verlatende, in een vergelegen land, onder vreemden die God niet wilden erkennen of dienen, zich ophoudende. Want indien deze tollenaren al Joden mogen geweest zijn, zo leefden zij evenwel als grote zondaren, en waren heidenen van gedrag en zeden. Ook is het kennelijk, dat vele Joden de zeden der heidenen hebben beginnen na te volgen sedert dat zij gemeenschap met de Grieken en Romeinen gehouden hebben, waardoor zeer vele Joden bedorven zijn.</w:t>
      </w:r>
    </w:p>
    <w:p w14:paraId="39C64F2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hadden zij hun goed doorgebracht, de kennis Gods zo uit het redenlicht als uit Zijn Woord, uit hun harten uitbannende, zodat hun geweten als met een brandijzer was toegeschroeid. Ook hadden zij geleefd in alle overdaad, in brasserijen en dronkenschappen, in hoererij en ontuchtigheden. En ziet, daarvandaan werden de tollenaars met de grootste zondaars samengevoegd, tollenaren en zondaren.</w:t>
      </w:r>
    </w:p>
    <w:p w14:paraId="07D776E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gelijk gezegd is, wij mogen en moeten hier verder denken en geloven dat Jezus met dit schilderij ook tevens heeft willen afbeelden:</w:t>
      </w:r>
    </w:p>
    <w:p w14:paraId="6FF9D07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in het gemeen, het gedrag van vele wereldsgezinde en natuurlijke mensen, die door de aangeboren verdorvenheid en de begeerlijkheid des vleses moedwillig in hun verderf lopen, waarin zij zeer jammerlijk zouden omkomen, indien God hen niet intijds op hun doolweg deed stilstaan, en ze bekeerde van de dwaling van hun weg.</w:t>
      </w:r>
    </w:p>
    <w:p w14:paraId="5DC0315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Zij zijn met de jongste zoon geboren in het huis van de ware Kerk, uit ouders die tot de gemeente behoren. Zij zijn der gemeente door de heilige Doop ingelijfd, en in hun jeugd min of meer onderwezen in de kennis der waarheid die naar de godzaligheid is.</w:t>
      </w:r>
    </w:p>
    <w:p w14:paraId="3130A51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zo haast komen zij niet tot de jaren van onderscheid, of zij laten hun ogen vliegen op de schijngoederen van dit leven, en willen hun eigen meester wezen. Zij scheiden zich af van alle goede gezelschappen, en verlaten God en Zijn dienst.</w:t>
      </w:r>
    </w:p>
    <w:p w14:paraId="323AA4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God geeft ze dan over in een verkeerden zin, om te wandelen op hun eigen wegen naar het goeddunken van hun hart. Waardoor zij:</w:t>
      </w:r>
    </w:p>
    <w:p w14:paraId="0EC6668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Geheel van God vervreemden.</w:t>
      </w:r>
    </w:p>
    <w:p w14:paraId="6C56EA5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uitspatten in allerlei zonden en goddeloosheden.</w:t>
      </w:r>
    </w:p>
    <w:p w14:paraId="5D69853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wij moeten hier het gehele stuk voornamelijk opvatten in een profetische zin.</w:t>
      </w:r>
    </w:p>
    <w:p w14:paraId="342784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zeker mens had twee zonen.</w:t>
      </w:r>
    </w:p>
    <w:p w14:paraId="6B109C2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Door die mens, kan hier zeer gepast God de Vader worden verstaan. Wel is waar, dat wij in de twee voorgaande parabels, zo door de herder die het verloren schaap, als door de vrouw die de verloren penning zocht, de Heere Jezus Christus verstonden. Maar al de bijzonderheden van deze derde parabel zullen ons hier eerder tot de Vader </w:t>
      </w:r>
      <w:r w:rsidR="00ED4FBF"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eenleiden. Behalve dat het karakter van een vader, en van zonen te hebben, eigenlijk op Hem past, zo behoort het eigenlijk tot Hem de boetvaardige zondaar in genade te ontvangen, en hem vergeving van zonden te schenken; hetwelk geschiedt om Christus’ wil. Daarenboven is Christus in deze gelijkenis van de Vader onderscheiden, en worden Hij en Zijn zegeningen der genade door andere dingen afgebeeld. Als wij het zo vatten, dan toont de Heiland met deze derde gelijkenis aan, dat Zijn gedrag omtrent tollenaars en zondaars overeenkwam met het voorbeeld van God de Vader, en derhalve niet de minste berisping verdiende.</w:t>
      </w:r>
    </w:p>
    <w:p w14:paraId="7743210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de twee zonen, versta Joden en heidenen, tot welke twee soorten alle mensen die God in de wereld heeft behoren, volgens de stijl van Gods Woord. En God wordt hier als de Vader van beide, van Joden en heidenen aangemerkt; niet slechts uit hoofde van schepping en onderhouding door Zijn gemene voorzienigheid, maar inzonderheid met opzicht op die tijd, toen beide deze zonen in één huis nog bijeen waren. Ik bedoel de tijden van onzer aller vader Noach, en kort daarna, wanneer de zonen van Noach, de hoofden van het ganse menselijke geslacht waaruit alle mensen zijn voortgekomen, allen bijeen woonden in één huisgezin, en van God met Zijn gunst verwaardigd werden; zowel Sem, de vader van het Jodendom, als Cham en Jafeth, uit welke de heidenen zijn voortgekomen. Toen was nog geen middelmuur des afscheidsels tussen de volkeren, en het Woord der genade geschiedde aan beide deze zonen. En God, hunlieder Vader, bewees hun die Vaderlijke liefde dat Hij hun door de openbaring van Zijn genaderaad de weg aanwees om de eeuwige zaligheid door Zijn Zoon te verkrijgen.</w:t>
      </w:r>
    </w:p>
    <w:p w14:paraId="65566DB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het duurde niet lang, of er kwam een scheiding in dat huisgezin. Onder de drie zonen van Noach, Sem, Cham en Jafeth is de aarde verdeeld, gelijk wij duidelijk kunnen lezen in </w:t>
      </w:r>
      <w:r w:rsidR="00ED4FBF"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enesis 10; elk van deze zonen en hun nakomelingen een zeker deel van de aarde innemende, en zich zo vaneen scheidende.</w:t>
      </w:r>
    </w:p>
    <w:p w14:paraId="3FBD036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persoon, wiens losbandig gedrag benevens zijn bekering in deze parabel eerst wordt afgeschilderd, wordt genoemd de jongste zoon. Versta er de heidenen door, de kinderen van Cham en Jafeth. Gods jongste zoon, omdat ze </w:t>
      </w:r>
      <w:r w:rsidR="00ED4FBF" w:rsidRPr="00722FDB">
        <w:rPr>
          <w:rFonts w:ascii="Times New Roman" w:eastAsia="Calibri" w:hAnsi="Times New Roman" w:cs="Times New Roman"/>
          <w:sz w:val="26"/>
          <w:szCs w:val="26"/>
          <w:lang w:eastAsia="en-US"/>
        </w:rPr>
        <w:t>ten</w:t>
      </w:r>
      <w:r w:rsidRPr="00722FDB">
        <w:rPr>
          <w:rFonts w:ascii="Times New Roman" w:eastAsia="Calibri" w:hAnsi="Times New Roman" w:cs="Times New Roman"/>
          <w:sz w:val="26"/>
          <w:szCs w:val="26"/>
          <w:lang w:eastAsia="en-US"/>
        </w:rPr>
        <w:t xml:space="preserve"> laatste zouden bekeerd, en na de Joden, de jongste zoon tot de gemeenschap Gods geroepen worden. In welk opzicht zij </w:t>
      </w:r>
      <w:r w:rsidRPr="00722FDB">
        <w:rPr>
          <w:rFonts w:ascii="Times New Roman" w:eastAsia="Calibri" w:hAnsi="Times New Roman" w:cs="Times New Roman"/>
          <w:sz w:val="26"/>
          <w:szCs w:val="26"/>
          <w:lang w:eastAsia="en-US"/>
        </w:rPr>
        <w:lastRenderedPageBreak/>
        <w:t>ook de laatsten geheten worden, in tegenstelling van de Joden die de eersten genoemd worden, Luk. 13:30. Ook Gods jongste zoon, in tegenstelling van de Joden, Gods eerstgeboren zoon, Ex. 4:22. Mijn zoon, mijn eerstgeborene, is Israël, zegt God. Aan welke Hij verschillende voorrechten heeft vergund; welke Hij de heidenen onthouden heeft. Deze jongste zoon zei tot de vader: Vader, geef mijn deel van het goed dat mij toekomt. Hij eist het gebruik van het redenlicht, hetwelk na de zondeval in de mens is overgebleven, genaamd de natuurlijke kennis Gods; benevens de nadere openbaring van de weg der zaligheid, welke openbaring aan allen geschied is zolang zij in de huisgezinnen der aartsvaders leefden. Daarop hadden ook de heidenen recht, dewijl Cham en Jafeth die in het huis van vader Noach ontvangen hadden.</w:t>
      </w:r>
    </w:p>
    <w:p w14:paraId="5137E65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vader staat dit verzoek toe, hij deelt hun het goed; gevende aan de jongste zoon, de heidenen, het redenlicht, en hetgeen God in het huis van Noach had geopenbaard aangaande de weg om zalig te worden. Terwijl hij aan de oudste zoon, de Joden, ook zijn deel geeft; een deel en portie, even groot. Maar welk deel van de Joden in het huis des vaders en in de heilige geslachtslinie, van tijd tot tijd is vermeerderd en groter geworden, vooral in de dagen van Abraham, Izak en Jakob, en daarna. De Joden bleven in het hemels huisgezin en bij de ware godsdienst, en behielden onder hen de nadere openbaringen Gods aangaande de weg der zaligheid. Maar wat het deel der heidenen aangaat, dat is van tijd tot tijd hoe langer hoe kleiner geworden, naarmate zij verder van God en de ware godsdienst, die alleen onder de Joden, de oudste zoon was, zijn vervreemd geworden. Hiervandaan dat men bij de heidenen ook in latere eeuwen nog vond verschillende overblijfselen van Goddelijke openbaringen, en gebeurtenissen der heilige patriarchen, welke de jongste zoon bij zijn vertrek uit des vaders huis had meegenomen; maar onder de omslag van allerlei fabels en verdichtselen.</w:t>
      </w:r>
    </w:p>
    <w:p w14:paraId="688CC80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doet de jongste zoon?</w:t>
      </w:r>
    </w:p>
    <w:p w14:paraId="7BE3DE9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vergadert alles bijeen, een reist weg in een vergelegen land. Het duurde niet lang of de heidenen, de kinderen van Cham en Jafeth, uit het huis van Noach zijnde vertrokken, en zich afscheidende van de kinderen van Sem en van de gemeenschap van die huisgezinnen, in welke de ware kennis Gods gevonden werd, of zij werden hoe langer hoe meer van God en Zijn dienst vervreemd. Waarom van de heidenen gezegd wordt dat zij eertijds verre waren. De heidenen waren onder de huishouding der beloften en onder de huishouding van Mozes’ wet zeer ver van God en van zijn huis afgeweken, en verkeerde</w:t>
      </w:r>
      <w:r w:rsidR="00ED4FBF"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dus in een ver gelegen la</w:t>
      </w:r>
      <w:r w:rsidR="00ED4FBF" w:rsidRPr="00722FDB">
        <w:rPr>
          <w:rFonts w:ascii="Times New Roman" w:eastAsia="Calibri" w:hAnsi="Times New Roman" w:cs="Times New Roman"/>
          <w:sz w:val="26"/>
          <w:szCs w:val="26"/>
          <w:lang w:eastAsia="en-US"/>
        </w:rPr>
        <w:t>nd</w:t>
      </w:r>
      <w:r w:rsidRPr="00722FDB">
        <w:rPr>
          <w:rFonts w:ascii="Times New Roman" w:eastAsia="Calibri" w:hAnsi="Times New Roman" w:cs="Times New Roman"/>
          <w:sz w:val="26"/>
          <w:szCs w:val="26"/>
          <w:lang w:eastAsia="en-US"/>
        </w:rPr>
        <w:t xml:space="preserve">, alwaar zij leefden zonder Christus, vervreemd van het burgerschap Israëls, vreemdelingen van de verbonden der beloften, geen hoop hebbende, zonder God in de wereld, Ef. 2:12. Er was tussen Joden en heidenen </w:t>
      </w:r>
      <w:r w:rsidR="00ED4FBF"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 xml:space="preserve">en middelmuur des afscheidsels. De Joden waren des Heeren wijngaard, geplant op een vette heuvel, het land van Kanaän. Maar die wijngaard was omtuind, zo lees ik in Jes. 5:1,2, en van stenen </w:t>
      </w:r>
      <w:r w:rsidR="00ED4FBF" w:rsidRPr="00722FDB">
        <w:rPr>
          <w:rFonts w:ascii="Times New Roman" w:eastAsia="Calibri" w:hAnsi="Times New Roman" w:cs="Times New Roman"/>
          <w:sz w:val="26"/>
          <w:szCs w:val="26"/>
          <w:lang w:eastAsia="en-US"/>
        </w:rPr>
        <w:t>gezuiverd; omt</w:t>
      </w:r>
      <w:r w:rsidRPr="00722FDB">
        <w:rPr>
          <w:rFonts w:ascii="Times New Roman" w:eastAsia="Calibri" w:hAnsi="Times New Roman" w:cs="Times New Roman"/>
          <w:sz w:val="26"/>
          <w:szCs w:val="26"/>
          <w:lang w:eastAsia="en-US"/>
        </w:rPr>
        <w:t>ui</w:t>
      </w:r>
      <w:r w:rsidR="00ED4FBF"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d, zodat er de heidenen waren buitengesloten; van stenen gezuiverd, zodat er de versteende heidenen, de eigen inboorlingen van Kanaän waren buitengeworpen. Zal ik er nog bijvoegen hetgeen de dichter van de 147</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zingt: God maakte Jakob Zijn woorden bekend, Israël Zijn rechten en inzettingen. Alzo heeft Hij geen volk gedaan; en Zijn rechten kende</w:t>
      </w:r>
      <w:r w:rsidR="00ED4FBF"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zij niet.</w:t>
      </w:r>
    </w:p>
    <w:p w14:paraId="6FDEF2F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In zulk een vergelegen land hebben de heidenen hun goed doorgebracht. Zij hebben het licht der rede uitgedoofd, en alle openbaringen Gods die zij in de huisgezinnen der patriarchen aangaande de weg der zaligheid ontvangen hadden, hebben zij verkwist en </w:t>
      </w:r>
      <w:r w:rsidRPr="00722FDB">
        <w:rPr>
          <w:rFonts w:ascii="Times New Roman" w:eastAsia="Calibri" w:hAnsi="Times New Roman" w:cs="Times New Roman"/>
          <w:sz w:val="26"/>
          <w:szCs w:val="26"/>
          <w:lang w:eastAsia="en-US"/>
        </w:rPr>
        <w:lastRenderedPageBreak/>
        <w:t>verloren door verkeerde overleggingen en valse redeneringen. En terwijl zij zich verbeeldden wijs te wezen, zijn zij verdwaasd geworden. Krachtiger weet ik dit niet uit te drukken dan met de woorden van Paulus, daar hij van de heidenen getuigt dat zij God kennende, Hem evenwel niet hebben verheerlijkt of gedankt, maar zijn verijdeld geworden in hun overleggingen. Hun onverstandig hart is verduisterd geworden; zich uitgevende voor wijzen, zijn zij dwaas geworden. Hier en daar een enkele onder de heidenen, als een Job, een Jethro en dergelijke, mogen het natuurlicht en de overleveringen der vaderen wat zuiverder bewaard hebben, maar het gros van het heidendom heeft de rechte kennis van God en Zijn heilige dienst verkwist en doorgebracht.</w:t>
      </w:r>
    </w:p>
    <w:p w14:paraId="571CAD4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hebben de heidenen overdadig geleefd. Overdadig, dat is in allerlei ongebondenheden, in wijnzuiperijen en hoererijen; welke beide boosheden zelfs een voornaam deel van de heidense godsdienst waren. Neem maar alle goddeloze feesten onder de heidenen, op welke aan allerlei dartele vertoogspelen, dronkenschappen en ontuchtigheden de ruime teugel werd gevierd. Ook leefden zij in oneigenlijke hoererij, ik meen afgoderij, terwijl zij de vuile afgoden dienden; want de eerste afgoderij die zo dikwijls in des Heeren Woord voorkomt als hoererij, zo menigmaal er gewaagd wordt van de goden der volkeren na te hoereren. Hoor hoe Paulus dit de heidenen verweet op de gemelde plaats, ik meen Rom. 1:23,25. Zij hebben, zegt hij, de heerlijkheid van de onverderfelijke God verandert in de gelijkenis van een beeld van een verderfelijk mens, en van gevogelte, en van viervoetige en kruipende gedierten. Ja, zij hebben de waarheid Gods verander</w:t>
      </w:r>
      <w:r w:rsidR="002C100C"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 </w:t>
      </w:r>
      <w:r w:rsidR="002C100C" w:rsidRPr="00722FDB">
        <w:rPr>
          <w:rFonts w:ascii="Times New Roman" w:eastAsia="Calibri" w:hAnsi="Times New Roman" w:cs="Times New Roman"/>
          <w:sz w:val="26"/>
          <w:szCs w:val="26"/>
          <w:lang w:eastAsia="en-US"/>
        </w:rPr>
        <w:t>in</w:t>
      </w:r>
      <w:r w:rsidRPr="00722FDB">
        <w:rPr>
          <w:rFonts w:ascii="Times New Roman" w:eastAsia="Calibri" w:hAnsi="Times New Roman" w:cs="Times New Roman"/>
          <w:sz w:val="26"/>
          <w:szCs w:val="26"/>
          <w:lang w:eastAsia="en-US"/>
        </w:rPr>
        <w:t xml:space="preserve"> leugen, en het schepsel geëerd en gediend boven de Schepper, Die te prijzen is in der eeuwigheid. En aldus hebben zij de kennis welke zij, zo uit het leer der gezonde rede als uit de overlevering der vaderen, die zij van de ware God hadden, verbasterd en verdorven door grove afgoderij, waardoor men van de ware God afvalt, en hoererij bedrijft met zulke dingen die van nature geen goden zijn. Waarom ook de Joden de heidenen aanmerken als uit hoererij geboren. Doch nader zal dit verklaard worden over vers 30, daar de oudste zoon van de jongste zegt, dat hij zijn goed met hoeren heeft doorgebracht.</w:t>
      </w:r>
    </w:p>
    <w:p w14:paraId="023131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43C1D2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toehoorders, zo hebben wij tot hiertoe de verloren zoon als een verkwister van al zijn goed beschouwd.</w:t>
      </w:r>
    </w:p>
    <w:p w14:paraId="0137290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Ach, w</w:t>
      </w:r>
      <w:r w:rsidR="002C100C" w:rsidRPr="00722FDB">
        <w:rPr>
          <w:rFonts w:ascii="Times New Roman" w:eastAsia="Calibri" w:hAnsi="Times New Roman" w:cs="Times New Roman"/>
          <w:sz w:val="26"/>
          <w:szCs w:val="26"/>
          <w:lang w:eastAsia="en-US"/>
        </w:rPr>
        <w:t>aren</w:t>
      </w:r>
      <w:r w:rsidRPr="00722FDB">
        <w:rPr>
          <w:rFonts w:ascii="Times New Roman" w:eastAsia="Calibri" w:hAnsi="Times New Roman" w:cs="Times New Roman"/>
          <w:sz w:val="26"/>
          <w:szCs w:val="26"/>
          <w:lang w:eastAsia="en-US"/>
        </w:rPr>
        <w:t xml:space="preserve"> er niet velen onder de Christenen die aan deze jongste zoon zo geheel gelijk bevonden worden; die in dit schilderij, indien zij maar ogen hadden, hun eigen afbeelding zouden zien.</w:t>
      </w:r>
    </w:p>
    <w:p w14:paraId="3C2DC37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Hoevele</w:t>
      </w:r>
      <w:r w:rsidR="002C100C"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zijn er niet, die:</w:t>
      </w:r>
    </w:p>
    <w:p w14:paraId="42AF8DF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een letterlijke zin zelfs de voetstappen van de jongste zoon nawandelen?</w:t>
      </w:r>
    </w:p>
    <w:p w14:paraId="63E6C9D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Jongelingen zijn</w:t>
      </w:r>
      <w:r w:rsidR="002C100C" w:rsidRPr="00722FDB">
        <w:rPr>
          <w:rFonts w:ascii="Times New Roman" w:eastAsia="Calibri" w:hAnsi="Times New Roman" w:cs="Times New Roman"/>
          <w:sz w:val="26"/>
          <w:szCs w:val="26"/>
          <w:lang w:eastAsia="en-US"/>
        </w:rPr>
        <w:t xml:space="preserve"> er </w:t>
      </w:r>
      <w:r w:rsidRPr="00722FDB">
        <w:rPr>
          <w:rFonts w:ascii="Times New Roman" w:eastAsia="Calibri" w:hAnsi="Times New Roman" w:cs="Times New Roman"/>
          <w:sz w:val="26"/>
          <w:szCs w:val="26"/>
          <w:lang w:eastAsia="en-US"/>
        </w:rPr>
        <w:t>zeer velen, die zich van alle heilzame lessen en vermaningen van hun ouders en leermeesters onttrekken, en in hun eigen boze wegen willen wandelen naar het goeddunken van hun hart; terwijl zij hun ogen laten vliegen op de ijdelheden van een boze wereld, met voorbijzien van God en Zijn dienst en al wat geestelijk is. Dezulken voeren wij met Salomo tegemoet uit de Prediker: Verblijdt u o jongeling in uw jeugd, en laat uw hart u vermaken in de dagen uwer jongelingschap, en wandelt in de wegen van uw hart en in de aanschouwing uwer ogen; maar weet, dat God om dit alles u zal doen komen voor het gericht, Pred. 11:10.</w:t>
      </w:r>
    </w:p>
    <w:p w14:paraId="27DB5B3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En om van zulken niet te spreken die doorbrengers en verkwisters van hun goederen zijn; die blijdschap liefheeft, zegt Salomo, zal niet rijk worden; en die wijn en olie liefheeft, zal gebrek lijden.</w:t>
      </w:r>
    </w:p>
    <w:p w14:paraId="2547E3D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hoevelen, jongelingen en ouderen, leven gelijk de verloren zoon overdadig!</w:t>
      </w:r>
    </w:p>
    <w:p w14:paraId="51FD71A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brasserijen en wijnzuiperijen; hoevelen die zich verheugen in de wijn, die zich al vroeg opmaken om sterke drank naar de jagen?</w:t>
      </w:r>
    </w:p>
    <w:p w14:paraId="02FEABE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Anderen leven in hoererij en ontuchtigheid, en alle andere boosheid. Daarvandaan ontuchtige liederen, ontuchtige woorden en allerlei dartele tooisels en lichtvaardige versierselen. Hoort, wat er de Heere van zegt: Daarom, dat de dochteren Sions zich verheffen, en gaan met uitgestrekte hals en lonken met de ogen, al gaande en trippelende daarheen treden, en alsof hun voeten gebonden waren; zo zal de Heere de schedel de</w:t>
      </w:r>
      <w:r w:rsidR="002C100C"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dochteren Sions schurftig maken, en de Heere zal hun schaamte ontbloten, Jes. 3:16,17.</w:t>
      </w:r>
    </w:p>
    <w:p w14:paraId="7F157D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ofschoon anderen nog wel niet uitspatten in openbare zonden en goddeloosheden; in het geestelijke nochtans zijn zij de verloren zoon en de van God vervreemde heidenen gelijk.</w:t>
      </w:r>
    </w:p>
    <w:p w14:paraId="76740E1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de droevige ondervinding niet elke dag dat er in ons hervormd Christendom maar al te veel zijn, die, ja het is waar, ook met de verloren zoon geboren zijn in het huis van de ware Kerk, van ouders die tot de gemeente behoren, die ook in hun jeugd onderwezen zijn in de gronden van de zaligmakende leer, en die daarvan belijdenis hebben gedaan. Maar wat gebeurt er? Zo ras zij belijdenis hebben gedaan, zij willen met de verloren zoon hun eigen heer en meester wezen, en zij verlaten het huis van de hemelse Vader. Al het goede dat zij geleerd hadden in hun jeugd vergeten zij, en werpen alle boeken achter de bank. Mensen zijn er, die in jaren en dagen niet in de Bijbel lezen. Zij komen zelden of nooit in Gods huis. Zij scheiden zich af van het gezelschap en de gemeenschap der vromen en godzaligen.</w:t>
      </w:r>
    </w:p>
    <w:p w14:paraId="5D4E997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 dwalen zij om met de verloren zoon, en brengen al hun goed door, al het geestelijk goed dat zij in hun jeugd ontvangen hadden van ouders en meesters. Eindelijk, alle kennis welke zij tevoren geleerd hadden van de weg der zaligheid verkwist hebbende, zo worden zij in hun volwassen jaren en daaropvolgende ouderdom volslagen heidenen en godverzakers, buiten God omzwervende, als in een vreemd land. En het wordt van hen waarachtig hetgeen Paulus van de heidenen zegt, dat zij God niet kennen.</w:t>
      </w:r>
    </w:p>
    <w:p w14:paraId="2B6190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gij zulken, die God niet zoekt, die u nooit bekommert over uw zielenstaat, maar die integendeel lastert en smaadt de dienstknechten van God en andere godzaligen, die zonden bestraffen en waarschuwen voor het eeuwig verderf. Gij moet u wel zelf inbeelden, ik ben geen rover, geen onrechtvaardige, geen overspeler, geen tollenaar of zondaar. Wij zeggen u aan uit Gods Woord: Zo onbekeerd heengaande, zo omdolende met de verloren zoon buiten het huis van God, gij zult met de blinde heidenen in uw zonden sterven. Ja, nog zwaarder oordeel zal u dan de heidenen treffen, omdat gij geleefd hebt onder het licht des Evangelies. De mannen van Ninevé zullen tegen u opstaan in het oordeel, omdat zij zich bekeerd hebben op de prediking van Jona. Ja, het zal Tyrus en Sidon in de oordeelsdag verdraaglijker zijn dan ulieden. Hoort Paulus eens bedreigen: God zal met vlammend vuur wraak doen over degenen die God niet kennen, en die het Evangelie van Zijn Zoon ongehoorzaam zijn, 2Thess. 1:8.</w:t>
      </w:r>
    </w:p>
    <w:p w14:paraId="58F8ADD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mocht gij door deze schrik des Heeren eens tot bekering worden bewogen!</w:t>
      </w:r>
    </w:p>
    <w:p w14:paraId="57310AC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dat einde, kom:</w:t>
      </w:r>
    </w:p>
    <w:p w14:paraId="0F769A8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Besef eens, overdenk eens en druk het op uw hart, dat gij in de natuurstaat blijvende, buiten Gods huis als de verloren zoon omzwerft.</w:t>
      </w:r>
    </w:p>
    <w:p w14:paraId="5413160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gij onbekeerd blijvende, leeft als een woeste woudezel in de woestijn, die de wind schept naar de lust van haar ziel.</w:t>
      </w:r>
    </w:p>
    <w:p w14:paraId="7B4083A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maak eens recht gebruik van dat goed dat u, door Gods onverdiende goedertierenheid u toebehoort. De prediking van Gods Woord en alle middelen die u tot zaligheid kunnen leiden. De genademiddelen worden u zo ruim toegediend. Ei, mijn vrienden, geeft ons toch geen reden om te klagen met Paulus: Indien ons Evangelie bedekt is, zo is het bedekt in degenen die verloren gaan; in welke de god dezer eeuw de zinnen verblind heeft, enzovoort. 2Kor. 4:3.</w:t>
      </w:r>
    </w:p>
    <w:p w14:paraId="75075C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zoudt gij niet? Terwijl God als een liefderijk Vader dat deel van het geestelijk goed ons nog schenkt. Hij breidt nog dagelijks Zijn handen tot ons uit, ons toeroepende: Wendt u naar Mij toe, en wordt behouden, enzovoort.</w:t>
      </w:r>
    </w:p>
    <w:p w14:paraId="366A370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gij ware bekeerden, die de Heere hebt uitgekozen tot uw Deel in eeuwigheid; legt ook eens uw gedrag neer bij het gedrag van de verloren zoon.</w:t>
      </w:r>
    </w:p>
    <w:p w14:paraId="23CEAB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veelmaals en in hoeveel opzichten zijt gij nog al aan deze zoon gelijk?</w:t>
      </w:r>
    </w:p>
    <w:p w14:paraId="4A9D61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steunen op eigen krachten en vermogens, menende gij zult uw eigen goed wel besturen kunnen.</w:t>
      </w:r>
    </w:p>
    <w:p w14:paraId="12A2AD9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weerspannigheid tegen de hemelse Vader.</w:t>
      </w:r>
    </w:p>
    <w:p w14:paraId="05EB15F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omdolingen buiten Deszelfs leidingen en besturingen.</w:t>
      </w:r>
    </w:p>
    <w:p w14:paraId="26B735F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laat ons omzichtiger wandelen, en onze gangen dicht bij de Heeren houden.</w:t>
      </w:r>
    </w:p>
    <w:p w14:paraId="5D9F3C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Behaagt het de Heere naar de grootheid van Zijn genade, dat wij met de verloren zoon niet uitspatten in zonden en ijdelheden, of in de verkwisting van Zijn weldaden; dat wij het met dankbaarheid erkennen. Want waaraan zullen wij het toeschrijven dat wij met de verloren zoon niet uitspatten in zonden? Zullen wij het toeschrijven aan onze eigen wijsheid of deugdzaamheid? Wel verre! Want indien God Zijn hand van ons losliet, wij zouden al zover als de verloren zoon van God afwijken. Maar het is enkel toe te schrijven aan Gods weerhoudende genade en onverdiende goedheid en krachtdadige bewaring.</w:t>
      </w:r>
    </w:p>
    <w:p w14:paraId="40D24B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ons dan goed gebruik maken van de goederen die de hemelse Vader ons Zijn kinderen heeft geschonken; het geloof, de wedergeboorte, heiligmaking, enzovoort. Laat ons gedurig luisteren naar Zijn stem, en Hem bidden om Zijn besturing en bewaring. Leer ons Heere Uw welbehagen doen, want Gij zijt onze God; Uw goede Geest geleide ons in een  effen land.</w:t>
      </w:r>
    </w:p>
    <w:p w14:paraId="5EB4B4D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wij kunnen ons dan verzekeren, dat wij zo omzichtig wandelende en met een kinderlijke vreze de hemelse Vader dienende, uit Zijn huis niet zullen worden uitgeworpen, maar in Zijn huis zullen blijven in lengte van dagen; daar wij altijd bewijzen van des Vaders liefde zullen smaken, totdat wij zullen worden overgebracht in dat hemelse huis van onze Vader, daar vele woningen zijn. AMEN.</w:t>
      </w:r>
    </w:p>
    <w:p w14:paraId="5589D93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245E2523" w14:textId="77777777" w:rsidR="00BC374E" w:rsidRPr="00722FDB" w:rsidRDefault="00BC374E" w:rsidP="00B75A1A">
      <w:pPr>
        <w:pStyle w:val="Kop1"/>
        <w:rPr>
          <w:rFonts w:ascii="Times New Roman" w:eastAsia="Calibri" w:hAnsi="Times New Roman" w:cs="Times New Roman"/>
          <w:color w:val="auto"/>
          <w:sz w:val="26"/>
          <w:szCs w:val="26"/>
          <w:lang w:eastAsia="en-US"/>
        </w:rPr>
      </w:pPr>
      <w:bookmarkStart w:id="49" w:name="_Toc231497592"/>
      <w:r w:rsidRPr="00722FDB">
        <w:rPr>
          <w:rFonts w:ascii="Times New Roman" w:eastAsia="Calibri" w:hAnsi="Times New Roman" w:cs="Times New Roman"/>
          <w:color w:val="auto"/>
          <w:sz w:val="26"/>
          <w:szCs w:val="26"/>
          <w:lang w:eastAsia="en-US"/>
        </w:rPr>
        <w:lastRenderedPageBreak/>
        <w:t>DE PARABEL VAN DE VERLOREN ZOON II</w:t>
      </w:r>
      <w:bookmarkEnd w:id="49"/>
    </w:p>
    <w:p w14:paraId="4AC37E9D"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p>
    <w:p w14:paraId="48DD3124" w14:textId="77777777" w:rsidR="00BC374E" w:rsidRPr="00722FDB" w:rsidRDefault="00BC374E" w:rsidP="00B75A1A">
      <w:pPr>
        <w:pStyle w:val="Kop2"/>
        <w:rPr>
          <w:rFonts w:ascii="Times New Roman" w:eastAsia="Calibri" w:hAnsi="Times New Roman" w:cs="Times New Roman"/>
          <w:b/>
          <w:bCs/>
          <w:color w:val="auto"/>
          <w:lang w:eastAsia="en-US"/>
        </w:rPr>
      </w:pPr>
      <w:bookmarkStart w:id="50" w:name="_Toc231497593"/>
      <w:r w:rsidRPr="00722FDB">
        <w:rPr>
          <w:rFonts w:ascii="Times New Roman" w:eastAsia="Calibri" w:hAnsi="Times New Roman" w:cs="Times New Roman"/>
          <w:b/>
          <w:bCs/>
          <w:color w:val="auto"/>
          <w:lang w:eastAsia="en-US"/>
        </w:rPr>
        <w:t>LUKAS 15:14-16</w:t>
      </w:r>
      <w:bookmarkEnd w:id="50"/>
    </w:p>
    <w:p w14:paraId="68B2FF5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5FA1DC5" w14:textId="77777777" w:rsidR="00BC374E" w:rsidRPr="00722FDB" w:rsidRDefault="00BC374E" w:rsidP="00B75A1A">
      <w:pPr>
        <w:pStyle w:val="Kop3"/>
        <w:rPr>
          <w:rFonts w:ascii="Times New Roman" w:eastAsia="Calibri" w:hAnsi="Times New Roman" w:cs="Times New Roman"/>
          <w:color w:val="auto"/>
          <w:sz w:val="26"/>
          <w:szCs w:val="26"/>
          <w:lang w:eastAsia="en-US"/>
        </w:rPr>
      </w:pPr>
      <w:bookmarkStart w:id="51" w:name="_Toc231497594"/>
      <w:r w:rsidRPr="00722FDB">
        <w:rPr>
          <w:rFonts w:ascii="Times New Roman" w:eastAsia="Calibri" w:hAnsi="Times New Roman" w:cs="Times New Roman"/>
          <w:color w:val="auto"/>
          <w:sz w:val="26"/>
          <w:szCs w:val="26"/>
          <w:lang w:eastAsia="en-US"/>
        </w:rPr>
        <w:t>14 En als hij het alles verteerd had, werd er een grote hongersnood in datzelve land, en hij begon gebrek te lijden.</w:t>
      </w:r>
      <w:bookmarkEnd w:id="51"/>
    </w:p>
    <w:p w14:paraId="5754E9C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15 En hij ging heen en voegde zich bij een van de burgers van datzelve land; en die zond hem op zijn land om de zwijnen te weiden.</w:t>
      </w:r>
    </w:p>
    <w:p w14:paraId="6F986D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16 En hij begeerde zijn buik te vullen met den draf, dien de zwijnen aten; en niemand gaf hem dien.</w:t>
      </w:r>
    </w:p>
    <w:p w14:paraId="459F409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97CA95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DE</w:t>
      </w:r>
      <w:r w:rsidRPr="00722FDB">
        <w:rPr>
          <w:rFonts w:ascii="Times New Roman" w:eastAsia="Calibri" w:hAnsi="Times New Roman" w:cs="Times New Roman"/>
          <w:sz w:val="26"/>
          <w:szCs w:val="26"/>
          <w:lang w:eastAsia="en-US"/>
        </w:rPr>
        <w:t xml:space="preserve"> wijste der koningen en koning van alle wijzen, Salomo, heeft onder al zijn gouden spreuken ook deze wijze spreuk: Die blijdschap liefheeft, die zal gebrek lijden; die wijn en olie liefheeft, zal niet rijk worden, Spr. 21:17.</w:t>
      </w:r>
    </w:p>
    <w:p w14:paraId="0E79E8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Die Salomo in het oog heeft, omschrijft hij:</w:t>
      </w:r>
    </w:p>
    <w:p w14:paraId="75CA9B7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gemeen als liefhebbers van blijdschap. Zo betamelijk het is blijde te wezen met de blijden, in goede, geestelijke en hemelse dingen; zo onbetamelijk is het, zich in het boze te verblijden en in allerlei zondige werken zich te vermaken. Zodanige liefhebbers van zondige blijdschap in het plegen van ongerechtige werken heeft Salomo in het oog; want:</w:t>
      </w:r>
    </w:p>
    <w:p w14:paraId="78BC0D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Zo verklaart hij zichzelf aanstonds nader, het zijn dezulken die wijn en olie liefhebben.</w:t>
      </w:r>
    </w:p>
    <w:p w14:paraId="615A55E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drinken van de wijn uit schalen in allerlei gezelschappen en bijeenkomsten, was onder de Joden niet onbekend; in zoverre, dat Salomo daartegen vermaande: Wees niet onder de wijnzuipers noch onder de vleesvreters, Spr. 23:20; en in datzelfde hoofdstuk, vers 31,32, is de wijze les: Ziet de wijn niet aan wanneer hij zich rood vertoont, wanneer hij in de beker zijn verwe geeft, wanneer hij rechtop gaat. In zijn einde zal hij als een slang bijten, en steken als een adder. Maar ook was onder de Joden en meer andere volkeren de gewoonte op prachtige gastmalen dat de hoofden der aanliggende gasten, om smaak en reuk te verkwikken, en dus de zinnen te strelen, met welriekende olie gezalfd werden. Waarop de toespeling is in de 23</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Gij richt de tafel toe voor mijn aangezicht; Gij zalft mijn hoofd met olie. En in het Lied der liederen van Salomo, hoofdstuk 1:3,12, zingt de Kerk van Messias, haar geestelijke </w:t>
      </w:r>
      <w:r w:rsidR="00B8322F"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chtgenoot: Uw oliën zijn goed tot reuk; uw Naam is een olie die uitgestort wordt. Daarom hebben U de maagden lief. Terwijl de koning aan Zijn ronde tafel zit, geef mijn nardus zijn reuk.</w:t>
      </w:r>
    </w:p>
    <w:p w14:paraId="619F192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een en ander, wijn en olie, tot verkwikking te gebruiken, is geoorloofd; want alle schepsel Gods is goed, met dankzegging genomen zijnde. Maar deze schepselen Gods te misbruiken, de wijn tot dronkenschap, de olie tot onmatige vertoning van pracht en overdaad, is ongeoorloofd, zondig en goddeloos. Daarom zijn liefhebbers van blijdschap bij onze Salomo, wijnzuipers, doorbrengers en verkwisters van hun goederen.</w:t>
      </w:r>
    </w:p>
    <w:p w14:paraId="2F9590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Want welk getuigenis geeft Salomo van dezulken? Het is: Die blijdschap liefheeft, die zal gebrek lijden; en die wijn en olie liefheeft, zal niet rijk worden. Het is zo! Naardien de liefhebbers van blijdschap al hun goed met wijn en olie doorbrengende, op het laatste tot armoede en gebrek vervallen. Een zuiper en een vraat, zegt de wijze koning, zal arm worden, en de sluimering doet verscheurde klederen dragen.</w:t>
      </w:r>
    </w:p>
    <w:p w14:paraId="17C3AE6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Tot een voorbeeld der bevestiging van Salomo’s wijze spreuk kan ons die verkwistende jongeling verstrekken in onze afgelezen tekstwoorden, in de parabel van de verloren zoon. Wij hebben hem tevoren als een doorbrenger van al zijn goed beschouwd, hebbende geleefd overdadiglijk in wijnzuiperijen, in hoererijen en allerlei ongerechtige werken. Nu zullen wij hem tot de uiterste armoede en hongersnood zien vervallen, in zoverre</w:t>
      </w:r>
      <w:r w:rsidR="00B8322F"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dat hij geen zwijnendraf genoeg kan krijgen om daarmee zijn honger te stillen.</w:t>
      </w:r>
    </w:p>
    <w:p w14:paraId="4907101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afgelezen woorden vertonen ons de meest gebrekkige staat waarin de van God vervreemde zondaar door de wellusten van het vlees vervalt, afgebeeld door een verdwaasde jongeling, die door verkwisting van zijn goed geraakt in de meest ellendige staat van dienstbaarheid en armoede.</w:t>
      </w:r>
    </w:p>
    <w:p w14:paraId="2F013EA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Het zal niet ongepast wezen, dat wij tot verstand van de voorgelezen woorden, alles:</w:t>
      </w:r>
    </w:p>
    <w:p w14:paraId="5DCDC05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3958DF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letterlijk verklaren.</w:t>
      </w:r>
    </w:p>
    <w:p w14:paraId="218FF5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zinnebeeldig en profetisch overbrengen.</w:t>
      </w:r>
    </w:p>
    <w:p w14:paraId="2AD76F4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5D40042"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11AB02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07E5A42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het eerste aangaat; de Heiland verhaalt ons:</w:t>
      </w:r>
    </w:p>
    <w:p w14:paraId="0FD69AE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Hoe de jongste zoon tot het grootste gebrek geraakte, vers 14.</w:t>
      </w:r>
    </w:p>
    <w:p w14:paraId="370033C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Nevens zijn vruchteloze poging om hulp; zodat hij:</w:t>
      </w:r>
    </w:p>
    <w:p w14:paraId="1DCF402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In dienstbaarheid vervalt.</w:t>
      </w:r>
    </w:p>
    <w:p w14:paraId="32DD9A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in uiterste armoede, vers 15,16.</w:t>
      </w:r>
    </w:p>
    <w:p w14:paraId="7A7DC58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Tot zijn beklaaglijke staat en toestand:</w:t>
      </w:r>
    </w:p>
    <w:p w14:paraId="46104E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Gaf aanleiding dat hij ALLES VERTEERD HEBBENDE, ER EEN GROTE HONGERSNOOD WERD IN DATZELVE LAND. Hij is weggereisd in een vergelegen land, alwaar hij onder vreemde en onbekende volkeren omzwerft. In dat vreemde land komt een grote hongersnood, terwijl hij alles heeft verteerd en doorgebracht wat hij uit het huis van zijn vader heeft meegenomen.</w:t>
      </w:r>
    </w:p>
    <w:p w14:paraId="7AA21D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Geen wonder, dat hij BEGINT GEBREK TE LIJDEN; te weten aan voedsel en nodig onderhoud. Was hij in het huis van zijn vader gebleven, daar overvloed was van al het nodige en verkwikkelijke, hij had geen gebrek behoeven te lijden. Of had hij alles niet verteerd in overdaad, hij had er zich van kunnen bedienen in dit vreemde land in de dagen van honger.</w:t>
      </w:r>
    </w:p>
    <w:p w14:paraId="385E7CF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Tegen dit zijn gebrek zoekt hij hulp, maar vruchteloos.</w:t>
      </w:r>
    </w:p>
    <w:p w14:paraId="1BEC156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GING HEEN, EN VOEGDE ZICH BIJ EEN VAN DE BURGERS VAN DESZELVEN LAND.</w:t>
      </w:r>
    </w:p>
    <w:p w14:paraId="4AFCC5F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Dit moet een rijk en aanzienlijk burger zijn geweest, namelijk die deze jongeling machtig oordeelt om hem in zijn nood behulpzaam te wezen.</w:t>
      </w:r>
    </w:p>
    <w:p w14:paraId="5E43502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Waarom hij zich bij deze burger voegt, zijnde het grondwoord van nadruk, als hetwelk eigenlijk betekent ergens aan vast te kleven. Waarom het ook van de zodanigen wordt gebruikt, die uit gebrek en armoede zich bij de rijken vervoegen, die aankleven, en zich als dienstknechten aan dezulken overgeven, ook tot de allergeringste en meest verachte diensten, teneinde maar levensonderhoud te mogen hebben. De Egyptenaars, honger lijdende, verkochten zich aan Jozef tot slaven, om maar brood te hebben. Koning Lysimachus, dorst lijdende, verkocht zijn gehele koninkrijk om </w:t>
      </w:r>
      <w:r w:rsidR="00B8322F" w:rsidRPr="00722FDB">
        <w:rPr>
          <w:rFonts w:ascii="Times New Roman" w:eastAsia="Calibri" w:hAnsi="Times New Roman" w:cs="Times New Roman"/>
          <w:sz w:val="26"/>
          <w:szCs w:val="26"/>
          <w:lang w:eastAsia="en-US"/>
        </w:rPr>
        <w:t>m</w:t>
      </w:r>
      <w:r w:rsidRPr="00722FDB">
        <w:rPr>
          <w:rFonts w:ascii="Times New Roman" w:eastAsia="Calibri" w:hAnsi="Times New Roman" w:cs="Times New Roman"/>
          <w:sz w:val="26"/>
          <w:szCs w:val="26"/>
          <w:lang w:eastAsia="en-US"/>
        </w:rPr>
        <w:t>aar een dronk water te hebben.</w:t>
      </w:r>
    </w:p>
    <w:p w14:paraId="57669D3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Maar wat gebeurt er? De verloren zoon stort van het ene kwaad in het andere.</w:t>
      </w:r>
    </w:p>
    <w:p w14:paraId="16AA37E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vervalt hij in een allerellendigste staat van dienstbaarheid. Deze burger behandelt hem als een slaaf en de meest verachte onder de mensen, hem gebruikende tot een varkensdrijver. HIJ ZOND HEM OP ZIJN LAND OM DE ZWIJNEN TE WEIDEN. Kan er wel een verachtelijker staat begrepen worden? Vooral, wanneer men aanmerkt dat Heiland Jezus deze gelijkenis tot de Joden sprak, die van de onreine zwijnen een gruwel hebben; vergelijk hiermee hetgeen wij lezen in het Boek Job, hoofdstuk 30:1 Maar nu lachen over mij minderen van dagen, welker vaderen ik versmaad zou hebben om bij de honden mijner kudde te stellen.</w:t>
      </w:r>
    </w:p>
    <w:p w14:paraId="1B2F42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Wie zou anders hebben verwacht, of deze jongeling zou onder zijn harde en verachtelijke dienst </w:t>
      </w:r>
      <w:r w:rsidR="00B8322F"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an deze burger, tenminste gevonden hebben zijn levensonderhoud? Maar wel verre daarvandaan! Ook hier moet hij honger en gebrek lijden.</w:t>
      </w:r>
    </w:p>
    <w:p w14:paraId="7F08C21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BEGEERDE ZIJN BUIK TE VULLEN MET DE DRAF DIE DE ZWIJNEN ATEN.</w:t>
      </w:r>
    </w:p>
    <w:p w14:paraId="0E0A6E2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Nadrukkelijk is het grondwoord, van de onzen door </w:t>
      </w:r>
      <w:r w:rsidRPr="00722FDB">
        <w:rPr>
          <w:rFonts w:ascii="Times New Roman" w:eastAsia="Calibri" w:hAnsi="Times New Roman" w:cs="Times New Roman"/>
          <w:i/>
          <w:iCs/>
          <w:sz w:val="26"/>
          <w:szCs w:val="26"/>
          <w:lang w:eastAsia="en-US"/>
        </w:rPr>
        <w:t>draf</w:t>
      </w:r>
      <w:r w:rsidRPr="00722FDB">
        <w:rPr>
          <w:rFonts w:ascii="Times New Roman" w:eastAsia="Calibri" w:hAnsi="Times New Roman" w:cs="Times New Roman"/>
          <w:sz w:val="26"/>
          <w:szCs w:val="26"/>
          <w:lang w:eastAsia="en-US"/>
        </w:rPr>
        <w:t xml:space="preserve"> vertaald:</w:t>
      </w:r>
    </w:p>
    <w:p w14:paraId="4130B5C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Onze kanttekenaars hebben aangemerkt, dat het woord de basten en schillen van peulvruchten betekent; of anders een zeker soort van boomvruchten, welke, gelijk Plinius heeft aangetekend, in Syrië en meer andere landen de arme mensen en zwijnen aten. En volgens een oude overlevering zou Johannes de Doper deze in de woestijn hebben gegeten. Wat hiervan zij:</w:t>
      </w:r>
    </w:p>
    <w:p w14:paraId="04BB0E9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Althans, onze overzetters hebben het grondwoord niet ongepast door draf vertaald, om reden dat in de Oosterse landen deze uitgeperste boomvruchten aan de zwijnen te eten werden voorgeworpen.</w:t>
      </w:r>
    </w:p>
    <w:p w14:paraId="172C0C5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deze zwijnendraf en varkenskost begeerde de jongste zoon zijn buik te vullen en zich te verzadigen.</w:t>
      </w:r>
    </w:p>
    <w:p w14:paraId="0FE1B8F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ook dit is tevergeefs; met zulk een slechte spijze kon hij zich niet verzadigen, NIEMAND GAF ZE HEM. Dat wij zo niet moeten opvatten, alsof niemand deze zwijnendraf hem aanbood; maar alzo, dat niemand hem die draf zo aanbood, dat hij daarin genoegen kon nemen of daarmee zijn honger stillen. Hij was dan niet in staat om zijn hongerige buik met zulk een zwijnendraf te verzadigen.</w:t>
      </w:r>
    </w:p>
    <w:p w14:paraId="618112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FA50DA5" w14:textId="77777777" w:rsidR="00BC374E" w:rsidRPr="00722FDB" w:rsidRDefault="00BC374E" w:rsidP="00BC374E">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6A092CD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7D0ADD6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Ellendig was daarom zijn staat en toestand. Hij is door baldadige verkwisting vervallen tot de uiterste armoede. En al is het dat hij zich vrijwillig in dienstbaarheid begeeft, en een varkenshoeder wordt bij een van de burgers van het land; hij vindt niets om zijn honger te stillen. Maar hogerop met uw gedachten! Onder deze gelijkenis liggen geestelijke zaken verborgen.</w:t>
      </w:r>
    </w:p>
    <w:p w14:paraId="24DD487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gedrag van deze jongste zoon vinden wij vooreerst afgebeeld, naar het oogmerk van Jezus, het gedrag van de tollenaren en zondaren voor hun bekering. Dat zijn de eerste trekken en kleuren met welke dit schilderij is getekend.</w:t>
      </w:r>
    </w:p>
    <w:p w14:paraId="5832853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Van deze tollenaren en zondaren kan ook in waarheid gezegd worden, dat zij, alles hebbende verteerd en doorgebracht wat God hun in de natuur had geschonken, de kennis Gods uit het redenlicht, en alle onverdiende zegeningen en weldaden Gods die hen </w:t>
      </w:r>
      <w:r w:rsidRPr="00722FDB">
        <w:rPr>
          <w:rFonts w:ascii="Times New Roman" w:eastAsia="Calibri" w:hAnsi="Times New Roman" w:cs="Times New Roman"/>
          <w:sz w:val="26"/>
          <w:szCs w:val="26"/>
          <w:lang w:eastAsia="en-US"/>
        </w:rPr>
        <w:lastRenderedPageBreak/>
        <w:t>verplichten om God als de Gever van alles goeds in erkentenis te houden, door deze verkwisting van Gods gaven in het uiterste gebrek waren gekomen.</w:t>
      </w:r>
    </w:p>
    <w:p w14:paraId="252CF2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In dit hun gebrek hadden zij hulp gezocht bij de burgers van het land, bij de Joden, en onder die bij hun voornaamsten in kerk- en burgerstaat; zoekende door hen nader onderricht te worden aangaande de weg der zaligheid, om alzo deze hun geestelijke honger te stillen en hun begeerten vervuld te krijgen.</w:t>
      </w:r>
    </w:p>
    <w:p w14:paraId="4865FDE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Maar verre daarvandaan! De farizeeën en schriftgeleerden wilden deze tollenaars en grote zondaars met geen onderwijs verwaardigen; maar hielden hen voor het afschrapsel van het menselijk geslacht, met welke geen man van eer mocht verkeren.</w:t>
      </w:r>
    </w:p>
    <w:p w14:paraId="0BCA962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En indien wij onderstellen dat deze tollenaars en zondaars van geslacht en godsdienst heidenen waren, zo moeten wij ook voor vaststellen dat ingeval er al iets van de ware dienst van Israëls God tot deze tollenaren en zondaren door hun omgang met de Joden overvloeide, zulks echter niet genoeg was om daarmee hun ontruste en door een gezicht van zonde bekommerde zielen te stillen en gerust te stellen.</w:t>
      </w:r>
    </w:p>
    <w:p w14:paraId="75F047F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gelijk tevoren gezegd is, het is ondoenlijk al de bijzondere trekken van dit sierlijke schilderij en deze gelijkenis op de tollenaren en zondaren over te brengen. Derhalve hebben wij verder te denken.</w:t>
      </w:r>
    </w:p>
    <w:p w14:paraId="1E04AB3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Wij mogen eerst wel geloven, dat er Heiland Jezus met deze gelijkenis heeft willen afschilderen de ware staat en gelegenheid van vele wereldsgezinde en natuurlijke mensen voor hun bekering, terwijl zij als een verloren zoon buiten het huis van de hemelse Vader omdolen. Het gaat dezulke eveneens; want:</w:t>
      </w:r>
    </w:p>
    <w:p w14:paraId="342A101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Alle goeds dat zij in hun jeugd geleerd hebben, met de verloren zoon, verteerd en verkwist hebbende, komen zij tot hongersnood en gebrek. Het is toch zo, dat elk mens, hoe goddeloos hij ook mag leven, altijd heeft en behoudt een begrip dat in de gunst en gemeenschap van God de ware gelukzaligheid is te vinden. Hierdoor wordt hij gedrongen om die weg te zoeken waarlangs hij tot die gelukzaligheid kan komen. Wordt hij gewaar dat het hem aan de nodige kennis hiertoe ontbreekt, dat veroorzaakt in hem een moeilijke en smartelijke aandoening, en een begeerte om dat gebrek vervuld te krijgen. En zo raakt hij in een staat van hongersnood en gebrek.</w:t>
      </w:r>
    </w:p>
    <w:p w14:paraId="4CB8F0E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Zulk een staat doet een onbekeerde weleens uitzien naar middelen om zijn gebrek te vervullen en zijn geweten te stillen.</w:t>
      </w:r>
    </w:p>
    <w:p w14:paraId="6DFF2CA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Terwijl de grootste menigte der wereldlingen geheel zorgeloos omtrent hun zielenstaat en eeuwig wel of kwalijk zijn leven, en in de begeerlijkheden der wereld en wellusten des vleses als verdronken liggen, zichzelf met de zwijnen omwentelende in het slijk van zondige onreinheden, waarin zij eindelijk jammerlijk omkomen.</w:t>
      </w:r>
    </w:p>
    <w:p w14:paraId="7161E9B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zoeken evenwel anderen, die het geweten ontwaakt is, zekere wegen waarlangs, en middelen door welke zij menen een beschuldigend geweten het beste gerust te zullen stellen.</w:t>
      </w:r>
    </w:p>
    <w:p w14:paraId="545048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geweten, zolang het niet geheel is toegeschroeid, overtuigt hen dat in het vervullen van de zondige lusten geen ware rust of vergenoeging is te vinden. Zulks beseffende, gaan ze weleens hulp zoeken bij zulke burgers in het land, die zich voor wijzen en verstandigen uitgeven, en voorwenden dat zij alleen de kennis bezitten van de weg om de mens gelukkig te doen leven; terwijl zulke wereldwijzen ondertussen, zich inbeeldende wijs te zijn, in alles verdwaasd zij</w:t>
      </w:r>
      <w:r w:rsidR="00C77D05"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xml:space="preserve">. Mensen zijn er toch ten allen tijde geweest, en alsnog zijn ze er, die in navolging van vele oude wijsgeren onder de heidenen door hun </w:t>
      </w:r>
      <w:r w:rsidRPr="00722FDB">
        <w:rPr>
          <w:rFonts w:ascii="Times New Roman" w:eastAsia="Calibri" w:hAnsi="Times New Roman" w:cs="Times New Roman"/>
          <w:sz w:val="26"/>
          <w:szCs w:val="26"/>
          <w:lang w:eastAsia="en-US"/>
        </w:rPr>
        <w:lastRenderedPageBreak/>
        <w:t>ingebeelde wijsheid vrijgeesten zijn, stellende de zaligheid in allerlei manieren van godsdienst; of tot rationalisten, niets gelovende dan hetgeen voor de rede vatbaar is, ja tot volslagen atheïsten en godloochenaars worden. Bij zulke verdwaasde burgers van het land gaan vele wereldsgezinde mensen, als God eens beroert en het geweten wakker maakt, in die bange nood en verlegenheid met de verloren zoon hulp en troost zoeken, en hetgeen zij verdere menen tot een gelukkig leven hiernamaals nodig te hebben. Zij verslaven zich aan deze gevoelens, om er rust in te vinden voor hun geweten.</w:t>
      </w:r>
    </w:p>
    <w:p w14:paraId="26EFDA2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Indien zodanigen van God niet een enenmale worden overgegeven aan het oordeel van verharding, zo kunnen zij evenwel in de dwaze redeneringen van zulke ijdele en troosteloze leermeesters geen rust noch vergenoeging vinden. En zo leven zij met de verloren zoon in de allerellendigste staat van honger </w:t>
      </w:r>
      <w:r w:rsidR="00C77D05"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gebrek in het geestelijke, terwijl het beschuldigend en knagend geweten hen gestadig pijnigt.</w:t>
      </w:r>
    </w:p>
    <w:p w14:paraId="5A91A28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Ziedaar het gedrag van vele liefhebbers van deze wereld. Maar al de bijzonderheden en uitdrukkingen van onze tekst zullen veel duidelijker en minder opgedrongen worden overgebracht, indien men door deze verloren zoon de heidenen verstaat, en denkt aan hun geestelijke honger en gebrek, dwaasheid en verblinding, in die tijd toen ze ver van God vervreemd waren.</w:t>
      </w:r>
    </w:p>
    <w:p w14:paraId="2015C98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Zagen wij voorheen dat de heidenen in hun stamvaders Cham en Jafeth uit het huis van vader Noach waren uitgegaan, en zich hadden afgescheiden van de kinderen van Sem, die in latere dagen de Joden waren</w:t>
      </w:r>
      <w:r w:rsidR="00C77D05"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door welk uitgaan zij van God en de ware dienst van God hoe langer hoe meer zijn vervreemd geworden, en dat zij alle goed overdadig hadden doorgebracht. Dit alles nu verteerd hebbende, het natuurlicht uitgedoofd, en alle openbaring Gods aangaande de weg der zaligheid langzamerhand verloren hebbende; is het wonder:</w:t>
      </w:r>
    </w:p>
    <w:p w14:paraId="7EE0EC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er een grote hongersnood onder de heidenen ontstond? Zulk een honger, en geestelijke honger, als waarvan wij lezen in Amos 8:11: Een honger niet naar brood, en dorst niet naar water, maar om te horen de woorden des Heeren.</w:t>
      </w:r>
    </w:p>
    <w:p w14:paraId="15D9F3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 een honger, waardoor zij begonnen gebrek te lijden. Laat ik het uitdrukken met de woorden van diezelfde profeet, zeggende vervolgens: Zij zullen omzwerven van zee tot zee, en van het noorden tot het oosten; zij zullen omlopen om het Woord des Heeren te zoeken, maar het niet vinden, vers 12. Zo was het gesteld met al de heidenen in die tijd, toen God aan Jakob Zijn woorden bekendmaakte, aan Israël Zijn inzettingen en Zijn rechten, en zo niet deed aan een andere volk, gelijk er wordt opgezongen in Ps. 147. Toen leefden alle heidenen met de verloren zoon onder een grote hongersnood, en gebrek aan de woorden Gods en alle zaligmakende waarheden, zodat zij niets hadden om de begeerte van hun zielen te vervullen. En zo hebben zij tijden achtereen, jaren zonder getal geleefd, onder een begeerte, om</w:t>
      </w:r>
      <w:r w:rsidR="00C77D05"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dat gebrek te vervullen.</w:t>
      </w:r>
    </w:p>
    <w:p w14:paraId="6556A5C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wel ontstond die hongersnood en dat gebrek aan hemelspijs in datzel</w:t>
      </w:r>
      <w:r w:rsidR="00C77D05" w:rsidRPr="00722FDB">
        <w:rPr>
          <w:rFonts w:ascii="Times New Roman" w:eastAsia="Calibri" w:hAnsi="Times New Roman" w:cs="Times New Roman"/>
          <w:sz w:val="26"/>
          <w:szCs w:val="26"/>
          <w:lang w:eastAsia="en-US"/>
        </w:rPr>
        <w:t>v</w:t>
      </w:r>
      <w:r w:rsidRPr="00722FDB">
        <w:rPr>
          <w:rFonts w:ascii="Times New Roman" w:eastAsia="Calibri" w:hAnsi="Times New Roman" w:cs="Times New Roman"/>
          <w:sz w:val="26"/>
          <w:szCs w:val="26"/>
          <w:lang w:eastAsia="en-US"/>
        </w:rPr>
        <w:t xml:space="preserve">e land. Versta de landen der heidenen, waarheen zij onder de huishouding der beloften en onder de dag van het Oude Testament zijn verstrooid geworden. In al die landen is de heidenen een grote hongersnood overkomen, voornamelijk sedert God Zijn verbond met Israël, de Joden, afzonderlijk heeft opgericht, en alzo een middelmuur des afscheidsels tussen Joden en heidenen heeft gemaakt. Sedert die tijd werd het geestelijke voedsel nergens gevonden dan in het land Kanaän onder de Joden. Daar werd alleen de leer der waarheid gezaaid en geplant. Daar werd alleen het geestelijke brood waarbij de ziel leeft </w:t>
      </w:r>
      <w:r w:rsidRPr="00722FDB">
        <w:rPr>
          <w:rFonts w:ascii="Times New Roman" w:eastAsia="Calibri" w:hAnsi="Times New Roman" w:cs="Times New Roman"/>
          <w:sz w:val="26"/>
          <w:szCs w:val="26"/>
          <w:lang w:eastAsia="en-US"/>
        </w:rPr>
        <w:lastRenderedPageBreak/>
        <w:t xml:space="preserve">omgedeeld. In de andere landen onder de heidenen was een razende hongersnood. God liet ze wandelen op hun wegen. Want ofschoon God hen ook weldeed naar het lichamelijke, gevende hun ook regen en vruchtbare tijden, en hun harten vervullende met spijze en vrolijkheid; in het geestelijke nochtans waren zij in grote hongersnood. Zij doofden het licht der rede uit in hun zielen, zij verloren geleidelijk ook al die </w:t>
      </w:r>
      <w:r w:rsidR="00C77D05"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 xml:space="preserve">oddelijke openbaringen aangaande de weg der zaligheid, die hun vaders Cham en Jafeth, de vaders van het heidendom, in het huis van Noach hadden ontvangen, en die derzelver nakomelingen nog al verder hadden gehoord in de huisgezinnen der heilige patriarchen in volgende dagen. Het Woord Gods werd hun ook niet gepredikt. Geen wonder dan, dat terwijl de Joden aten en gespijzigd werden in Kanaän, zij nochtans in honger </w:t>
      </w:r>
      <w:r w:rsidR="00C77D05"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gebrek leefden; zodat wij op hen bij gelijkenis wel mogen toepassen: Ziet, mijn knechten zullen eten, maar gijlieden zult hongeren, Jes. 65:13. Maar ten tweede, wij kunnen het ook zo verstaan, dat zij hongerden uit een gevoel van gebrek, en alzo begerig waren naar dingen waarmee zij waanden hun geestelijke honger en gebrek te kunnen vervullen.</w:t>
      </w:r>
    </w:p>
    <w:p w14:paraId="482201C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Hiervandaan, dat zovele verstandigen en wijsgerigen onder de heidenen, als Grieken en Romeinen, land en zee hebben omreisd, en zich naar zulke plaatsen daar de scholen der wijsheid gevonden werden, als een Athene, een Rome en andere gewesten, zich hebben begeven, alwaar zij meenden tot kennis van hoognodige waarheden te geraken, en een middel te vinden om hier en namaals gelukkig te leven. Maar vergeefs! De reden is, zij zochten hun gelukzaligheid daar ze niet te vinden is, op verkeerde wegen en langs verkeerde middelen.</w:t>
      </w:r>
    </w:p>
    <w:p w14:paraId="5BAC1F1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gingen heen, met de verloren zoon, en voegden zich bij een van de burgers van datzelve land.</w:t>
      </w:r>
    </w:p>
    <w:p w14:paraId="75328F3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deze burger verstaan:</w:t>
      </w:r>
    </w:p>
    <w:p w14:paraId="2FAD68E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Enigen onder de oude en latere uitleggers de satan, de vorst van deze eeuw. Maar ook tevoren waren al de heidenen dienstknechten des satans. En hoe zouden zij ook daarbij hulp zoeken in hun gebrek? Ik voeg erbij, dat de duivel niet gevoeglijk kan genoemd worden een van de medeburgers der heidenen; naardien hij is het hoofd en de vorst in het land der heidenen, die al de heidenen, niet als een medeburger, maar als hun koning gehoorzamen.</w:t>
      </w:r>
    </w:p>
    <w:p w14:paraId="2A9F499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liefste verstaan wij door deze burger van dat land de heidense priesters en wijsgeren, die boven andere mensen in kennis uitmuntten, en breed opgaven van hun kundigheid om de mens de weg aan te wijzen tot wezenlijke gelukzaligheid. Hoewel zij hieromtrent zeer verschillende waren, zodat Markus Varro over deze grote vraag, welke de weg was tot ware gelukzaligheid, wel honderd acht en tachtig verschillende gevoelens van de oude filosofen heeft opgeteld.</w:t>
      </w:r>
    </w:p>
    <w:p w14:paraId="3BD77C4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Bij zulk een burger van hun land, bij deze en gene van de heidense priesters en filosofen die voorgaven de weg der zaligheid te weten, vervoegden zich de heidenen, om daarvan aangaande het hoogste goed en de weg tot de gelukzaligheid onderwezen te worden. Dit zag men in de oude tijden, die bijna het geheugen te boven gaan, in Egypteland en in de beeldsprakige wijsheid der Egyptenaren. Daarheen reisden heen de Griekse wijsgeren onder de heidenen, de ene eeuw voor, de andere na, om er enige brokken van geleerdheid vandaan te halen. Dit zag men vervolgens nog duidelijker, wanneer ook </w:t>
      </w:r>
      <w:r w:rsidR="002B520F"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xml:space="preserve">e wijsgeren onder de Grieken te Athene en elders hun scholen begonnen te openen; daarheen liep </w:t>
      </w:r>
      <w:r w:rsidRPr="00722FDB">
        <w:rPr>
          <w:rFonts w:ascii="Times New Roman" w:eastAsia="Calibri" w:hAnsi="Times New Roman" w:cs="Times New Roman"/>
          <w:sz w:val="26"/>
          <w:szCs w:val="26"/>
          <w:lang w:eastAsia="en-US"/>
        </w:rPr>
        <w:lastRenderedPageBreak/>
        <w:t>een menigte van mensen om onderwijs te ontvangen, en alzo hun honger en gebrek te vervullen.</w:t>
      </w:r>
    </w:p>
    <w:p w14:paraId="54C86A4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ziedaar, het ging hun als de verloren zoon op dezelfde wijze.</w:t>
      </w:r>
    </w:p>
    <w:p w14:paraId="27A199C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burger zond hen op zijn land om de zwijnen te weiden. Dit zwijnenhoeden is een allergepaste gelijkenis om er het heidendom door uit te beelden. Naardien al van de oude tijden af haat en afkeer van de zwijnen als een bewijs van een oprechte Jood, die de omgang met de zwijnen en het eten van zwijnenvlees verboden was, gerekend werd. Daar dezulken die met zwijnen omgingen en hun vlees aten, juist daardoor bewezen tot het heidendom te behoren. Maar laat ik wat meer bijzonderen.</w:t>
      </w:r>
    </w:p>
    <w:p w14:paraId="7D964B4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zwijnen zijn hier een gepast zinnebeeld van:</w:t>
      </w:r>
    </w:p>
    <w:p w14:paraId="09D2BB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Zulke mensen, die zich in het slijk van allerlei wellusten en onreine begeerlijkheden wentelen, tegen de waarheid aan knorren, en zich vetmesten in allerlei vuile zonden. Daarvan het zeggen van de Zaligmaker, daar Hij honden </w:t>
      </w:r>
      <w:r w:rsidR="002B520F"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zwijnen paart, als zinnebeelden van aardsgezinde en vleselijke mensen: Geeft het heilige de honden niet, en werpt uw paarlen niet voor de zwijnen, opdat ze niet de eniger tijd deze met voeten vertreden, en zich omkerende u verscheuren. Petrus getuigt van dezulken, welker laatste erger is dan hun eerste, 2Petr. 2:22: De hond is wedergekeerd tot zijn uitbraaksel, en de gewassen zeug tot de wenteling in het slijk.</w:t>
      </w:r>
    </w:p>
    <w:p w14:paraId="7476065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Allerbijzonderst evenwel versta ik hier door zwijnen de aardsgezinde heidenen, en wel de allerergste, de meest vleselijken en onreinen onder die. Dezulken mogen wel zwijnen worden genoemd. Ik zal mij niet ophouden met al de kwade eigenschappen van de zwijnen hier op te tellen, en ze tot de heidenen over te brengen. Vergenoegen wij ons met deze aanmerking, die hier alleen maar te pas komt: Het zwijn was volgens de wet van Mozes onder de onreine dieren, omdat het niet herkauwt. De onreine dieren nu zijn een zinnebeeld van de heidenen. Ziet dat duidelijk in dat hemelse gezicht dat aan Petrus werd vertoond, Hand. 10:11,13: Hij zag de hemel geopend, en een zeker vat tot hem nederdalen, gelijk een groot linnen laken, aan de vier hoeken gebonden en neergelaten op de aarde; in hetwelk waren al de viervoet</w:t>
      </w:r>
      <w:r w:rsidR="002B520F" w:rsidRPr="00722FDB">
        <w:rPr>
          <w:rFonts w:ascii="Times New Roman" w:eastAsia="Calibri" w:hAnsi="Times New Roman" w:cs="Times New Roman"/>
          <w:sz w:val="26"/>
          <w:szCs w:val="26"/>
          <w:lang w:eastAsia="en-US"/>
        </w:rPr>
        <w:t>ige</w:t>
      </w:r>
      <w:r w:rsidRPr="00722FDB">
        <w:rPr>
          <w:rFonts w:ascii="Times New Roman" w:eastAsia="Calibri" w:hAnsi="Times New Roman" w:cs="Times New Roman"/>
          <w:sz w:val="26"/>
          <w:szCs w:val="26"/>
          <w:lang w:eastAsia="en-US"/>
        </w:rPr>
        <w:t xml:space="preserve"> en wilde en kruipende dieren der aarde. En hem wordt toegeroepen: Sta op Petrus, slacht en eet! Om hem te leren dat hij voortaan de heidenen niet meer moest onrein achten, maar die bekeren. En is het zwijn onder al de onreine dieren het meest onreine van alle, zo is het een gepast zinnebeeld van de meest onreine en vleselijke onder de heidenen.</w:t>
      </w:r>
    </w:p>
    <w:p w14:paraId="6EDEA13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Over zodanige zwijnen nu, het geringste en slechtste volk onder de heidenen, werden zij die van heidense priesters en filosofen in hun scholen der wijsheid onderwezen waren, somtijds tot regeerders en bestuurders aangesteld; hetwelk hier aardig in de parabel wordt afgebeeld door op het land gezonden te worden om de zwijnen te weiden. De onkundige menigte werd hun opzicht aanbevolen en hun het weiden toevertrouwd.</w:t>
      </w:r>
    </w:p>
    <w:p w14:paraId="6DDC3C0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het volk weidende, moesten zij nochtans gebrek lijden. Zij begeerden hun buik te vullen met de draf die de zwijnen aten, en niemand gaf ze hun.</w:t>
      </w:r>
    </w:p>
    <w:p w14:paraId="34F8ED6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Door de draf die de zwijnen aten, verstaan sommigen de draf van zonden en goddeloosheden, in welker uitoefening geen wezenlijk voedsel of verzadiging te vinden is. Beter heeft het een der oudvaders gevat, die door deze zwijnendraf verstaat de fabels van de heidense dichters, waarin wel enige zoetheid, maar geheel geen voedsel is. Laat ik er bijvoegen, de leer van de heidense godsdienstplichten, in welke het gemene volk als onreine zwijnen van hun priesters onderwezen werd, waarmee zij deze zwijnen voedden </w:t>
      </w:r>
      <w:r w:rsidRPr="00722FDB">
        <w:rPr>
          <w:rFonts w:ascii="Times New Roman" w:eastAsia="Calibri" w:hAnsi="Times New Roman" w:cs="Times New Roman"/>
          <w:sz w:val="26"/>
          <w:szCs w:val="26"/>
          <w:lang w:eastAsia="en-US"/>
        </w:rPr>
        <w:lastRenderedPageBreak/>
        <w:t>tot verzadiging van de zondige begeerlijkheden des vleses. En zou de beuzelleer der heidenen niet wel draf mogen worden genoemd? Varkensdraf, zwijnenkost.</w:t>
      </w:r>
    </w:p>
    <w:p w14:paraId="4CB78BA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Enkel draf; alle pit van ware wijsheid, alle sap van genade was er uit; en de ziel kon</w:t>
      </w:r>
      <w:r w:rsidR="002B520F"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er het leven niet bij vinden.</w:t>
      </w:r>
    </w:p>
    <w:p w14:paraId="3875C20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Draf nog eens, in tegenstelling van het merg en de pit van des Heeren Woord en wet; vooral wanneer er bijkomt de bewerking van de Heilige Geest, en Christus als het ware Levensbrood. Door deze dingen wordt de ziel met smeer en vettigheid verzadigd; daarvan is het zeggen: Bij deze dingen leeft onze ziel, en in dit alles is het leven van onze geest, Jes. 38:6.</w:t>
      </w:r>
    </w:p>
    <w:p w14:paraId="18A1C5D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zulk een zwijnendraf</w:t>
      </w:r>
      <w:r w:rsidR="002B520F"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heidense fabels en godsdienstplichten:</w:t>
      </w:r>
    </w:p>
    <w:p w14:paraId="112F722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Begeerden de heidenen hun buik te vullen; terwijl het zeker is dat zeer velen onder de verstandigste heidenen, die wel zagen dat zij de waarheid misten, wel gewenst hebben dat zij evenals het gemene volk zich met die draf konden vergenoegen en verzadigen. Om het met een voorbeeld op te helderen. Gaat het hier</w:t>
      </w:r>
      <w:r w:rsidR="002B520F" w:rsidRPr="00722FDB">
        <w:rPr>
          <w:rFonts w:ascii="Times New Roman" w:eastAsia="Calibri" w:hAnsi="Times New Roman" w:cs="Times New Roman"/>
          <w:sz w:val="26"/>
          <w:szCs w:val="26"/>
          <w:lang w:eastAsia="en-US"/>
        </w:rPr>
        <w:t xml:space="preserve"> niet</w:t>
      </w:r>
      <w:r w:rsidRPr="00722FDB">
        <w:rPr>
          <w:rFonts w:ascii="Times New Roman" w:eastAsia="Calibri" w:hAnsi="Times New Roman" w:cs="Times New Roman"/>
          <w:sz w:val="26"/>
          <w:szCs w:val="26"/>
          <w:lang w:eastAsia="en-US"/>
        </w:rPr>
        <w:t xml:space="preserve"> alzo in het hedendaagse pausdom? Hoe begeert men daar zijn buik te vullen met draf, met fabels en overleveringen van mensen en bijgelovige godsdienstplichten en plechtigheden? En zijn er daar niet velen die wel wensen de begeerte van hun zielen daarmee te kunnen verzadigen, en hun hongerige buik te vullen?</w:t>
      </w:r>
    </w:p>
    <w:p w14:paraId="643BA3C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Niemand nochtans was er onder de heidense priester en wijsgeren, hoe verstandig ook, die zulk een voedzame zwijnendraf hun gaf of kon geven; dat is, die deze zwijnendraf zo kon toedienen, dat een redelijk mens die ware wijsheid zoekt</w:t>
      </w:r>
      <w:r w:rsidR="002B520F"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daarin genoegen kon nemen, om zijn geweten gerust te stellen, en zijn honger naar de gelukzaligheid te stillen en te verzadigen. Terwijl het ook waarachtig is, dat de meest wijze en verstandige mensen onder de heidenen uit het licht van de gezonde rede wel begrepen, dat er in die zwijnendraf, in al die fabels en verdichtselen en voorgewende hemelse openbaringen der heidenen, niet het minste voedsel werd gevonden dat een redelijk gemoed kan verzadigen. Zij zagen wel, dat alles vol ongerijmdheden stak, en dat er een redelijk vernuft van moest walgen.</w:t>
      </w:r>
    </w:p>
    <w:p w14:paraId="5F06E00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p>
    <w:p w14:paraId="25CE8654"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zo naar, zo ellendig, zo gebrekkig, zo missende alle geestelijk en hemels voedsel, was de staat van het oude heidendom; afgebeeld door de honger en het gebrek van een verloren zoon, die in zijn deerniswaardige toestand zich in een slaafse dienstbaarheid van een aanzienlijk burger in het land van zijn vreemdelingschap overgaf, om maar brood te hebben. Doch hij kreeg niet dan onvoedzame varkensdraf, waarmee hij zijn honger niet kon ste</w:t>
      </w:r>
      <w:r w:rsidR="002B520F" w:rsidRPr="00722FDB">
        <w:rPr>
          <w:rFonts w:ascii="Times New Roman" w:eastAsia="Calibri" w:hAnsi="Times New Roman" w:cs="Times New Roman"/>
          <w:sz w:val="26"/>
          <w:szCs w:val="26"/>
          <w:lang w:eastAsia="en-US"/>
        </w:rPr>
        <w:t>i</w:t>
      </w:r>
      <w:r w:rsidRPr="00722FDB">
        <w:rPr>
          <w:rFonts w:ascii="Times New Roman" w:eastAsia="Calibri" w:hAnsi="Times New Roman" w:cs="Times New Roman"/>
          <w:sz w:val="26"/>
          <w:szCs w:val="26"/>
          <w:lang w:eastAsia="en-US"/>
        </w:rPr>
        <w:t>llen. Het was maar te wensen dat ons hedendaags Christendom aan het heidendom en de verloren zoon in vele opzichten zo gelijkvormig niet was!</w:t>
      </w:r>
    </w:p>
    <w:p w14:paraId="7F0407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O, wat zijn nu niet velen die met deze zoon honger en gebrek lijden aan geestelijk voedsel. Ze zijn verstoken van alle </w:t>
      </w:r>
      <w:r w:rsidR="002B520F" w:rsidRPr="00722FDB">
        <w:rPr>
          <w:rFonts w:ascii="Times New Roman" w:eastAsia="Calibri" w:hAnsi="Times New Roman" w:cs="Times New Roman"/>
          <w:sz w:val="26"/>
          <w:szCs w:val="26"/>
          <w:lang w:eastAsia="en-US"/>
        </w:rPr>
        <w:t>geestelijk</w:t>
      </w:r>
      <w:r w:rsidRPr="00722FDB">
        <w:rPr>
          <w:rFonts w:ascii="Times New Roman" w:eastAsia="Calibri" w:hAnsi="Times New Roman" w:cs="Times New Roman"/>
          <w:sz w:val="26"/>
          <w:szCs w:val="26"/>
          <w:lang w:eastAsia="en-US"/>
        </w:rPr>
        <w:t xml:space="preserve"> leven en van alle inwendige bewerkingen des Geestes, waardoor het geestelijke leven gevoed en versterkt wordt; en zo leven zij onder een geestelijke hongersnood. En waar komt dit vandaan?</w:t>
      </w:r>
    </w:p>
    <w:p w14:paraId="588F62F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hebben met de verloren zoon al het goede dat zij in hun jeugd geleerd hadden, vergeten, verteerd en doorgebracht.</w:t>
      </w:r>
    </w:p>
    <w:p w14:paraId="0FD3ED68"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zijn niet tot overtuiging te brengen, dat zij waarlijk met de verloren zoon gebrek lijden aan al wat Goddelijk</w:t>
      </w:r>
      <w:r w:rsidR="002B520F"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en geestelijk is, dat ze zo onbekeerd levende, zonder inwendige vernieuwing en verandering van het hart rondom gebrekkig zijn; gebrekkig, van de </w:t>
      </w:r>
      <w:r w:rsidRPr="00722FDB">
        <w:rPr>
          <w:rFonts w:ascii="Times New Roman" w:eastAsia="Calibri" w:hAnsi="Times New Roman" w:cs="Times New Roman"/>
          <w:sz w:val="26"/>
          <w:szCs w:val="26"/>
          <w:lang w:eastAsia="en-US"/>
        </w:rPr>
        <w:lastRenderedPageBreak/>
        <w:t>hoofdschedel tot aan de voetzool; zodat er niets goeds aan hen is. Maar integendeel gaan zij zich inbeelden, en laten zich ook wijs maken van andere mensen, hun medeburgers die even dwaas en verkeerd handelen, en blinde leidslieden van de blinden zijn, dat het al wel met hun ziel is, en dat zij geenszins aan de zaligheid mogen twijfelen, overmits zij burgerlijk en godsdienstig leven, en God daarenboven genadig en barmhartig is. En zo zegenen zij zich in hun harten, menende alrede rijk en verzadigd te zijn geworden; terwijl zij met de verloren zoon gebrek lijden aan dat alles dat de ziel voor tijd en eeuwigheid kan verrijken en verzadigen. En wat is dat? Hoor, wat er door God Amen, de getrouwe en waarachtige Getuige van zegt tot die gemeente van Laodicea, Op. 3:17,18: Gij zegt, ik ben rijk en verrijkt geworden, en ik heb geen ding gebrek. Maar gij weet niet dat gij zijt ellendig, en jammerlijk, en arm, en blind en naakt. En daarom, Ik raad u, dat gij van</w:t>
      </w:r>
      <w:r w:rsidR="00F80EAD" w:rsidRPr="00722FDB">
        <w:rPr>
          <w:rFonts w:ascii="Times New Roman" w:eastAsia="Calibri" w:hAnsi="Times New Roman" w:cs="Times New Roman"/>
          <w:sz w:val="26"/>
          <w:szCs w:val="26"/>
          <w:lang w:eastAsia="en-US"/>
        </w:rPr>
        <w:t xml:space="preserve"> Mij </w:t>
      </w:r>
      <w:r w:rsidRPr="00722FDB">
        <w:rPr>
          <w:rFonts w:ascii="Times New Roman" w:eastAsia="Calibri" w:hAnsi="Times New Roman" w:cs="Times New Roman"/>
          <w:sz w:val="26"/>
          <w:szCs w:val="26"/>
          <w:lang w:eastAsia="en-US"/>
        </w:rPr>
        <w:t>koopt goud, beproef</w:t>
      </w:r>
      <w:r w:rsidR="00F80EAD" w:rsidRPr="00722FDB">
        <w:rPr>
          <w:rFonts w:ascii="Times New Roman" w:eastAsia="Calibri" w:hAnsi="Times New Roman" w:cs="Times New Roman"/>
          <w:sz w:val="26"/>
          <w:szCs w:val="26"/>
          <w:lang w:eastAsia="en-US"/>
        </w:rPr>
        <w:t>d</w:t>
      </w:r>
      <w:r w:rsidRPr="00722FDB">
        <w:rPr>
          <w:rFonts w:ascii="Times New Roman" w:eastAsia="Calibri" w:hAnsi="Times New Roman" w:cs="Times New Roman"/>
          <w:sz w:val="26"/>
          <w:szCs w:val="26"/>
          <w:lang w:eastAsia="en-US"/>
        </w:rPr>
        <w:t>, komende uit het vuur, opdat gij rijk moogt worden; en witte klederen, de klederen van Mijn verdiensten en gerechtigheid, opdat gij moogt bekleed worden, en de schande van u naaktheid niet geopenbaard worde; en zalf</w:t>
      </w:r>
      <w:r w:rsidR="00F80EAD"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uw ogen met ogenzalf, opdat gij zien moogt.</w:t>
      </w:r>
    </w:p>
    <w:p w14:paraId="50475C3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is ook hiervandaan, omdat de meeste mensen onder zulk een diepe onkunde leven aangaande de weg, om in tijd en eeuwigheid waarlijk gelukkig te wezen. Zijn niet zeer velen onder ons gereformeerde Christendom dommer dan de domste dieren, onwetender dan de blinde heidenen? </w:t>
      </w:r>
    </w:p>
    <w:p w14:paraId="5CA87A1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Ik sta toe, menigeen heeft nog enige kennis uit Gods Woord aangaande de weg der waarheid, en de middelen waardoor de geestelijke hongersnood kan weggenomen, en dat gebed kan vervuld worden. Maar o, hoevelen onder deze, die tegen beter weten aan zondigen, tegen licht en plicht, willende zich liever verzadigen in de wellusten en begeerlijkheden des vleses, terwijl zij in allerlei zondige werken van vreugde opspringen? En hoe zouden zij hongerig wezen naar de ware gelukzaligheid, terwijl zij zich alleen bekommeren over de dingen van de tijd, en al hun geluk stellen in de ongestadige rijkdommen en vergankelijke schijngoederen, welke de wereld heeft en geeft aan haar liefhebbers? Zij zijn die rijke dwaas gelijk in het Evangelie, die in zijn hart sprak: Eet mijn ziel, drinkt, en weest vrolijk; want gij hebt goederen opgelegd voor vele jaren. Zij zijn de Gadarenen gelijk, die de Heere Jezus veel liever uit hun land wilde uitdrijven, dan dat zij de minste schade aan hun zwijnen zouden lijden. Wat zeg ik, ze zijn de zwijnen zelf gelijk, terwijl zij zich omwentelen in het slijk van allerlei zonden en onreinheden, en tegen alle overtuigende waarheden gestadig aanknorren. Of worden zij al eens door de waarheid overtuigd, het is waar, voor een tijd. Wanneer de wellusten des vleses hun voorkomen, dan laten zij het Woord van God welhaast doorvloeien, en keren met de hond weder tot hun uitbraaksel, en met de gewassen zeug tot de wenteling in het slijk. O, wat een dwaasheid en uitzinnigheid in het ongestadig en geheel wisselvallig genot van het vergankelijke schepsel, uw gelukzaligheid te willen zoeken, en de holle begeerte van uw arme ziel mee te willen vullen en te verzadigen! Weet toch, gij voedt uw zielen maar met wind, met as en zwijnendraf, waarin niet de allerminste voedsel is. De heidense fabels vertonen ons een Tantalus, bestaande in een razende honger, en versmachtende dorst, midden in het water tot aan zijn lippen toe; terwijl de alleraangenaamste appels boven zijn hoofd </w:t>
      </w:r>
      <w:r w:rsidR="00F80EAD"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 xml:space="preserve">ingen. Doch wanneer hij naar het water gaapte om zijn dorst te lessen, zo week het weg; en wanneer hij naar de appelen hapte om zijn honger te stillen, zo sprongen ze terstond naar boven. Maar gij moogt hijgen en gapen naar de </w:t>
      </w:r>
      <w:r w:rsidRPr="00722FDB">
        <w:rPr>
          <w:rFonts w:ascii="Times New Roman" w:eastAsia="Calibri" w:hAnsi="Times New Roman" w:cs="Times New Roman"/>
          <w:sz w:val="26"/>
          <w:szCs w:val="26"/>
          <w:lang w:eastAsia="en-US"/>
        </w:rPr>
        <w:lastRenderedPageBreak/>
        <w:t>schoonschijnende rijkdommen, wellusten, groot</w:t>
      </w:r>
      <w:r w:rsidR="00571C01"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heden en allerlei geneugten van dit leven. O, in die bedrieglijke Sodoms appelen is geen voedsel, niets dat het bange geweten kan geruststellen. Hoe bedrogen zult gij u vinden als de dood, die dat alles waarin gij hier al uw lust en vermaak vond, in een ogenblik zal benemen en uw ziel naakt en ledig laten? O, het zal u namaals eeuwige berouwen, in het linzenkooksel van de wereld en in de vleespotten van Egypte al uw verzadiging te hebben gezocht, en te moeten missen de zalige vettigheden van het hemels Kanaän.</w:t>
      </w:r>
    </w:p>
    <w:p w14:paraId="4661EB8D"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Het is waar, er zijn er nog al die met enige zucht tot de gelukzaligheid zijn aangedaan, die hun geestelijke honger en gebrek met de verloren zoon beginnen te zien en te kennen, die er ook met enige bekommering over zijn aangedaan. Maar bij wie toch zoeken zij hun gebrek vervuld te vinden, en langs welke wegen en door welke middelen?</w:t>
      </w:r>
    </w:p>
    <w:p w14:paraId="3596567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Sommigen zoeken hulp bij zulke verdwaasde lieden, die des mensen algehele verdorvenheid en onmacht ten goede loochenen, en hem leren woelen en werken in eigen natuurkrachten, om daardoor ten hemel in te gaan. Zij gaan met de verloren zoon tot de burgers van het land, tot zulke waanwijzen en wereldwijzen die hen wijs maken dat al wat de hervormde kerk van bekering, wedergeboorte en verandering van het hart leert, maar losse dromen zijn van naargeestige hersenen; en dat de betrachting de</w:t>
      </w:r>
      <w:r w:rsidR="00571C01"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Christelijke deugden genoeg is om in tijd en eeuwigheid gelukkig te wezen. Daarom zoeken zij hun honger en gebrek te vervullen, en hun beschuldigend geweten op de mond te kloppen, zich vleiende met een burgerlijk gedrag, met het waarnemen van deze een gene godsdienstplichten, en dat zij zich voor het overige wachten voor grote en aanstotelijke zonden. Zij steunen op hun Doop, of het gebruik van het Avondmaal, op hun kerkgaan, en wat meer is. Overvalt hun de dood, liggen zij op hun sterfbed, zij zenden heen tot een van Gods dienstknechten om enige troost voor hun angstig geweten. Daarop steunen zij dan, daarop zijn zij gerust; en zo gaan ze heen, zonder waarachtige bekering, zonder hartverandering, naar een eeuwigheid.</w:t>
      </w:r>
    </w:p>
    <w:p w14:paraId="637FEFB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al gij zodanigen, weet toch dat al die uitwendigheden van het uiterlijke Christendom, indien ze aan de ziel niet zijn geheiligd, en spruiten uit een beginsel van geloof en vereniging met Christus, niet anders zijn dan zwijnendraf, waarin de verloren zoon geen voedsel vond, en waarin ook gij uw zielen in eeuwigheid niet zult kunnen verzadigen.</w:t>
      </w:r>
    </w:p>
    <w:p w14:paraId="3E1B38A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er is een ander soort van mensen in onze hedendaagse kerk, hetwelk als God het geweten eens beroert, en onder een gezicht van hun rampzalige staat brengt, tot een tegengestelde dwaasheid vervalt. Zoekende voor hun troosteloze zielen hulp en troost in velerlei mensenvonden en hersenschimmen, buiten en tegen Gods levend en eeuwig blijvend Woord versierd, welke de ziel alzomin kunnen verzadigen als het zwijnendraf de verloren zoon. Wat doen zij? Zij gaan in hun geestelijke hongersnood met de verloren zoon tot zulke burgers van het land, aan welke zij zich in hun bange nood om brood verhuren, die hun arme zielen zoeken te spijzen met het zwijnendraf van vele vernuftige en kunstig verdichten fabelen, welke Gods raad verduisteren door woorden zonder wetenschap. En welke men echte</w:t>
      </w:r>
      <w:r w:rsidR="00571C01"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voor werkzaamheden van de Geest des levens in Christus Jezus, en dus ook voor onloochenbare kentekenen van de genade der wedergeboorte opdringen wil. Dezulken kunnen hun schilderij bij Paulus vinden, 2Tim. 4:3,4. Er zal een tijd zijn, zo voorspelt apostel, wanneer zij de gezonde leer niet zullen verdragen; maar ketelachtig zijnde van gehoor, zullen zij zichzelven leraars opzamelen naar hun eigen begeerlijkheden. En zij zullen hun gehoor van de waarheid afwenden, en zullen </w:t>
      </w:r>
      <w:r w:rsidRPr="00722FDB">
        <w:rPr>
          <w:rFonts w:ascii="Times New Roman" w:eastAsia="Calibri" w:hAnsi="Times New Roman" w:cs="Times New Roman"/>
          <w:sz w:val="26"/>
          <w:szCs w:val="26"/>
          <w:lang w:eastAsia="en-US"/>
        </w:rPr>
        <w:lastRenderedPageBreak/>
        <w:t>zich keren tot fabelen. Over dit soort van mensen laat zich een groot godgeleerde van deze dagen horen in deze nadrukkelijke, en onzer aller aandacht overwaardige woorden, van welke ik, als hier tot stof zonderling dienende, mij bedienen zal:</w:t>
      </w:r>
    </w:p>
    <w:p w14:paraId="355A742E"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Er zijn ontelba</w:t>
      </w:r>
      <w:r w:rsidR="00571C01" w:rsidRPr="00722FDB">
        <w:rPr>
          <w:rFonts w:ascii="Times New Roman" w:eastAsia="Calibri" w:hAnsi="Times New Roman" w:cs="Times New Roman"/>
          <w:sz w:val="26"/>
          <w:szCs w:val="26"/>
          <w:lang w:eastAsia="en-US"/>
        </w:rPr>
        <w:t>a</w:t>
      </w:r>
      <w:r w:rsidRPr="00722FDB">
        <w:rPr>
          <w:rFonts w:ascii="Times New Roman" w:eastAsia="Calibri" w:hAnsi="Times New Roman" w:cs="Times New Roman"/>
          <w:sz w:val="26"/>
          <w:szCs w:val="26"/>
          <w:lang w:eastAsia="en-US"/>
        </w:rPr>
        <w:t>r</w:t>
      </w:r>
      <w:r w:rsidR="00571C0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vele mensen die zich aan de Heere tevoren niet gewend hebben, en die van kindsbeen af de Heilige Schrift</w:t>
      </w:r>
      <w:r w:rsidR="00571C01" w:rsidRPr="00722FDB">
        <w:rPr>
          <w:rFonts w:ascii="Times New Roman" w:eastAsia="Calibri" w:hAnsi="Times New Roman" w:cs="Times New Roman"/>
          <w:sz w:val="26"/>
          <w:szCs w:val="26"/>
          <w:lang w:eastAsia="en-US"/>
        </w:rPr>
        <w:t>en</w:t>
      </w:r>
      <w:r w:rsidRPr="00722FDB">
        <w:rPr>
          <w:rFonts w:ascii="Times New Roman" w:eastAsia="Calibri" w:hAnsi="Times New Roman" w:cs="Times New Roman"/>
          <w:sz w:val="26"/>
          <w:szCs w:val="26"/>
          <w:lang w:eastAsia="en-US"/>
        </w:rPr>
        <w:t xml:space="preserve"> niet hebben geweten, die ons kunnen wijs maken tot zaligheid door het geloof, hetwelk in Christus Jezus is. Mensen, die door hun ouders en door andere leidslieden van hun jeugd ten dele door derzelver onbegrijpelijke zorgeloosheid omtrent de alle</w:t>
      </w:r>
      <w:r w:rsidR="00571C01"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dierbaarste vruchten van hun huwelijk, en de allerdierbaarste panden van onze eigen natuur op een schandelijke wijze verwaarloost; ten dele door een hemeltergende en verterende Moloch, boven de barmhartige Vader, en eer biedend aan de goddeloosheid, aan de dienst der wereld die in het boze ligt, zodanig opgeofferd zijn, dat zij de eerste beginselen naar de eis van hun we</w:t>
      </w:r>
      <w:r w:rsidR="00571C01" w:rsidRPr="00722FDB">
        <w:rPr>
          <w:rFonts w:ascii="Times New Roman" w:eastAsia="Calibri" w:hAnsi="Times New Roman" w:cs="Times New Roman"/>
          <w:sz w:val="26"/>
          <w:szCs w:val="26"/>
          <w:lang w:eastAsia="en-US"/>
        </w:rPr>
        <w:t>g</w:t>
      </w:r>
      <w:r w:rsidRPr="00722FDB">
        <w:rPr>
          <w:rFonts w:ascii="Times New Roman" w:eastAsia="Calibri" w:hAnsi="Times New Roman" w:cs="Times New Roman"/>
          <w:sz w:val="26"/>
          <w:szCs w:val="26"/>
          <w:lang w:eastAsia="en-US"/>
        </w:rPr>
        <w:t xml:space="preserve"> niet geleerd, en aan hun Schepper in de dagen hunne</w:t>
      </w:r>
      <w:r w:rsidR="00571C01" w:rsidRPr="00722FDB">
        <w:rPr>
          <w:rFonts w:ascii="Times New Roman" w:eastAsia="Calibri" w:hAnsi="Times New Roman" w:cs="Times New Roman"/>
          <w:sz w:val="26"/>
          <w:szCs w:val="26"/>
          <w:lang w:eastAsia="en-US"/>
        </w:rPr>
        <w:t>r</w:t>
      </w:r>
      <w:r w:rsidRPr="00722FDB">
        <w:rPr>
          <w:rFonts w:ascii="Times New Roman" w:eastAsia="Calibri" w:hAnsi="Times New Roman" w:cs="Times New Roman"/>
          <w:sz w:val="26"/>
          <w:szCs w:val="26"/>
          <w:lang w:eastAsia="en-US"/>
        </w:rPr>
        <w:t xml:space="preserve"> jongelingschap niet gedacht hebben.</w:t>
      </w:r>
    </w:p>
    <w:p w14:paraId="6A27E40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Op zulk een verwaarloosde en van het recht afgekeerde kindsheid en jeugd, volgt zeer gemakkelijk een dartele, wulpse en woeste jongelingschap. Die door de dwaasheid, welke gebonden is in het hart van de jonkheid, des te lichter uitlo</w:t>
      </w:r>
      <w:r w:rsidR="00571C01" w:rsidRPr="00722FDB">
        <w:rPr>
          <w:rFonts w:ascii="Times New Roman" w:eastAsia="Calibri" w:hAnsi="Times New Roman" w:cs="Times New Roman"/>
          <w:sz w:val="26"/>
          <w:szCs w:val="26"/>
          <w:lang w:eastAsia="en-US"/>
        </w:rPr>
        <w:t>opt</w:t>
      </w:r>
      <w:r w:rsidRPr="00722FDB">
        <w:rPr>
          <w:rFonts w:ascii="Times New Roman" w:eastAsia="Calibri" w:hAnsi="Times New Roman" w:cs="Times New Roman"/>
          <w:sz w:val="26"/>
          <w:szCs w:val="26"/>
          <w:lang w:eastAsia="en-US"/>
        </w:rPr>
        <w:t xml:space="preserve"> tot de uitgieting van ongerechtigheid, wanneer zij de teugels mist die men in de lessen, voorbeelden en gebeden van een Christelijke en Gode geheiligde opvoeding zal gevonden hebben.</w:t>
      </w:r>
    </w:p>
    <w:p w14:paraId="17648A5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 een verwoest jongelingschap wordt in zeer velen achtervolgd door de zorgvuldigheden van dit leven, zo in de huishoudelijke als in de openbare verrichtingen, die elk en een iegelijk te bezorgen heeft in de dagen van het overige van zijn ondermaanse leven; terwijl anderen, dergelijke bezigheden niet hebbende, of zich daaraan geheel onttrekkende, licht vervallen tot de verachtelijke ledigheid en Epicurische losbandigheid, die de droevige moeder wordt van een droevige en naargeestige ouderdom.</w:t>
      </w:r>
    </w:p>
    <w:p w14:paraId="071ACC66"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Gebeurt het nu, gelijk het zeer dikwijls gebeurt, dat zulke mensen, de een in minder de ander in meerder</w:t>
      </w:r>
      <w:r w:rsidR="00571C0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jaren, beginnen te zien dat zij weg die zij hebben verkoren en bewandeld, onmogelijk zal kunnen recht zijn; en dat er voor het redelijk schepsel geheel andere dingen tot eer en heerlijkheid van de Schepper en tot verkrijging en beleven van deszelfs zalige gemeenschap in tijd en eeuwigheid te doen zijn, dan worden zij verlegen. Dan wordt hun alles bang, dan weten zij niet waarheen zij zich om hulp en troost zullen begeven. De verzuimde en verachte middelen van de leer der waarheid, de somtijds bijgewoonde maar nooit behartigde uiterlijke sleurdienst, en de zonder hart geleerde en gedane, en daarom ras wederom vergeten mondbelijdenis door welke velen tot lidmaten der </w:t>
      </w:r>
      <w:r w:rsidR="006E3729" w:rsidRPr="00722FDB">
        <w:rPr>
          <w:rFonts w:ascii="Times New Roman" w:eastAsia="Calibri" w:hAnsi="Times New Roman" w:cs="Times New Roman"/>
          <w:sz w:val="26"/>
          <w:szCs w:val="26"/>
          <w:lang w:eastAsia="en-US"/>
        </w:rPr>
        <w:t>K</w:t>
      </w:r>
      <w:r w:rsidRPr="00722FDB">
        <w:rPr>
          <w:rFonts w:ascii="Times New Roman" w:eastAsia="Calibri" w:hAnsi="Times New Roman" w:cs="Times New Roman"/>
          <w:sz w:val="26"/>
          <w:szCs w:val="26"/>
          <w:lang w:eastAsia="en-US"/>
        </w:rPr>
        <w:t>erk worden aangenomen, komt hun in die bange en traanwaardige jammerstand niet te stade.</w:t>
      </w:r>
    </w:p>
    <w:p w14:paraId="2A20146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Wat dan? Sukkelende, troosteloze en amechtige zielen liggen bloot voor alle uitwendige klank van woorden en spreken, die enige overeenkomst schijnen te hebben met de taal van Gods </w:t>
      </w:r>
      <w:r w:rsidR="006E3729" w:rsidRPr="00722FDB">
        <w:rPr>
          <w:rFonts w:ascii="Times New Roman" w:eastAsia="Calibri" w:hAnsi="Times New Roman" w:cs="Times New Roman"/>
          <w:sz w:val="26"/>
          <w:szCs w:val="26"/>
          <w:lang w:eastAsia="en-US"/>
        </w:rPr>
        <w:t>H</w:t>
      </w:r>
      <w:r w:rsidRPr="00722FDB">
        <w:rPr>
          <w:rFonts w:ascii="Times New Roman" w:eastAsia="Calibri" w:hAnsi="Times New Roman" w:cs="Times New Roman"/>
          <w:sz w:val="26"/>
          <w:szCs w:val="26"/>
          <w:lang w:eastAsia="en-US"/>
        </w:rPr>
        <w:t>eilig Woord. Van hetwelk nu en dan iets, hoewel zeer rauw en zonder enige kennis en verband van zaken, in de ongeoefende zinnen van deze ellendelingen zweeft.</w:t>
      </w:r>
    </w:p>
    <w:p w14:paraId="2BBBD231"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Komen hier nog bij enige op elkaar gestapelde, buiten Gods Woord versierde en uit de verwarde hersens van somtijds arglistige, soms ketterse en soms sterke dwepers en geestdrijvers geboren bewoordingen, welke uiterlijke klank enige teerhartigheid </w:t>
      </w:r>
      <w:r w:rsidR="006E3729" w:rsidRPr="00722FDB">
        <w:rPr>
          <w:rFonts w:ascii="Times New Roman" w:eastAsia="Calibri" w:hAnsi="Times New Roman" w:cs="Times New Roman"/>
          <w:sz w:val="26"/>
          <w:szCs w:val="26"/>
          <w:lang w:eastAsia="en-US"/>
        </w:rPr>
        <w:t>en</w:t>
      </w:r>
      <w:r w:rsidRPr="00722FDB">
        <w:rPr>
          <w:rFonts w:ascii="Times New Roman" w:eastAsia="Calibri" w:hAnsi="Times New Roman" w:cs="Times New Roman"/>
          <w:sz w:val="26"/>
          <w:szCs w:val="26"/>
          <w:lang w:eastAsia="en-US"/>
        </w:rPr>
        <w:t xml:space="preserve"> gemoedelijkheid in zich schijnt te hebben, zo worden deze radeloze mensen des te eerder weggevoerd om zich aan derzelver leiding over te geven. Want hun eigen onkunde niet genoeg bewust zijnde, of zich daarover geheel schamende, komt hun de weg van het </w:t>
      </w:r>
      <w:r w:rsidRPr="00722FDB">
        <w:rPr>
          <w:rFonts w:ascii="Times New Roman" w:eastAsia="Calibri" w:hAnsi="Times New Roman" w:cs="Times New Roman"/>
          <w:sz w:val="26"/>
          <w:szCs w:val="26"/>
          <w:lang w:eastAsia="en-US"/>
        </w:rPr>
        <w:lastRenderedPageBreak/>
        <w:t>gewoon onderwijs doorgaans voor als een verdrietige en langdurige weg. Hierom laten zij zich vooral door mensen die met schoon praten de zinnen der onkundigen weten te verblinden, licht aftrekken; niet alleen tot de dweperij der verdorven mystieken, maar ook tot de droggronden van de Spinozisten, die van Pontiaan van Hattem, Frederik van Leenhof, Willen Deurhof, Grosiunus van Buitendijk, Hendrik Woutelaar, Johannes Eswyler, en anderen van die bende, geleerd hebben het fijnste van de Spinozisterij, (namelijk de volstrekte werkeloosheid van het redelijke schepsel, en deszelfs machinale drijving en beweging naar datgene dat zij de eeuwige orde of de geordende beweging noemen. Door welke zij niets anders verstaan dan de door hun, ten dele dwaas, ten dele goddeloos versierde noodzakelijke uitvloeisel</w:t>
      </w:r>
      <w:r w:rsidR="006E3729" w:rsidRPr="00722FDB">
        <w:rPr>
          <w:rFonts w:ascii="Times New Roman" w:eastAsia="Calibri" w:hAnsi="Times New Roman" w:cs="Times New Roman"/>
          <w:sz w:val="26"/>
          <w:szCs w:val="26"/>
          <w:lang w:eastAsia="en-US"/>
        </w:rPr>
        <w:t xml:space="preserve">en </w:t>
      </w:r>
      <w:r w:rsidRPr="00722FDB">
        <w:rPr>
          <w:rFonts w:ascii="Times New Roman" w:eastAsia="Calibri" w:hAnsi="Times New Roman" w:cs="Times New Roman"/>
          <w:sz w:val="26"/>
          <w:szCs w:val="26"/>
          <w:lang w:eastAsia="en-US"/>
        </w:rPr>
        <w:t>VAN; noodzakelijke wederkeringen TOT een gedrochtelijke vernietiging IN het wezen van datgene dat zij GOD noemen) arglistig te vernissen. Of als vergiftigde pillen te vergulden door de uiterlijke klank van vele</w:t>
      </w:r>
      <w:r w:rsidR="006E3729"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 buiten en tegen het verband en oogmerk van Gods Geest aangehaalde en gebruikte schriftuurlijke bewoordingen, door welke deze niet alleen bij vele goddeloze bedriegers tot deksel van hun schande zo eerloos misbruikt; maar ook bij vele onkundigen, in verlegenheid gebrachte, en naar hulp omziende mensen als goede geneesmiddelen zeer gretig ontvangen worden.</w:t>
      </w:r>
    </w:p>
    <w:p w14:paraId="5F7B77A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willen zich deze mensen in vervolg van tijd, wanneer God beroert, met deze middelen behelpen, en daarin datgene zoeken dat nodig is om hun roeping en verkiezing vast te maken; men ziet hen ten enenmale verlegen staan, zonder te weten waar zij hulp en troost voor hun troosteloze zielen zullen vinden. Waaruit, indien zij niet door de goede hand van onze God gered worden, niets anders dan een verstand bedwelmende en de geest beroere</w:t>
      </w:r>
      <w:r w:rsidR="006E3729" w:rsidRPr="00722FDB">
        <w:rPr>
          <w:rFonts w:ascii="Times New Roman" w:eastAsia="Calibri" w:hAnsi="Times New Roman" w:cs="Times New Roman"/>
          <w:sz w:val="26"/>
          <w:szCs w:val="26"/>
          <w:lang w:eastAsia="en-US"/>
        </w:rPr>
        <w:t>n</w:t>
      </w:r>
      <w:r w:rsidRPr="00722FDB">
        <w:rPr>
          <w:rFonts w:ascii="Times New Roman" w:eastAsia="Calibri" w:hAnsi="Times New Roman" w:cs="Times New Roman"/>
          <w:sz w:val="26"/>
          <w:szCs w:val="26"/>
          <w:lang w:eastAsia="en-US"/>
        </w:rPr>
        <w:t>de moedeloosheid, met een daaruit spruitende afstand van alle verder onderzoek, en een geruste opvolging van alle opwerpingen der natuur, als vals genoemde onzondige gewrochten der eeuwige orde en geordende beweging</w:t>
      </w:r>
      <w:r w:rsidR="006E3729" w:rsidRPr="00722FDB">
        <w:rPr>
          <w:rFonts w:ascii="Times New Roman" w:eastAsia="Calibri" w:hAnsi="Times New Roman" w:cs="Times New Roman"/>
          <w:sz w:val="26"/>
          <w:szCs w:val="26"/>
          <w:lang w:eastAsia="en-US"/>
        </w:rPr>
        <w:t>;</w:t>
      </w:r>
      <w:r w:rsidRPr="00722FDB">
        <w:rPr>
          <w:rFonts w:ascii="Times New Roman" w:eastAsia="Calibri" w:hAnsi="Times New Roman" w:cs="Times New Roman"/>
          <w:sz w:val="26"/>
          <w:szCs w:val="26"/>
          <w:lang w:eastAsia="en-US"/>
        </w:rPr>
        <w:t xml:space="preserve"> of integendeel een ziel- en lichaam kwellende en verdervende wanhoop van Judas en Kaïn kan geboren worden.</w:t>
      </w:r>
    </w:p>
    <w:p w14:paraId="1EAABB1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Zijn deze dingen nu alzo geliefden, en zijt gij ondertussen zeer begerig om geholpen te worden in uw geestelijke honger, opdat gij daarin niet ellendig omkomt?</w:t>
      </w:r>
    </w:p>
    <w:p w14:paraId="16D8C87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deze onze raad u behagen:</w:t>
      </w:r>
    </w:p>
    <w:p w14:paraId="158E2B0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Wacht u vooreerst voor zulke burgers van het land, zoals wij zo even beschreven hebben, die met schoon schijnende en buiten en tegen Gods ontzaglijk Woord verzonnen redeneringen, waarin niet meer pit en kracht steekt dan in het zwijnendraf en de varkenskost, waarmee de verloren zoon in zijn dienstbaarheid aan de burgers van het land zich moest vergenoegen, de zielen der eenvoudigen, die de diepten des satans niet kennen, en nochtans heilbegerig zijn, zoeken</w:t>
      </w:r>
      <w:r w:rsidR="006E3729"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te verleiden. Want dezulken kunnen onmogelijk zendelingen van Gods Geest zijn, naardien </w:t>
      </w:r>
      <w:r w:rsidR="006E3729" w:rsidRPr="00722FDB">
        <w:rPr>
          <w:rFonts w:ascii="Times New Roman" w:eastAsia="Calibri" w:hAnsi="Times New Roman" w:cs="Times New Roman"/>
          <w:sz w:val="26"/>
          <w:szCs w:val="26"/>
          <w:lang w:eastAsia="en-US"/>
        </w:rPr>
        <w:t>z</w:t>
      </w:r>
      <w:r w:rsidRPr="00722FDB">
        <w:rPr>
          <w:rFonts w:ascii="Times New Roman" w:eastAsia="Calibri" w:hAnsi="Times New Roman" w:cs="Times New Roman"/>
          <w:sz w:val="26"/>
          <w:szCs w:val="26"/>
          <w:lang w:eastAsia="en-US"/>
        </w:rPr>
        <w:t>ij niet spreken naar de woorden van de Geest. Immers dat gaf te Heere Zelf op als een kenteken der valse profeten, Jer. 33:21,22: Ik heb die profeten niet gezonden; nochtans hebben zij gelopen. Ik heb tot hen niet gesproken; nochtans hebben zij geprofeteerd. Maar zo zij in Mijn raad hadden gestaan, zo zouden zij Mijn volk Mijn woorden hebben doen horen. Tot de wet en tot de getuigenis, zo zij niet spreken naar dit woord, het zal zijn dat zij geen dageraad zullen zien, Jes. 8:20. En Petrus zal ons vermanen, zeggende: Indien iemand spreekt, die spreke als de woorden Gods.</w:t>
      </w:r>
    </w:p>
    <w:p w14:paraId="0A16A509"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Gij moet hierbenevens uit die jammerlijke staat van honger en gebrek zoeken geholpen te worden op die wijze, en volgens die weg, die in Gods heiligdom is, en die enkel en alleen in Gods geopenbaard Woord te vinden is. Hier moet gij vooraf kinderen worden van de opperste Wijsheid, Die in dat Woord spreekt; en u niet schamen, als nieuw geboren kinderen eerst met melk gevoed te worden.</w:t>
      </w:r>
    </w:p>
    <w:p w14:paraId="21C601CB"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Paart dan hierbij een vurig en aanhoudend bidden, dat de Heere uw onderzoek van Zijn Woord, welke u alleen kan wijs maken tot zaligheid, met de bewerkingen van Zijn Heilige Geest doe vergezeld gaan, teneinde daardoor:</w:t>
      </w:r>
    </w:p>
    <w:p w14:paraId="443F9313"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Uw verstand verlicht worde, om uw gebrekkige staat waarin gij met de verloren zoon leeft onder een geestelijke hongersnood, recht te leren kennen.</w:t>
      </w:r>
    </w:p>
    <w:p w14:paraId="55FA20E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Uw wil door de waarheid alzo geheiligd wordt, dat gij recht begerig wordt gemaakt om uit die jammerlijke staat geholpen en gered te worden, en hierbenevens hongerig en dorstig worde gemaakt naar de ziel verzadigende gerechtigheid van Gods Zoon, onder een hartelijk voornemen en aanhoudende lust om de vervulling van al uw geestelijk gebrek, alleen bij Hem en in Zijn heilverdiensten te zoeken.</w:t>
      </w:r>
    </w:p>
    <w:p w14:paraId="77CE534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teneinde daardoor uw ganse gedrag en wandel verbeterd worde, om met de verloren zoon weder te keren tot het huis van de hemelse Vader, waarvan gij door de zonde zeer ver zijt vervreemd en afgedwaald, om eens te leven tot prijs der heerlijkheid van Gods genade.</w:t>
      </w:r>
    </w:p>
    <w:p w14:paraId="415DBE8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zoudt gij die raad die wij u uit de Woorden Gods geven, versmaden en gering achten?</w:t>
      </w:r>
    </w:p>
    <w:p w14:paraId="44643FDA"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Denkt eens, denk</w:t>
      </w:r>
      <w:r w:rsidR="006E3729"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eens hoe onverantwoordelijk zou dat wezen, te zondigen tegen de verlichting van het Evangelie, zulk een groot voorrecht dat gij geniet boven duizend duizenden van blinde heidenen? Immers het </w:t>
      </w:r>
      <w:r w:rsidR="006E3729" w:rsidRPr="00722FDB">
        <w:rPr>
          <w:rFonts w:ascii="Times New Roman" w:eastAsia="Calibri" w:hAnsi="Times New Roman" w:cs="Times New Roman"/>
          <w:sz w:val="26"/>
          <w:szCs w:val="26"/>
          <w:lang w:eastAsia="en-US"/>
        </w:rPr>
        <w:t>W</w:t>
      </w:r>
      <w:r w:rsidRPr="00722FDB">
        <w:rPr>
          <w:rFonts w:ascii="Times New Roman" w:eastAsia="Calibri" w:hAnsi="Times New Roman" w:cs="Times New Roman"/>
          <w:sz w:val="26"/>
          <w:szCs w:val="26"/>
          <w:lang w:eastAsia="en-US"/>
        </w:rPr>
        <w:t>oord Gods, die spijze des levens die u kan verzadigen in de geestelijke hongersnood; want de mens zal bij brood alleen niet leven, maar bij alle woord dat door de mond Gods uitgaat, zegt de Zaligmaker. Dat Woord Gods, zeg ik tot u, gelijk Mozes oudtijds tot Israël zei, dat is niet van u verborgen, en dat is niet ver. Het is niet in de hemel om te zeggen, wie zal voor ons ten hemel varen, dat hij het voor ons hale, en on</w:t>
      </w:r>
      <w:r w:rsidR="006E3729" w:rsidRPr="00722FDB">
        <w:rPr>
          <w:rFonts w:ascii="Times New Roman" w:eastAsia="Calibri" w:hAnsi="Times New Roman" w:cs="Times New Roman"/>
          <w:sz w:val="26"/>
          <w:szCs w:val="26"/>
          <w:lang w:eastAsia="en-US"/>
        </w:rPr>
        <w:t>s</w:t>
      </w:r>
      <w:r w:rsidRPr="00722FDB">
        <w:rPr>
          <w:rFonts w:ascii="Times New Roman" w:eastAsia="Calibri" w:hAnsi="Times New Roman" w:cs="Times New Roman"/>
          <w:sz w:val="26"/>
          <w:szCs w:val="26"/>
          <w:lang w:eastAsia="en-US"/>
        </w:rPr>
        <w:t xml:space="preserve"> hetzelve horen late dat wij het doen? Het is ook niet op gene zijde der zee, om te zeggen: Wie zal voor ons overvaren aan gene zijde der zee, dat hij het voor ons hale, en ons hetzelve horen late, dat wij het doen? Want dit Woord is zeer nabij u; in uw mond, en in uw hart, om dat de doen, Deut. 30:11-14. Ja, wij mogen met Paulus op deze dag wel uitroepen: Indien ons Evangelie bedekt is, zo is het bedekt in degenen die verloren gaan. In dewelken de god dezer eeuw de zinnen verblind heeft, namelijk der ongelovigen, opdat hun niet bestrale de verlichting des Evangelies der heerlijkheid van Christus, Die het beeld Gods is.</w:t>
      </w:r>
    </w:p>
    <w:p w14:paraId="54F2681C"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Denk hier benevens, hoe gevaarlijk het voor u is de raad Gods, tegen zovele aanbiedingen van genade, te verwerpen. Gij leeft met de verloren zoon onder een razende hongersnood, terwijl de zwijnendraf van de wereld uw ziel in eeuwigheid niet kan verzadigen. En de spijzen der ziel die u elke dag wordt aangeboden, versmaad</w:t>
      </w:r>
      <w:r w:rsidR="006E3729" w:rsidRPr="00722FDB">
        <w:rPr>
          <w:rFonts w:ascii="Times New Roman" w:eastAsia="Calibri" w:hAnsi="Times New Roman" w:cs="Times New Roman"/>
          <w:sz w:val="26"/>
          <w:szCs w:val="26"/>
          <w:lang w:eastAsia="en-US"/>
        </w:rPr>
        <w:t>t</w:t>
      </w:r>
      <w:r w:rsidRPr="00722FDB">
        <w:rPr>
          <w:rFonts w:ascii="Times New Roman" w:eastAsia="Calibri" w:hAnsi="Times New Roman" w:cs="Times New Roman"/>
          <w:sz w:val="26"/>
          <w:szCs w:val="26"/>
          <w:lang w:eastAsia="en-US"/>
        </w:rPr>
        <w:t xml:space="preserve"> gij; daarom zou de Heere u rechtvaardig zulk een honger kunnen toezenden, waaraan gij zoudt sterven en omkomen, zonder met de verloren zoon ooit weer te keren tot des Vaders</w:t>
      </w:r>
      <w:r w:rsidR="00A030B1"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 xml:space="preserve">huis. Want Hij zou u kunnen benemen alle middelen van genade, u toezendende die honger waarvan ik lees in Amos 8:11,12: Ziet, de dagen komen, spreekt de Heere, dat Ik een honger in het land zal zenden. Niet een honger naar brood, noch dorst naar water; maar om te horen de woorden des levens. En zij zullen zwerven van zee tot zee, en van het noorden </w:t>
      </w:r>
      <w:r w:rsidRPr="00722FDB">
        <w:rPr>
          <w:rFonts w:ascii="Times New Roman" w:eastAsia="Calibri" w:hAnsi="Times New Roman" w:cs="Times New Roman"/>
          <w:sz w:val="26"/>
          <w:szCs w:val="26"/>
          <w:lang w:eastAsia="en-US"/>
        </w:rPr>
        <w:lastRenderedPageBreak/>
        <w:t>tot het oosten; zij zullen omlopen om het Woord des Heeren te zoeken, maar zullen het niet vinden.</w:t>
      </w:r>
    </w:p>
    <w:p w14:paraId="7290D2CF"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dat gijlieden die tot de Heere zijt bekeerd, dit navolgende uit onze tekststof tot uw besturing meedraagt.</w:t>
      </w:r>
    </w:p>
    <w:p w14:paraId="38F44AD5"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gij uit deze verdwaasdheid van de verloren zoon, en deszelfs afwijkingen, wijsheid leert om uw gangen altijd dicht bij de Heere te houden, en bij Hem alleen te zoeken hetgeen uw gebrek kan vervullen.</w:t>
      </w:r>
    </w:p>
    <w:p w14:paraId="0EE79C22"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gij u wacht voor verleidende leringen van zulke burgers van het land, die een andere weg tot de gelukzaligheid leren, buiten dat Evangelie dat dagelijks wordt gepredikt. Want al was het ook dat wij of een engel uit de hemel u een evangelie verkondigde buiten hetgeen wij u verkondigd hebben, die zij vervloekt. Gelijk wij tevoren gezegd hebben, zo zeg ik ook nu, indien u iemand een evangelie verkondigt buiten hetgeen gij ontvangen hebt, die zij vervloekt, Gal. 1:8,9.</w:t>
      </w:r>
    </w:p>
    <w:p w14:paraId="665D742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gij de Heere bidt om bewaring, om met de verloren zoon nooit zo ver van God af te wijken.</w:t>
      </w:r>
    </w:p>
    <w:p w14:paraId="2A3DF807"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dat gij u tot dat einde dicht onder de middelen houdt, Gods Woord en de prediking daarvan, om daarin alleen te zoeken wat uw hongerige zielen kan verzadigen.</w:t>
      </w:r>
    </w:p>
    <w:p w14:paraId="2660E1B0" w14:textId="77777777" w:rsidR="00BC374E" w:rsidRPr="00722FDB" w:rsidRDefault="00BC374E" w:rsidP="00BC374E">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Dan kunnen wij ons verzekeren, zo doende, dat de Heere met Zijn Woord en Geest nimmer van ons zal wijken. Wij zullen er verzadiging in vinden tegen alle honger </w:t>
      </w:r>
      <w:r w:rsidR="00A030B1" w:rsidRPr="00722FDB">
        <w:rPr>
          <w:rFonts w:ascii="Times New Roman" w:eastAsia="Calibri" w:hAnsi="Times New Roman" w:cs="Times New Roman"/>
          <w:sz w:val="26"/>
          <w:szCs w:val="26"/>
          <w:lang w:eastAsia="en-US"/>
        </w:rPr>
        <w:t>e</w:t>
      </w:r>
      <w:r w:rsidRPr="00722FDB">
        <w:rPr>
          <w:rFonts w:ascii="Times New Roman" w:eastAsia="Calibri" w:hAnsi="Times New Roman" w:cs="Times New Roman"/>
          <w:sz w:val="26"/>
          <w:szCs w:val="26"/>
          <w:lang w:eastAsia="en-US"/>
        </w:rPr>
        <w:t>n gebrek; totdat wij in die plaats zullen worden overgebracht, daar de honden en de zwijnen zullen buiten blijven, en wij met het Lam Jezus staan zullen voor de troon, eeuwig en altoos. AMEN</w:t>
      </w:r>
    </w:p>
    <w:p w14:paraId="6DBED8CE" w14:textId="4898044C" w:rsidR="00CC5277" w:rsidRPr="00722FDB" w:rsidRDefault="00CC5277">
      <w:pPr>
        <w:widowControl/>
        <w:autoSpaceDE/>
        <w:autoSpaceDN/>
        <w:adjustRightInd/>
        <w:rPr>
          <w:sz w:val="26"/>
          <w:szCs w:val="26"/>
        </w:rPr>
      </w:pPr>
      <w:r w:rsidRPr="00722FDB">
        <w:rPr>
          <w:sz w:val="26"/>
          <w:szCs w:val="26"/>
        </w:rPr>
        <w:br w:type="page"/>
      </w:r>
    </w:p>
    <w:p w14:paraId="680D9372"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52" w:name="_Toc231497595"/>
      <w:r w:rsidRPr="00722FDB">
        <w:rPr>
          <w:rFonts w:ascii="Times New Roman" w:eastAsia="Calibri" w:hAnsi="Times New Roman" w:cs="Times New Roman"/>
          <w:color w:val="auto"/>
          <w:sz w:val="26"/>
          <w:szCs w:val="26"/>
          <w:lang w:eastAsia="en-US"/>
        </w:rPr>
        <w:lastRenderedPageBreak/>
        <w:t>DE PARABEL VAN DE VERLOREN ZOON  III</w:t>
      </w:r>
      <w:bookmarkEnd w:id="52"/>
    </w:p>
    <w:p w14:paraId="6BDE79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0DE30E4" w14:textId="77777777" w:rsidR="000D7F20" w:rsidRPr="00722FDB" w:rsidRDefault="000D7F20" w:rsidP="00B75A1A">
      <w:pPr>
        <w:pStyle w:val="Kop2"/>
        <w:rPr>
          <w:rFonts w:ascii="Times New Roman" w:eastAsia="Calibri" w:hAnsi="Times New Roman" w:cs="Times New Roman"/>
          <w:b/>
          <w:bCs/>
          <w:color w:val="auto"/>
          <w:lang w:eastAsia="en-US"/>
        </w:rPr>
      </w:pPr>
      <w:bookmarkStart w:id="53" w:name="_Toc231497596"/>
      <w:r w:rsidRPr="00722FDB">
        <w:rPr>
          <w:rFonts w:ascii="Times New Roman" w:eastAsia="Calibri" w:hAnsi="Times New Roman" w:cs="Times New Roman"/>
          <w:b/>
          <w:bCs/>
          <w:color w:val="auto"/>
          <w:lang w:eastAsia="en-US"/>
        </w:rPr>
        <w:t>LUKAS 15:17-20a</w:t>
      </w:r>
      <w:bookmarkEnd w:id="53"/>
    </w:p>
    <w:p w14:paraId="77066D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CB3E16F"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54" w:name="_Toc231497597"/>
      <w:r w:rsidRPr="00722FDB">
        <w:rPr>
          <w:rFonts w:ascii="Times New Roman" w:eastAsia="Calibri" w:hAnsi="Times New Roman" w:cs="Times New Roman"/>
          <w:color w:val="auto"/>
          <w:sz w:val="26"/>
          <w:szCs w:val="26"/>
          <w:lang w:eastAsia="en-US"/>
        </w:rPr>
        <w:t>17 En tot zichzelven gekomen zijnde, zeide hij: Hoevele huurlingen mijns vaders hebben overvloed van brood, en ik verga van honger!</w:t>
      </w:r>
      <w:bookmarkEnd w:id="54"/>
    </w:p>
    <w:p w14:paraId="2BDC2B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18 Ik zal opstaan en tot mijn vader gaan, en ik zal tot hem zeggen: Vader, ik heb gezondigd tegen den Hemel en voor u;</w:t>
      </w:r>
    </w:p>
    <w:p w14:paraId="388FE8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19 En ik ben niet meer waardig uw zoon genaamd te worden; maak mij als een van uw huurlingen.</w:t>
      </w:r>
    </w:p>
    <w:p w14:paraId="03DEA4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20 En opstaande ging hij naar zijn vader.</w:t>
      </w:r>
    </w:p>
    <w:p w14:paraId="0F4A05B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5CACF0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ONDER</w:t>
      </w:r>
      <w:r w:rsidRPr="00722FDB">
        <w:rPr>
          <w:rFonts w:ascii="Times New Roman" w:eastAsia="Calibri" w:hAnsi="Times New Roman" w:cs="Times New Roman"/>
          <w:sz w:val="26"/>
          <w:szCs w:val="26"/>
          <w:lang w:eastAsia="en-US"/>
        </w:rPr>
        <w:t xml:space="preserve"> het gevogelte dat onze vader Noach uit een venster van de ark, toen ze nog dobberde op de wateren van de zondvloed uitliet, was ook een duif. De duif staat bij allen bekend voor een van de meest reine en onnozele dieren. Ook bemint ze haar nest en kooi, die zij niet zeer licht verlaat. En daarom deze duif, buiten de ark geen rust vindende voor het hol van haar voet, keerde tot Noach weder in de ark; naar het getrouwe geschiedverhaal van Gods knecht Mozes, Gen. 8:8,9.</w:t>
      </w:r>
    </w:p>
    <w:p w14:paraId="7075B9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ark van Noach kan ons zeer gepast een voorbeeld en zinnebeeld van de Kerk Gods uitleveren, buiten welke geen heil of behoudenis is; even gelijk er buiten de ark geen behoudenis tegen de wateren van de zondvloed werd gevonden. De duif en de tortelduif, welke zo veelmaals in de Heilige Bladeren als een zinnebeeld van een gelovige ziel voorkomt, vooral in het Lied der liederen van Salomo, kan ons in dit geval een schilderij van een boetvaardige zondaar uitleveren.</w:t>
      </w:r>
    </w:p>
    <w:p w14:paraId="6F54A22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Van nature is de zondaar, met de duif, tot afdwalen en omzwerven genegen.</w:t>
      </w:r>
    </w:p>
    <w:p w14:paraId="1CDDF1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zijn omdolen buiten de Kerk Gods, waarin alleen heil en behoudenis te vinden is, beginnende te zien en te overdenken, kan hij met de duif van Noach geen rust vinden. Hij vreest door de geweldige en onstuimige wateren van Gods toorn te zullen overstroomd worden, en jammerlijk om te komen.</w:t>
      </w:r>
    </w:p>
    <w:p w14:paraId="09850B5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keerde de duif van Noach in de ark weer; alzo vat de verlegen zondaar onder de voorkomende en medewerkende genade van de grote Ontfermer een voornemen op, om als een ware boetvaardige met belijdenis van zondenschuld tot de Kerk Gods, daar alleen behoudenis is, te gaan, en zo tot het hemelse huisgezin van God weer te keren.</w:t>
      </w:r>
    </w:p>
    <w:p w14:paraId="5011E4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Hoe duidelijk, hoe levendig wordt ons dat verbeeld in het gedrag van de omdolende zoon, in de woorden zo even voorgelezen? Hij vat een voornemen op, om met de duif van Noach tot de ark weer te keren. En tot zichzelven gekomen zijnde, zeide hij, hoeveel huurlingen mijns vaders hebben overvloed van brood, en ik verga van de honger? Ik zal opstaan en tot mijn vader gaan; en ik zal tot hem zeggen: Vader, ik heb gezondigd tegen de Hemel en voor u. En ik ben niet waardig uw zoon genaamd te worden. Maak mij als een van uw huurlingen. En opstaande ging hij naar zijn vader.</w:t>
      </w:r>
    </w:p>
    <w:p w14:paraId="596F24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Tevoren hebben wij de verloren zoon:</w:t>
      </w:r>
    </w:p>
    <w:p w14:paraId="17C7D4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Als een verkwister van al zijn goed beschouwd.</w:t>
      </w:r>
    </w:p>
    <w:p w14:paraId="6822C18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Wij hebben hem daarop in de allerellendigste staat van dienstbaarheid bij een burger van het land zien vervallen, en gebracht tot de uiterste armoede, in zoverre, dat hij geen zwijnendraf genoeg kon krijgen tot stilling van zijn honger.</w:t>
      </w:r>
    </w:p>
    <w:p w14:paraId="1867E8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3. Maar deze omdolende zoon zal eindelijk tot inkeer komen. Dit hollend paard wordt in zijn volle loop gestuit.</w:t>
      </w:r>
    </w:p>
    <w:p w14:paraId="654EA1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Heiland Jezus verhaalt ons in de voorgelezen woorden hoe deze losse jongeling eindelijk een voornemen opvat, om uit aanmerking van het geluk van zijns vaders huurlingen, met belijdenis van schuld tot zijn liefderijke vader weer te keren; en hoe hij zulks begint werkstellig te maken.</w:t>
      </w:r>
    </w:p>
    <w:p w14:paraId="149A98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Naar gewoonte zullen wij alles:</w:t>
      </w:r>
    </w:p>
    <w:p w14:paraId="09E7432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in de letter beschouwen.</w:t>
      </w:r>
    </w:p>
    <w:p w14:paraId="08082C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tot het zinnebeeldige overbrengen.</w:t>
      </w:r>
    </w:p>
    <w:p w14:paraId="3C9E063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561BFBB"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205288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AF164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eerste aangaande:</w:t>
      </w:r>
    </w:p>
    <w:p w14:paraId="19B762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loffelijk voornemen van deze zoon, verhaalt ons Jezus in de drie eerste afgelezen verzen.</w:t>
      </w:r>
    </w:p>
    <w:p w14:paraId="2B4E92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voornemen begint hij uit te voeren, in het eerste deel van vers 20.</w:t>
      </w:r>
    </w:p>
    <w:p w14:paraId="0059E9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Tot zijn prijzenswaardig voornemen:</w:t>
      </w:r>
    </w:p>
    <w:p w14:paraId="144F1E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Wordt de weg gebaand door een hartelijke inkeer van deze zoon.</w:t>
      </w:r>
    </w:p>
    <w:p w14:paraId="3A6307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komt tot inkeer en besef van zijn dwaalweg. EN, zegt de tekst, TOT ZICHZELVEN GEKOMEN ZIJNDE. Nadrukkelijk is de spreekwijze. Tot nog toe lag hij verdronken in zijn zonden en goddeloosheden. Zijn zinnen en gedachten waren als van huis geweest, en hij was als ten enenmale van zijn verstand beroofd. Nu komt hij tot zichzelf, dat is, hij komt tot een heilige inkeer en behoorlijk nadenken van zijn voorgaande levenswijze. Het gaat hem, gelijk als een die uit een diepe slaap van dronkenschap ontwaakt, en wakker geworden zijnde begint te overdenken wat hij gedaan heeft. Of het gaat hem, gelijk als een die dol en zinneloos geweest zijnde, nu weer het gebruik van zijn verstand begint te krijgen. Ziet zulks in Nebukadnezar, die voor een tijd lang als in een beest was veranderd, zodat hij gras at als een os, en zijn haar groeide als de vederen der arenden, en zijn nagelen als der vogelen. Maar toen hij tot zichzelf kwam, en zijn verstand weerkreeg, hoort wat hij zegt: Teneinde van deze dagen hief ik Nebukadnezar mijn ogen op naar den hemel, want mijn verstand kwam weder in mij. Wel, is het niet hetzelfde als hier? De verloren zoon had ook genoegzaam als een beest geleefd, hebbende in het voorgaande vers zwijnendraf met de zwijnen gegeten, en begeerde daarmee zijn buik te vullen. Laat ik bij gelijkenis op hem toepasselijk maken die taal van Asaf, Ps. 73:1,22: Als mijn hart opgezwollen was, en ik in mijn nieren geprikkeld werd, toen was ik onvernuftig en wist niets; ik was een groot beest bij u. Nu komt hij weer tot zichzelf, en tot het gebruik van zijn gezond verstand, en wordt zo van een beest in een mens veranderd.</w:t>
      </w:r>
    </w:p>
    <w:p w14:paraId="042C3C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Zo zijn vorige ongebonden levenswijze overdenkende bij zichzelf, begint hij ook te beseffen het grote onderscheid tussen zijn ellendige staat, en de gelukkige staat van zijns vaders huurlingen. Hij zegt tot zichzelf, en spreekt zijn ziel aldus aan: HOEVELE HUURLINGEN MIJN VADERS HEBBEN OVERVLOED VAN BROOD, EN IK VERGA VAN HONGER? Hij maakt een vergelijking tussen zijn staat, en de staat van zijns vaders huurlingen.</w:t>
      </w:r>
    </w:p>
    <w:p w14:paraId="301217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Huurlingen zijn zulken, die om een zeker loon en daggeld iemand dienen. Zulken had zijn vader ook in zijn dienst, en dat loon verschafte hun een overvloed van brood. Dat geluk beseft de zoon, en het doet hem uitroepen: Hoevele huurlingen mijns vaders hebben overvloed van brood?</w:t>
      </w:r>
    </w:p>
    <w:p w14:paraId="4129399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tegen deze staat stelt hij ook de zijne over. En ik, ik integendeel, ik verga van honger. Ik, terwijl ik een huurling ben van deze burger van het land, moet mij behelpen met zwijnendraf, en ik kan nauwelijks vinden om mijn honger te stillen, en zal zo eindelijk van honger en kommer moeten vergaan en omkomen. Zo ziet hij dat zijn staat en toestand ellendiger is, dan die van zijns vaders huurlingen.</w:t>
      </w:r>
    </w:p>
    <w:p w14:paraId="65944A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Zulk een heilige inkeer en behoorlijk nadenken doet hem een voornemen opvatten om met hartelijke belijdenis van zijn gruwelijke misdaad tot de liefderijke vader weer te keren.</w:t>
      </w:r>
    </w:p>
    <w:p w14:paraId="04EE69C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gemeen drukt hij dit zijn voornemen aldus uit: IK ZAL OPSTAAN EN TOT MIJN VADER GAAN. Hij wil niet langer blijven in die ellendige en harde dienstbaarheid van die burger van het land, maar met verzaking van die dienst tot zijn vader weerkeren, wiens goedheid hij kent; en derhalve hoopt hij van hem in gunst, met vaderlijke liefdeblijken te zullen worden aangenomen.</w:t>
      </w:r>
    </w:p>
    <w:p w14:paraId="495CD1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bijzonder, om des vaders gunst te verwerven, wil hij een openhartige belijdenis van zijn misdaad doen, en er een ootmoedig smeekverzoek bijvoegen.</w:t>
      </w:r>
    </w:p>
    <w:p w14:paraId="08DB56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terwijl hij zijn vader kent als een straffer van alle boosheid in zijn zonen, zo wil hij de straf zoeken te voorkomen met een rondborstige belijdenis van zijn zonden, die hij voor zijn vader wil doen. IK ZAL TOT HEM ZEGGEN, VADER, IK HEB GEZONDIGD TEGEN DEN HEMEL EN VOOR U, EN IK BEN NIET MEER WAARDIG UW ZOON GENAAMD TE WORDEN.</w:t>
      </w:r>
    </w:p>
    <w:p w14:paraId="6192822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zijn schuldbelijdenis wil hij de vader op het teerhartigste aanspreken, en de naam van vader laten voorafgaan, om met dat woord die tedere vaderlijke ingewanden tot erbarming en medelijden te bewegen, en de vaderlijke liefde gaande te maken. Vader, zegt hij, mijn vader, mijn allerliefste vader!</w:t>
      </w:r>
    </w:p>
    <w:p w14:paraId="4C9722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heb gezondigd tegen de Hemel en voor u. Hier is dan een belijdenis van bedreven misdaden.</w:t>
      </w:r>
    </w:p>
    <w:p w14:paraId="5D0316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Hij heeft gezondigd tegen de Hemel. De spreekwijze is van onder de Joden en uit hun schriften ontleend, zijnde het woord hemel, een van de drie woorden waarmee de oude Joden het Goddelijk Opperwezen plegen te benoemen; zoals al onze kanttekenaars met de meeste uitleggers alhier door de hemel God verstaan. En niet ongepast, om reden dat God op een luisterrijke wijze in de hemel woont, aldaar Zijn heerlijkheid het meeste vertoont, en vandaar als uit Zijn schatkamer Zijn zegeningen en weldaden op aarde doet neerdalen. Want Hij laat Zichzelf niet onbetuigd, goeddoende van de hemel, ons regen en vruchtbare tijden gevende, vervullende onze harten met spijze en vrolijkheid, zegt Paulus, Hand. 14:17. Enigen halen het woord hemel, als een benaming van God, uit het Chaldeeuws; doch ik vind daar een geheel ander grondwoord, van de onzen zeer wel door Allerhoogste vertaald, in het boek Daniël. Veel beter brengt men hiertoe enige plaatsen van het Nieuwe Testament, als onder andere bij onze evangelist Lukas. De Doop van Johannes, vraagt Jezus, vanwaar was die? Uit de hemel of uit de mensen? Dat is, uit God of uit de mensen? Hiervandaan ook, dat de spreekwijze van het Koninkrijk Gods, met die gelijkluidende van het Koninkrijk der hemelen, zo veelmaals verwisseld </w:t>
      </w:r>
      <w:r w:rsidRPr="00722FDB">
        <w:rPr>
          <w:rFonts w:ascii="Times New Roman" w:eastAsia="Calibri" w:hAnsi="Times New Roman" w:cs="Times New Roman"/>
          <w:sz w:val="26"/>
          <w:szCs w:val="26"/>
          <w:lang w:eastAsia="en-US"/>
        </w:rPr>
        <w:lastRenderedPageBreak/>
        <w:t>wordt. Daarom betuigt dan deze zoon tegen de Hemel, dat is tegen God Die in de hemel woont, en vandaar zeer laag ziet op de mensenkinderen, en al hun doen gadeslaat, Die ook vandaar Zijn zegeningen de mensenkinderen toezendt, gezondigd te hebben.</w:t>
      </w:r>
    </w:p>
    <w:p w14:paraId="5A9395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heeft hij gezondigd tegen zijn vader. Eigenlijk staat er, gelijk het in onze Nederlandse overzetting is vertaald, en voor u. Waaraan dan enigen deze zin geven, in uw tegenwoordigheid, onder uw oog en toezicht, gij o vader, daarvan getuige zijnde. Doch de zoon had in des vaders afwezen het allermeest gezondigd, en buiten het oog des vaders. In dat vergelegen land had hij de meeste gruwelen gepleegd. Liever zet ik het over, ik heb gezondigd ook tegen u. Dergelijke spreekwijze vinden wij ook daar David zegt tot Jonathan: Wat is mijn zonde voor het aangezicht uws vaders? Dat is, tegen uw vader? De tot inkeer komende zoon wil hiermee dan zeggen: Ik heb niet alleen tegen God, de hemelse Vader, tegen Wie als de enige Wetgever Die behouden en verderven kan, de zonde eigenlijk en voornamelijk begaan wordt, zeer gezondigd en misdaan door mijn buitensporig gedrag. Maar ik heb hier benevens ook tegen u, mijn aardse vader, die ik als een kind alle onderdanigheid en gehoorzaamheid schuldig ben, zeer misdreven. Ik heb gezondigd tegen uw goedheid en tegen uw wijze raad, naardien gij mij deze reis buitenslands zozeer hebt afgeraden. Ik heb naar u niet gehoord, maar uw vaderlijke vermaningen in de wind geslagen. Zodat het zeker en onbetwistbaar is, dat het zondigen tegen de Hemel en het zondigen tegen de vader alhier twee onderscheiden zaken zijn, voor zoveel de letterlijke zin van deze parabel aangaat. Want de verloren zoon kon niet zondigen tegen zijn aardse vader, zonder zich ook zwaar tegen de Hemel of tegen God zijn hemelse Vader te bezondigen. Doch wat de zinnebeeldige zin van deze parabel aangaat, zal men door het zondigen tegen de Hemel en het zondigen tegen de vader één en hetzelfde moeten verstaan, nademaal wij door de Vader van deze verloren zoon God Zelf verstaan.</w:t>
      </w:r>
    </w:p>
    <w:p w14:paraId="6ACC152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het wonder, dat de verloren zoon uit overweging van deze dingen er bijvoegt: En ik ben niet meer waardig uw zoon genaamd te worden? En terecht; want des vaders liefde en wijze vermaningen misbruikt hebbende, en hierbenevens zijns vaders goed onnut verkwist en doorgebracht hebbende, had de vader hem kunnen laten wandelen op zijn boze wegen, en behoefde hem voor zijn zoon niet meer aan te nemen. Dus was hij onwaardig de naam van een zoon van zulk een goede en liefderijke vader.</w:t>
      </w:r>
    </w:p>
    <w:p w14:paraId="325586E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zulk een openhartige schuldbelijdenis wil de verloren zoon openbaren een ootmoedig smeekverzoek: MAAK MIJ ALS EEN VAN UW HUURLINGEN. Wil de vader hem niet aannemen tot een zoon; hij zal zich gelukkig achten indien hij maar een plaats mag hebben onder zijns vaders huurlingen, en loon trekkende dienstknechten, naardien hij dan tenminste brood zou hebben om te eten, en zijn ondraaglijke honger te stillen. Althans beter en gelukkiger acht hij het brood te eten in zijns vaders huis, dan zwijnendraf in een vreemd land.</w:t>
      </w:r>
    </w:p>
    <w:p w14:paraId="162492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het prijzenswaardige voornemen van deze zoon! Zo gezegd, zo gedaan. Hij begint zijn voornemen werkstellig te maken. EN OPSTAANDE, GING HIJ NAAR ZIJN VADER. Hij verlaat het vreemde land en derzelver boze inwoners. Hij zegt zijn vorige heer, die burger van het land, zijn dienst op, en reist met alle spoed naar zijn vader, in de hoop van in genade van zijn vader te zullen ontvangen worden.</w:t>
      </w:r>
    </w:p>
    <w:p w14:paraId="1401D4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18AFD05" w14:textId="77777777" w:rsidR="00B75A1A" w:rsidRPr="00722FDB" w:rsidRDefault="00B75A1A" w:rsidP="000D7F20">
      <w:pPr>
        <w:widowControl/>
        <w:autoSpaceDE/>
        <w:autoSpaceDN/>
        <w:adjustRightInd/>
        <w:jc w:val="both"/>
        <w:rPr>
          <w:rFonts w:ascii="Times New Roman" w:eastAsia="Calibri" w:hAnsi="Times New Roman" w:cs="Times New Roman"/>
          <w:sz w:val="26"/>
          <w:szCs w:val="26"/>
          <w:lang w:eastAsia="en-US"/>
        </w:rPr>
      </w:pPr>
    </w:p>
    <w:p w14:paraId="2535BBCF"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TWEEDE DEEL</w:t>
      </w:r>
    </w:p>
    <w:p w14:paraId="1972B8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11E2C6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twijfel niet, uw aandacht zal al in verwachting wezen om te horen wat er door het een en ander wordt afgebeeld.</w:t>
      </w:r>
    </w:p>
    <w:p w14:paraId="5D9AFE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Zeker is het, dat Heiland Jezus bij dit voornemen en gedrag van de verloren zoon heeft willen vergelijken het gedrag en voornemen van de boetvaardigen tollenaren en zondaren, met wie Hij op deze tijd verkeerde, die ook alzo, na zolang in de slaap der zonde gelegen te hebben, tot zichzelf gekomen waren onder een gezicht van hun vervreemding van God, en van al wat Goddelijk is. Die ook een voornemen hadden opgevat, om uit vergelijking van hun ellendige staat met de gelukstaat dergenen die leefden onder de uiterlijke dienst van Israëls God, met belijdenis van zonden tot God te naderen; en het verzoek van maar onder Gods huurlingen te mogen geteld worden, en een plaats en een naam te hebben in het huis en binnen Zijn muren. Ja, die ook dadelijk dat voornemen al begonnen waren uit te voeren. Opstaande, waren zij heengegaan tot de Vader. Zo lezen wij immers in het vers van ons teksthoofdstuk: En al de tollenaars en zondaars naderden tot Jezus om Hem te horen.</w:t>
      </w:r>
    </w:p>
    <w:p w14:paraId="1E1327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hogerop met uw gedachten! Wij hebben hier verder te denken.</w:t>
      </w:r>
    </w:p>
    <w:p w14:paraId="5FE317F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Wij menen, dat de Zaligmaker Jezus met dit gedrag van de verloren zoon heeft willen afbeelden:</w:t>
      </w:r>
    </w:p>
    <w:p w14:paraId="261B0A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gedrag van een zondaar die onder gezicht en overtuiging geraakt van zijn ellendige staat en doemwaardigheid. Wiens geweten ontwaakt, bekommerd en verlegen wordt; waarop hij de handen aan het werk slaat om zijn geweten tot bedaren te brengen, en zijn ellende te ontvlieden. En in zijn voornemen, om de zonden waaraan hij verslaafd is te laten varen, zich met belijdenis van zonden te bekeren, en van nu voortaan God te dienen; zich verbeeldende, dat het hem niet missen zal, of God Die barmhartig en genadig is zal Zich zijner ontfermen, en hem in genade aannemen.</w:t>
      </w:r>
    </w:p>
    <w:p w14:paraId="765FDA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Nadere overweging verdient het evenwel, of in zulk een gedrag, of om eigenlijk te spreken, in deze tekstwoorden het gedrag van de verloren zoon tot zover vertoond wordt de waarachtige, hart vernieuwende en onberouwelijke bekering, een bekering die altijd met de zaligheid gepaard gaat?</w:t>
      </w:r>
    </w:p>
    <w:p w14:paraId="565D4D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Behoudens onze achting voor andere uitleggers, zijn wij van oordeel dat in dit gedrag van de verloren zoon tot zover niets meer dan een blote overtuiging van een verlegen en bekommerde zondaar wordt beschreven, hoewel als een voorbereiding tot een waarachtige bekering, welke in de volgende verzen zal beschreven worden. Onze redenen zijn onder andere:</w:t>
      </w:r>
    </w:p>
    <w:p w14:paraId="546B28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Omdat de verloren zoon hier nog maar een verzoek doet, zelfs nog maar voorneemt het verzoek te zullen doen, om onder het getal van des vaders huurlingen, en niet van zijn zonen en kinderen te worden aangenomen.</w:t>
      </w:r>
    </w:p>
    <w:p w14:paraId="2E0982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Doet erbij, dat in vers 20 nog zal gezegd worden dat de zoon nog ver van de vader was; hetwelk van een waarlijk bekeerde niet kan gezegd worden.</w:t>
      </w:r>
    </w:p>
    <w:p w14:paraId="3DF2EC1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zal de vader in datzelfde twintigste vers de zoon eerst aanzien, met ontferming over hem bewogen worden, de zoon kussen en omhelzen, voor welke alle voorkomende liefdebewijzen des vaders geen waarachtige bekering kan begrepen worden.</w:t>
      </w:r>
    </w:p>
    <w:p w14:paraId="2B571EF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gehele beloop der zaken moet aldus begrepen worden:</w:t>
      </w:r>
    </w:p>
    <w:p w14:paraId="484AEA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Terwijl de meeste zondaren in de slaap der zorgeloosheid volharden, behaagt het God evenwel enige zondaren door Zijn meer gemene goedheid en genade voor te komen, henlieden tot overtuiging te brengen van hun zondestaat, en te doen zien dat zij vanwege de verkwisting van Gods gemene goedertierenheden doemwaardig en strafwaardig zijn. In zulk een staat met de verloren zoon gebracht zijnde:</w:t>
      </w:r>
    </w:p>
    <w:p w14:paraId="7D1040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Worden zij weleens bewogen om uit vergelijking van hun zondenstaat met die van anderen, die als huurlingen uiterlijk godsdienstig zijn, naar die betere staat te wensen.</w:t>
      </w:r>
    </w:p>
    <w:p w14:paraId="73872D5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worden enkel uit vrees voor de straf die de zonde na zich sleept, aangezet om belijdenis van hun zonden te doen, en met de verloren zoon te erkennen dat zij grote zondaars zijn, die gezondigd hebben tegen de Hemel, en tegen de hemelse Vader, en niet waardig zijn de naam van Gods kinderen te dragen.</w:t>
      </w:r>
    </w:p>
    <w:p w14:paraId="23E431E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Hierop wensen zij, onder het waarnemen van deze en gene godsdienstplichten tot rust van hun beschuldigend geweten te mogen komen, en vallen zo uiterlijk in eigen kracht aan het werk, om zich de liefde van God en Zijn gunst waardig te maken.</w:t>
      </w:r>
    </w:p>
    <w:p w14:paraId="045B8B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Ofschoon het nu waarachtig is dat de ware en met de zaligheid gepaard gaande bekering in deze dingen niet gelegen is, dewijl toch zeer velen van zulke tot overtuiging gebrachte zondaren menigmaal, wanneer het geweten wat begint te bedaren, tot hun vorige zondige levenswijze weerkeren en de tegenwoordige wereld met Demas weer lief krijgen. Wanneer hun laatste erger wordt dan hun eerste, naar de taal van Jezus, zo is evenwel, zolang zij onder zodanige overtuigingen blijven, hun staat vrij beter dan die van de zorgelozen en onbekommerenden. De redenen zijn:</w:t>
      </w:r>
    </w:p>
    <w:p w14:paraId="47031E1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een blijk van Gods meer gemene goedheid, wanneer een zondaar zover komt, dat hij met de verloren zoon zijn zondenstaat begint te zien, en er verlegen over wordt, en schuldbelijdenis doet, en begerig is naar een gelukkiger staat.</w:t>
      </w:r>
    </w:p>
    <w:p w14:paraId="5DA53BF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ik er bijvoegen, dat God zodanige overtuigingen en overredingen al veelmaals gebruikt als voorbereidende middelen, om zondaren op een redelijke wijze tot een waarachtige bekering te bewerken. Gelijk dit alzo was in dit geval van de verloren zoon, in wie wij vervolgens de bekering zullen zien doorbreken in de volgende verzen van ons teksthoofdstuk.</w:t>
      </w:r>
    </w:p>
    <w:p w14:paraId="26FAE2C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Wij twijfelen ook niet, of alle trekken van dit zo levend schilderij zullen nog veel voegzamer worden overgebracht, indien men door de verloren zoon verstaat het oude heidendom en deszelfs gedrag, sedert de Heere de heidenen met Zijn meer gemene goedheid is voorgekomen.</w:t>
      </w:r>
    </w:p>
    <w:p w14:paraId="01DBAB6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En in waarheid geliefden, zulk een voornemen om tot God te gaan en Zijn gunst te zoeken, heeft men in de heidenen gezien.</w:t>
      </w:r>
    </w:p>
    <w:p w14:paraId="634BCC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Daartoe werd de weg gebaand, dat zij eindelijk tot zichzelf kwamen, en een vergelijking maakten tussen hun staat en die van anderen, die meer godsdienstig waren.</w:t>
      </w:r>
    </w:p>
    <w:p w14:paraId="6DE8F1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 van God vervreemd zijnde en aan de dienst der vuile afgoden en afgodische priesters gebonden, kwamen zij eindelijk met de verloren zoon tot zichzelf; zij begonnen acht te geven op het werk der wet, in hun harten ingeschreven, en op hetgeen van God kennelijk is, en hen geopenbaard was door het licht der rede. Laat ik dit wat breder uitbreiden.</w:t>
      </w:r>
    </w:p>
    <w:p w14:paraId="1C726D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Tevoren lagen de heidenen met de verloren zoon als verdronken in onreine wellusten, door het indrinken van de ongerechtigheid als water. Daardoor hadden zij het recht gebruik van hun zinnen en verstand verloren, en waren met Nebukadnezar de redeloze beesten gelijk geworden. Nog meer, zij waren de meest onreine beesten, de zwijnen </w:t>
      </w:r>
      <w:r w:rsidRPr="00722FDB">
        <w:rPr>
          <w:rFonts w:ascii="Times New Roman" w:eastAsia="Calibri" w:hAnsi="Times New Roman" w:cs="Times New Roman"/>
          <w:sz w:val="26"/>
          <w:szCs w:val="26"/>
          <w:lang w:eastAsia="en-US"/>
        </w:rPr>
        <w:lastRenderedPageBreak/>
        <w:t>gelijk geworden, door het eten van de zwijnendraf van heidense fabels en verdichtselen. Daarom waren zij als zinneloos en buiten verstand. De satan, de god van deze eeuw, had hun harten en zinnen verblind. Paulus getuigt van hen, dat zij verijdeld zijn geworden in hun overleggingen, en hun onverstandig hart is verduisterd geworden, zich uitgevende voor wijzen, zijn zij dwaas geworden, Rom. 1:21,22.</w:t>
      </w:r>
    </w:p>
    <w:p w14:paraId="6CE88B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Evenwel uit die verdwaasdheid en verblinding zijn de heidenen eens tot zichzelf gekomen; toen, op die tijd, wanneer het Evangelie is aangevangen hun verkondigd te worden, en de Heere Zich begon te ontfermen over dit Lo-Ruchama, de niet ontfermende, en Zijn volk te maken het Lo-Ammi, dat Zijn volk niet was. Juist hierdoor kwamen de heidenen alzo tot zichzelf, en tot het gebruik van hun verstand, dat zij begonnen te overdenken hun voorgaande zondige levenswijze, te beseffen hun verdwaasdheid en verblinding, overtuigd werden van hun verdoemelijke staat, en daarover verlegen en bekommerd werden. En dit komen tot zichzelf ontstond in de heidenen niet uit zichzelf, of uit eigen natuurkrachten, maar alleen door Gods meer gemene goedheid en werking van Zijn goede Geest, Die in de mens de geestelijke overtuigingen, verlegenheden en bekommeringen over zijn rampzalige staat werkt.</w:t>
      </w:r>
    </w:p>
    <w:p w14:paraId="304DF4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heidenen dan aldus tot zichzelf gekomen zijnde, zo begonnen zij een vergelijking te maken tussen hun staat, en die van Gods huurlingen.</w:t>
      </w:r>
    </w:p>
    <w:p w14:paraId="39A972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betrekking tot de heidenen, hebben wij door deze huurlingen:</w:t>
      </w:r>
    </w:p>
    <w:p w14:paraId="349A3B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proselieten of Jodengenoten, en wel de Jodengenoten der poorten te verstaan; mensen, die uit de heidenen tot het Jodendom waren overgegaan. Welke getal ten tijde van Jezus’ omwandeling onder de Joden zeer groot was. Die, ofschoon zij niet besneden waren, evenwel de zeven zogenaamde geboden van Noach moesten onderhouden, en dan onder de Joden in Kanaän mochten wonen als vreemdelingen en bijwoners. Het zijn even dezelfden die in het vierde gebod van de wet der tien woorden genoemd worden, de vreemdeling die in uw poorten is. En uit deze vreemdelingen der poorten, heidenen van afkomst en oorsprong, huurden de Joden ook doorgaans hun dienstknechten en dienstmaagden. Behalve dat onder de Joden ook woonden de heidense Gibeonieten, die zich onder de Joden tot knechten en slaven verhuurd hadden, en gebruikt werden tot houthakkers en waterputters in het huis des Heeren.</w:t>
      </w:r>
    </w:p>
    <w:p w14:paraId="1BDAC4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Terwijl deze allen met volle recht de naam van huurlingen ook wel mogen dragen, naardien het grootste gros daarvan hierin alleen hun tijdelijk belang en voordeel bedoelde; ofschoon er ook anderen mogen geweest zijn die de Heere, de God Israëls, in geest en waarheid dienden.</w:t>
      </w:r>
    </w:p>
    <w:p w14:paraId="32B4B4C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Deze Jodengenoten hadden overvloed van brood. Zij woonden midden onder de Joden, daar zij Mozes en de Profeten hadden, in de Griekse taal nu overgezet, uit welke Boeken zij konden halen het hemels brood, en zoveel nodig was om hun geestelijke honger te stillen. Ik bedoel de Griekse overzetting van het Oude Testament van de LXX Alexandrijnse Joden, de zogenaamde LXX Taalmannen; die sedert jaren al Mozes en de Profeten op begeerte van de koning van Egypte, Ptolomeus Philadelphus in de Griekse taal hadden overgezet. Zodat in die taal der heidenen, deze huurlingen al die Schriften waarin de zaligmakende leer en godsdienst begrepen was, konden lezen. Dat meer is, Mozes en de Profeten werden op elke sabbat in de synagogen gelezen, waardoor dan de leer van de ware godsdienst zelfs de huurlingen niet kon onbekend wezen. Des te minder, naardien nu de tijd gekomen was dat ook de Geest over vreemden en huurlingen moest </w:t>
      </w:r>
      <w:r w:rsidRPr="00722FDB">
        <w:rPr>
          <w:rFonts w:ascii="Times New Roman" w:eastAsia="Calibri" w:hAnsi="Times New Roman" w:cs="Times New Roman"/>
          <w:sz w:val="26"/>
          <w:szCs w:val="26"/>
          <w:lang w:eastAsia="en-US"/>
        </w:rPr>
        <w:lastRenderedPageBreak/>
        <w:t>worden uitgestort, volgens de Goddelijke uitspraak van Joël, hoofdstuk 2:28,29: Ik zal van Mijn Geest, zegt God, uitstorten over alle vlees; ja, ook over de dienstknechten en over de dienstmaagden. En zo zou aan deze huurlingen worden vervuld hetgeen de Heere hun aangaande had voorspeld, Jes. 56:3-7: En de vreemde die zich tot den Heere gevoegd heeft, spreke niet, zeggende, de Heere heeft mij gans en al van Zijn volk verstoten; en de gesnedene zegge niet, ziet, ik ben een dorre boom. Want de Heere belooft aan de gesnedene een plaats en naam in Zijn huis, en aan de vreemde een woning op Zijn heilige berg, en verheuging in Zijn bedehuis. Ziedaar toehoorders, zo hadden velen van des vaders huurlingen overvloed van brood; daar integendeel de heidenen allerwege met de verloren zoon van honger vergingen, Gods Woord niet hadden, noch iets dat de begeerte van hun zielen kon vervullen.</w:t>
      </w:r>
    </w:p>
    <w:p w14:paraId="598789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Hierdoor werden de heidenen gaande gemaakt, om met belijdenis van zonden tot God te gaan en Zijn gunst te zoeken.</w:t>
      </w:r>
    </w:p>
    <w:p w14:paraId="3FC0A1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zal opstaan en tot mijn vader gaan. De heidenen wilden niet meer dienen die burger van het land, de afgodspriesters en wijsgeren, of zich met die zwijnendraf van heidense fabels en verdichtselen verlustigen; maar zij wilden zich keren tot de ware God en Zijn dienst.</w:t>
      </w:r>
    </w:p>
    <w:p w14:paraId="5C0B158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Tot die God wilden zij gaan, met schuldbelijdenis en smeekverzoek: Vader, wij hebben gezondigd tegen de Hemel en voor U, en wij zijn niet waardig Uw zonen genaamd te worden, maak ons als een van Uw huurlingen. En zouden zij niet? De heidenen hadden grotelijks tegen de hemel gezondigd, alle weldaden Gods verachtende. God had Zichzelf aan hen niet onbetuigd gelaten, goeddoende van de hemel, regen en vruchtbare tijden gevende. Ook hadden zij zich tegen God vergrepen, terwijl zij het natuurlijke licht der rede in hun zielen hadden verdoofd; zodat zij bijna het redeloze vee gelijk geworden waren, niet waardig de naam van Gods zonen te dragen. De Heere moest ervan zeggen, gelijk van het afvallige Jodendom: Hij heeft het tegen Hem verdorven, het zijn Zijn kinderen niet, de schandvlek is hunner, het is een verkeerd en verdraaid geslacht. Geen wonder dan, dat de heidenen tot inkeer komende, het als een groot voorrecht rekenden maar onder het getal van Gods huurlingen te mogen wezen. Die hier reeds de waarachtige bekering zoeken, verklaren het aldus: Dat de heidenen, alzo sprekende, tonen met weinig genade te leren tevreden wezen, en God geen wetten in het uitdelen van Zijn genade te willen voorschrijven. Want zo weinig genade zou de Heere door Zijn goedheid ook vermeerderen kunnen. Maak mij als een van Uw huurlingen! Als men het stuk alzo opvat, zou men kunnen zeggen dat het met de heidenen hier op dezelfde wijze gelegen was als met de Kananese vrouw, wanneer Jezus tot haar gezegd had: Het is niet betamelijk het brood der kinderen te nemen en de hondekens voor te werpen. Zij antwoordt en zegt: Ja Heere, doch de hondekens eten ook van de brokskens die daar vallen van de tafel hunner heren. In deze heidense vrouw ziet gij een beginsel van de bekering der heidenen. Zij misgunt het de Joden niet dat zij het brood der kinderen aten, en zo de eersten waren in de uitdeling van Gods genade. Zij vernedert zich op het allerdiepste, zich met de honden gelijk stellende. En zij vergenoegt zich met de allerminste genade Gods. Zij houdt zich tevreden, als ze evenwel maar tot Jezus’ eigendom mag behoren, als een hond in Zijn huis mag vernachten, in dat huis maar een naam mag hebben, in dat huis gekoesterd en geliefkoosd te worden, daar geleerd en onderwezen te worden, als </w:t>
      </w:r>
      <w:r w:rsidRPr="00722FDB">
        <w:rPr>
          <w:rFonts w:ascii="Times New Roman" w:eastAsia="Calibri" w:hAnsi="Times New Roman" w:cs="Times New Roman"/>
          <w:sz w:val="26"/>
          <w:szCs w:val="26"/>
          <w:lang w:eastAsia="en-US"/>
        </w:rPr>
        <w:lastRenderedPageBreak/>
        <w:t>het daar slechts maar mag verzadigd worden met de kruimkens en het overschot van Gods genadetafel.</w:t>
      </w:r>
    </w:p>
    <w:p w14:paraId="3044B0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dit hun voornemen om nog tot God te gaan, en Zijn gunst te zoeken, hebben de heidenen ook uitgevoerd. Opstaande, zijn zij tot de Vader gegaan. Zij hebben naarstiger gebruik beginnen te maken van de aangeboden genademiddelen, om tot God bekeerd te worden. Dit zag men inzonderheid in het begin van het Evangelie, toen de apostelen het Evangelie alom verkondigden. Toen vonden zij in de meeste plaatsen vele heidenen, die begerig waren om het Woord Gods te horen, en in de leer der zaligheid onderwezen te worden. Lees maar na de Handelingen der apostelen, en gij zult van deze waarheid overtuigd worden. Neemt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daar Paulus en Barnabas te Antiochië, een stad in Pisidië komen, alwaar bijna de gehele stad tezamen kwam om het Woord Gods te horen. En de heidenen verblijdden zich over het Woord Gods, en er geloofden er zovelen er geordineerd waren tot het eeuwige leven. En te Iconië komende, in het volgende hoofdstuk, gingen Paulus en Barnabas in de synagoge der Joden, en spraken alzo, dat een grote menigte, beide van Joden en Grieken geloofden.</w:t>
      </w:r>
    </w:p>
    <w:p w14:paraId="5643933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973842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sz w:val="26"/>
          <w:szCs w:val="26"/>
          <w:lang w:eastAsia="en-US"/>
        </w:rPr>
        <w:t>MOCHTEN</w:t>
      </w:r>
      <w:r w:rsidRPr="00722FDB">
        <w:rPr>
          <w:rFonts w:ascii="Times New Roman" w:eastAsia="Calibri" w:hAnsi="Times New Roman" w:cs="Times New Roman"/>
          <w:sz w:val="26"/>
          <w:szCs w:val="26"/>
          <w:lang w:eastAsia="en-US"/>
        </w:rPr>
        <w:t xml:space="preserve"> wij uit dit alles leren wijs worden, om met de verloren zoon uit de doodslaap der zonden op te staan en tot God te gaan!</w:t>
      </w:r>
    </w:p>
    <w:p w14:paraId="5FA126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helaas, de meesten zijn aan deze zoon zo geheel ongelijk.</w:t>
      </w:r>
    </w:p>
    <w:p w14:paraId="4459881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verloren zoon, zo ongebonden en baldadig geleefd hebbende, komt eindelijk tot zichzelf. Hij overdenkt zijn vorige levenswijze, onder een voornemen om godsdienstiger te leven. Maar de meesten onder ons leven geheel onbekommerd en zorgeloos omtrent hun zielenstaat, gelijk een die in het opperste van de mast slaapt, of als die gerusten te Sion en de zekeren op de berg van Samaria.</w:t>
      </w:r>
    </w:p>
    <w:p w14:paraId="39C5E3F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Waar zijn zij, die met de verloren zoon hun vorige weg en de vorige handelingen gaan overdenken? Waar zijn zij, die ooit met bedaardheid gaan neerzitten, om eens te zien hoe verdorven en ellendig zij zijn, kinderen des toorns van nature? Waar is dat wensen, dat worstelen, dat bidden om bekering en verandering van het hart? Schep in mij een rein hart, o God, en vernieuw in het binnenste van mij een vaste geest! Ps. 51:12.</w:t>
      </w:r>
    </w:p>
    <w:p w14:paraId="77C77B3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zeg ik? De meesten tonen integendeel met hun uiterlijk gedrag dat zij van de noodzakelijkheid der bekering nog nooit zijn overtuigd. Zij hebben de satan, de wereld en het vlees lief, en volgen het liefst de wil op van hun vlees en van hun gedachten. Zij geven zich aan de dienst van de zonden als huurlingen over, en verhuren en verkopen lijf en ziel aan de zonden; terwijl zij al de krachten van hun zielen en lichamen aanleggen om allerlei zonden vurig te bedrijven. Hoererij, onreinheid, dronkenschap, dieverijen, lasteringen en al wat meer? Wel, weet gij niet dat dezulken het Koninkrijk Gods niet zullen beërven? O, mochten velen hun dienst als huurlingen aan de zonden, de wereld, hun vlees eens zien, en er beschaamd en schaamrood over worden, en onder Gods medewerkende genade bewogen worden om die harde heren de dienst op te zeggen!</w:t>
      </w:r>
    </w:p>
    <w:p w14:paraId="3ACF73F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De verloren zoon doet schuldbelijdenis: Vader, ik heb gezondigd tegen de Hemel en voor u, en ik ben niet waardig uw zoon genaamd te worden. Maar waar zijn zij, die alzo belijdenis van zonden doen? In het gemeen, ja, velen zullen ook met de mond belijden dat zij grote zondaars zijn, dat zij zo dikwijls tegen God en de Hemel zondigen. En ziet, dat menen zij, is immers genoeg; dat is immers een vrucht en bewijs van hun bekering. Maar weet, zulk een mondbelijdenis is geen belijdenis van het hart. Hier wordt vereist </w:t>
      </w:r>
      <w:r w:rsidRPr="00722FDB">
        <w:rPr>
          <w:rFonts w:ascii="Times New Roman" w:eastAsia="Calibri" w:hAnsi="Times New Roman" w:cs="Times New Roman"/>
          <w:sz w:val="26"/>
          <w:szCs w:val="26"/>
          <w:lang w:eastAsia="en-US"/>
        </w:rPr>
        <w:lastRenderedPageBreak/>
        <w:t>een belijdenis van zonden die het hart raakt, die het hart met smart en leedwezen, met berouw en droefheid naar God overstort, die het hart recht bekommerd, en over de zondenstaat verlegen maakt, en doet wegsmelten in bittere tranen en klachten: O wee mij, dat ik tegen zulk een goed en goeddoend God, en tegen zovele aanbiedingen van Zijn genade van mijn geboorte en jeugd af onophoudelijk gezondigd, en de ogen Zijner heiligheid verbitterd heb! Lieve God! wat moet ik doen opdat ik zalig worde? Hier moet men met de tollenaar op de borst slaan en uitroepen: O God, wees mij zondaar genadig! Hier moet men met de verloren zoon erkennen, en openhartig voor God belijden, dat men zo onbekeerd blijvende, zo zonder Jezus, zonder verandering van het hart, niet waardig is om een zoon of dochter van God genaamd te worden.</w:t>
      </w:r>
    </w:p>
    <w:p w14:paraId="43A12D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Wat zal ik meer zeggen? Waar zijn zij, die met de verloren zoon de middelen ter hand slaan die de mens tot bekering leiden? Hij opstaande, ging tot zijn Vader; terwijl de meesten zo geheel ijverloos zijn om de genademiddelen te gebruiken. Zij lezen het Woord van God niet, of zeer zelden, dat krachtige middel ter bekering. Zij komen niet op tot het gehoor van Gods Woord, enzovoort. De ledige plaatsen getuigen er menigmaal van. Terwijl anderen zich leraars zoeken op te zamelen naar hun eigen de begeerlijkheid. En ziedaar, om te weten of gij ooit tot overtuiging zijt gebracht van uw ellende, zo neem uzelf eens die grote vragen af, onder het onbedriegelijk oog van de Hartenkenner: Heb ik wel ooit gehad een innig gezicht van mijn zonden, van mijn onmacht daarover, en mijn doemwaardigheid daardoor voor God? Heeft dat gezicht van zonden mijn ziel wel ooit smartelijke vallen, bekommerd en verlegen gemaakt? Heb ik al oprechte belijdenis des harten gedaan, dat ik tegen God in de hemel met zovele God onterende en hemeltergende ongerechtigheden zwaar gezondigd heb, en deswege de naam van een zoon of dochter onwaardig ben? Is er ooit een voornemen in mij geweest om uit de zondenslaap op te staan, en de hemelse Vader om genade te smeken? Want zo gij deze dingen nooit in uw zielen zijt gewaar geworden, zo zijt gij nog al ver af van de zaligmakende bekering.</w:t>
      </w:r>
    </w:p>
    <w:p w14:paraId="19515AD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die zodanige overtuigingen van zijn dood- en doemwaardige ellendestaat reeds ondervonden heeft, die moet zich:</w:t>
      </w:r>
    </w:p>
    <w:p w14:paraId="611606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wel wachten dat hij zulk een blote overtuiging niet legt tot een grond om er dit besluit op te bouwen, dat hij waarlijk is bekeerd geworden. Want hiertoe wordt wat meer vereist. Namelijk, een aangrijpen van Jezus’ gerechtigheid, met een volkomen overgave van zichzelf aan God en Zijn vrije genade; hetwelk wij in het vervolg van deze parabel in de verloren zoon zullen zien.</w:t>
      </w:r>
    </w:p>
    <w:p w14:paraId="24F3F4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Dankt ondertussen de hemelse Vader, dat Hij u tot overtuigingen heeft gebracht van die walgelijkheid en doemwaardigheid, en van Jezus’ algenoegzaamheid.</w:t>
      </w:r>
    </w:p>
    <w:p w14:paraId="3DEFE8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Zoekt uw overtuigingen in uw ziel altijd levendig te houden, en zo dit werk van des Heeren goede Geest meer door te zetten, biddende de hemelse Vader dat Hij dit goede werk in het leven behoude, in het midden der jaren, Hab. 3:2. En dat Hij die kloppingen aan uw geweten, en overtuigingen genadig achtervolge, door krachtdadige en met de zaligheid gepaard gaande bekering en vernieuwing van het hart, om de oude mens af te sterven, en de nieuwe mens aan te doen. Waartoe deze middelen veel kunnen helpen:</w:t>
      </w:r>
    </w:p>
    <w:p w14:paraId="37C83D8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naarstig gebruik maken van alle middelen der genade; Gods Woord, de prediking daarvan, en het gebruik van de zegelen der genade.</w:t>
      </w:r>
    </w:p>
    <w:p w14:paraId="17ECD43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Een gedurige uiterlijke belijdenis der zonden voor de Heere. Die zijn overtredingen bedekt, zegt Salomo, zal niet voorspoedig zijn; maar die ze bekent en laat, zal barmhartigheid verkrijgen. Dat uw gebed veel met David zij uit Ps. 32:1-5: Welgelukzalig is hij wiens overtreding vergeven, wiens zonde bedekt is. Welgelukzalig is de mens, die de Heere de ongerechtigheid niet toerekent, en in wiens geest geen bedrog is. Toen ik zweeg, werden mijn beenderen verouderd in mijn brullen de ganse dag. Want Uw hand was dag en nacht zwaar op mij. Mijn sap werd veranderd in zomerdroogten. Mijn zonden maakte U bekend, en mijn ongerechtigheden bedekte ik niet; ik zeide, ik zal belijdenis van mijn overtredingen doen voor de Heere, en Gij vergaaft de ongerechtigheden mijner de zonde. AMEN</w:t>
      </w:r>
    </w:p>
    <w:p w14:paraId="7396CF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7B94C37B"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55" w:name="_Toc231497598"/>
      <w:r w:rsidRPr="00722FDB">
        <w:rPr>
          <w:rFonts w:ascii="Times New Roman" w:eastAsia="Calibri" w:hAnsi="Times New Roman" w:cs="Times New Roman"/>
          <w:color w:val="auto"/>
          <w:sz w:val="26"/>
          <w:szCs w:val="26"/>
          <w:lang w:eastAsia="en-US"/>
        </w:rPr>
        <w:lastRenderedPageBreak/>
        <w:t>DE PARABEL VAN DE VERLOREN ZOON  IV</w:t>
      </w:r>
      <w:bookmarkEnd w:id="55"/>
    </w:p>
    <w:p w14:paraId="151C4331"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784A6BDD" w14:textId="77777777" w:rsidR="000D7F20" w:rsidRPr="00722FDB" w:rsidRDefault="000D7F20" w:rsidP="00B75A1A">
      <w:pPr>
        <w:pStyle w:val="Kop2"/>
        <w:rPr>
          <w:rFonts w:ascii="Times New Roman" w:eastAsia="Calibri" w:hAnsi="Times New Roman" w:cs="Times New Roman"/>
          <w:b/>
          <w:bCs/>
          <w:color w:val="auto"/>
          <w:lang w:eastAsia="en-US"/>
        </w:rPr>
      </w:pPr>
      <w:bookmarkStart w:id="56" w:name="_Toc231497599"/>
      <w:r w:rsidRPr="00722FDB">
        <w:rPr>
          <w:rFonts w:ascii="Times New Roman" w:eastAsia="Calibri" w:hAnsi="Times New Roman" w:cs="Times New Roman"/>
          <w:b/>
          <w:bCs/>
          <w:color w:val="auto"/>
          <w:lang w:eastAsia="en-US"/>
        </w:rPr>
        <w:t>LUKAS 15:20b-24</w:t>
      </w:r>
      <w:bookmarkEnd w:id="56"/>
    </w:p>
    <w:p w14:paraId="5A18FEE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BF813C7" w14:textId="335ED2DD" w:rsidR="000D7F20" w:rsidRPr="00722FDB" w:rsidRDefault="00874495" w:rsidP="00B75A1A">
      <w:pPr>
        <w:pStyle w:val="Kop3"/>
        <w:rPr>
          <w:rFonts w:ascii="Times New Roman" w:eastAsia="Calibri" w:hAnsi="Times New Roman" w:cs="Times New Roman"/>
          <w:color w:val="auto"/>
          <w:sz w:val="26"/>
          <w:szCs w:val="26"/>
          <w:lang w:eastAsia="en-US"/>
        </w:rPr>
      </w:pPr>
      <w:bookmarkStart w:id="57" w:name="_Toc231497600"/>
      <w:r w:rsidRPr="00722FDB">
        <w:rPr>
          <w:rFonts w:ascii="Times New Roman" w:eastAsia="Calibri" w:hAnsi="Times New Roman" w:cs="Times New Roman"/>
          <w:color w:val="auto"/>
          <w:sz w:val="26"/>
          <w:szCs w:val="26"/>
          <w:lang w:eastAsia="en-US"/>
        </w:rPr>
        <w:t xml:space="preserve">20b </w:t>
      </w:r>
      <w:r w:rsidR="000D7F20" w:rsidRPr="00722FDB">
        <w:rPr>
          <w:rFonts w:ascii="Times New Roman" w:eastAsia="Calibri" w:hAnsi="Times New Roman" w:cs="Times New Roman"/>
          <w:color w:val="auto"/>
          <w:sz w:val="26"/>
          <w:szCs w:val="26"/>
          <w:lang w:eastAsia="en-US"/>
        </w:rPr>
        <w:t>En als hij nog ver van hem was, zag hem zijn vader, en werd met innerlijke ontferming bewogen; en toelopende viel hem om zijn hals en kuste hem.</w:t>
      </w:r>
      <w:bookmarkEnd w:id="57"/>
    </w:p>
    <w:p w14:paraId="471B78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21 En de zoon zeide tot hem: Vader, ik heb gezondigd tegen den Hemel en voor u, en ben niet meer waardig uw zoon genaamd te worden.</w:t>
      </w:r>
    </w:p>
    <w:p w14:paraId="03F19EA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22 Maar de vader zeide tot zijn dienstknechten: Brengt hier voor het beste kleed en doet het hem aan, en geeft een ring aan zijn hand en schoenen aan de voeten;</w:t>
      </w:r>
    </w:p>
    <w:p w14:paraId="676129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23 En brengt het gemeste kalf en slacht het; en laat ons eten en vrolijk zijn;</w:t>
      </w:r>
    </w:p>
    <w:p w14:paraId="157513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24 Want deze mijn zoon was dood en is weder levend geworden; en hij was verloren en is gevonden. En zij begonnen vrolijk te zijn.</w:t>
      </w:r>
    </w:p>
    <w:p w14:paraId="478122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009E1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KONINKLIJKE</w:t>
      </w:r>
      <w:r w:rsidRPr="00722FDB">
        <w:rPr>
          <w:rFonts w:ascii="Times New Roman" w:eastAsia="Calibri" w:hAnsi="Times New Roman" w:cs="Times New Roman"/>
          <w:sz w:val="26"/>
          <w:szCs w:val="26"/>
          <w:lang w:eastAsia="en-US"/>
        </w:rPr>
        <w:t xml:space="preserve"> klederen en versierselen waren vanouds tekenen van de allergrootste gunst die de koningen van deze aarde aan hun onderdanen konden bewijzen.</w:t>
      </w:r>
    </w:p>
    <w:p w14:paraId="561D10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Ik lees dienaangaande een opmerkelijke geschiedenis in het Boek der gevallen van de koningin Esther, hoofdstuk 6:6-11. In een zekere nacht, dat de slaap van de koning Ahasveros geweken was, riep die monarch zijn hovelingen; ook Haman, zijn grootste staatsminister, en stelde hem een vraag voor: Wat zal men die man doen tot wiens eer de koning een welbehagen heeft? Het antwoord van Haman op de vraag van die grote koning der Perzen en Meden is: Men zal die man het koninklijke kleed aantrekken, en zal de koninklijke kroon op zijn hoofd zetten, men zal hem op des konings paard doen rijden door de straten der stad. Dit geluk valt Mordechaï te beurt. Hij wordt bekleed met het koninklijk gewaad en op des konings paard omgevoerd, en Haman roept voor hem uit als een heraut: Alzo zal men die man doen, tot wiens eer de koning een welbehagen heeft.</w:t>
      </w:r>
    </w:p>
    <w:p w14:paraId="33FD4B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Ik moet hier nog bijvoegen een dergelijk geval, niet minder merkwaardig, dat men vindt onder de apocriefe boeken in het eerste boek der Makkabeeën, hoofdstuk 6:15. Antiochus Epifanes, op zijn sterfbed liggende, stelt een van zijn voornaamste en meest geachte vrienden, met name Filippus, aan tot regent van zijn ganse koninkrijk. Daartoe gaf hij hem zijn koninklijke hoed en zijn koninklijk kleed en zijn ring, met bevel om deze koninklijke tekenen, gelijk Josephus, de Joodse geschiedschrijver hier heeft aangetekend, aan zijn zoon Antiochus, bij deszelfs meerderjarigheid over te leveren; om hierdoor aan te wijzen dat die zoon de erfgenaam en opvolger in het rijk van zijn vader was.</w:t>
      </w:r>
    </w:p>
    <w:p w14:paraId="17401E2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Handelen de koningen der aarde alzo in het mededelen van lichamelijke gunst; het geestelijk gunstbewijs van de Koning alle koningen moet des te groter en overklimmende wezen, wanneer Hij een verloren zondaar tot Zijn kind en zoon, en erfgenaam van al Zijn goed verklaart. Hij loopt hem tegemoet, Hij omhelst hem, Hij kust hem, Hij doet hem op het allerkostelijkste kleden en versieren, en Hij bereidt hem een vreugdemaaltijd, in de woorden zo even voorgelezen.</w:t>
      </w:r>
    </w:p>
    <w:p w14:paraId="11D268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Laatst zagen wij de verloren zoon tot inkeer komen; en onder een overtuiging van zijn ellendige staat, en de gelukkige staat van des vaders huurlingen gebracht. Hij voerde ook zijn loffelijk voornemen uit; want opstaande ging hij tot zijn vader.</w:t>
      </w:r>
    </w:p>
    <w:p w14:paraId="4FFE2E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Dit is van een gezegende uitslag. De vader komt de zoon, terwijl hij nog verre was, met zijn gunst voor, en neemt hem in genade aan. Hij geeft bevel aan zijn knechten om deze zoon op het heerlijkste te versieren, met het beste kleed, en een ring aan zijn hand en schoenen aan de voeten. Het gemeste kalf wordt geslacht, en de zoon tot de maaltijd onthaald, met uitgelaten blijdschap des vaders en al zijn knechten. Ziet, zo zal men een zondaar doen, aan welke de hemelse Vader een welbehagen heeft.</w:t>
      </w:r>
    </w:p>
    <w:p w14:paraId="654F1C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Laat ons, naar gewoonte, in deze parabel of gelijkenis:</w:t>
      </w:r>
    </w:p>
    <w:p w14:paraId="26FC57B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9BEAAE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verklaren de letterlijke zin.</w:t>
      </w:r>
    </w:p>
    <w:p w14:paraId="62AE3C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de zinnebeeldige beduidenis, onder de letter verborgen.</w:t>
      </w:r>
    </w:p>
    <w:p w14:paraId="5156AE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56373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ene zowel als het andere, zullen wij het oog laten gaan:</w:t>
      </w:r>
    </w:p>
    <w:p w14:paraId="53584F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op de wederzijdse liefdesonderhandeling tussen vader en zoon, in de twee eerste verzen.</w:t>
      </w:r>
    </w:p>
    <w:p w14:paraId="7DE4D0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op de levendige blijken van des vaders gunst aan zijn zoon, in de volgende verzen.</w:t>
      </w:r>
    </w:p>
    <w:p w14:paraId="4E15C8B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4C3025B"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383E35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5850A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letterlijke zin aangaande; en daarin:</w:t>
      </w:r>
    </w:p>
    <w:p w14:paraId="1BEF1E3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wederzijdse liefdesonderhandeling.</w:t>
      </w:r>
    </w:p>
    <w:p w14:paraId="3F6629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wordt de vaderlijke liefde gaande. EN ALS DE ZOON NOG VERRE VAN HEM WAS, ZAG HEM ZIJN VADER, EN WERD MET INNERLIJKE ONTFERMING BEWOGEN; EN TOELOPENDE VIEL HEM OM ZIJN HALS, EN KUSTE HEM.</w:t>
      </w:r>
    </w:p>
    <w:p w14:paraId="4D40A23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zoon was nog ver van de vader. Hij had zich wel op reis begeven, maar was alsnog het huis van zijn vader niet genaderd. Verbeeldt u een verre weg, aan welker einde de zoon genaderd is; de vader komt uit zijn huis.</w:t>
      </w:r>
    </w:p>
    <w:p w14:paraId="439D27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ziet zijn eigen zoon van verre, aan het einde van die weg. Is het wonder, dat de vader op het eerste gezicht van zijn zoon, die uitlandig is geweest, en die hij meende dood te wezen, bewogen wordt? Hij werd met innerlijke ontferming bewogen. Naar de kracht van het Griekse grondwoord, zijn ingewanden werden bewogen. De vader zag de zoon als onverwacht; dat gezicht ontroert hem, en zijn ingewanden beginnen te rommelen van ontferming. Evenzo ging het met de oude vader Jakob. Toen men hem boodschapte, uw zoon Jozef leeft nog, toen bezweek zijn hart, zijn geest werd levendig, en hij zei: Ik zal gaan, en hem zien eer ik sterf.</w:t>
      </w:r>
    </w:p>
    <w:p w14:paraId="7EF880D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Ik lees van Ezau, Jakobs broeder, als Ezau Jakob zag, zo liep hij hem tegemoet, en nam hem in de arm, en viel aan de hals, en kuste hem. Zo doet ook hier de vader, wanneer hij zijn verloren zoon weerziet. Hij loopt hem tegen, en komt hem zo met zijn liefde en gunst voor, zijn zoon als verrassende op de alleraangenaamste en verkwikkelijkste wijze; want hij valt hem om zijn hals, als met een grote drift hem omarmende, en hij kust hem. Allemaal bewijzen van des vaders tedere liefde en ontferming; allemaal blijken dat hij hem de misdaad tegen hem bedreven, volkomen vergeeft, dat hij hem voor zijn zoon erkent, en dat hij hem voortaan nog meer bewijzen van zijn liefde zal doen ondervinden.</w:t>
      </w:r>
    </w:p>
    <w:p w14:paraId="1E73C5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De zoon, zovele tedere bewijzen van des vaders liefde reeds ondervindende; is het wonder toehoorders, dat zijn hart wordt bewogen tot wederliefde? Liefde is liefdes wetsteen. Die wederliefde doet hem met nederigheid zijn grote misdaden belijden. VADER, zegt hij, mijn vader, mijn allerliefste vader, IK HEB GEZONDIGD TEGEN DEN HEMEL EN VOOR U, EN BEN NIET MEER WAARDIG UW ZOON GENAAMD TE WORDEN. Wat de zoon hiermee wil zeggen, hebben wij reeds verklaard over de verzen 18 en 19.</w:t>
      </w:r>
    </w:p>
    <w:p w14:paraId="5A60EA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belijdt hiermee zijn misdaden. Hij erkent zijn strafwaardigheid, waardoor de vader, indien hij met hem naar verdiensten had willen handelen, hem voor altijd had kunnen verstoten van zijn aangezicht. En zo schrijft hij des vaders liefdebewijzen enkel en alleen toe aan de zuivere ontferming en genade van de vader.</w:t>
      </w:r>
    </w:p>
    <w:p w14:paraId="53059A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verdient ook onze bijzondere opmerking, dat de zoon hier geen verzoek doet aan de vader, maak mij als een van uw huurlingen, gelijk hij had voorgenomen zulks te willen doen in het 19</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Maar hij is nu in een ander begrip, en laat die woorden achterwege. De reden is, omdat hij uit dat omhelzen en kussen van de vader genoegzaam beseft, dat hij geenszins onder het getal van des vaders huurlingen zal worden gesteld, maar tot een zoon en erfgenaam des vaders zal worden aangenomen.</w:t>
      </w:r>
    </w:p>
    <w:p w14:paraId="5C065E10" w14:textId="77777777" w:rsidR="00B75A1A" w:rsidRPr="00722FDB" w:rsidRDefault="00B75A1A" w:rsidP="000D7F20">
      <w:pPr>
        <w:widowControl/>
        <w:autoSpaceDE/>
        <w:autoSpaceDN/>
        <w:adjustRightInd/>
        <w:jc w:val="both"/>
        <w:rPr>
          <w:rFonts w:ascii="Times New Roman" w:eastAsia="Calibri" w:hAnsi="Times New Roman" w:cs="Times New Roman"/>
          <w:sz w:val="26"/>
          <w:szCs w:val="26"/>
          <w:lang w:eastAsia="en-US"/>
        </w:rPr>
      </w:pPr>
    </w:p>
    <w:p w14:paraId="1916D9EA" w14:textId="5C19921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Na die allereerste liefdesontmoetingen, geeft de vader nog grotere blijken van zijn gunst aan de verloren en nu weergevonden zoon; hij wordt vervolgens:</w:t>
      </w:r>
    </w:p>
    <w:p w14:paraId="1CB293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Op het allerkostelijkste bekleed en versierd.</w:t>
      </w:r>
    </w:p>
    <w:p w14:paraId="09DF656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met een hartelijke vreugdemaaltijd onthaald.</w:t>
      </w:r>
    </w:p>
    <w:p w14:paraId="5A42956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VADER, als de heer des huizes, ZEIDE TOT ZIJN DIENSTKNECHTEN, en geeft daaraan bevel om de weergevonden zoon op het allerkostelijkste te bekleden en te versieren, BRENGT HIER VOOR HET BESTE KLEED, EN DOET HET HEM AAN, EN GEEFT EEN RING AAN ZIJN HAND, EN SCHOENEN AAN DE VOETEN. Een doorslaand bewijs, dat de vader deze zoon niet als een slaaf of knecht of huurling, maar als een vrijgeborene en een zoon des huizes wil aangemerkt hebben. Gelijk hij hem ook verder als een zoon aan zijn tafel vervolgens zal toelaten.</w:t>
      </w:r>
    </w:p>
    <w:p w14:paraId="476B9B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krijgen de knechten bevel het beste kleed voort te brengen, en dat de zoon aan te doen.</w:t>
      </w:r>
    </w:p>
    <w:p w14:paraId="0645684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Griekse woord </w:t>
      </w:r>
      <w:r w:rsidRPr="00722FDB">
        <w:rPr>
          <w:rFonts w:ascii="Times New Roman" w:eastAsia="Calibri" w:hAnsi="Times New Roman" w:cs="Times New Roman"/>
          <w:i/>
          <w:iCs/>
          <w:sz w:val="26"/>
          <w:szCs w:val="26"/>
          <w:lang w:eastAsia="en-US"/>
        </w:rPr>
        <w:t>kleed,</w:t>
      </w:r>
      <w:r w:rsidRPr="00722FDB">
        <w:rPr>
          <w:rFonts w:ascii="Times New Roman" w:eastAsia="Calibri" w:hAnsi="Times New Roman" w:cs="Times New Roman"/>
          <w:sz w:val="26"/>
          <w:szCs w:val="26"/>
          <w:lang w:eastAsia="en-US"/>
        </w:rPr>
        <w:t xml:space="preserve"> betekent een ruim en lang kleed, dat tot aan het uiterste van de voeten afhangt. Hoedanig kleed een groot sieraad der Ouden was. Hier met sommigen te denken, of om het kleed van de eerstgeboren zoon, of om het eerste kleed, gelijk eigenlijk het Grieks luidt, en ook de gemene Latijnse en Arabische overzettingen lezen, en daardoor dan te verstaan of het kleed dat in de kleedkamer het eerst in de hand zou komen, of het kleed hetwelk de verloren zoon, voordat hij uit zijns vaders huis vertrok gedragen had, is mijns bedunkens zonder genoegzame reden. Ook zal deze zoon, toen hij al zijn goed bijeen verzamelde en wegrijden, zijn eerste en beste kleed niet vergeten hebben. De onzen hebben het wel vertaald door het beste kleed, maar in die zin, dat men daardoor te verstaan heeft een voornaam, een allerkostelijkst kleed; een kleed bekwaam om sieraad bij te zetten, en welk kleed niemand voegde dan die van de eerste waardigheid was in het huis; gelijk het woord eerste in de zin van voornaamste genomen, en zo van de onzen vertaald wordt.</w:t>
      </w:r>
    </w:p>
    <w:p w14:paraId="2FBD82D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Dit beste kleed moesten de knechten voortbrengen en de zoon aandoen. Niet alleen om de schande van zijn naaktheid te bedekken, dewijl het licht te bedenken is dat deze zoon of naakt, of immers met gescheurde klederen, die niet voegden aan de staat en waardigheid van zijns vaders huis, uit zijn ellende en armoede, zijn vader zal zijn thuisgekomen. Maar ook, om de zoon te versieren, dewijl zulk een lang en ruim kleed alleen onder de Ouden van vrijgeboren mensen werd gedragen.</w:t>
      </w:r>
    </w:p>
    <w:p w14:paraId="145079C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 benevens krijgt de zoon een ring aan zijn hand.</w:t>
      </w:r>
    </w:p>
    <w:p w14:paraId="6E5C5F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Onzeker, of men begrijpen moet een ring, versierd met des vaders zegel of beeltenis. Maar ongetwijfeld een gouden ring, die alleen van mensen, in enig aanzien levende, gedragen werd; gelijk onder de Romeinen het gebruik van gouden ringen niet anders geoorloofd was dan van vrijgeborenen en edele lieden.</w:t>
      </w:r>
    </w:p>
    <w:p w14:paraId="68C298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teken hier van vrijheid voor deze zoon, dat de vader hem verklaart voor een kind en erfgenaam van zijn goed.</w:t>
      </w:r>
    </w:p>
    <w:p w14:paraId="0C63FE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Waarom hem ook schoenen aan de voeten gegeven werden. Bij de Romeinen moesten de slaven blootsvoets gaan. Ook dezulken die in de krijg gevangen werden, werden de schoenen door de overwinnaars uitgetrokken, en zij werden genoodzaakt barrevoets te gaan. En in alle geval, het was ook bij de Joden een teken van de grootste ellende en armoede blootsvoets te gaan. Tot bewijs dan wederom dat de vader hem niet wil handelen als een slaaf, maar als een vrijgeborene, zo krijgt hij schoenen aan zijn voeten.</w:t>
      </w:r>
    </w:p>
    <w:p w14:paraId="7329DF3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Nog kregen de knechten in last, de weergevonden zoon op het allerprachtigste te vergasten, en hem een vreugdemaaltijd toe te bereiden.</w:t>
      </w:r>
    </w:p>
    <w:p w14:paraId="2865E3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vader geeft bevel: BRENGT HET GEMESTE KALF EN SLACHT HET, EN LAAT ONS ETEN EN VROLIJK ZIJN.</w:t>
      </w:r>
    </w:p>
    <w:p w14:paraId="67D4A1B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Onder de kostelijke en smakelijke spijzen die voor grote gastmalen en vreugdemaaltijden geschikt werden, waren ook de gemeste kalveren; gelijk men daarvan gedurig in de Schrift leest. Hier was ook een kalf met zulk een voornemen gemest, om het te slachten tegen een vrolijke maaltijd.</w:t>
      </w:r>
    </w:p>
    <w:p w14:paraId="634C3CD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Indien ooit, hier was waarlijk de allergepaste gelegenheid om dit gemeste kalf te slachten; want de vader ontvangt zijn lang verloren, maar nu weergekeerde zoon met vreugde; en hij wil hem ter maaltijd onthalen. En daarom, brengt het gemeste kalf en slacht het! Zo wil de vader tonen, dat hij die gevonden zoon als een zoon wil behandelen; dat het ook nu de rechte tijd was van blijdschap en vrolijkheid, nu de zoon is weergevonden; en daarom, laat ons eten en vrolijk zijn.</w:t>
      </w:r>
    </w:p>
    <w:p w14:paraId="7EC63A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gewis, veel redenen had er de vader toe. WANT, zegt hij, DEZE MIJN ZOON WAS DOOD, EN IS WEDER LEVEND GEWORDEN; EN HIJ WAS VERLOREN, EN IS GEVONDEN. Dood was hij in de gedachten van de vader; hij meende niet anders dan zijn zoon was dood, en in dat vergelegen land gestorven. Maar nu ontvangt hij hem als uit de dood, weer levend. Verloren was hij, en afgedwaald buiten het oog en opzicht des vaders; nu is hij gevonden.</w:t>
      </w:r>
    </w:p>
    <w:p w14:paraId="15C2F8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Zo gezegd, zo gedaan! Het bevel des vaders wordt uitgevoerd; EN ZIJ BEGONNEN VROLIJK TE ZIJN. De vader is verblijd over het weervinden van zijn zoon. De zoon is verblijd over de gunst en toegenegenheid van zijn vader. En al de knechten zijn blijde over de gelukkige wederkomst van de lang verloren zoon van hun goede heer.</w:t>
      </w:r>
    </w:p>
    <w:p w14:paraId="73C4C06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8A092A7" w14:textId="77777777" w:rsidR="00B75A1A" w:rsidRPr="00722FDB" w:rsidRDefault="00B75A1A" w:rsidP="000D7F20">
      <w:pPr>
        <w:widowControl/>
        <w:autoSpaceDE/>
        <w:autoSpaceDN/>
        <w:adjustRightInd/>
        <w:jc w:val="both"/>
        <w:rPr>
          <w:rFonts w:ascii="Times New Roman" w:eastAsia="Calibri" w:hAnsi="Times New Roman" w:cs="Times New Roman"/>
          <w:sz w:val="26"/>
          <w:szCs w:val="26"/>
          <w:lang w:eastAsia="en-US"/>
        </w:rPr>
      </w:pPr>
    </w:p>
    <w:p w14:paraId="5E156709"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TWEEDE DEEL</w:t>
      </w:r>
    </w:p>
    <w:p w14:paraId="761EB2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2BDC62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aandachtige hoorders, de eigenlijke letterzin. Onder de letter liggen zaken van een hogere beduidenis.</w:t>
      </w:r>
    </w:p>
    <w:p w14:paraId="156786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twijfel niet, of de opperste Wijsheid Jezus zal ook in dit gedeelte van de parabel en gelijkenis het oog hebben gehad op Zijn eigen gedrag en onderhandeling met de tollenaren en zondaren, waarvan in het eerste vers van dit hoofdstuk gesproken is.</w:t>
      </w:r>
    </w:p>
    <w:p w14:paraId="3FAC69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Deze tollenaren en zondaren waren het, die als een verloren zoon, opgestaan en tot Jezus gekomen waren, om Hem te horen.</w:t>
      </w:r>
    </w:p>
    <w:p w14:paraId="5465AD2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als een liefderijke Vader, had hen gezien met een oog van gunst, terwijl zij nog ver en van Hem vervreemd waren, levende in hun rampzalige en beklaaglijke natuurstaat.</w:t>
      </w:r>
    </w:p>
    <w:p w14:paraId="5BB1A7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Hij had de ingewanden van Zijn ontferming over hen laten rommelen, hen omhelsd en gekust in genade, waardoor zij waren bekeerd geworden.</w:t>
      </w:r>
    </w:p>
    <w:p w14:paraId="497412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tollenaars en zondaars hadden hun grote misdaden ook beleden, en erkend dat zij grote zondaren waren, niet waardig de naam van Gods kinderen te dragen.</w:t>
      </w:r>
    </w:p>
    <w:p w14:paraId="04F0BE4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Jezus wederom had hun blijken van Zijn onverdiende gunst betoond. Hij had Zijn knechten, Zijn apostelen tot hen gezonden, die door de evangelieprediking:</w:t>
      </w:r>
    </w:p>
    <w:p w14:paraId="22C1148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Henlieden als bekleedden met het beste kleed, met een ring aan de hand, en schoenen aan de voeten; dewijl deze hun aankondigden Messias’ eeuwige gerechtigheid, vanouds beloofd, maar nu door Jezus de ware Messias aan te brengen, om met dat kleed hun schandelijke naaktheid naar de ziel te bedekken, en die gescheurde klederen van eigengerechtigheid weg te werpen. Dewijl zij hun ook, als boetvaardige zondaren, verzekerden van de aanneming tot kinderen Gods, waardig om die gouden ring in het huisgezin van de hemelse Vader te dragen. Ja, terwijl zij hen ook aanspoorden om als met schoenen aan de voeten, heilig en standvastig te wandelen in de weg van Gods geboden, en zo vruchten voort te brengen, hunner bekering waardig.</w:t>
      </w:r>
    </w:p>
    <w:p w14:paraId="643DF56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Ook had Jezus en Zijn apostelen een vreugdemaaltijd met hen gehouden, en zich verblijd over hun bekering, vers 2.</w:t>
      </w:r>
    </w:p>
    <w:p w14:paraId="37FC79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Zulk een uitlegging van dit deel van deze parabel dient ook zonderling tot Jezus’ oogmerk, als Die hier wilde verdedigen Zijn omgang en verkeer met deze tollenaren en zondaren, en Zijn vreugde over hun bekering, bij gelegenheid van dit blijmaal ten huize van een der bekeerde tollenaren.</w:t>
      </w:r>
    </w:p>
    <w:p w14:paraId="6BD245E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het is ook waar, dat men hier verder moet denken, dewijl al de omstandigheden in onze tekst niet dan zeer gedrongen op de tollenaren en zondaren kunnen worden overgebracht.</w:t>
      </w:r>
    </w:p>
    <w:p w14:paraId="7CD0FF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Deswege mogen wij geloven dat met deze woorden ook afgeschilderd wordt de handelwijze van God de vader omtrent zondaren in hun eerste bekering.</w:t>
      </w:r>
    </w:p>
    <w:p w14:paraId="78EA3F1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Dan begint de wederzijdse liefde tussen God en de uitverkoren zondaar gaande te worden.</w:t>
      </w:r>
    </w:p>
    <w:p w14:paraId="4D840D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Aan de zijde Gods begin deze liefde eerst:</w:t>
      </w:r>
    </w:p>
    <w:p w14:paraId="5E0FA2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Terwijl de zondaar ver is van God, omdolende buiten Zijn zalige gemeenschap, alhoewel hij nu en dan met de verloren zoon enige gemoedskloppingen heeft gehad, en weleens een voornemen heeft opgevat om zich tot God te keren, makende ook dat voornemen uiterlijk werkstellig in een naarstig gebruik van de middelen der genade. Zo is </w:t>
      </w:r>
      <w:r w:rsidRPr="00722FDB">
        <w:rPr>
          <w:rFonts w:ascii="Times New Roman" w:eastAsia="Calibri" w:hAnsi="Times New Roman" w:cs="Times New Roman"/>
          <w:sz w:val="26"/>
          <w:szCs w:val="26"/>
          <w:lang w:eastAsia="en-US"/>
        </w:rPr>
        <w:lastRenderedPageBreak/>
        <w:t>het Gods werk evenwel, die middelen aan zijn ziel te heiligen door zaligmakende bewerkingen van Zijn goede Geest. Dit geschiedende, wordt God gezegd naar de zondaar om te zien, en zo met Zijn genade voorkomende. Zo gebeurt het hier. Terwijl hij nog in een staat van vervreemding leeft, ziet God hem aan en slaat met een oog van gunst en medelijden op hem neer. Niet dat wij God liefhebben, zegt Johannes, maar Hij heeft ons eerst liefgehad. Hij ziet op hem, gelijk Jezus op een Petrus in de zaal van de hogepriester. Terecht heeft iemand onder de Ouden gezegd: Op wie God ziet, die wordt bekeerd. God zag hem al, het is waar, in dat vergelegen land, verkwistende zijn goed door een overdadig leven. God zag hem bij de zwijnen en de draf. God zag al de bewegingen en overleggingen van zijn hart, ook toen hij tot zichzelf kwam, en zijn voornemen om zich tot God te keren, uiterlijk begon werkstellig te maken. De ogen van Gods algemene, ja van enige meer bijzondere voorzienigheid sloeg hem gade. Maar hier slaat God op hem een oog van liefde en genade, een oog van medelijden en ontferming tot zaligmakende bekering. Waarom er wordt bijgevoegd: Hij werd met innerlijke ontferming over hem bewogen. Gelijk een vader zich ontfermt over de kinderen, alzo ontfermt Zich de Heere over degenen die Hem vrezen, Ps. 103:13.</w:t>
      </w:r>
    </w:p>
    <w:p w14:paraId="18E5E4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op welke wijze drukt de hemelse Vader deze liefde en ontferming uit? Alzo, dat Hij de zondaar tegemoet loopt, hem om de hals valt en kust. Uitdrukkingen, door welke geleerd worden:</w:t>
      </w:r>
    </w:p>
    <w:p w14:paraId="46731B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Niet slechts in het gemeen dat God de zondaar in Zijn eerste bekering de zonden vergeeft, hem erkent voor een zoon en kind van God, en hem Zijn liefde doet ondervinden; en dit uit loutere genade, vallende hem om de hals, die zo stijf en wederstrevig was geweest als ijzer.</w:t>
      </w:r>
    </w:p>
    <w:p w14:paraId="48F9E2A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ook, dat de zondaar zelf en door eigen krachten geenszins tot God kan komen; want dat God Zelf de zondaar, terwijl hij nog ver is, moet voorkomen met Zijn genade en liefde, en hem daarmee als verrassen en tegen moet lopen. God moet eerst tot de zondaar komen, zal de zondaar tot God komen. Niemand kan tot Mij komen, zegt Jezus, tenzij de Vader Die Mij gezonden heeft hem trekke, Joh. 6:44.</w:t>
      </w:r>
    </w:p>
    <w:p w14:paraId="35786D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De zondaar, met Gods liefde zo zijnde voorgekomen, begint van zijn zijde ook God te lieven. In de bekering van de mens moeten deze twee dingen wel in acht worden genomen, dat God hem eerst wel met Zijn genade voorkomt, en hem de nodige bewerkingen toevoegt om te kunnen geloven, en zich te kunnen bekeren; maar dat daarop dan de mens vrijwillig en volvaardig daden van geloof en bekering oefent. Zo gebeurt het hier; de zondaar door Gods genade zijnde voorgekomen en bewerkt, oefent zijn geloof. Hij komt tot God in nederigheid met schuldbelijdenis: Vader, ik heb gezondigd tegen de Hemel en voor U, en ik ben niet meer waardig Uw zoon genaamd te worden. Ofschoon hij uit des Vaders omhelzingen en kussingen, waardoor hij met het geloof en krachtdadige verandering in de geest van zijn gemoed is begenadigd geworden, de hoop heeft kunnen scheppen dat de Vader hem zijn zonden genadig zal vergeven, zo liggen hem evenwel zijn zonden zeer zwaar op het hart. En voorwaar, het kan niet anders wezen, of een zondaar, wiens hart geraakt wordt door Gods liefdeblijken, moet daardoor bewogen worden tot schuldbelijdenis, tot erkentenis van zijn algehele onwaardigheid en doemwaardigheid; ja, tot wegzinken en verwondering dat God naar hem, die niet beter was dan een dode hond, heeft willen omzien. Hij zegt hier evenwel niet, gelijk hij had voorgenomen te zullen zeggen, Vader, maak mij als een van Uw huurlingen; omdat hij </w:t>
      </w:r>
      <w:r w:rsidRPr="00722FDB">
        <w:rPr>
          <w:rFonts w:ascii="Times New Roman" w:eastAsia="Calibri" w:hAnsi="Times New Roman" w:cs="Times New Roman"/>
          <w:sz w:val="26"/>
          <w:szCs w:val="26"/>
          <w:lang w:eastAsia="en-US"/>
        </w:rPr>
        <w:lastRenderedPageBreak/>
        <w:t>uit die voorafgaande liefdeblijken van kussingen en omhelzingen op het klaarste verstaat dat hij tot een zoon van God wordt aangenomen, die gebruiken mocht de naam Abba, Vader.</w:t>
      </w:r>
    </w:p>
    <w:p w14:paraId="6818D1C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Zulk een boetvaardige zondaar ontvangt meerdere blijken van Gods gunst.</w:t>
      </w:r>
    </w:p>
    <w:p w14:paraId="1B34684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wordt hij op het allerkostelijkste versierd.</w:t>
      </w:r>
    </w:p>
    <w:p w14:paraId="449153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En dat met het beste kleed, een ring aan zijn hand en schoenen aan de voeten.</w:t>
      </w:r>
    </w:p>
    <w:p w14:paraId="163731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beste kleed is hier een zinnebeeld van Jezus’ gerechtigheid, door welke gerechtigheid als door een kleed, rok of mantel, de schandelijke naaktheid van de ziel bedekt wordt. Waarop de toespeling is, Ps. 32:1: Welgelukzalig is hij wiens overtreding vergeven, wiens zonden bedekt is. En hoort de gelovige Kerk zingen, Jes. 61:10: Ik ben zeer vrolijk in de Heere, mijn ziel verheugt zich in mijn God; want Hij heeft mij bekleed met de klederen des heils, de mantel der gerechtigheid heeft Hij mij ongedaan. En deze gerechtigheid van de Heiland wordt een kleed genoemd, omdat ze niet is iets dat de gelovigen eigen is, maar hun bij genadige toerekening geschonken, en als een kleed in de rechtvaardigmaking aangedaan wordt. Om daaronder hun zonden voor Gods wrekend oog te verbergen, om daardoor hen te beschermen tegen alle beschadiging, om daarmee hen te verwarmen en te verlevendigen; ook om hen te versieren en aangenaam te maken in Gods ogen, alzo dat Die hem schenkt het recht tot het eeuwige leven. Ja, maar de gerechtigheid van de Heiland wordt hier niet zonder nadruk genoemd het beste kleed; niet slechts in tegenstelling van Adams natuurlijke gerechtigheid in de staat der rechtheid, welke maar de gerechtigheid van een schepsel en verliesbaar was, zoals de uitkomst heeft getoond; maar deze de gerechtigheid Gods ook bestendig is. Maar vooral het beste kleed ten opzichte op die tijd in welke Jezus werkelijk door lijden en gehoorzaamheid, zonde, dat is een offerande voor de zonde, voor ons gemaakt is, opdat wij zouden worden rechtvaardigheid Gods in Hem, 2Kor. 5:21. En deze rechtvaardigheid is veel voortreffelijker onder de dag van het Nieuwe, dan van het Oude Testament; want nu is er ook volgens de oude Godsspraken geen gedachtenis van zonden meer, zegt Paulus, naardien het handschrift der zonde verscheurd, en de volkomen gerechtigheid daar gesteld is.</w:t>
      </w:r>
    </w:p>
    <w:p w14:paraId="5E8085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ring aan de hand is een zinnebeeld van het zoonschap en aanneming tot kinderen Gods, dat met de rechtvaardiging op het nauwste verbonden is. Begrijpt men hier een zegelring, zo kunnen wij er ook bijvoegen de gaven des Heiligen Geestes, welke Geest der gelovigen als een zegel geschonken wordt. Die Geest is een Onderpand in hun harten, het Onderpand van hun erfenis, 2Kor. 1:22, Ef. 1:14.</w:t>
      </w:r>
    </w:p>
    <w:p w14:paraId="037D7CE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schoenen aan de voeten zijn een zinnebeeld van de heiligmaking, waardoor men gedurig voortgaat op de weg der godzaligheid, en zich wacht voor de besmetting van de vuilheden der zonden.</w:t>
      </w:r>
    </w:p>
    <w:p w14:paraId="002C4A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dat onze bijzondere opmerking verdient, het één en ander moest de zoon worden aangetrokken door des Vaders dienstknechten, die daartoe van Hem ook uitdrukkelijk bevel krijgen. De dienstknechten zijn de leraars van het Evangelie, wier plicht het is de leden der gemeente toe te bereiden, om ze als een reine maagd een Man voor te stellen, namelijk Christus, 2Kor. 11:2. Deze moeten weten hoe zij te verkeren hebben in Gods huis, 2Tim. 3:15, als medewerkers van de blijdschap der gelovigen, 2Kor. 1:24; waarom zij in deze parabel gelast worden de zondaar te versieren.</w:t>
      </w:r>
    </w:p>
    <w:p w14:paraId="3E3237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Zij moeten hen aantrekken het beste kleed, het kleed van Jezus’ gerechtigheid; dat is, zij moeten hem de leer der rechtvaardigmaking aankondigen, zoals deze nu onder het Evangelie plaats heeft, waarin Gods Koninkrijk bestaat, in rechtvaardigheid, vrede en blijdschap door de Heilige Geest, Rom. 14:17. En door het woord des Evangelies Jezus’ gerechtigheid nader toepassen aan een iegelijk die gelooft. Het is waar, door het kussen en omhelzen des Vaders worden de zondaren het kleed van Jezus’ gerechtigheid deelachtig, nademaal daardoor de gerechtigheid van Gods Zoon hun door God de Vader toegerekend, en door de Heilige Geest en deszelfs genadewerk in hun zielen krachtdadig toegepast wordt. Maar dit neemt niet weg dat de leraars en bedienaars van het zalig Evangelie der heerlijkheid Gods, de gerechtigheid van hun Heere en Meester Jezus, Die hen heeft uitgezonden als middelen en werktuigen in Gods hand, dagelijks door de evangelieprediking nog nader moeten toepassen op de zielen der gelovigen, en ze hun aldus als een kleed aantrekken. En dat door hen op goede gronden uit het Woord te verzekeren dat hun zonden hun vergeven, en zij vrienden van God geworden zijn, en alzo gerechtigd tot alle goederen van het genadeverbond. En in dat opzicht worden de leraars gezegd er velen te rechtvaardigen, Dan. 12:3.</w:t>
      </w:r>
    </w:p>
    <w:p w14:paraId="2795D1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 blijft het niet bij, zij moeten de gelovigen ook aandoen een ring aan hun hand, hen aankondigende het Goddelijk kindschap, en de verzegeling door de Heilige Geest, betuigende hun uit het Woord: Zovelen er door de Geest geleid worden, die zijn kinderen Gods, Rom. 8:14.</w:t>
      </w:r>
    </w:p>
    <w:p w14:paraId="398C8D0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moeten zij de gelovigen geven schoenen aan de voeten, daartoe arbeidende, dat zij hoe langer hoe meer vorderen in de heiligmaking, zich wachten voor het slijk der zonden, en voortwandelen op de weg des levens; ja, dat zij staan als met schoenen aan de voeten, standvastig, onbeweeglijk, altijd overvloedig in het werk des Heeren, 1Kor. 15:58.</w:t>
      </w:r>
    </w:p>
    <w:p w14:paraId="600A6B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Voor het laatst krijgen de knechten bevel voor de weergevonden zoon een vreugdemaaltijd te bereiden.</w:t>
      </w:r>
    </w:p>
    <w:p w14:paraId="0ACA1AC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 is dan last aan de knechten: Brengt het gemeste kalf en slacht het, en laat ons eten en vrolijk zijn.</w:t>
      </w:r>
    </w:p>
    <w:p w14:paraId="067267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Door het gemeste kalf verstaan wij, in overeenstemming met vele oude en latere uitleggers, de Heere Christus Jezus; hetzij met toespeling op de krachtige en overvloedige gastmalen der Ouden, op welke het gemeste kalf een der beste en voornaamste gerechten van de maaltijd was, zoals tevoren al gezien is. Niet onaardig wordt hier de Heiland als de enige Oorzaak van de vergeving der zonden en van al de genadeweldaden van Gods verbond door een gemest kalf afgebeeld, om er door te beduiden dat Hij al voor lang in Gods eeuwige raad, in het Woord der belofte, in zovele voorbeelden in de Godsspraken is geschikt, en daardoor als het ware gemest, om in de volheid des tijds voor degenen die Hem van de Vader gegeven zijn, geslacht, en van hen als een geestelijke spijze tot hun voeding, versterking, verkwikking en vervrolijking gegeten te worden. Doch als hier nu aan des Vaders dienstknechten bevolen wordt dit gemeste kalf voort te brengen en te slachten, zo moet dit niet verstaan worden van Jezus’ dadelijke slachting of kruisiging; maar van de prediking en aanbieding van Jezus als zodanig door de bedienaars van het Evangelie, overeenkomstig de aard van deze parabel en deszelfs bijzondere delen. Te weten, Gods dienstknechten brengen het gemeste kalf voor, en slachten het, als zij in de prediking van Gods Woord, de Heilige Schriften aangaande Christus, als </w:t>
      </w:r>
      <w:r w:rsidRPr="00722FDB">
        <w:rPr>
          <w:rFonts w:ascii="Times New Roman" w:eastAsia="Calibri" w:hAnsi="Times New Roman" w:cs="Times New Roman"/>
          <w:sz w:val="26"/>
          <w:szCs w:val="26"/>
          <w:lang w:eastAsia="en-US"/>
        </w:rPr>
        <w:lastRenderedPageBreak/>
        <w:t>gekruist en geslacht, openen en verklaren, en Hem als zodanig met al de zalige vruchten uit Zijn dood en lijden voortvloeiende, aan de gelovigen aanbieden. Bijzonder in het toedienen van het Sacrament van het Heilig Avondmaal, alwaar zij als de uitdelers van Gods verborgenheden en medewerkers van de blijdschap der gelovigen, dezen op dit gemeste kalf onthalen en vergasten. Het is hier bijna in die zin te vatten, in welke Paulus eens tot die van Galatië zei, dat Jezus Christus voor hun ogen tevoren is geschilderd geweest, onder hen gekruist zijnde, Gal. 3:1.</w:t>
      </w:r>
    </w:p>
    <w:p w14:paraId="6DF331A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als hier nu bijkomt een bevel, laat ons eten en vrolijk zijn, zo worden Gods dienstknechten gelast tot zulk een einde voor alle ware gelovigen een kostelijke vreugdemaaltijd te bereiden. Deze maaltijd verbeeldt de verheugende genadegoederen van het Evangelie, volle vergeving der zonden zonder enige wedergedachtenis, vrede van het gemoed, overvloedige vertroostingen en wat meer is, zo menigmaal in de Heilige Bladeren voorgedragen onder het zinnebeeld van een maaltijd, een groot gastmaal en plechtig Avondmaal, Luk. 14:17, Spr. 9:1-6. Ja, van een vreugdemaaltijd,  Jes. 25:6, Jer. 31:12.</w:t>
      </w:r>
    </w:p>
    <w:p w14:paraId="25C56EC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Voor deze vreugdemaaltijd heeft God de Vader ook veel redenen. Want deze Mijn zoon was dood, en is weder levend geworden; en hij was verloren, en is gevonden. Een nadrukkelijke omschrijving van de bekering van een zondaar. Dood is hij van nature in zonden en misdaden; maar door de genade Gods wordt hij levend gemaakt. Verloren is hij, wanneer hij wandelt op zijn eigen boze wegen naar het goeddunken van zijn hart; maar hij wordt gevonden, als God hem krachtdadig trekt en overbrengt in zijn zalige gemeenschap. En inderdaad, zulk een bekering van een verloren zondaar is reden genoeg om een vreugdemaaltijd aan te richten.</w:t>
      </w:r>
    </w:p>
    <w:p w14:paraId="223678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Gelijk ook geschiedt; zij begonnen vrolijk te zijn. Over de bekering van een zondaar is de Heere Zelf blijde, Jes. 62:5: Gelijk een bruidegom vrolijk is over de bruid, alzo zal uw God over u vrolijk zijn. De bekeerde zelf is blijde; Paulus vermaant zijn Filippenzen: Verblijdt in de Heere alle tijd, wederom zeg ik u, verblijdt u. Ook de dienstknechten des Heeren zijn blijde, waarom Paulus zijn Filippenzen noemt zijn blijdschap en kroon in de Heere, Fil. 4:1.</w:t>
      </w:r>
    </w:p>
    <w:p w14:paraId="1EBA45B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ik meen ook, dat hier nog wat meer bijzonder in dit deel van de gelijkenis geschilderd wordt, het gedrag van God de Vader omtrent de verloren en daarna weergevonden heidenen. De tijd zou te ver verlopen indien wij alle bijzonderheden tot de heidenen wilden overbrengen. Met weinig woorden maar, alzo de zaken zelf reeds verhandeld zijn.</w:t>
      </w:r>
    </w:p>
    <w:p w14:paraId="6B10FD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Toen de heidenen nog ver van God waren, gelijk Paulus van hen getuigt dat zij eertijds verre waren; ja, toen zij dood waren in de zonden en misdaden, en aldus verloren, is God hen met Zijn genade en barmhartigheid voorgekomen. Hij is hen tegemoet gelopen, Hij heeft hen omhelsd en in Zijn liefde gekust, hen rechtvaardigende, de misdaden vergevende en tot kinderen Gods aannemende. En dit alles uit enkele genade en barmhartigheid. Paulus begrijpt het zo, Tit. 3:5, zeggende: God heeft ons zalig gemaakt, niet uit de werken der rechtvaardigheid die wij gedaan hadden, maar naar Zijn barmhartigheid. En in Rom. 15:9 schrijft hij de roeping der heidenen aan Gods loutere ontferming toe, als hij zegt, dat de heidenen God vanwege de barmhartigheid verheerlijken zouden.</w:t>
      </w:r>
    </w:p>
    <w:p w14:paraId="05E790E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deze Zijn barmhartigheid heeft God hun zulke zonderlinge bewijzen gegeven, als Hij ze begiftigde met nog grotere voorrechten dan de gelovigen onder het Oude Testament genoten hadden.</w:t>
      </w:r>
    </w:p>
    <w:p w14:paraId="1FADC4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Hij heeft hen door Zijn apostelen en bedienaars van het zalig Evangelie laten versieren met het beste kleed, de werkelijk aangebrachte gerechtigheid van de Borg Christus Jezus, het oude handschrift der zonden verscheurd zijnde. Die aangebrachte gerechtigheid werd hun ook klaar, duidelijk en met kracht gepredikt. Zo deed Paulus in zijn Brieven aan de Romeinen en Galatiërs.</w:t>
      </w:r>
    </w:p>
    <w:p w14:paraId="6863EE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Hun werd een ring aan de hand gegeven, het Goddelijk kindschap en aanneming tot kinderen met nog een grotere mate dan oudtijds, zodat zij God konden noemen Abba, Vader; zijnde niet tot huurlingen geroepen, tot onderwerping aan het zware juk der schaduwen, maar tot de vrijheid de kinderen Gods.</w:t>
      </w:r>
    </w:p>
    <w:p w14:paraId="5CB2181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Ook kregen zij schoenen aan de voeten om vast te staan, en vaardig in hun gang te wezen op de weg van deugd en heiligmaking.</w:t>
      </w:r>
    </w:p>
    <w:p w14:paraId="3751F5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Daarbenevens werd een vreugdemaaltijd voor hen bereid, zodat zij konden eten en verzadigd worden met de goederen van het Koninkrijk Gods, onder de vrije en blijde dag van het Evangelie, zijnde geen spijze of drank, maar rechtvaardigheid, vrede en blijdschap door de Heilige Geest, Rom. 14:17. Voorbeelden van de blijdschap der heidenen over de grote genade Gods aan hun geschied, vindt men allerwege in de Handelingen der apostelen. Lees maar hoofdstuk 8:39: De kamerling nu gelovig geworden en gedoopt zijnde, reisde zijn weg met blijdschap. En hoofdstuk 13:48: Als nu de heidenen dit hoorden, verblijdden zij zich en prezen het Woord des Heeren.</w:t>
      </w:r>
    </w:p>
    <w:p w14:paraId="5E48F6D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0321E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mijn waarde toehoorders, wij zien hier het vrije van Gods genade in de bekering van verloren en doemwaardige zondaren zo alleszins doorstralen; het weergaloze van Zijn Vaderlijke ontfermingen, waardoor God, buiten alle aanzien van iets goeds en deugdzaams in de zondaar, tot Zijn hulp, redding en zaliging bewogen wordt.</w:t>
      </w:r>
    </w:p>
    <w:p w14:paraId="0DDA146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God ziet eerst op Hem neer met een oog van gunst, en komt hem zo voor met Zijn genade, terwijl hij nog ver van God is. En ofschoon hij al enige gemoedskloppingen en overtuigingen van zijn verloren staat mocht hebben gehad, evenwel nog in zijn vervreemding van, en onverzoendheid met God leeft.</w:t>
      </w:r>
    </w:p>
    <w:p w14:paraId="024CF81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doet de zondaar, van God zo met goedertierenheid getrokken wordende, onder omhelzingen en kussingen van Zijn mond terstond tot God in Christus gaan, onder een hart treffend gezicht en gevoel van zijn eigen nietigheid, zondigheid, doemwaardigheid; met een droefheid, niet zozeer over de gevreesde straf der zonden, als wel over het onbetamelijke, het hemeltergende, het God onterende en schandelijke dat er in de zonden is. Want wij zien in dit schilderij niet dat de verloren zoon schrikt en beeft voor de anders rechtvaardig verdiende straf op zijn gruwelijk levensgedrag; maar hij doet alleen belijdenis van het schandelijke daarvan. Het is hem hartelijk leed, dat hij de Hemel en zijn Vader daarmee zo onteerd heeft, al werd hij er niet over gestraft. Het is: Vader, ik heb gezondigd tegen de Hemel, ik heb ook tegen u gezondigd.</w:t>
      </w:r>
    </w:p>
    <w:p w14:paraId="5DD5D02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Daarom valt de zondaar God te voet, en smeekt Hem om zondenvergeving en het leven, uit loutere genade en ontferming Gods. Want hij belijdt ten enenmale onwaardig te wezen een zoon of dochter van de levende God genaamd te worden. En dat doet hem terstond afzien van alle eigen werk, hetzij enige burgerlijke eerlijkheid, hetzij uiterlijke godsdienstigheid, daar hij tevoren onder gemene overtuigingen zo in woelde; want hij begrijpt nu het grote onderscheid tussen de noodzakelijkheid en tussen de genoegzaamheid en verdienstelijkheid der goede werken; waarom hij met zulk een gebrekkig werk </w:t>
      </w:r>
      <w:r w:rsidRPr="00722FDB">
        <w:rPr>
          <w:rFonts w:ascii="Times New Roman" w:eastAsia="Calibri" w:hAnsi="Times New Roman" w:cs="Times New Roman"/>
          <w:sz w:val="26"/>
          <w:szCs w:val="26"/>
          <w:lang w:eastAsia="en-US"/>
        </w:rPr>
        <w:lastRenderedPageBreak/>
        <w:t>tot God niet durft komen als een huurling en loontrekkende dienstknecht om er Gods genade mee te verdienen. Hij laat met de verloren zoon dat voornemen varen, om tot de Vader te zeggen: Maak mij als een van uw huurlingen.</w:t>
      </w:r>
    </w:p>
    <w:p w14:paraId="6E9EA36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in genade aangenomen zijnde tot Gods zoon of dochter, wordt hij in nadere gemeenschap en nauwere vriendschap met God toegelaten; zo onder de lieflijke bediening van Gods Woord, waardoor Gods dienstknechten bij nadere toepassing hem aantrekken dat beste kleed van Christus’ gerechtigheid, de ring van het Goddelijke kindschap hem aan de hand steken, en de schoenen van heiligmaking, om in godzaligheid te wandelen, hem aan de voeten te doen; als onder het gelovig gebruik van het Heilig Avondmaal, waarin hij tot zijn versterking in het geloof van diezelfde knechten van het huis als onthaald wordt op het gemeste kalf.</w:t>
      </w:r>
    </w:p>
    <w:p w14:paraId="56EEE1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overstort dan zijn hart met vreugde en hemelse blijdschap, zodat hij kan zingen uit Ps. 4:8: Gij hebt vreugde in mijn hart gegeven, meer dan ter tijd als der goddelozen koren en most vermenigvuldigd zijn.</w:t>
      </w:r>
    </w:p>
    <w:p w14:paraId="2541A83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Gelukkig zij, die met hart en mond zeggen kunnen: Ik ben zeer vrolijk in de Heere, mijn ziel verheugt zich in mijn God; want Hij heeft mij bekleed met de klederen des heils, de mantel der gerechtigheid heeft Hij mij ongedaan. Maar eeuwig ongelukkig zijn zij, die er geen deel aan hebben.</w:t>
      </w:r>
    </w:p>
    <w:p w14:paraId="62DED4D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 wat een aantal van onbekeerden, die nooit met de verloren zoon tot een gezicht en besef komen van hun nietigheid, zondigheid en strafwaardigheid. Het is waar, zij zullen met de verloren zoon nog willen kennen en belijden dat zij grote zondaars zijn, die tegen God en de Hemel gezondigd hebben. Maar het is geen belijdenis van harte, die het hart raakt en verlegen maakt. Of indien ja, het is maar voor een tijd, wanneer het beschuldigend geweten eens wakker wordt. Het is maar als een morgenwolk en vroeg komende dauw, die wel haast voorbijgaat. En waar komt zulk een verharding onder de zonden vandaan? Het is hiervandaan:</w:t>
      </w:r>
    </w:p>
    <w:p w14:paraId="19972E6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meeste mensen zijn zorgeloos en geheel ongevoelig; om het werk der bekering nooit of zelden de denkende, of van het werk der bekering verkeerde gedachten hebbende, of onder de dienstbaarheid der zonden als hun rechte element levende.</w:t>
      </w:r>
    </w:p>
    <w:p w14:paraId="57DC863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Anderen steunen op hun burgerlijk gedrag, zich inbeeldende daardoor reeds bekeerden wezen; zonder ooit over de hoognodige verandering van hun versteende en verharde harten met ernst bekommerd te zijn geweest.</w:t>
      </w:r>
    </w:p>
    <w:p w14:paraId="42154F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Gij zult wellicht zeggen of denken, wel, is de bekering een werk Gods en niet van de mens, en moet God mij eerst met Zijn genade voorkomen; ik zal dan op de bekering wachten totdat God op mij, evenals op de verloren zoon, geliefde neer te zien. Maar o dwazen en onbezonnenen! Het is waar, de bekering is uit loutere genade; God moet u voorkomen. Doch:</w:t>
      </w:r>
    </w:p>
    <w:p w14:paraId="46A0A6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Zal dat u verontschuldigen, daar het werk der bekering u als een plicht wordt opgelegd? Het is, bekeert u en gelooft het Evangelie, ontwaakt gij die slaapt, en staat op uit de doden.</w:t>
      </w:r>
    </w:p>
    <w:p w14:paraId="1C2B05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kunt u ook van de middelen bedienen, door welke de Heere de bekering tot leven werkt; Gods Woord, en de prediking van het Woord; maar die verwaarloost en versmaadt gij, en zo verwerpt gij de raad Gods tegen uw zielen.</w:t>
      </w:r>
    </w:p>
    <w:p w14:paraId="396E69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Niemand bedriege hier ook zijn hart door valse inbeelding; want hier zijn kentekenen van genade, waaraan elk zich kan beproeven of hij de bekering al is deelachtig </w:t>
      </w:r>
      <w:r w:rsidRPr="00722FDB">
        <w:rPr>
          <w:rFonts w:ascii="Times New Roman" w:eastAsia="Calibri" w:hAnsi="Times New Roman" w:cs="Times New Roman"/>
          <w:sz w:val="26"/>
          <w:szCs w:val="26"/>
          <w:lang w:eastAsia="en-US"/>
        </w:rPr>
        <w:lastRenderedPageBreak/>
        <w:t>geworden. Hebt gij ooit met de verloren zoon een overtuigend gezicht gehad van uw zonden, onmacht en doemwaardigheid, ziende dat gij gezondigd hebt tegen God en de Hemel, en daarom niet waardig zijt de naam van een zoon of dochter Gods te dragen? Hebt gij Jezus’ gerechtigheid, dat beste kleed, ooit aangegrepen om uw arme en naakte ziel te bedekken? Terwijl Hij u door Zijn dienstknechten steeds laat nodigen: Ik raad u, dat gij van Mij koopt de witte klederen van Mijn gerechtigheid, opdat de schande uwer naaktheid bedekt worde. Weet gij iets van de zegelring van het Goddelijk kindschap, waardoor de Heilige Geest met de geest der gelovigen getuigt dat zij kinderen Gods zijn? Hebt gij de schoenen van heiligmaking ooit aan de voeten getrokken, om heilig te wandelen op de weg der godzaligheid?</w:t>
      </w:r>
    </w:p>
    <w:p w14:paraId="5BC46F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zo naakt, zo ongekleed zijnde, gij zijt geheel walgelijk in de ogen Gods, en zijt dus nog al ver van God. Gij zijt nog dood in zonden en misdaden. En zoudt gij zo onbekeerd heengaan naar een onherroepelijk verderf; o, wat zou u dat namaals eeuwig rouwen!</w:t>
      </w:r>
    </w:p>
    <w:p w14:paraId="19FA6BD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Mocht de Heere eens met een oog van genade op u neerzien! Zo zag Hij Petrus, zo zag Hij de verloren zoon.</w:t>
      </w:r>
    </w:p>
    <w:p w14:paraId="3709065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Bedien u, bid ik u, van deze middelen tot bekering:</w:t>
      </w:r>
    </w:p>
    <w:p w14:paraId="7044A6D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overdenk veel uw zondigheid en doemwaardigheid. Dat zou u onder Gods medewerking tot opstaan met de verloren zoon kunnen bewegen, en tot een uitzien naar uw eeuwig heil.</w:t>
      </w:r>
    </w:p>
    <w:p w14:paraId="14C0AC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Houdt u veel onder de middelen der genade, lees Gods Woord, hoor het in Zijn huis, en vraagt naar de goede weg bij zulken die de Heere vrezen.</w:t>
      </w:r>
    </w:p>
    <w:p w14:paraId="3E97CF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Houdt aan in de gebeden, onder erkentenis van uw eigen onmacht: Bekeer mij Heere, zo zal ik bekeerd zijn; trek mij, ik zal U nalopen; schep in mij een rein hart o God, en vernieuw in het binnenste van mij een vaste geest.</w:t>
      </w:r>
    </w:p>
    <w:p w14:paraId="60EEB22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is uw geluk niet groot, gij volk des Heeren, die de Heere met Zijn Vaderlijke ontfermingen is voorgekomen.</w:t>
      </w:r>
    </w:p>
    <w:p w14:paraId="4035AE9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Heeft de Heere u aangenomen als een verloren zoon, en met al die kostelijkheid van mijn tekst versierd; wat moest dat alles u niet aanzetten tot dankbaarheid, tot nederigheid, en tot erkentenis van Gods eeuwige liefde en ongehouden goedheid. Dat Hij met voorbijgaan van zovele duizenden, juist u heeft uitgekipt, en juist op u, die zo naakt, ja walgelijk waart in Zijn ogen, op zulk een dode hond als gij waart, wel heeft willen neerzien! Gij waart ver van God, met de verloren zoon; en Hij heeft u al van verre gezien, voordat gij naar Hem wilde omzien. Ja, in eeuwigheid zoudt gij naar God niet hebben omgezien, indien Hij niet eerst naar u had omgezien; in eeuwigheid zoudt gij Hem niet hebben lief gekregen, indien Hij u niet eerst had liefgehad. En niet alleen heeft Hij u al van verre, toen gij Zijn vijanden nog waart, gezien, maar zo haast Hij u zag is Hij terstond u ook tegemoet gelopen. Gij waart dood, en Hij heeft u levend gemaakt; gij waart verloren, en Hij heeft u gevonden. Gij kwam tot Hem, evenals de verloren zoon, als een naakte en met gescheurde klederen; en u heeft Hij bekleed met het beste kleed, de gerechtigheid van Zijn Zoon, een kleed van het fijnste goud van Ofir. O, wat een overklimmende heerlijkheid! Al waart gij bekleed met de kostelijkheid van Ezau’s klederen, met de ring van Farao’s hand, met de gouden halsketen van Jozef, met het koninklijke kleed van Mordechaï; o, het zouden allemaal maar verachte vodden en lorren wezen bij dat beste kleed en bij al die versierselen, die de hemelse Vader u uit vrije genade en ongehouden goedheid heeft geschonken.</w:t>
      </w:r>
    </w:p>
    <w:p w14:paraId="66773BE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Kom, dat dit alles u aanzette tot een betamelijke wandel.</w:t>
      </w:r>
    </w:p>
    <w:p w14:paraId="074117F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Zijt gij, daar gij verre waart met de verloren zoon, nabij gebracht; houdt uw gangen dan dicht bij de Heere, om teder en nauwgezet op deugd en heiligheid te leven; om in al uw doen en laten Zijn mond in Zijn Woord veel raad de vragen. En gedurig met verzaking van eigen kracht te wandelen in afhanging van Zijn ondersteunende genade en Goddelijke hulp; levende zo bij aanhouding en vermeerdering onder zijn Vaderlijke kussingen en omhelzingen.</w:t>
      </w:r>
    </w:p>
    <w:p w14:paraId="6740D71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Heeft Hij u eerst liefgehad, u aannemende tot Zijn zoon of dochter; welk een wederliefde moest gij Hem niet vergelden? En dit is de liefde Gods, dat gij Zijn geboden bewaart, 1Joh. 5:2.</w:t>
      </w:r>
    </w:p>
    <w:p w14:paraId="3D8852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Zijt gij gerechtvaardigd in Christus, en bekleed met dat beste kleed; zoekt dat kleed onbevlekt te bewaren. Kinderkens, bewaart uzelven van de afgoden, zegt Johannes, van de gemeenschap met de zonde en de wereld.</w:t>
      </w:r>
    </w:p>
    <w:p w14:paraId="31E39DC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Zijt gij aangenomen tot kinderen Gods, en draagt gij de ring van het zoonschap aan uw hand; die zegelring van verzekering van uw zalig aandeel aan Gods Zoon? Schat zulk een gadeloos voorrecht zeer hoog, en draagt nauwe zorg, dat door zondige afwijkingen zulk een verzekering u niet ontnomen wordt, zodat gij zoudt uitvallen uit uw vastheid.</w:t>
      </w:r>
    </w:p>
    <w:p w14:paraId="0427CEA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 Zijt gij geheiligd, en versierd met schoenen aan uw voeten om heilig te wandelen? Bewaar uzelf dan voor struikelingen. Bidt er de Heere gedurig om; Hij is machtig u van struikelen te bewaren, en u onstraffelijk te stellen voor Zijn heerlijkheid in vreugde, naar de taal van Judas, niet de Iskarioth, in zijn korte maar overdeftige Zendbrief, vers 24.</w:t>
      </w:r>
    </w:p>
    <w:p w14:paraId="062FB8D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Welk een vreugde betaamde u ook niet, terwijl het gemeste kalf voor u is geslacht, en alle vettigheden der genade u worden toegediend? Wel, waarom dan zo treurig al de dag, zo neerslachtig, zo neergebogen? Alsof de staat der genade zulk een naargeestigheid en zielskwellingen meebracht; daar immers het licht voor de rechtvaardige wordt gezaaid, en vrolijkheid voor de oprechte van hart, Ps. 97:11. Denkt veel, denkt veel treurige Sions kinderen aan dit zeggen van de vader van de verloren zoon: Laat ons eten en vrolijk zijn! Is er iemand die stof heeft van gejuich, het is een bekeerde Christen. Daarom moet gij uw genadestaat meer trachten vast te maken, en zo staan naar een vrolijk Christendom. Kom, dat ik u met Paulus opwekke: Broeders, zijt blijde, wordt volmaakt, zijt getroost, zijt eensgezind, leeft in vrede; en de God der liefde en des vredes zal met u zijn, 2Kor. 13:11. Verblijdt u in de Heere te aller tijd, wederom zeg ik u, verblijdt u, Fil. 4:4.</w:t>
      </w:r>
    </w:p>
    <w:p w14:paraId="6FD286E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zal en zwakgelovige mogelijk vragen: Ik vind zo weinig verzekering van mijn rechtvaardigmaking, aanneming tot kinderen, heiligmaking; zou mijn hart wel oprecht wezen voor de Heere? Wel, belijdt gij uw zonden menigmaal aan de Heere in uw binnenkameren en eenzame plaatsen? Doet gij dat uit een oprecht hart, ongeveinsd? Doet gij dat met leedwezen en een mishagen aan uzelf? Onder een voornemen om tegen de zonde en de zwakheid des vleses die nog tegen uw wil in u is, gedurig te strijden? Zoekt gij al uw heil en behoud alleen bij Jezus en Zijn gerechtigheid? En is uw voornemen om heilig te wandelen en naar al de geboden Gods te leven? Wel, het zijn bewijzen van genade en bekering in u; wij kunnen u verzekeren van Gods eeuwige gunst en Vaderlijke ontfermingen. De klederen van Israël in de woestijn mogen veertig jaren geduurd hebben; maar dat beste kleed van rechtvaardigmaking, dat gij in Jezus hebt aangetrokken, </w:t>
      </w:r>
      <w:r w:rsidRPr="00722FDB">
        <w:rPr>
          <w:rFonts w:ascii="Times New Roman" w:eastAsia="Calibri" w:hAnsi="Times New Roman" w:cs="Times New Roman"/>
          <w:sz w:val="26"/>
          <w:szCs w:val="26"/>
          <w:lang w:eastAsia="en-US"/>
        </w:rPr>
        <w:lastRenderedPageBreak/>
        <w:t>zal eeuwig duren. En hetgeen er van de Kerk, des Konings dochter, welker klederen zijn van gouden borduursel, opgezongen wordt, Ps. 45:14-16, dat zal in de dag des doods en der opstanding in de meest volle kracht van u waarachtig worden: In gestikte klederen zult gij tot de Koning geleid worden. Gij zult geleid worden met alle blijdschap en verheuging; en gij zult ingaan in des Konings paleis. AMEN! AMEN!</w:t>
      </w:r>
    </w:p>
    <w:p w14:paraId="7A8DA5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2715126D"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58" w:name="_Toc231497601"/>
      <w:r w:rsidRPr="00722FDB">
        <w:rPr>
          <w:rFonts w:ascii="Times New Roman" w:eastAsia="Calibri" w:hAnsi="Times New Roman" w:cs="Times New Roman"/>
          <w:color w:val="auto"/>
          <w:sz w:val="26"/>
          <w:szCs w:val="26"/>
          <w:lang w:eastAsia="en-US"/>
        </w:rPr>
        <w:lastRenderedPageBreak/>
        <w:t>DE PARABEL VAN DE VERLOREN ZOON V</w:t>
      </w:r>
      <w:bookmarkEnd w:id="58"/>
    </w:p>
    <w:p w14:paraId="6E70B15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74505D53" w14:textId="77777777" w:rsidR="000D7F20" w:rsidRPr="00722FDB" w:rsidRDefault="000D7F20" w:rsidP="00B75A1A">
      <w:pPr>
        <w:pStyle w:val="Kop2"/>
        <w:rPr>
          <w:rFonts w:ascii="Times New Roman" w:eastAsia="Calibri" w:hAnsi="Times New Roman" w:cs="Times New Roman"/>
          <w:b/>
          <w:bCs/>
          <w:color w:val="auto"/>
          <w:lang w:eastAsia="en-US"/>
        </w:rPr>
      </w:pPr>
      <w:bookmarkStart w:id="59" w:name="_Toc231497602"/>
      <w:r w:rsidRPr="00722FDB">
        <w:rPr>
          <w:rFonts w:ascii="Times New Roman" w:eastAsia="Calibri" w:hAnsi="Times New Roman" w:cs="Times New Roman"/>
          <w:b/>
          <w:bCs/>
          <w:color w:val="auto"/>
          <w:lang w:eastAsia="en-US"/>
        </w:rPr>
        <w:t>LUKAS 15:25-28a</w:t>
      </w:r>
      <w:bookmarkEnd w:id="59"/>
    </w:p>
    <w:p w14:paraId="4A1929C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26444B5"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60" w:name="_Toc231497603"/>
      <w:r w:rsidRPr="00722FDB">
        <w:rPr>
          <w:rFonts w:ascii="Times New Roman" w:eastAsia="Calibri" w:hAnsi="Times New Roman" w:cs="Times New Roman"/>
          <w:color w:val="auto"/>
          <w:sz w:val="26"/>
          <w:szCs w:val="26"/>
          <w:lang w:eastAsia="en-US"/>
        </w:rPr>
        <w:t>25 En zijn oudste zoon was in het veld; en alzo hij kwam en het huis genaakte, hoorde hij het gezang en het gerei.</w:t>
      </w:r>
      <w:bookmarkEnd w:id="60"/>
    </w:p>
    <w:p w14:paraId="1BAC9A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26 En tot zich geroepen hebbende een van de knechten, vraagde wat dat mocht zijn.</w:t>
      </w:r>
    </w:p>
    <w:p w14:paraId="47C0B21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27 En deze zeide tot hem: Uw broeder is gekomen, en uw vader heeft het gemeste kalf geslacht, omdat hij hem gezond wederontvangen heeft.</w:t>
      </w:r>
    </w:p>
    <w:p w14:paraId="467D127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28 Maar hij werd toornig en wilde niet ingaan.</w:t>
      </w:r>
    </w:p>
    <w:p w14:paraId="47395D1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EB4B4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DE</w:t>
      </w:r>
      <w:r w:rsidRPr="00722FDB">
        <w:rPr>
          <w:rFonts w:ascii="Times New Roman" w:eastAsia="Calibri" w:hAnsi="Times New Roman" w:cs="Times New Roman"/>
          <w:sz w:val="26"/>
          <w:szCs w:val="26"/>
          <w:lang w:eastAsia="en-US"/>
        </w:rPr>
        <w:t xml:space="preserve"> leermeesters der zedenkunde tellen onder de afschuwelijkste zonden waarvoor de mens zich moet wachten, terecht op de nijdigheid. De nijdigheid, die snode hartstocht waardoor men onze naaste zijn geluk en welvaren misgunt, zo in het tijdelijke als in het geestelijke. Een snode drift, een boze zonde! Wel heeft er Jezus Sirach van gezegd onder de apocriefe boeken in zijn boek Prediker, hoofdstuk 31:14. Gedenkt toch, zegt hij, dat een nijdig oog een boos ding is.</w:t>
      </w:r>
    </w:p>
    <w:p w14:paraId="758D370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Een onbetamelijke zonde.</w:t>
      </w:r>
    </w:p>
    <w:p w14:paraId="458495B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Daardoor toont men hoe weinig liefde tot de naaste er in het hart huisvest.</w:t>
      </w:r>
    </w:p>
    <w:p w14:paraId="0A7000F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Daardoor betwist men des Heeren weg, alsof God alzo met onze naaste niet had moeten handelen, wanneer Hij hem overlaadt met zegeningen van het goede; en ons oog is boos, omdat God goed is jegens onze naaste.</w:t>
      </w:r>
    </w:p>
    <w:p w14:paraId="05E1F72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Ja, daardoor toont men dat men wijzer en rechtvaardiger wil wezen dan God, die grote Albestuurder en soevereine Uitdeler van Zijn zegeningen. Een zonde, die zelfs Gods kinderen wel bekruipt. Hoort Asaf, Ps. 73:35: Ik was nijdig op de dwazen, ziende der goddelozen vrede. Want er zijn geen banden tot hun dood toe, en hun kracht is fris; zij zijn niet in moeite als andere mensen, en worden met andere mensen niet geplaagd.</w:t>
      </w:r>
    </w:p>
    <w:p w14:paraId="48D22F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Dit is ook een geheel gevaarlijke zonde.</w:t>
      </w:r>
    </w:p>
    <w:p w14:paraId="42795B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Door de nijd pijnigt en kwelt de mens zichzelf tot mager wordens toe. De oude heidenen hadden hiervan een wijze spreuk: Een nijdig mens wordt mager door zijns naasten welvaren. Salomo heeft onder zijn gouden spreuken: De nijdigheid is een verrotting der beenderen.</w:t>
      </w:r>
    </w:p>
    <w:p w14:paraId="44AD74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Des te gevaarlijker is deze zonde, omdat ze de wortel is van moord en doodslag. Door de nijd sloeg Kaïn zijn broeder Abel dood. Door de nijd hadden Jakobs zonen hun broeder Jozef in de kuil geworpen, om hem van het leven te beroven.</w:t>
      </w:r>
    </w:p>
    <w:p w14:paraId="4D5ED1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zal ik van deze snode ondeugd al meer zeggen? Sla maar uw oog en gedachten op de woorden zo even voorgelezen. Het is enkele nijd die de oudste zoon tegen zijn jongste broeder in onze parabel heeft opgevat. De oudste zoon benijdt en misgunt zijn jonge broeder zijn geluk en welvaren. Een nijdigheid van dat kwaad gevolg, dat hij toornig werd, en weigerde op zijns vaders allervriendelijkste nodiging in huis in te gaan, en zich te zetten aan het vreugdemaaltijd En zijn oudste zoon was in het veld; en alzo hij kwam en het huis genaakte, hoorde hij het gezang en het gerei. En tot zich geroepen hebbende een van de knechten, vraagde wat dat mocht zijn? En deze zeide tot hem, uw broeder is gekomen, en uw vader heeft het gemeste kalf geslacht, omdat hij hem gezond wederontvangen heeft. Maar hij werd toornig, en wilde niet ingaan.</w:t>
      </w:r>
    </w:p>
    <w:p w14:paraId="49A06C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Wij zagen laatst de verloren zoon, na lange omdolingen onder de vreemden en in een vergelegen land, weer thuisgekomen, en van de vader in genade aangenomen. Die gaf bevel aan zijn knechten de weergevonden zoon op het heerlijkste te versieren, met het beste kleed, met een ring aan zijn hand, met schoenen aan de voeten, en hem zeer prachtig op een vreugdemaaltijd de vergasten. Brengt het gemeste kalf en slacht het, en laat ons eten en vrolijk zijn; want deze mijn zoon was dood, en is weder levend geworden; hij is verloren, maar is gevonden. En zij begonnen vrolijk te zijn. De oudste zoon in het veld zijnde, en het huis genakende, hoort de uitgelaten vrolijkheid. Hij wordt met nijdigheid bevangen zo haast hij het geluk van zijn broeder verstaat. Hij is er grotelijks ontevreden over, en weigert aan de vreugdemaaltijd enig deel te nemen.</w:t>
      </w:r>
    </w:p>
    <w:p w14:paraId="2A66402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zullen door het een en ander zien afgeschilderd het boos gedrag der nijdige farizeeën omtrent de bekeerde tollenaars en zondaars, mitsgaders het kwaad gedrag der onbekeerden omtrent godzaligen in het gemeen. Bijzonder ook het strafwaardig gedrag van het Jodendom omtrent de roeping der heidenen tot de ware vrijheid en blijheid van het Evangelie.</w:t>
      </w:r>
    </w:p>
    <w:p w14:paraId="2FB8BF2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Let wederom met aandacht:</w:t>
      </w:r>
    </w:p>
    <w:p w14:paraId="5D8A66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18393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letterenzin.</w:t>
      </w:r>
    </w:p>
    <w:p w14:paraId="4FAE50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op de geestelijke beduidenis onder de letter verborgen.</w:t>
      </w:r>
    </w:p>
    <w:p w14:paraId="6D5F20A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een en ander zullen wij het oog laten gaan over:</w:t>
      </w:r>
    </w:p>
    <w:p w14:paraId="75740E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Drie gewichtige zaken.</w:t>
      </w:r>
    </w:p>
    <w:p w14:paraId="006471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oudste zoon komt kennis van de vreugdemaaltijd, vers 25.</w:t>
      </w:r>
    </w:p>
    <w:p w14:paraId="285D1D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bekomt behoorlijk onderricht van deszelfs reden, vers 26 en 27.</w:t>
      </w:r>
    </w:p>
    <w:p w14:paraId="17324A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Hij weigert aan de maaltijd deel te nemen, vers 28.</w:t>
      </w:r>
    </w:p>
    <w:p w14:paraId="7F4E15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19F9DD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13774CB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2C631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eigenlijke letterzin aangaande:</w:t>
      </w:r>
    </w:p>
    <w:p w14:paraId="6870E62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oudste zoon komt tot kennis van de vreugdemaaltijd. EN ZIJN OUDSTE ZOON WAS IN HET VELD, EN ALZO HIJ KWAM EN HET HUIS GENAAKTE, HOORDE HIJ HET GEZANG EN GEREI.</w:t>
      </w:r>
    </w:p>
    <w:p w14:paraId="4E3A42D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gelegenheid, dat de oudste zoon, de eerstgeboren zoon des vaders, die nooit uitlands was geweest, maar zijns vaders huis volstandig had aangekleefd, tot kennis kwam van de vreugdemaaltijd welke voor de jongste zoon was aangericht, verhaalt Jezus aldus, dat hij uit het veld weer thuiskwam.</w:t>
      </w:r>
    </w:p>
    <w:p w14:paraId="2C2399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Toen de jongste zoon bij zijn thuiskomt met zoveel blijdschap verwelkomd en onthaald werd, was de oudste zoon in het veld, dat is buiten op het land, om die te bezichtigen, en de tijdelijke inkomsten, de goederen van dit aardse leven te bezorgen. In zoverre wel niet te misprijzen, maar dat zijn zorg daarover alleen ging, en daar zijn ganse hart was daar zijn aardse schat was, ten hoogste te bestraffen.</w:t>
      </w:r>
    </w:p>
    <w:p w14:paraId="6CC400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wordt als met Gods hand naar huis geleid, en komt daardoor tot kennis van hetgeen er omging in zijns vaders huis; want hij komt uit het veld, en genaakt het huis. Hoe gehecht hij was aan de bezorging van het lichamelijke, hij komt, door Gods alwijze schikking en bestuur tot kennis van het vreugdemaal. Hij wordt geleid naar het huis van zijn vader. Hij nadert; en ziedaar, als buiten zijn gedachten en tegen zijn verwachting:</w:t>
      </w:r>
    </w:p>
    <w:p w14:paraId="364BF3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Hoort hij het gezang en het gerei.</w:t>
      </w:r>
    </w:p>
    <w:p w14:paraId="1AC3568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vader had belast aan zijn knechten in het voorgaande, zij zouden blijde en vrolijk wezen. Zo geschiedt het ook; hier is blijdschap, en dat met uitgelaten vrolijkheid; hier is gezang en gerei. Bij de Joden en meer andere oosterse volken, die door de hetere luchtstreek veel driftiger in hun hartstochten waren dan wij die in koudere landstreken wonen, was in gebruik ten tijde van vrolijke gastmalen, met luide kelen te zingen en in rijen te dansen; zodat het gezang met trommels, cimbalen en andere instrumenten der muziek, en daar onder zeer lieflijk zingende kelen opgeheven, en onder het gezang zeer vrolijk gedanst werd. Zo is het hier ook. De vader heeft na een grote ongerustheid van vele jaren zijn verloren zoon weer thuis gekregen. Er is een gastmaal over deze gelukkige thuiskomst aangericht; het gehele huis is met blijdschap vervuld, er wordt zeer vrolijk gezongen met kelen en snarenspel, en onder het gezang in reien gedanst en omgesprongen. Begrijpt hier evenwel geen zondig gezang of dansen, maar een betamelijk vreugdegebaar, spruitende uit een goede grond, gaande over het rechte voorwerp, en strekkende tot een prijzenswaardig einde. Ziet, dit wil hier het gezang en het gerei zeggen.</w:t>
      </w:r>
    </w:p>
    <w:p w14:paraId="52DA5D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gezang en het gerei hoort de oudste zoon. En geen wonder; het gezang en het dansen is hier zo groot en uitgelaten, dat het geluid daarvan ver buiten het huis klinkt, en van de oudste zoon in het naderen tot het huis gehoord wordt.</w:t>
      </w:r>
    </w:p>
    <w:p w14:paraId="1E30421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bekomt behoorlijk onderricht van de reden van deze grote blijdschap, door een vraag die hem beantwoord wordt.</w:t>
      </w:r>
    </w:p>
    <w:p w14:paraId="3C64570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vraagt het een van des vaders knechten: EN TOT ZICH GEROEPEN HEBBENDE EEN VAN DE KNECHTEN, VRAAGDE HIJ DAT DAT MOCHT ZIJN?</w:t>
      </w:r>
    </w:p>
    <w:p w14:paraId="706C80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kon de knechten in dit huis onmogelijk onbekend wezen wat de reden was van zulk een grote en uitgelaten blijdschap.</w:t>
      </w:r>
    </w:p>
    <w:p w14:paraId="0D93A5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die gedachten is ook te oudste zoon; en daarom hij vervoegt zich bij een van des vaders knechten, naar de kracht van het Griekse woord, een van deszelfs jongens; een naam waarmee de heren hun knechten wel plegen aan te spreken, als met een soort van vriendelijkheid en tot teken van genegenheid. En zo onderzoekt hij bij die knecht wat toch de reden van dat gezang en van dat gerei mocht wezen</w:t>
      </w:r>
    </w:p>
    <w:p w14:paraId="744228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Hij kreeg tot antwoord van die knecht: UW BROEDER IS GEKOMEN, EN UW VADER HEEFT HET GEMESTE KALF GESLACHT, OMDAT HIJ HEM GEZOND WEDERONTVANGEN HEEFT. Deze woorden hebben geen brede verklaring nodig. Wij hebben het een en ander daarin voorkomende, voorheen al ontvouwd. Alleen merken wij aan dat de oudste zoon door dit antwoord van des vaders knecht behoorlijk onderricht ontvangt aangaande de reden van die grote blijdschap, van dat gezang en van dat gerei in het huis van zijn vader.</w:t>
      </w:r>
    </w:p>
    <w:p w14:paraId="2912C5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Wat doet nu de oudste zoon? Is hij verheugd en blijde met het gehele huisgezin over die gelukkige wederkomst van zijn broeder? Wel verre daarvandaan! Hij wordt met nijd en toorn bevangen over de gunst en genade die de vader bewijst aan deszelfs jonge broeder. HIJ WERD TOORNIG EN WILDE NIET INGAAN. Woorden, in zichzelf klaar en duidelijk. Wij merken alleen maar aan, dat dit gedrag van de oudste zoon geheel onbetamelijk is. Door dat behoorlijk onderricht dat zijn broeder gezond thuis was gekomen, had hij in plaats van toornig te worden, blijde behoren te wezen; in plaats van </w:t>
      </w:r>
      <w:r w:rsidRPr="00722FDB">
        <w:rPr>
          <w:rFonts w:ascii="Times New Roman" w:eastAsia="Calibri" w:hAnsi="Times New Roman" w:cs="Times New Roman"/>
          <w:sz w:val="26"/>
          <w:szCs w:val="26"/>
          <w:lang w:eastAsia="en-US"/>
        </w:rPr>
        <w:lastRenderedPageBreak/>
        <w:t>weigerachtig te wezen om in te gaan, zich in huis behoren te vervoegen bij zijn vader en broeder, en al de vrolijke huisgenoten. Daarvoor waren vele redenen.</w:t>
      </w:r>
    </w:p>
    <w:p w14:paraId="50274B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was immers zijn broeder, hem zo na in het bloed bestaande; zijn broeder, die tevoren met hem tot hetzelfde huis behoord had; zijn broeder, wiens welzijn hem had behoren ter harte te gaan.</w:t>
      </w:r>
    </w:p>
    <w:p w14:paraId="0E7BC60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Daarbenevens, zijn vader zelf had die vrolijke maaltijd doen bereiden, en was blijde over de wederkomst van zijn zoon.</w:t>
      </w:r>
    </w:p>
    <w:p w14:paraId="3D68DB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moet er nog bijvoegen, de vader had tot deze blijdschap uitdrukkelijk bevel gegeven aan al de huisgenoten.</w:t>
      </w:r>
    </w:p>
    <w:p w14:paraId="7AC238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een zonde, wat een hardnekkigheid dan in de oudste zoon, dat hij toornig wordt en weigerachtig om in te gaan? Hij ontdekt hiermee zijn onnatuurlijk hart, dat hij geen liefde of genegenheid heeft tot zijn broeder. Ja, hij ontdekt hiermee zijn zeer bestraffelijke ongehoorzaamheid, dat hij het gebod des vaders zo openlijk verwerpt en versmaadt.</w:t>
      </w:r>
    </w:p>
    <w:p w14:paraId="0802311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722A576"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673272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568927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aandachtigen, de letter der gelijkenis. Vraagt iemand naar deszelfs beduidenis, wat er de wijze Heiland door heeft willen afschilderen?</w:t>
      </w:r>
    </w:p>
    <w:p w14:paraId="67C7452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twijfel geenszins of de Zaligmaker zal met dit wraakbaar gedrag van de oudste zoon, ingevolge de gelegenheid bij welke, en het oogmerk waartoe hij deze parabel sprak, hebben willen bestraffen en doorstrijken het zeer verfoeilijk wangedrag van de nijdige farizeeën en schriftgeleerden, met welke hij hier in onderhandeling was. Zij waren deze oudste zoon in al die trekken en kleuren welke de Heiland in dit schilderij gemaakt had zeer gelijk, alzo dat zij hier hun eigen afbeelding konden zien.</w:t>
      </w:r>
    </w:p>
    <w:p w14:paraId="62B4E1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waren tot kennis gekomen van de vreugdemaaltijd, die Jezus met de tollenaren en zondaren, als met een lang verloren, maar nu weergevonden zoon had gehouden. Toen Jezus tollenaren en zondaren die tot Hem naderden om Hem te horen, volgens het eerste vers van ons teksthoofdstuk, had bekeerd, waren de farizeeën en schriftgeleerden wel in het veld, in de akker van het Joodse land, zich alleen met de vettigheden van deze aarde vergenoegende. Maar zij hadden ook als van verre eerst, daarna bij nadere toenadering, gehoord en verstaan het gezang in het gerei; dat is, dat Jezus de tollenaren en zondaren zeer vriendelijk ontving, met hen verkeerde, en tegelijk met Zijn apostelen en meer andere godzaligen blijde en vrolijk was in hun huizen; zoals ook in een daarvan bij gelegenheid van deze verheugende bekering, een vreugdemaaltijd was aangericht. Ziet, zeggende farizeeën en schriftgeleerden in het tweede vers, Jezus ontvangt de zondaren en eet met hen.</w:t>
      </w:r>
    </w:p>
    <w:p w14:paraId="5033412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Van die vreugdemaaltijd en redenen hadden de farizeeën en schriftgeleerden ook behoorlijk onderricht ontvangen. Zij hadden het mogelijk, gelijk in onze schilderijen de oudste zoon verbeeld wordt, vragende een van de knechten des huizes, deze of gene van Jezus’ apostelen gevraagd, wat de reden was dat Jezus zulk een vreugdemaaltijd met tollenaren en zondaren hield? En hij had hun geantwoord en onderricht gegeven, dat die blijdschap geen blijdschap was naar de wereld, geen verheuging in de zonde, maar een blijdschap over de bekering van boetvaardige tollenaren en zondaren, voor dewelke Jezus al de vettigheden der genade opdiste, en welke Hij onthaalde op de goederen van </w:t>
      </w:r>
      <w:r w:rsidRPr="00722FDB">
        <w:rPr>
          <w:rFonts w:ascii="Times New Roman" w:eastAsia="Calibri" w:hAnsi="Times New Roman" w:cs="Times New Roman"/>
          <w:sz w:val="26"/>
          <w:szCs w:val="26"/>
          <w:lang w:eastAsia="en-US"/>
        </w:rPr>
        <w:lastRenderedPageBreak/>
        <w:t>het Evangelie; niet bestaande in spijze en drank, maar in rechtvaardigheid en vrede en blijdschap door de Heilige Geest, Rom. 14:17.</w:t>
      </w:r>
    </w:p>
    <w:p w14:paraId="59573F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ziedaar, in plaats van ook zelf in die vreugdemaaltijd deel te nemen, werden zij evenals deze oudste zoon toornig, en weigerden om in te gaan. Zij murmureerden daarover in het tweede vers. Een grote zonde waarlijk in deze farizeeën en schriftgeleerden! Want:</w:t>
      </w:r>
    </w:p>
    <w:p w14:paraId="03232C9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Daar zij hadden behoren blijde te wezen dat de tollenaren en zondaren tot bekering kwamen, daar werden zij er nijdig en toornig over.</w:t>
      </w:r>
    </w:p>
    <w:p w14:paraId="7771326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 Jezus Zelf hen tot deze blijdschap nodigde, daar waren zij weigerachtig en verhardden hun harten.</w:t>
      </w:r>
    </w:p>
    <w:p w14:paraId="4CA78C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 komt deze uitlegging niet alleen overeen met Jezus’ oogmerk in ons teksthoofdstuk, maar ook met de twee voorgaande gelijkenissen. Is het betamelijk, dat een herder zich verblijdt over het weergevonden schaap, dat een vrouw zich verblijdt over de weergevonden penning, dat de hemelingen zelfs zich verblijden over de bekering van één zondaar; wat behoorden dan ook de farizeeën en schriftgeleerden niet blijde te wezen over het weervinden en de bekering van deze anderszins verloren tollenaren en zondaren? En hoe onbetamelijk was het bij tegenstelling, dat zij met de oudste zoon toornig werden, en niet wilden ingaan?</w:t>
      </w:r>
    </w:p>
    <w:p w14:paraId="52B508E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wij moeten hier tevens ook verder denken en wat hoger met onze gedachten opklimmen.</w:t>
      </w:r>
    </w:p>
    <w:p w14:paraId="062407A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vinden ook in dit wangedrag van de oudste zoon een levendige afbeelding van het verfoeilijk bedrijf en de levenswijze van veel natuurlijke en onbekeerde mensen in het gemeen.</w:t>
      </w:r>
    </w:p>
    <w:p w14:paraId="2F47255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Zeer velen zijn er die met de oudste zoon, terwijl God aan Zijn volk en liefhebbers Zijn gunst en genade schenkt, zich in het veld onthouden. Zij zijn geheel verslaafd aan de bezigheden van dit leven, al hun vermogens en krachten daarin verspillende. Zij weten van geen andere spijze dan die van de buik, van geen andere goederen dan die tot dit tijdelijke en vergankelijke leven behoren, van geen andere vergenoeging of blijdschap dan die voortvloeit uit de bezitting van tijdelijke voordelen. Zij trekken huis aan huis, akker aan akker, zonder ooit de geestelijke dingen te bezorgen, waarbij de ziel moet leven.</w:t>
      </w:r>
    </w:p>
    <w:p w14:paraId="576FEB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Wordt hun eens voorgehouden door iemand van Gods dienstknechten hoe groot de gunst en genade is die de hemelse Vader aan Zijn kinderen en erfgenamen bewijst, en hoe groot de blijdschap des Geestes is welke Gods kinderen ondervinden; in plaats van zich te verblijden, zo versmaden en verachten zij dat alles. Zij spotten met de bodem Gods, en haten Zijn volk. Worden hun zonden bestraft, en hun plicht onder het oog gebracht om blijde te wezen met de blijden; zij worden toornig met de oudste zoon, en weigeren om in te gaan.</w:t>
      </w:r>
    </w:p>
    <w:p w14:paraId="7B9DC0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met dit schilderij van de oudste zoon heeft Jezus nog iets bijzonders in het oog. Met dit wangedrag van de oudste zoon wordt als met levendige trekken en kleuren geschilderd het wangedrag van het Jodendom omtrent de bekering en roeping der heidenen tot de ware vrijheid en blijheid van het Nieuwe Testament. Waarover de Joden grotelijks ontevreden waren, en weigerden volstrekt aan diezelfde voorrechten van het Evangelie met de heidenen deel te nemen.</w:t>
      </w:r>
    </w:p>
    <w:p w14:paraId="6DF9DBF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De persoon, wiens wangedrag alhier vertoond wordt, wordt de oudste zoon genoemd. Een zinnebeeld van de Joden. Die mogen met recht genoemd worden Gods oudste zoon.</w:t>
      </w:r>
    </w:p>
    <w:p w14:paraId="2579C4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gemeen was Israël Gods kind en zoon. Dat waren zij met uitsluiting van andere volken, die de Heere vanouds liet wandelen op hun wegen. De aanneming tot kinderen geeft Paulus als der Joden voorrecht op, en uit deze kinderen had God al velen in de heerlijkheid ingeleid, tot de volmaking van de overste Leidsman der zaligheid. Hoor de God van Israël in dit opzicht vragen bij de profeet Jeremia, hoofdstuk 31:21: Is niet Efraïm Mij een dierbare zoon? Is hij Mij niet een troetelkind? Een zoonschap, dat de Joden ook recht gaf om God hun Vader te noemen. Gij zijt toch onze Vader; want Abraham weet van ons niet, Israël kent ons niet; gij Heere zijt onze Vader, onze Verlosser vanouds af is Uw Naam, Jes. 63:16. Wel is waar, de Joden waren in deze tijd van Jezus’ omgang met hen ongehoorzame, ontaarde en verbasterde kinderen, veeleer naar kinderen des duivels dan kinderen Gods gelijkende; gelijk de Heiland hun verweet, gij zijt uit de vader der duivel. Evenwel, in zoverre zij tot Gods uiterlijk volk waren aangenomen, in zoverre God onder hen Zijn ware kinderen had, komt het Jodendom hier met recht voor onder het zinnebeeld van Gods zoon.</w:t>
      </w:r>
    </w:p>
    <w:p w14:paraId="4B851C6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wel bijzonder, daar het hier aankomt, Gods oudste zoon:</w:t>
      </w:r>
    </w:p>
    <w:p w14:paraId="4C9F86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Omdat ze Gods eerstgeboren zoon waren, aan wie de Heere verschillende voorrechten had geschonken, die hij de jongste zoon, de heidenen had geweigerd.</w:t>
      </w:r>
    </w:p>
    <w:p w14:paraId="1F05B84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waren de Joden eerder geroepen en aangenomen tot Gods volk dan de heidenen; waarom zij ook de eersten heten, in tegenstelling van de heidenen, die de laatsten genoemd worden. Dit verdient wel in acht genomen te worden, dat hetgeen hier van de oudste zoon verhaald wordt, niet behoort tot het Jodendom van alle tijden, maar tot het Jodendom omtrent de dagen van het Nieuwe Testament, sedert het Evangelie verkondigd is geworden en daardoor de heidenen zijn bekeerd geworden, en als een jongste zoon tot Gods huisgezin zijn overgebracht. Ook raakt het misdrijf van deze oudste zoon niet allen en een iegelijk Israëliet; want velen uit hen hebben in Christus geloofd, en zich verblijd over de bekering der heidenen. Maar alleen wordt hier bedoeld het grote gros van het Jodendom, dat ongelovig gebleven is. Neemt de meeste farizeeën, schriftgeleerden en oversten van het volk; terwijl zij die in Hem geloofden, meest uit het gewone volk waren. De schare, zeiden zij, die de wet niet weet, is vervloekt. Maar wie van de oversten heeft in Hem geloofd? Joh. 7:49.</w:t>
      </w:r>
    </w:p>
    <w:p w14:paraId="397A8C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Van dit Jodendom, onder de verbeelding van de oudste zoon, worden hier merkwaardige dingen verhaald.</w:t>
      </w:r>
    </w:p>
    <w:p w14:paraId="2D59B58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dat hetzelve kwam tot kennis van de vreugdemaaltijd; zo evenwel:</w:t>
      </w:r>
    </w:p>
    <w:p w14:paraId="65964B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Dat, toen de heidenen krachtdadig geroepen werden in het begin van het Evangelie, en met grote blijdschap tot kinderen Gods zijn aangenomen, het Jodendom als toen in het veld was. Dit verbeeldt zeer aardig de gelegenheid van de verharde Joden ten tijde van Jezus’ onderhandeling onder hen, aan de vette inkomsten van het land Kanaän, en aan de tijdelijke voorspoed die zij in dat land genoten. God had de Joden gesteld in een land, vloeiende van melk en honing. In dat land had Hij elke stam en huisgezin een bijzonder erfdeel door het lot aangewezen. Daarom was het hun plicht dit land te bouwen, de velden en akkers te bezaaien, en de vruchten in te zamelen. Doch zo evenwel, dat zij dit aardse moesten rekenen als hun minste deel, maar als een onderpand van hemelse goederen, en als een toewerpsel van betere dingen in Christus. Maar ziedaar, de Joden zagen </w:t>
      </w:r>
      <w:r w:rsidRPr="00722FDB">
        <w:rPr>
          <w:rFonts w:ascii="Times New Roman" w:eastAsia="Calibri" w:hAnsi="Times New Roman" w:cs="Times New Roman"/>
          <w:sz w:val="26"/>
          <w:szCs w:val="26"/>
          <w:lang w:eastAsia="en-US"/>
        </w:rPr>
        <w:lastRenderedPageBreak/>
        <w:t>het hemelse voorbij, en bleven hangen aan de aardse klomp, aan hun velden en akkers. In dit opzicht kan terecht van het Jodendom worden gezegd dat ze in het veld, buiten het huis des vaders waren, om alleen maar de tijdelijke inkomsten van het land Kanaän te bezorgen.</w:t>
      </w:r>
    </w:p>
    <w:p w14:paraId="51D366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hadden zij zoveel mee op. Daar waren zij zo door betoverd, dat zij zich in het minste niet bekreunden aan de geestelijke goederen en voorrechten die er door verbeeld, en aan de ware gelovigen onder hen verzegeld werden.</w:t>
      </w:r>
    </w:p>
    <w:p w14:paraId="36017F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Deze gehechtheid aan het veld en de Joodse akker, ja, deze aardsgezindheid, zo mag ik ze noemen, was de voorname reden waarom zij geen acht gaven op de verkondiging van het Evangelie door Jezus en Zijn apostelen. Zeer levendig schilderde Jezus dit eens naar Zijn gewoonte in die zinrijke parabel van de bruiloft. De genodigden tot de bruiloft van het Evangelie, (versta de Joden) wilden niet komen, hoezeer zij ook geroepen en genodigd werden, maar zij gingen, deze tot zijn akker, gene tot zijn koopmanschap. En bij Lukas onze evangelist meldt Jezus van de genodigden tot dat plechtige avondmaal. Het ware Joden, die genodigd werden tot het avondmaal van het Evangelie. Wat deden zij? Zij weigerden te komen onder deze en gene voorwendsels. De een zei, ik heb een akker gekocht, en ik moet heengaan om hem te bezien; een tweede zei, ik heb een vrouw getrouwd; en derde, ik heb vijf juk ossen gekocht, enzovoort.</w:t>
      </w:r>
    </w:p>
    <w:p w14:paraId="7297E6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hoezeer zij ook gehecht waren aan hun velden en akkers, zij kregen als op het onverwachts echter door Gods alwijs bestuur kennis aan hetgeen er in het huis des Vaders omging. Alzo hij kwam en het huis genaakte, hoorde hij het gezang en het gerei.</w:t>
      </w:r>
    </w:p>
    <w:p w14:paraId="487C256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Joden, door de oudste zoon verbeeld, hoe aardsgezind zij ook waren, begonnen in het begin van het Evangelie te letten op de vergaderingen der gelovigen, zo menigmaal in de rol der Heilige Bladeren onder het zinnebeeld van een huis voorgedragen, en genoemd het huis Gods. Zij gaven uiterlijk op de evangelieprediking door Jezus en Zijn apostelen nauwkeurig acht, en zochten zorg te dragen dat er niets tot hun nadeel geschiedde. Want nergens vrezen de Joden meer voor, dan dat zij van hun grote voorrechten in het land Kanaän beroofd mochten worden.</w:t>
      </w:r>
    </w:p>
    <w:p w14:paraId="5DB479C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ziedaar, tegen hun verwachting: Zij hoorden het gezang en het gerei.</w:t>
      </w:r>
    </w:p>
    <w:p w14:paraId="6FB07D1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gezang en het gerei verbeeldt het liefelijk fluitgezang van het Evangelie, en de grote blijdschap der gelovigen daaronder, zich verheugende en van vreugde opspringende, dat God onder het Evangelie zulk een grote genade en barmhartigheid bewees, ook aan de jongste zoon, aan de heidenen die eertijds verre waren, maar nu nabij werden gebracht door het bloed van Christus, Ef. 4:13, en ook een naam en een plaats kregen in des Vaders huis en binnen Zijn muren. Dat gezang en dat gerei noemde Jezus elders zeer nadrukkelijk een fluitenspel: Wij hebben u op de fluit gespeeld en gij hebt niet gedanst. Wij mogen hierop thuisbrengen het Woord der voorzegging van de 68</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vers 26: De zangers gingen voor, de speellieden achter, in het midden de trommelende maagden. En ook dat van de 87</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het laatste vers: En de zangers, gelijk de speellieden, mitsgaders al mijn fonteinen zullen binnen U zijn. En zouden de gelovige Christenen niet blijde wezen over de voorspoedige loop van het Evangeliewoord onder hen? Paulus vermaant er de gelovigen uit de heidenen toe, Kol. 3:16 Leert en vermaant elkander met Psalmen en lofzangen en geestelijke liedekens, zingende den Heere in aangenaamheid van uw hart. Dat was ook van het Evangelievolk voorspeld, Jer. 31:12: Dies zullen zij komen, en op de hoogte van Sion juichen, en toevloeien tot des Heeren goed, tot het </w:t>
      </w:r>
      <w:r w:rsidRPr="00722FDB">
        <w:rPr>
          <w:rFonts w:ascii="Times New Roman" w:eastAsia="Calibri" w:hAnsi="Times New Roman" w:cs="Times New Roman"/>
          <w:sz w:val="26"/>
          <w:szCs w:val="26"/>
          <w:lang w:eastAsia="en-US"/>
        </w:rPr>
        <w:lastRenderedPageBreak/>
        <w:t>koren en tot de most en tot de olie, en tot de jonge schapen en runderen; en hun ziel zal zijn als een gewaterde hof, en zij zullen voortaan niet meer treurig zijn.</w:t>
      </w:r>
    </w:p>
    <w:p w14:paraId="60BBC53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het wonder, dat zulk een grote blijdschap der gelovigen uit de heidenen ook ter ore kwam van het Jodendom, de oudste zoon? Hij hoorden het gezang en het gerei. En dit kon niet anders wezen; want waar de Joden zich heenwenden, wanneer zij maar op plaatsten kwamen daar Christenen waren, daar horen zij terstond blijdschap en vrolijkheid over de bekering der heidenen.</w:t>
      </w:r>
    </w:p>
    <w:p w14:paraId="1E8A35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oudste zoon zoekt ook van deze blijdschap behoorlijk onderricht te krijgen.</w:t>
      </w:r>
    </w:p>
    <w:p w14:paraId="37291F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roept een van de dienstknechten, en vraagt wat dat mag zijn? Zo hebben immers de Joden menigmaal uit de mond der apostelen en andere bedienaars van het zalig Evangelie zoeken te verstaan, wat toch de stof was van die grote blijdschap der Christenen in hun vergaderingen en bijeenkomsten? Het is ook niet ongerijmd, indien men door deze ene van des Vaders dienstknechten, die de Joden alhier vragen, bijzonder verstaan wilde, de grote apostel der heidenen Paulus. Niemand der apostelen is van de Joden meer gevraagd dan Paulus. Niemand der apostelen is ook overvloediger geweest om de Joden rekenschap te geven, waarom de heidenen onder het Evangelie geroepen en bekeerd werden. Het is Paulus ook, van wie al vanouds was voorspeld geworden, dat hij de heidenen bekeren zou; en dit onder de naam van Benjamin, en Benjamin de kleine. Zo lezen wij in de zwanenzang van Jakob: Benjamin zal als een wolf verscheuren; des morgens zal hij roof eten, en des avonds zal hij buit uitdelen. En wanneer er in de 68</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werd opgezongen: Looft God in de gemeente; de Heere, gij die zijt uit de springader Israëls, zo wordt terstond uitgeroepen: Daar is Benjamin de kleine, die over hen heerste.</w:t>
      </w:r>
    </w:p>
    <w:p w14:paraId="3FAE4A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Althans, Paulus en zijn medeapostelen hebben de Joden hierin niet blind verlaten, maar hen getrouw onderricht dat nu de tijd gekomen was dat de heidenen, hun jongste broeder, moesten bekeerd worden, en in het huis des hemelsen Vaders tot kinderen Gods aangenomen, voor wie nu het gemeste kalf was geslacht. Zo heeft de grote apostel der heidenen menigmaal de Joden onderricht. Leest maar zijn verantwoordingen in de Handelingen der apostelen. Het is, mannen broeders, vaders, hoort toe. God heeft tot mij gezegd: Ga heen een, want Ik zal u ver tot de heidenen afzenden. Ik zend u tot de heidenen, om hun ogen te openen en hen te bekeren van de duisternis tot het licht, en van de macht des satans tot God, opdat zij vergeving der zonden ontvangen, en een erfdeel onder de geheiligden, door het geloof in Mij, hoofdstuk 12:21, 25:17.</w:t>
      </w:r>
    </w:p>
    <w:p w14:paraId="1C7AB3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hadden nu de Joden zich over de roeping der heidenen, hun jongste broeder, tot Gods gemeenschap niet moeten verblijden? Maar wel verre daarvandaan! Zij werden toornig, en wilden niet ingaan.</w:t>
      </w:r>
    </w:p>
    <w:p w14:paraId="2A4C31A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is kennelijk uit de Handelingen der apostelen, dat de Joden zeer vertoornd en verbitterd werden toen zij hoorden, dat de heidenen tot de volle vrijheid en blijheid des Evangelies geroepen waren. Dit werd veroorzaakt door enkele haat en nijd, die zij tegen de heidenen hadden. Zij meenden, dat zij alleen dat volk waren aan welke God weldadigheid en genade behoorde te bewijzen. De heidenen wilden zij geenszins de naam van naaste geven, maar hielden ze erger dan honden en zwijnen. Dat zette hen aan om al wat de apostelen ten goede van de heidenen spraken en deden, te weerspreken en te lasteren. Wat maakten de Joden een vreselijk oproer, toen zij meenden dat Paulus de Grieken in de tempel gebracht had? En hetgeen de Joden het allermeest toornig maakte, was dat de heidenen door de vrijheid van het Evangelie van de besnijdenis ontslagen werden, en </w:t>
      </w:r>
      <w:r w:rsidRPr="00722FDB">
        <w:rPr>
          <w:rFonts w:ascii="Times New Roman" w:eastAsia="Calibri" w:hAnsi="Times New Roman" w:cs="Times New Roman"/>
          <w:sz w:val="26"/>
          <w:szCs w:val="26"/>
          <w:lang w:eastAsia="en-US"/>
        </w:rPr>
        <w:lastRenderedPageBreak/>
        <w:t>vrij verklaard, om zich aan de Mozaïsche wet te onderwerpen. Hiervandaan dat zeggen de Joden: Indien gij niet besneden wordt, zo kunt gij niet zalig worden, Hand. 15:1,2. Daarom twistten zelfs die uit de besnijdenis waren met Petrus, zeggende: Gij zijt ingegaan tot mannen die de voorhuid hebben, en hebt met hen gegeten, Hand. 11:1-3. Wel mocht Paulus van de Joden schrijven, dat zij hem verhinderden tot de heidenen te spreken dat zij zalig mochten worden.</w:t>
      </w:r>
    </w:p>
    <w:p w14:paraId="48193E1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Geen wonder dan, dat zij niet wilden ingaan. De Joden wilde liever blijven buiten het huis van de levende God, dan dat zij de gelovigen uit de heidenen daar nevens zich zouden dulden. Lees maar na Hand. 13:45,46: De Joden de schare ziende, werden met nijdigheid bevangen, en weerspraken Paulus. Maar Paulus en Barnabas vrijmoedigheid gebruikende, zeiden: Het was nodig dat eerst tot u het Woord Gods gesproken zou worden; doch nademaal gij het verstoot, en uzelven het eeuwige leven niet waardig oordeelt; ziet, wij keren ons tot de heidenen. En inderdaad geliefden, het was nu de tijd geworden dat God een geestelijk huis van levende stenen wilde opbouwen, niet alleen uit Joden, maar ook uit heidenen. De zegeningen Abrahams, zegt Paulus elders, moesten nu tot de heidenen komen, tot de jongste zoon. Maar de oudste zoon, de Joden, daarover nijdig en toornig, wilden met zijn broeder in dat huisgezin geen gemeenschap oefenen; hij wilde niet ingaan. Geen wonder, want zo gesteld zijnde als deze zoon zich vertoont, zo nijdig, zo toornig, waren de Joden onwaardig in het huis van God in te gaan. Wie zal verkeren in Gods tent? Wie zal wonen op de berg Zijner heiligheid? is de vraag in de 24</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En het antwoord is, die zijn metgezel geen kwaad doet, en die geen smaadreden opneemt tegen zijn naaste. Maar deze zoon is toornig, en smaadt en lastert God en zijn naasten, en daarom zal hij niet verkeren in Gods tent.</w:t>
      </w:r>
    </w:p>
    <w:p w14:paraId="0B6FC63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A13AE8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de tekst afgehandeld. Zo ziet gij dit, mijn toehoorders, tot deze huidige dag toe bij de vervulling bewaarheid.</w:t>
      </w:r>
    </w:p>
    <w:p w14:paraId="401B51A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Gij ziet de jongste zoon, de heidenen, tot Gods volk aangenomen, en een plaats ontvangen in Gods huis en binnen Zijn muren. De oudste zoon, de Joden, is uit dat huis Gods uitgeworpen. Zo zijn de laatsten de eersten, en de eersten de laatsten worden.</w:t>
      </w:r>
    </w:p>
    <w:p w14:paraId="7317462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wat is de reden van de verwerping der Joden? Zij hebben niet willen ingaan. Hoort dat de Heiland der wereld de Joden verwijt in Matth. 23:13: Wee u gij schriftgeleerden en farizeeën, want gij sluit het Koninkrijk der hemelen voor de mensen, overmits gij zelven daar niet ingaat, en degenen die ingaan zouden, niet laat ingaan. En daarom, Hij mocht wel weeklagen over de Joden in het einde van dat aangetrokken hoofdstuk: O Jeruzalem, Jeruzalem, gij die de profeten doodt, en stenigt die tot u gezonden zijn. Hoe menigmaal heb Ik uw kinderen willen bijeenvergaderen, gelijk een hen haar kiekens bijeenvergadert onder de vleugelen; maar, let wel, gij hebt niet gewild. Ziet, uw huis wordt u woest gelaten.</w:t>
      </w:r>
    </w:p>
    <w:p w14:paraId="5EEA6C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Ach, waren er niet vele Christenen deze verstokte Joden en oudste zoon in alles gelijk!</w:t>
      </w:r>
    </w:p>
    <w:p w14:paraId="625074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Wat zijn er niet al velen, die terwijl God aan anderen genade bewijst, ten enenmale onopmerkzaam en buiten het huisgezin van de hemelse Vader blijven? Straalt het niet uit het gedrag van de meesten, dat zij geen kinderen Gods, maar kinderen des satans zijn? Het is waar, zij zijn in hun kindsheid gedoopt, en geboren uit ouders die uiterlijk belijdenis doen van het Christendom. Zij zijn in hun jeugd onderwezen in de gronden van de zaligmakende leer. Op zijn tijd gaan zij ten Avondmaal; en dat, menen zij, is </w:t>
      </w:r>
      <w:r w:rsidRPr="00722FDB">
        <w:rPr>
          <w:rFonts w:ascii="Times New Roman" w:eastAsia="Calibri" w:hAnsi="Times New Roman" w:cs="Times New Roman"/>
          <w:sz w:val="26"/>
          <w:szCs w:val="26"/>
          <w:lang w:eastAsia="en-US"/>
        </w:rPr>
        <w:lastRenderedPageBreak/>
        <w:t>immers reden genoeg om een zoon of dochter van God genaamd te worden. Maar verdwaasde mensen! Weet gij ook van verandering van uw versteende en verharde harten? Want zonder dat zijt gij geen kinderen Gods, maar kinderen des toorns van nature. Was niet Kaïn, Adams zoon, in de Kerk geboren, en hij gaat verloren? Was niet Ezau Izaks eerstgeboren zoon en Jakobs broeder, en hij wordt verworpen? Was niet deze oudste zoon in hetzelfde huis en van dezelfde vader met de jongste zoon geboren, en hij is een weerspanneling? Zo gelden de voorrechten van deze wereld in Gods huis niet; want de jongste zoon ontvangt genade.</w:t>
      </w:r>
    </w:p>
    <w:p w14:paraId="438BF6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zijn er ook al niet velen die zich met de oudste zoon in het veld ophouden? Zij weten van geen andere dingen dan van velden, huizen en goederen, die dit aardse leven aangaan. Zij weten van geen andere spijze dan die van de buik. Daar hangen hun harten over, daar kleven hun zielen alleen aan; lieden die van deze wereld zijn, wier god de buik is. Zij zoeken enkel hun deel in dit leven, zij wroeten als mollen de ganse dag in de aarde. Wanneer zij wakker worden lopen aanstonds hun gedachten nergens anders dan over aardse dingen, hoe zij huis aan huis, akker aan akker zullen trekken. Al hun binnenste gedachten zijn, dat hun huizen zullen zijn in eeuwigheid, hun woningen van geslacht tot geslacht; zij noemen landen naar hun namen, Ps. 49:12.</w:t>
      </w:r>
    </w:p>
    <w:p w14:paraId="6B742FB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Het is waar, sommigen zullen nog wel eens met de oudste zoon uiterlijke het huis van God naderen. Zij zullen nog wel eens vragen aan deze of gene van Gods knechten wat toch de stof is van al dat gedans en dat gerei, en van al die geestelijke blijdschap van Gods volk onder het liefelijk evangeliegeluid; maar daar blijft het dan bij. En in alle gevallen, zij willen niet ingaan; zij willen geen deel hebben aan de maaltijd van het Evangelie. Voor de plezieren en vermaken van de wereld hebben zij alles over; daarin springen zij op van vreugde; maar niets hebben zij over voor God, voor Zijn knechten, voor Zijn kinderen, voor Zijn dienst. Of zij liggen in hun wereldse bezigheden en tijdelijk beroep zo verdronken, dat er nauwelijks enige tijd overschiet om op iets goeds of wezenlijkst te denken, en de welstand van de onsterfelijke ziel te bezorgen.</w:t>
      </w:r>
    </w:p>
    <w:p w14:paraId="6356D66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mijn vrienden, vindt gij uw schilderij in het een of ander; wordt er niet toornig over, maar wordt er schaamrood en verlegen over. Gij zoudt de oudste zoon gelijk wezen; hij werd toornig, en wilde niet ingaan.</w:t>
      </w:r>
    </w:p>
    <w:p w14:paraId="156CB26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mocht gij eens door de genade Gods uw dwaasheid en verblinding leren zien, zovelen gij nog aan deze oudste zoon in alles zo gelijk zijt!</w:t>
      </w:r>
    </w:p>
    <w:p w14:paraId="060499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Zijt gij nog met de oudste zoon in het veld, levende als een wilde woudezel, zodat gij alleen maar bezorgd zijt voor de dingen van dit tijdelijk leven; leert eens zien dat gij alzo niet veel beter zijt dan de dieren van de aarde, die de natuur alleen voor de buik geschapen heeft. Ja, wat zou het u baten in de dag des doods, al bezat gij dan de gehele wereld, en leed schade aan uw ziel?</w:t>
      </w:r>
    </w:p>
    <w:p w14:paraId="7978B7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Zoekt behoorlijk onderricht te worden van de weg der zaligheid.</w:t>
      </w:r>
    </w:p>
    <w:p w14:paraId="27367F0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zachtmoedig te wandelen; want de toorn des mans, zegt Jakobus, werkt de gerechtigheid Gods niet.</w:t>
      </w:r>
    </w:p>
    <w:p w14:paraId="70B3485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boven alle dingen, terwijl de oudste zoon weigert om in te gaan; maakt gij integendeel haast om in te gaan. Nog is het tijd, nog staat de deur der genade open. Wel, zoekt dan om in te gaan door de enge poort; want velen zullen zoeken in te gaan, en zullen niet kunnen.</w:t>
      </w:r>
    </w:p>
    <w:p w14:paraId="28EC136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Kinderen van God, wat al stof van blijdschap vindt gij hier niet voor uw zielen, terwijl het geklank des Konings bij u is? Wat al gezang en gerei betaamde u niet, terwijl alle vettigheden der genade u worden opgedist? Gij zijt als een verloren zoon gevonden, gij zijt gerechtvaardigd, geheiligd; gij wordt bewaard tot de zaligheid. Ziet wat al stof van blijdschap van geestelijke vreugde!</w:t>
      </w:r>
    </w:p>
    <w:p w14:paraId="03B1BEA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Maakt uw harten meer los van de aarde, van de velden, akkers, huizen en rijkdommen. Het is alles vergankelijk; en zoekt de dingen die boven zijn. Al waart gij van alle dingen van de aarde ontbloot, arm en gebrekkig, al waart gij een arme Lazarus; gij zijt rijk in God. Hij is de Rotssteen van uw hart en uw Deel in eeuwigheid.</w:t>
      </w:r>
    </w:p>
    <w:p w14:paraId="54EAAF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Zoekt hier op aarde maar waardig te wandelen als Zijn kinderen; jaagt de heiligmaking na en de vrede.</w:t>
      </w:r>
    </w:p>
    <w:p w14:paraId="4A6C12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Terwijl het gemeste kalf voor u is geslacht, en gij aan de maaltijd van het Evangelie zijt aangezeten, genietende de goederen van Gods Koninkrijk, die niet zijn spijze of drank, maar rechtvaardigheid en vrede en blijdschap door de Heilige Geest; kom aan, laat uw hart blijde wezen, meer dan ter tijd wanneer der goddelozen koren en most vermenigvuldigd worden. Wees blijde met gezang en gerei! Verblijdt u te allen tijd, wederom zeg ik u, verblijdt u. Voorts broeders, zij blijde, weest getroost, zijt volmaakt, weest eensgezind, leeft in vrede, en de God der liefde en des vredes zal met u zijn. AMEN</w:t>
      </w:r>
    </w:p>
    <w:p w14:paraId="2F1FFE2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7965B3AB"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61" w:name="_Toc231497604"/>
      <w:r w:rsidRPr="00722FDB">
        <w:rPr>
          <w:rFonts w:ascii="Times New Roman" w:eastAsia="Calibri" w:hAnsi="Times New Roman" w:cs="Times New Roman"/>
          <w:color w:val="auto"/>
          <w:sz w:val="26"/>
          <w:szCs w:val="26"/>
          <w:lang w:eastAsia="en-US"/>
        </w:rPr>
        <w:lastRenderedPageBreak/>
        <w:t>DE PARABEL VAN DE VERLOREN ZOON  VI</w:t>
      </w:r>
      <w:bookmarkEnd w:id="61"/>
    </w:p>
    <w:p w14:paraId="4DAAAC5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27A28450" w14:textId="77777777" w:rsidR="000D7F20" w:rsidRPr="00722FDB" w:rsidRDefault="000D7F20" w:rsidP="00B75A1A">
      <w:pPr>
        <w:pStyle w:val="Kop2"/>
        <w:rPr>
          <w:rFonts w:ascii="Times New Roman" w:eastAsia="Calibri" w:hAnsi="Times New Roman" w:cs="Times New Roman"/>
          <w:b/>
          <w:bCs/>
          <w:color w:val="auto"/>
          <w:lang w:eastAsia="en-US"/>
        </w:rPr>
      </w:pPr>
      <w:bookmarkStart w:id="62" w:name="_Toc231497605"/>
      <w:r w:rsidRPr="00722FDB">
        <w:rPr>
          <w:rFonts w:ascii="Times New Roman" w:eastAsia="Calibri" w:hAnsi="Times New Roman" w:cs="Times New Roman"/>
          <w:b/>
          <w:bCs/>
          <w:color w:val="auto"/>
          <w:lang w:eastAsia="en-US"/>
        </w:rPr>
        <w:t>LUKAS 15:28b-32</w:t>
      </w:r>
      <w:bookmarkEnd w:id="62"/>
    </w:p>
    <w:p w14:paraId="20BAAA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42A2997" w14:textId="094751CD" w:rsidR="000D7F20" w:rsidRPr="00722FDB" w:rsidRDefault="00020414" w:rsidP="00B75A1A">
      <w:pPr>
        <w:pStyle w:val="Kop3"/>
        <w:rPr>
          <w:rFonts w:ascii="Times New Roman" w:eastAsia="Calibri" w:hAnsi="Times New Roman" w:cs="Times New Roman"/>
          <w:color w:val="auto"/>
          <w:sz w:val="26"/>
          <w:szCs w:val="26"/>
          <w:lang w:eastAsia="en-US"/>
        </w:rPr>
      </w:pPr>
      <w:bookmarkStart w:id="63" w:name="_Toc231497606"/>
      <w:r w:rsidRPr="00722FDB">
        <w:rPr>
          <w:rFonts w:ascii="Times New Roman" w:eastAsia="Calibri" w:hAnsi="Times New Roman" w:cs="Times New Roman"/>
          <w:color w:val="auto"/>
          <w:sz w:val="26"/>
          <w:szCs w:val="26"/>
          <w:lang w:eastAsia="en-US"/>
        </w:rPr>
        <w:t xml:space="preserve">28b </w:t>
      </w:r>
      <w:r w:rsidR="000D7F20" w:rsidRPr="00722FDB">
        <w:rPr>
          <w:rFonts w:ascii="Times New Roman" w:eastAsia="Calibri" w:hAnsi="Times New Roman" w:cs="Times New Roman"/>
          <w:color w:val="auto"/>
          <w:sz w:val="26"/>
          <w:szCs w:val="26"/>
          <w:lang w:eastAsia="en-US"/>
        </w:rPr>
        <w:t>Zo ging dan zijn vader uit en bad hem.</w:t>
      </w:r>
      <w:bookmarkEnd w:id="63"/>
    </w:p>
    <w:p w14:paraId="508A4C9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29 Doch hij antwoordende zeide tot den vader: Zie, ik dien u nu zovele jaren en heb nooit uw gebod overtreden, en gij hebt mij nooit een bokje gegeven, opdat ik met mijn vrienden mocht vrolijk zijn.</w:t>
      </w:r>
    </w:p>
    <w:p w14:paraId="64A9025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Maar als deze uw zoon gekomen is, die uw goed met hoeren doorgebracht heeft, zo hebt gij hem het gemeste kalf geslacht.</w:t>
      </w:r>
    </w:p>
    <w:p w14:paraId="42CA9F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31 En hij zeide tot hem: Kind, gij zijt altijd bij mij, en al het mijne is uwe.</w:t>
      </w:r>
    </w:p>
    <w:p w14:paraId="7256465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32 Men behoorde dan vrolijk en blijde te zijn; want deze uw broeder was dood en is weder levend geworden; en hij was verloren en is gevonden.</w:t>
      </w:r>
    </w:p>
    <w:p w14:paraId="72D685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ADC9FA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ONDER</w:t>
      </w:r>
      <w:r w:rsidRPr="00722FDB">
        <w:rPr>
          <w:rFonts w:ascii="Times New Roman" w:eastAsia="Calibri" w:hAnsi="Times New Roman" w:cs="Times New Roman"/>
          <w:sz w:val="26"/>
          <w:szCs w:val="26"/>
          <w:lang w:eastAsia="en-US"/>
        </w:rPr>
        <w:t xml:space="preserve"> alle deugden is geen loffelijker dan de vergenoeging. Deze deugd beeldden de oude heidenen uit in de gedaante van jongeling, hebbende in zijn rechterhand enige korenaren, in de linkerhand een beker drank, en van zijn hals zag men afhangen een bundel slaapkruid. Met dit zinnebeeld wilden zij leren, dat zulk een mens moet vergenoegd wezen, en zijn hoofd gerust te slapen neerleggen, die slechts dagelijks brood en drank heeft tot zijn onderhoud; zijnde zulke mensen de gelukkigsten, niet die rijk zijn en grote schatten bezitten, (want wie leeft er van de overvloed?) maar zulken die vergenoegd en tevreden zijn met het weinige dat God hun in Zijn goede voorzienigheid, zo ongehouden en tegen verdiensten mededeelt. Deze deugd, de vergenoegdheid, bestaande in een stille gelatenheid van de ziel, en volle berusting in Gods alwijze voorzorg, waardoor men met het zijne tevreden is, en naar geen hogere dingen tracht, wast niet op ieders akker. Maar zij is als een hemelse gave van God in de zielen van sommigen ingestort. Een deugd, die een vruchtbare moeder is van vele andere deugden, dankbaarheid, nederigheid, vrolijkheid en wat al meer? Een deugd die enkel blijdschap baart. Een vrolijk hart, zegt Salomo, is een gedurige maaltijd. Een deugd, die alle rijkdom te boven gaat; want die is rijk, niet die veel heeft, maar die vergenoegd en met het zijne tevreden is.</w:t>
      </w:r>
    </w:p>
    <w:p w14:paraId="6CE5995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Nog klaarder zal de waarheid van ons gezegde doorstralen, indien wij hierbij eens vergelijken de tegengestelde ondeugd van onvergenoegdheid. En schandelijke ondeugd! Een vruchtbare baarmoeder van ongerustheid, ondankbaarheid, murmurering, nijdigheid en alle droefheid. Ja, een ondeugd die de mens geheel arm maakt, al bezat hij al de schatten van de aarde. Begeert gij dit in enig voorbeeld te zien, wij hebben maar oog en gedachten te vestigen op het schandelijk gedrag van die onvergenoegde jongeling in de zo even voorgelezen woorden. Hij is ondankbaar aan zijn vader. Hij is nijdig op zijn broeder. Hij is droevig en neerslachtig. Hij is arm en gebrekkig, dewijl al het goed van zijn vader het zijne was, maar hem geenszins vergenoegen kan. Kind, zegt de vader, al het mijne is uwe, al mijn have en rijkdom. Dit alles evenwel kan zijn onverzadelijke heblust niet vervullen. Hij is zeer ontevreden, dat de vader enige gunst aan zijn jongste broeder bewijst.</w:t>
      </w:r>
    </w:p>
    <w:p w14:paraId="3F37957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Laatst zagen wij Hem door die schandelijke hartstocht van nijd en toorn geslingerd. Hij werd toornig, en wilde niet ingaan. Nu zullen wij hem als een onvergenoegde en ondankbare zoon beschouwen.</w:t>
      </w:r>
    </w:p>
    <w:p w14:paraId="526EA6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Zouden wij alweer eerst de letterzin, daarna de geestelijke beduidenis ontvouwen; wij zullen dan in het ene en andere op drie gewichtige zaken te letten hebben:</w:t>
      </w:r>
    </w:p>
    <w:p w14:paraId="7A0821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4F283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beweeglijke smeekbede van de vader, vers 28.</w:t>
      </w:r>
    </w:p>
    <w:p w14:paraId="06A8E19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de onbillijke klacht en beschuldiging van de zoon, vers 29 en 30.</w:t>
      </w:r>
    </w:p>
    <w:p w14:paraId="17E2198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de gepaste verdediging van de vader, vers 31 en 32.</w:t>
      </w:r>
    </w:p>
    <w:p w14:paraId="57FAC73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ABA0530"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D65EBB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A1086D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letterlijke zin aangaande:</w:t>
      </w:r>
    </w:p>
    <w:p w14:paraId="5711211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vader komt zijn oudste zoon met een beweeglijke smeekbede voor. Zo ging dan zijn vader uit, en bad hem. In de grondtekst, de vader uitgaande bad hem; als tot bewijs dat de vader in dit bidden zeer heeft aangehouden, en de zoon zeer dikwijls en meer dan eens heeft verzocht, vermaand en gebeden; hij wilde toch in huis ingaan, en gaan aanzitten aan de vreugdemaaltijd in het midden van al de vrolijke gasten.</w:t>
      </w:r>
    </w:p>
    <w:p w14:paraId="472F8A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doet de zoon? Laat hij zich van de vader verbidden? Wel verre! Hij berst in beschuldigingen en onbillijke klachten uit, over de handelwijze van zijn vader. Hij beschuldigt zijn vader van onrechtvaardigheid, en dat in tweeërlei opzicht. De vader, meent hij, is onrechtvaardig in zijn handeling omtrent hem. Ook onrechtvaardig in zijn handeling omtrent de jongste zoon.</w:t>
      </w:r>
    </w:p>
    <w:p w14:paraId="05EB03A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hem betreft, HIJ ANTWOORDDE EN ZEIDE TOT DE VADER, en hij klaagt. ZIET, zegt hij, herinner u eens uw onbehoorlijk gedrag omtrent mij jarenlang gehouden, ziet, IK DIEN U NU ZOVELE JAREN, EN HEB NOOIT UW GEBOD OVERTREDEN. EN GIJ HEBT MIJ NOOIT EEN BOKJE GEGEVEN, OPDAT IK MET MIJN VRIENDEN MOCHT VROLIJK ZIJN.</w:t>
      </w:r>
    </w:p>
    <w:p w14:paraId="23F8DD7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geeft zeer breed op van zijn gehoorzaamheid aan zijn vader: Ik dien u nu zovele jaren, en heb nooit uw gebod overtreden. Ik, zulk een gehoorzame zoon, die nooit uithuizig ben geweest, maar altijd bij huis, wakker en naarstig in al uw dienst, zo bezorgd over uw velden, over u have en vee, en zulks nacht en dag, zodat mij bij dag de hitte versmachtte en bij nacht de koude. En dat zovele jaren achtereen; ja, zulk een gehoorzame zoon aan al uw bevelen, zodat ik niet weet ergens in overtreden te hebben.</w:t>
      </w:r>
    </w:p>
    <w:p w14:paraId="1D54DB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Wel, welke vergelding heb ik daarvoor ontvangen? En welke is de beloning van deze gehoorzaamheid en langdurige dienst? Gij hebt mij nooit een bokje gegeven, opdat ik met mijn vrienden mocht vrolijk zijn. Bij de Joden en andere oosterse volkeren, werden ook de bokjes gegeten, zoals blijkt uit Gen. 27:9. Evenwel was het vlees der bokjes op verre na zo kostelijk en smakelijk niet als het vlees der gemeste kalveren. Hieruit blijkt, wat de oudste zoon ten laste van zijn vader inbrengt. Namelijk, dat ofschoon hij zo getrouw was geweest in de dienst van zijn vader, zo gehoorzaam aan al zijn geboden; de vader hem evenwel nooit een bokje geschonken had om met zijn vrienden een maaltijd te houden en vrolijk te wezen, laat staan dat men om zijnentwil een gemest kalf zou hebben laten slachten, gelijk men om zijn jongste broeder gedaan had.</w:t>
      </w:r>
    </w:p>
    <w:p w14:paraId="5B624E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Hierbij voegt hij nog een tweede beschuldiging, dat de vader ook onrechtvaardig was in zijn handeling omtrent de jongste zoon. MAAR ALS DEZE UW ZOON, DIE UW GOED MET HOEREN DOORGEBRACHT HEEFT, GEKOMEN IS, ZO HEBT GIJ HEM HET GEMESTE KALF GESLACHT.</w:t>
      </w:r>
    </w:p>
    <w:p w14:paraId="65661F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beschuldigt de vader dat hij zijn ondeugende en rebelse zoon in plaats van hem te straffen, hem wel ontvangt, en daardoor in zijn zonden stijft.</w:t>
      </w:r>
    </w:p>
    <w:p w14:paraId="19D0954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zoekt zijn broeder bij de goedertieren en barmhartige vader verdacht, veracht en hatelijk te maken. Ziedaar, deze uw zoon, die uw goed met hoeren heeft doorgebracht. Hij schildert zijn misdaden op het lelijkste. Hij noemt hem niet broeder; hij wil hem voor geen broeder erkennen, maar uw zoon. Uw zoon, daar gij zoveel werk van maakt. Dat vaders zoontje, dat gij zo liefhebt, dat gij zoveel toegeeft en hem dus bederft. Deze uw zoon heeft uw goed doorgebracht; niet zijn eigen goed, dat hij door naarstigheid en getrouwe dienst in uw huis mocht vergaard en gewonnen hebben. Dat had men nog enigszins door de vingers kunnen zien. Maar het is uw goed, dat u toekwam, dat gij hem op reis hebt meegegeven, en waarvan hij rekenschap had behoren te doen. Dit uw goed heeft hij doorgebracht, verbrast en verzopen, verkwist en verteerd. En dat nog het allerschandelijkste is, hij heeft het met hoeren doorgebracht, en dus op de allergruwelijkste en strafwaardigste wijze.</w:t>
      </w:r>
    </w:p>
    <w:p w14:paraId="71FBA83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welk een deugniet en schandvlek van een zoon! En evenwel, zo haast is hij niet thuisgekomen, of gij hebt hem het gemeste kalf geslacht. Daar gij hem uw billijke toorn en rechtvaardige verbolgenheid op het strengste had moeten doen ondervinden, daar gij hem over zijn gruweldaden had behoren te straffen als een doorbrenger en verkwister van uw goed, daar hebt gij hem integendeel met blijdschap ontvangen, en een vrolijke maaltijd bereid.</w:t>
      </w:r>
    </w:p>
    <w:p w14:paraId="5E716DF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Ziet, zulk een handelwijze van de vader meent de oudste zoon, is geheel onbillijk en onrechtvaardig. Des te meer, indien men hiermee vergelijkt het gedrag van de vader omtrent hem gehouden. Het gemeste kalf, meent hij, had men voor hem als een gehoorzame zoon behoren te slachten; en de jongste zoon had als een ongehoorzame zoon behoren gestraft te worden. Maar hier zag men nu geheel het tegendeel. Het gemeste kalf was voor deze ongehoorzame zoon geslacht, en voor hem die altijd bij huis was gebleven, en het gebod van zijn vader had gehoorzaamd, had men niet eens een bokje over tot zijn vervrolijking met zijn goede vrienden.</w:t>
      </w:r>
    </w:p>
    <w:p w14:paraId="4094A6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Ziedaar, de tweeërlei beschuldiging van de oudste zoon! Hij beschuldigt zijn vader, alsof hij zijn gehoorzaamheid niet vergolden had. Hij verwijt hem dat hij de jongste zoon niet heeft gestraft. Wat doet de vader? Hij beantwoordt en weerlegt deze beschuldigingen op het allernadrukkelijkste.</w:t>
      </w:r>
    </w:p>
    <w:p w14:paraId="21B9BE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de eerste beschuldiging belangt; dat de vader de gehoorzaamheid van de oudste zoon niet vergolden had, deze weerspreekt hij aldus: HIJ ZEIDE TOT HEM: KIND, GIJ ZIJT ALTIJD BIJ MIJ, EN AL HET MIJNE IS UWE.</w:t>
      </w:r>
    </w:p>
    <w:p w14:paraId="6DCC81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weerlegt zijn beschuldiging aldus, dat hij hem onder het oog brengt de weldaden aan hem bewezen, en de voorrechten die hij alsnog genoot in het vaderlijk huis. Kind, zegt hij, gij zijt altijd bij mij, en al het mijne is uwe.</w:t>
      </w:r>
    </w:p>
    <w:p w14:paraId="59A2DD6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waar, de vader had hem zo kunnen weerleggen, met aan te tonen dat zijn gehoorzaamheid aan het gebod des vaders in vele opzichten zeer gebrekkig was geweest; maar daar ziet de vader nu van af.</w:t>
      </w:r>
    </w:p>
    <w:p w14:paraId="5814E8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En hij beantwoordt hem aldus, met hem te herinneren al het goed dat hij genoot in het vaderlijk huis. Kind, zegt hij, hij erkent hem alsnog voor zijn zoon. Gij zijt altijd bij mij; zolang de jongste zoon uithuizig was geweest, was hij altijd bij de vader gebleven, en had in zijn huis gewoond. Ook al het mijne is uwe. Hij had als een liefderijke vader voor hem gezorgd, hem van voedsel en onderhoud verzorgd, en hem deel doen hebben aan al de goederen van zijn huis; en die genoot hij alsnog, want al het mijne is alsnog het uwe.</w:t>
      </w:r>
    </w:p>
    <w:p w14:paraId="352B2A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is dit zo, welke reden had dan de oudste zoon om te klagen, dat zijn gehoorzaamheid niet beloond was? Hij had overvloed van alles in het vaderlijk huis.</w:t>
      </w:r>
    </w:p>
    <w:p w14:paraId="54109EB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wat de tweede beschuldiging betreft, dat de vader de jongste zoon niet gestraft had, deze weerlegt hij aldus: MEN BEHOORDE DAN VROLIJK EN BLIJDE TE ZIJN; WANT DEZE UW BROEDER WAS DOOD, EN IS WEDER LEVEND GEWORDEN, EN HIJ WAS VERLOREN, EN IS GEVONDEN.</w:t>
      </w:r>
    </w:p>
    <w:p w14:paraId="1CA690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weerlegt dan de beschuldiging aldus, dat hij aantoont dat men in plaats van zijn broeder te straffen, behoorde vrolijk te wezen over zijn gelukkige wederkomst.</w:t>
      </w:r>
    </w:p>
    <w:p w14:paraId="3D016D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is waar, de vader had hem ook zo kunnen weerleggen, met hem scherp door te strijken over zijn onbetamelijke woorden, dewijl immers de vader een vrijmachtig heer was, die met het zijne kon doen wat hem behaagde; ook met hem onder het oog te brengen dat de jongste zoon groot berouw en leedwezen had betuigd over zijn vorig ongebonden gedrag, en zich met een volkomen hart aan de vader onderworpen had, waardoor hij de straf was voorgekomen.</w:t>
      </w:r>
    </w:p>
    <w:p w14:paraId="7AD8E85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evenwel wilde vader niet doen. Maar hij weerlegt met zachtmoedigheid die bittere beschuldiging aldus, dat hij aantoont dat het nu de rechte tijd was om blijde en vrolijk te wezen over zijns zoons gelukkige wederkomst. Wel verre van hem te straffen; men behoorde vrolijk en blijde te wezen. En daar geeft hij een bondige reden van; want deze uw broeder, uw broeder zegt hij, om daardoor aan te tonen dat de oudste zoon hem voor zijn broeder erkennen moest, was dood, en hij is weer levend geworden. Hij was verloren, en hij is gevonden. Woorden tevoren verklaard. Dood was hij in de gedachten van de vader; de vader meende niet anders of de verloren zoon was dood, en in dat vreemde land al lang gestorven en begraven. Nu had hij hem als uit de dood weer levend ontvangen. Verloren was hij en afgedwaald; nu was hij weer gevonden.</w:t>
      </w:r>
    </w:p>
    <w:p w14:paraId="6E55A29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is dit nu zo, welke reden al wederom had de oudste zoon om nijdig te wezen op zijn broeder, en te klagen over des vaders handelwijze? Het is uw eigen broeder; hij is gelukkig weer thuisgekomen; hij is als uit de dood verlost. Hij zo lang verloren zijnde, is nu gevonden; daarom behoort men vrolijk en blijde te wezen, gelijk er de vader terecht uit besloten heeft.</w:t>
      </w:r>
    </w:p>
    <w:p w14:paraId="664CB24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76166FA"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5EB85C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1BB2F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hogerop met uw gedachten!</w:t>
      </w:r>
    </w:p>
    <w:p w14:paraId="6509D1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het onbillijk gedrag van de oudste zoon heeft de Heiland der wereld allereerst willen afschilderen het verfoeilijk gedrag van de nijdige farizeeën en schriftgeleerden onder de Joden, waarmee Hij in deze tijd in onderhandeling was. Zij waren deze oudste zoon zo in alles gelijk.</w:t>
      </w:r>
    </w:p>
    <w:p w14:paraId="44C866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Jezus, als een goedertieren en barmhartige Vader, terwijl Hij in het Joodse land omwandelde, was tot hen zo menigmaal uitgegaan, en had hen gebeden, zo in eigen Persoon </w:t>
      </w:r>
      <w:r w:rsidRPr="00722FDB">
        <w:rPr>
          <w:rFonts w:ascii="Times New Roman" w:eastAsia="Calibri" w:hAnsi="Times New Roman" w:cs="Times New Roman"/>
          <w:sz w:val="26"/>
          <w:szCs w:val="26"/>
          <w:lang w:eastAsia="en-US"/>
        </w:rPr>
        <w:lastRenderedPageBreak/>
        <w:t>als door Zijn apostelen; of zij toch de toekomende toorn ontvlieden mochten en ingaan in het Koninkrijk Gods.</w:t>
      </w:r>
    </w:p>
    <w:p w14:paraId="5715813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vruchteloos; zij namen het zeer euvel op dat Jezus de tollenaren en zondaren zo vriendelijk en goedertieren behandelde, en met hen verblijd en vrolijk was. Dat, menen zij, is reden genoeg om Hem te beschuldigen; waarom zij murmureren in het tweede vers van ons teksthoofdstuk, en zeggen: Deze Jezus ontvang de zondaars, en eet met hen.</w:t>
      </w:r>
    </w:p>
    <w:p w14:paraId="6F0B995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Zij meenden, was deze Jezus zulk een groot Profeet waarvoor Hij Zich uitgaf, en van velen gehouden werd; Hij had niet aan tollenaars en zulke grote zondaars gunst en genade moeten bewijzen, maar aan henlieden. Zij waren het die zulke gehoorzame kinderen waren in Gods huis, ja, die al de geboden van Mozes’ wet onderhielden, gelijk wij deze dwaze waan en opgeblazenheid straks nader zullen aantonen.</w:t>
      </w:r>
    </w:p>
    <w:p w14:paraId="2B0751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Ook meenden zij, was het onbetamelijk dat Jezus met liefde en gunst behandelde tollenaren en zulke grote zondaren, die met hoeren hun goed hadden doorgebracht, die vrolijk en wellustig hier op aarde hadden geleefd.</w:t>
      </w:r>
    </w:p>
    <w:p w14:paraId="52E027C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Jezus had gewichtige redenen om alzo te handelen en zijn handelwijze te verdedigen.</w:t>
      </w:r>
    </w:p>
    <w:p w14:paraId="7C63D0B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was toch de farizeeën en schriftgeleerden in het minste niet nadelig dat Jezus gunst aan anderen bewees. Zij waren in het huis van de Joodse Kerk, dat alle middelen van genade hun werden toegediend die hun tot bekering hadden behoren te leiden.</w:t>
      </w:r>
    </w:p>
    <w:p w14:paraId="1C4AF6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Wel verre dan, dat zij nijdig en toornig zouden wezen; zo behoorden zij blijde en vrolijk te wezen dat tollenaren en zondaren bekeerd werden, dat zij uit de slaap der zonde opgewekt, en daardoor uit de dood levend, en als een verloren schaap gevonden werden.</w:t>
      </w:r>
    </w:p>
    <w:p w14:paraId="02D562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mogen en moeten wij volgens onze tevoren gelegde gronden, hier verder denken:</w:t>
      </w:r>
    </w:p>
    <w:p w14:paraId="4F2E72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dit gedrag van de oudste zoon vinden wij een duidelijk schilderij van de ware gesteldheid van de burgerlijke naamchristenen en werkrechtvaardige mensen.</w:t>
      </w:r>
    </w:p>
    <w:p w14:paraId="43ED5B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Ofschoon dat hun door het Woord Gods telkens en bij aanhouding aangekondigd wordt, dat zij nog vijanden en haters Gods van nature zijn, en dat zij daardoor dagelijks gebeden worden van Christus’ wege, laat u toch met God verzoenen.</w:t>
      </w:r>
    </w:p>
    <w:p w14:paraId="03DB100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menen evenwel, dat het al wel met hun zielen is, en zij gaan zich verbeelden dat zij recht hebben op de hemelse blijdschap, ja, dat zij zowel als anderen zullen zalig worden. En waarom niet? Zij hebben met deze oudste zoon nu zovele jaren gediend; zij hebben de uitwendige godsdienst wel waargenomen, zij onderhouden Gods geboden, zo niet in alles, zoveel evenwel als in hun vermogen is. Zij zijn geen doodslagers, geen echtbrekers, geen dieven; zij hebben niemand tekort gedaan. Ja, zij doen integendeel nog al veel goeds, zo zij zich verbeelden, met aalmoezen te geven, en hun naasten wel te doen; zonder zich ooit te bekommeren uit welke gronden dit alles spruit, en tot welk einde en oogmerk het van hen verricht wordt. En zo menen zij met deze oudste zoon dat God met hen niet naar verdienste zou handelen, maar hen veel tekort zou doen, indien zij geen deel kregen aan de hemelse blijdschap en eeuwige gelukzaligheid hiernamaals.</w:t>
      </w:r>
    </w:p>
    <w:p w14:paraId="06033C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Ja, zij zijn zelfs veel beter, menen zij, dan anderen, die men houdt voor kinderen Gods, en voor zulken die met de jongste zoon bekeerd zijn. Zien zij in dezulken enige zwakheden en gebreken, die weten zij terstond met de oudste zoon zeer breed uit te meten, te </w:t>
      </w:r>
      <w:r w:rsidRPr="00722FDB">
        <w:rPr>
          <w:rFonts w:ascii="Times New Roman" w:eastAsia="Calibri" w:hAnsi="Times New Roman" w:cs="Times New Roman"/>
          <w:sz w:val="26"/>
          <w:szCs w:val="26"/>
          <w:lang w:eastAsia="en-US"/>
        </w:rPr>
        <w:lastRenderedPageBreak/>
        <w:t>vergroten en op het lelijkste af te schilderen. Ziedaar, de verkeerde handelwijze van burgerlijke naamchristenen en werkrechtvaardige mensen.</w:t>
      </w:r>
    </w:p>
    <w:p w14:paraId="453D976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voornamelijk heeft Heiland Jezus hier willen afschilderen het onbetamelijk gedrag van het Jodendom in deze tijd, hetgeen zeer kwalijk nam dat de heidenen, de jongste zoon, tot vrijheid en blijheid van het Nieuwe Testament geroepen werden.</w:t>
      </w:r>
    </w:p>
    <w:p w14:paraId="66E5BF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is God de Vader uitgegaan, en heeft de oudste zoon, de Joden, in het begin van het Evangelie gebeden, of zij toch wilden ingaan in het Koninkrijk Gods. Zeer levendig vertoonde Jezus dit eens in die nodiging tot het avondmaal, Luk. 14:17: Hij zond Zijn dienstknechten uit ter ure van het avondmaal, om de genodigden te roepen: Komt, want alle dingen zijn nu gereed. Laat ik dit eens kort verklaren tot opheldering van mijn tekst. Het uur van het avondmaal is de tijd van de bedeling van het Evangelie, welke in het Woord der profeten zo menigmaal voorkomt als een maaltijd, een maaltijd van reine wijn, van vet vol merg; een groot gastmaal en avondmaal, dewijl onder de Ouden de grootste gastmalen des avonds werden gehouden. Tegen dat nu die blijde tijd van het avondmaal van het Nieuwe Testament aankwam, zond God de Vader Zijn dienstknecht, dat is Zijn Zoon Jezus, die gehoorzame Knecht des Vaders uit, om de Joden, dat is deze oudste zoon, tot het avondmaal te nodigen, en hun aan te kondigen: Komt, komt toch vaardig en gewillig, want alle dingen zijn gereed. De Zoon is gekomen in het vlees; Hij staat eerlang als het tegenbeeldige Paaslam geslacht te worden. Wel, ga dan aan de tafel zitten; want velen zullen komen van Oosten en van Westen, namelijk de heidenen, de jongste zoon, en zullen met Abraham, Izak en Jakob aanzitten in het Koninkrijk der hemelen. Ziedaar, op zulk een wijze ging God de Vader uit, en Hij liet door Zijn Zoon Christus Jezus, de oudste zoon, de Joden bidden, dat zij aan de maaltijd van het Nieuwe Testament voor Joden en voor heidenen bereid, zouden gaan aanzitten, dat zij zich zouden bekeren en de toekomende toorn ontvlieden. Dat Hij de Joden daartoe verzocht en gebeden heeft, getuigt Hij Zelf onder een zeer beweeglijk geklag: Hoe menigmaal heb Ik uw kinderen willen bijeenvergaderen, gelijk een hen haar kiekens onder haar vleugelen? Maar gijlieden hebt niet gewild. Ja, hoe menigmaal heeft Jezus ook daarna door Zijn apostelen deze oudste zoon, de Joden, laten bidden en nodigen dat zij het Christendom zouden omhelzen? Hoe dikwijls, lees maar allerwege de Handelingen der apostelen, zijn Paulus, Petrus en de andere apostelen niet ingegaan, alom in de synagogen der Joden, om ze tot het geloof te bewegen? Wat was hun taal niet menigmaal: Wij bidden u van Christus’ wege, alsof God door ons bade, 2Kor. 5:20. Ik bid u broeders, zegt Paulus, door de ontfermingen Gods. Het is waar, dat de apostel daar aan de heidenen schrijft; niettemin raken die Brieven ook de Joden die onder de heidenen verstrooid waren. En waartoe is de ganse Brief aan de Hebreeën geschreven, dan om de Joden te vermanen en te bidden dat ze toch aan het Evangelie niet ongehoorzaam zijn?</w:t>
      </w:r>
    </w:p>
    <w:p w14:paraId="16FB171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ziedaar, al dit bidden is vruchteloos. God breidde Zijn handen tevergeefs de ganse dag uit tot dit wederstrevig volk. Zij meenden reden te hebben om te klagen dat God niet rechtvaardig, en naar hun verdiensten met hen handelde.</w:t>
      </w:r>
    </w:p>
    <w:p w14:paraId="39B10F5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Zij meenden vooreerst, met de oudste zoon, God beloonde hun gehoorzaamheid niet.</w:t>
      </w:r>
    </w:p>
    <w:p w14:paraId="58A560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Wat gaven zij van hun gehoorzaamheid aan Gods gebod breed op? Ziet, ik dien u nu zovele jaren, en heb nooit Uw gebod overtreden. Het is bekend, dat de Joden een geruime tijd in een dienstbare staat onder de schaduwwet van Mozes zijn geweest. In die dienst van zovele jaren geven zij voor, hebben zij nooit Gods gebod overtreden. Wie </w:t>
      </w:r>
      <w:r w:rsidRPr="00722FDB">
        <w:rPr>
          <w:rFonts w:ascii="Times New Roman" w:eastAsia="Calibri" w:hAnsi="Times New Roman" w:cs="Times New Roman"/>
          <w:sz w:val="26"/>
          <w:szCs w:val="26"/>
          <w:lang w:eastAsia="en-US"/>
        </w:rPr>
        <w:lastRenderedPageBreak/>
        <w:t>ziet niet in dit ijdel voorgeven, de vermetele roem op hun eigen gerechtigheid? Zij meenden, zij onderhielden Gods wet volmaakt; ja, deden zelfs meer dan in de wet geboden was. Want zij onderhielden behalve de geboden der wet, ook de overleveringen der vaderen. Hoort eens de uitzinnige taal van die trotse farizeeër, Luk. 18:11,12: O God, ik dank U, dat ik niet ben als andere mensen, geen rover, geen onrechtvaardige, geen overspeler, ook niet gelijk deze tollenaar. Ik vast tweemaal per week, ik geef tienden van al wat ik bezit. Al deze dingen heb ik onderhouden van mijn jeugd aan, zegt een andere Jood in datzelfde hoofdstuk vers 21; en hij durft zelfs vragen: Wat ontbreekt mij nog?</w:t>
      </w:r>
    </w:p>
    <w:p w14:paraId="5B864C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onderhouden van de wet, meenden zij, was ook reden genoeg om tegen God klagen: Gij hebt mij nooit een bokje gegeven, opdat ik met mijn vrienden mocht vrolijk zijn. De Joden willen zeggen: Ofschoon wij zo vlijtig zijn geweest in gehoorzaamheid aan de wet, het heeft ons evenwel nooit mogen gebeuren in tijdelijke voorspoed te leven en met onze vrienden, onze naburige volkeren, in vrede te leven en vrolijk te wezen; zelfs niet onder de bevredigde regering van koning Salomo, toen wij zelfs met zware lasten waren gedrukt, in die bijna gedurige oorlogen leefden met de naburige volkeren.</w:t>
      </w:r>
    </w:p>
    <w:p w14:paraId="4A3B84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Hierbij voegen zij nog een tweede beschuldiging, dat God de weerspannigheid van de jongste zoon, dat is de misdaden der heidenen, niet had gestraft. Maar als deze Uw zoon, de heidenen, die Uw goed met hoeren heeft doorgebracht, gekomen is, zo hebt Gij hem het gemeste kalf geslacht. Zo handelden de Joden. Zij konden geenszins dulden dat de heidenen, die zulke grote zondaars waren, die aan geestelijke hoererij, aan afgoderij schuldig stonden, in plaats van gestraft te worden, genade ontvingen in de ogen Gods, en door de vrijheid en blijheid van het Nieuwe Testament werden geroepen. Die grote voorrechten, meenden zij, moesten alleen aan hen en niet aan de heidenen geschonken worden. Zij roemden, dat zij alleen des Heeren tempel waren. En daarom, wanneer de apostel der besnijdenis Petrus ook de heidenen de zaligheid in Christus verkondigde, zo voerden zij hem die bittere verwijten tegemoet: Gij zijt ingegaan tot mannen die de voorhuid hebben, en hebt met hen gegeten.</w:t>
      </w:r>
    </w:p>
    <w:p w14:paraId="6859A39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Wat doet de Vader? Hij weerlegt beide deze beschuldigingen op het alle nadrukkelijkste.</w:t>
      </w:r>
    </w:p>
    <w:p w14:paraId="51E4B2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het eerste belangt. Gaven de Joden voor dat hun gehoorzaamheid aan Gods gebod niet beloond was; God antwoordt daarop: Kind, gij zijt altijd bij Mij, en al het Mijne is uwe.</w:t>
      </w:r>
    </w:p>
    <w:p w14:paraId="4DB183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Vader spreek ze aan met de naam van kind, als tot bewijs van Zijn tedere liefde. En voorwaar, zolang Gods heilige stad Jeruzalem, en Zijn heilige tempel nog onder de Joden was, konden zij de naam van Gods kinderen in een goede zin dragen, hoewel zij die welhaast hebben verloren. Waarom ook vader Abraham in de parabel van Lazarus en de rijke man, die ongelukkige rijkaard die ons verbeeldt het verworpen Jodendom, nog zal aanspreken met de naam van kind. Kind, zegt hij, en kind Abrahams in naam, niet in daad. Kind, bedenkt dat gij uw goed ontvangen hebt in uw leven, en Lazarus desgelijks het kwade.</w:t>
      </w:r>
    </w:p>
    <w:p w14:paraId="2DFD1F6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Zo hier ook, kind, gij zijt altijd bij Mij, en al het Mijne is uwe.</w:t>
      </w:r>
    </w:p>
    <w:p w14:paraId="62A992A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Vader meldt niets van de volmaakte gehoorzaamheid der Joden aan de wet, daar zij zo breed van opgaven. Die was inderdaad zeer gering geweest; wat zeg ik? Hoe menigmaal komen de Joden bij Mozes en de Profeten voor als ongehoorzame kinderen? Zult gij dit den Heere vergelden, gij dwaas en onwijs volk? Is hij niet uw Vader Die u </w:t>
      </w:r>
      <w:r w:rsidRPr="00722FDB">
        <w:rPr>
          <w:rFonts w:ascii="Times New Roman" w:eastAsia="Calibri" w:hAnsi="Times New Roman" w:cs="Times New Roman"/>
          <w:sz w:val="26"/>
          <w:szCs w:val="26"/>
          <w:lang w:eastAsia="en-US"/>
        </w:rPr>
        <w:lastRenderedPageBreak/>
        <w:t>verkregen, gemaakt en bevestigd heeft? in het lied van Mozes, Deut. 32:6. En Jes. 1:2,4, komt God Zelf klagende voor over de Joden: Ik heb kinderen groot gemaakt en verhoogd, maar zij hebben tegen Mij overtreden. Wee het zondige volk, het volk van zware ongerechtigheden, het zaad der boosdoeners, de verdervende kinderen! Zij hebben den Heere verlaten, zij hebben de Heilige Israëls gelasterd, wijkende achterwaarts. Het voorgeven der Joden, ik dien U nu zovele jaren, en heb nooit Uw gebod overtreden, was dan onbeschaamd, vals en leugenachtig. En waren de Joden vanouds zo menigmaal door de oorlogen van hun naburige volkeren gestraft geworden, het was niet om het onderhouden van Gods wet, maar om het gruwelijk overtreden van de wet. Dit alles nochtans gaat de Vader voorbij. En:</w:t>
      </w:r>
    </w:p>
    <w:p w14:paraId="1E6CA06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Hem genoeg de Joden onder het oog te brengen de grote weldaden aan hen bewezen, en de grote voorrechten die zij alsnog genoten. Kind, gij zijt altijd bij Mij. Zolang de jongste zoon uithuizig was geweest, en God de heidenen liet wandelen op hun wegen, waren de Joden altijd bij God geweest en in Zijn huis; en zij waren alsnog bij God, Die hen nog niet had uitgeworpen. Hierbenevens, al het Mijne is uwe. God had hun als een liefderijke Vader alles geschonken wat tot het leven en de godzaligheid nodig is. Want:</w:t>
      </w:r>
    </w:p>
    <w:p w14:paraId="485394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het lichamelijke aangaat, God had hen uitgeleid uit de harde dienstbaarheid van Egypte, gespijzigd met het manna uit de hemel, gedrenkt met water uit de steenrots, en in erfenis gegeven een allergewenst land, overvloeiende van melk en honing. Hoort Mozes maar in zijn zwanenzang van dit alles met zoveel verheffing zingen, Deut. 32:9-14: Des Heeren deel is Zijn volk, Jakob is het snoer Zijner erve. Hij vond hem in een land der woestijn, in een woeste huilende wildernis. Hij voerde hem rondom, Hij onderwees hem, Hij bewaarde hem als Zijn oogappel. Gelijk een arend zijn nest opwekt, over zijn jongen zweeft, neemt ze, en draagt ze op zijn vlerken; zo leidde hem de Heere alleen, en er was geen vreemd god met hem. Hij deed hem rijden op de hoogten der aarde, dat hij at de inkomsten des velds; Hij deed hem honing zuigen uit de steenrots, en olie uit de kei der rots. Boter van koeien en melk van kleinvee, met het vette der lammeren en der lammeren en der bokken. Ziet eens, welk een ondankbaarheid dan aan God, dat de Joden Hem durven verwijten: Gij hebt ons nooit een bokje gegeven om met onze vrienden vrolijk te zijn. Een ondankbaarheid zoveel groter, als men daarenboven let op de tegenwoordige voorspoed van de Joden ten tijde van Christus’ omgang onder hen. Zij waren nu zeer vermeerderd boven hun vaderen. Het land van Seïr en Edom was nu ook een erfenis der Joden geworden. Men zag in deze tijd de vervulling van hetgeen aangaande de Messias was geprofeteerd, dat Hij bij Zijn komst in het vlees boter en honing zou eten; dat is, dat het dan voor de Joden een tijd zou zijn van overvloed van boter en honing, en van alle tijdelijke voorspoed. Daarom mocht de Heere over dit alles de mannen van Juda en de inwoners van Jeruzalem wel tot getuige roepen: Oordeel tussen Mij en Mijn wijngaard. Wat is er meer te doen aan Mijn wijngaard, hetwelk Ik aan hem niet gedaan heb?</w:t>
      </w:r>
    </w:p>
    <w:p w14:paraId="4983F5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wat die dingen aangaat die geestelijk zijn. Wel is waar, het gemeste kalf was nog onder het Oude Testament voor de Joden niet geslacht. Het was gemest om in de tijd der verbetering geslacht te worden. De voornaamste vettigheden der genade werden gespaard voor het evangelievolk. Evenwel, indien de Joden nu, met de oudste zoon, maar wilden ingaan, zij zouden zowel van het geneste kalf eten als de heidenen, de jongste zoon. En in alle geval, al de goederen die God uit de rijkdom van Zijn algenoegzaamheid </w:t>
      </w:r>
      <w:r w:rsidRPr="00722FDB">
        <w:rPr>
          <w:rFonts w:ascii="Times New Roman" w:eastAsia="Calibri" w:hAnsi="Times New Roman" w:cs="Times New Roman"/>
          <w:sz w:val="26"/>
          <w:szCs w:val="26"/>
          <w:lang w:eastAsia="en-US"/>
        </w:rPr>
        <w:lastRenderedPageBreak/>
        <w:t>mededeelt, worden de gelovigen onder hen geschonken; al het Mijne is uwe. De Joden hadden als een zeker recht daarop uit kracht van Gods belofte aan hun vaderen gedaan; want hunner was de aanneming tot kinderen, en de heerlijkheid, en de verbonden, en de wetgeving, en de dienst Gods, en de beloftenissen, Rom. 9:4. Hierom zegt Petrus tot de Joden: U komt de belofte toe, en uw kinderen. En Paulus: Het was nodig dat eerst het Woord Gods tot u Joden gesproken zou worden. Ja, hij getuigt dat zij de natuurlijke takken waren. Waren deze dingen alzo, onbillijk dan was deze klacht der Joden: Gij hebt ons nooit een bokje gegeven.</w:t>
      </w:r>
    </w:p>
    <w:p w14:paraId="666D0C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Gelijk ook hun tweede klacht, dat de vader de jongste zoon, de heidenen, niet gestraft had, onredelijk is. Waarop de Vader antwoordt: Men behoorde vrolijk en blijde te wezen. En zou het niet? Want deze uw broeder was dood, en hij is weder levend geworden; hij was verloren, en is gevonden. Het is uw broeder, die uit zulk een grote ellende is verlost; die dood is geweest in zonden en misdaden, maar nu levend geworden. Die, als een afgedwaald schaap is verloren geweest, maar nu gevonden. Zou het dan betamelijk wezen dat hij gestraft werd? Is het niet veel redelijker dat men over zijn bekering blijde en vrolijk is? Dewijl nu de belofte wordt vervuld die aan vader Abraham was gedaan, dat in zijn Zaad alle volken, en dus ook de heidenen, zouden gezegend worden.</w:t>
      </w:r>
    </w:p>
    <w:p w14:paraId="0083B4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toehoorders, het laatste deel van deze gelijkenis, en aldus deze gehele parabel afgehandeld. Alleen is nu nog overig dat wij deze gehele gelijkenis kort overbrengen tot het grote oogmerk van Jezus alhier bedoeld.</w:t>
      </w:r>
    </w:p>
    <w:p w14:paraId="57BA183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wilde de nijdigen farizeeën en schriftgeleerden de mond stoppen, die zo murmureerden in het tweede vers van ons teksthoofdstuk, dat Jezus tollenaren en zondaren zo vriendelijk ontving, ja zelfs een vreugdemaaltijd met hen hield. Derhalve:</w:t>
      </w:r>
    </w:p>
    <w:p w14:paraId="193F05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deze gelijkenis van de verloren zoon, zowel als met de twee voorgaande, van het verloren schaap en van de verloren penning, toont Jezus aan dat Zijn handeling omtrent tollenaars en zondaars geen reden van enig misnoegen kon geven; maar dat het voor de farizeeën en schriftgeleerden een stof van blijdschap behoorde te wezen. Want zo onbetamelijk het was dat de oudste zoon toornig werd omdat de vader aan de jongste zoon genade bewees; evenzo onbetamelijk was hun murmurering, dat Jezus tollenaars en zondaars tot bekering bracht. En zij toonden aldus, dat zij in alles de oudste zoon gelijk waren.</w:t>
      </w:r>
    </w:p>
    <w:p w14:paraId="21D4A4D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5C439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OCH,</w:t>
      </w:r>
      <w:r w:rsidRPr="00722FDB">
        <w:rPr>
          <w:rFonts w:ascii="Times New Roman" w:eastAsia="Calibri" w:hAnsi="Times New Roman" w:cs="Times New Roman"/>
          <w:sz w:val="26"/>
          <w:szCs w:val="26"/>
          <w:lang w:eastAsia="en-US"/>
        </w:rPr>
        <w:t xml:space="preserve"> of soortgelijke mensen in onze dagen onder de Christenen niet gevonden werden!</w:t>
      </w:r>
    </w:p>
    <w:p w14:paraId="03DFA1B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Beschouwen wij dit schilderij van de oudste zoon eens aandachtig, wat zijn niet velen die aan deze zoon ten enenmale gelijk zijn? Kom, laat ik de draad van mijn tekst eens volgen.</w:t>
      </w:r>
    </w:p>
    <w:p w14:paraId="354BFA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Hoezeer de hemelse Vader en Zijn dienstknechten hen onophoudelijk smeken en bidden, bekeert u, bekeert u van uw boze wegen, komt over in het huisgezin van God; zij horen niet, maar verharden hun harten.</w:t>
      </w:r>
    </w:p>
    <w:p w14:paraId="3EC913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geven velen niet breed op van hun gehoorzaamheid aan Gods geboden? Zij hebben een groot behagen in zichzelf, in al hun doen en laten, en menen dat God hun onrecht zou doen indien zij geen deel kregen aan de hemelse blijdschap en eeuwige gelukzaligheid na dit leven. En op welke gronden toch?</w:t>
      </w:r>
    </w:p>
    <w:p w14:paraId="43093A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Zij geven voor, zij hebben met de oudste zoon God, die van de jeugd af en de heilige Doop door hun ouders zijn opgevoed en toegewijd, en in Wiens huis zij in hun jonkheid </w:t>
      </w:r>
      <w:r w:rsidRPr="00722FDB">
        <w:rPr>
          <w:rFonts w:ascii="Times New Roman" w:eastAsia="Calibri" w:hAnsi="Times New Roman" w:cs="Times New Roman"/>
          <w:sz w:val="26"/>
          <w:szCs w:val="26"/>
          <w:lang w:eastAsia="en-US"/>
        </w:rPr>
        <w:lastRenderedPageBreak/>
        <w:t>onderwezen zijn door de zaligmakende leer, waarvan zij ook belijdenis hebben gedaan en tot lidmaten der gemeente zijn aangenomen, nu zovele jaren gediend. Zij gaan hierbenevens naarstig naar de kerk. Zij nemen de plichten van de uiterlijke godsdienst nog al wel waar. Voor het overige, zij overtreden, zo zij menen, Gods geboden niet, althans niet grotelijks. Ik ben geen dief, geen doodslager, geen echtbreker, geen valse getuige, ik geef elk het zijne. Wel, zou ik niet zalig worden? Zonder dat men zichzelf ooit recht heeft leren kennen in zijn diepe ellende door de verdorvenheid, in zijn algehele onmacht ten goede, en genegenheid tot het kwade; zonder dat men ook ooit recht heeft ingezien in de wijd uitgestrektheid en geestelijkheid van des Heeren wet. Verbindende niet slechts de uiterlijke bedrijven, maar ook de inwendige neigingen van het hart; gebiedende zelfs de allerminste lust of gedachte tegen enig gebod van God.</w:t>
      </w:r>
    </w:p>
    <w:p w14:paraId="540B70A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indien zij nog al eens daartoe gebracht worden, dat zij belijden zondaars te wezen, die Gods geboden grotelijks overtreden door veelvuldige ongerechtigheden; zij pleisteren die aanstonds met loze kalk. En zij zoeken vele zonden en bedekselen der schande; schuivende de schuld of op de zwakheid der natuur, het vlees is zwak zeggen zij; of op de verleiding des satans, de duivel is omgaande, zeggen zij; of ingewikkeld op God Zelf, de mens heeft zichzelf niet gemaakt zeggen zij, wij zijn maar mensen en geen engelen. Of zij vleien zich met de barmhartigheid Gods, God is barmhartig zeggen zij, Die zal op zulk een geringe misdaad niet zien; mijn hart is evenwel goed, ik meen het wel. Zie, daarop steunen zij, daarop zijn zij gerust, daarop wachten zij de zaligheid af. Zij durven wel eens vragen: Wat ontbreekt mij nog? Maar ik antwoord, wilt gij weten wat u ontbreekt? Dat ene nodige, dat Maria tot haar goede deel had uitgekozen ontbreekt u nog. U ontbreekt nog ten enenmale het hart reinigend geloof, als het grondbeginsel waaruit men werkzaam moet worden gemaakt om de geboden Gods te onderhouden. Want zonder geloof is het onmogelijk iets Gode behaaglijk te kunnen doen. U ontbreekt nog de bekering en wedergeboorte; uw harten zijn daardoor nog niet veranderd. En zonder deze gemoedsvernieuwing, al leefde gij naar het uitwendige zedig, burgerlijk en godsdienstig, kunt gij onmogelijk in Gods Koninkrijk ingaan.</w:t>
      </w:r>
    </w:p>
    <w:p w14:paraId="55EC94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Was de oudste zoon zijn vader zo ondankbaar; gij hebt mij nooit een bokje gegeven, zegt hij, om met mijn vrienden eens vrolijk te wezen. Het is alles te gering welk goeds de Heere de zondaar doet. Hij overlaadt ons dagelijks met allerlei zegeningen van het goede; zegeningen van zijn rechter- en linkerhand. Hij doet ons bewonen een tweede Kanaän, en gewenst land. Gods wijngaard is hier op een vette heuvel. Een land waarin wij brood eten tot verzadiging. Een land, waarin afgezien van de tuchtroede God zovele duizenden van runderen door de pestilentie heeft weggenomen, evenwel nog geen reinheid der tanden wordt gevonden door gebrek aan het vlees en het vette der lammeren en der kalveren en der bokjes. God schenkt ons in dit gewenste land vrede, nadat het oorlogszwaard zoveel mensenvlees heeft gegeten, en zich dronken gedronken aan het bloed van de verslagenen. En dat alles nog overtreft, God houdt nog maaltijd onder ons door de prediking van Zijn levend en eeuwig blijvend Woord, ons daardoor opdissende het gemeste kalf, en ons nodigende op alle vettigheden van geestelijke goederen. Maar waar is Nederlands dankbaarheid onder al die zegeningen?</w:t>
      </w:r>
    </w:p>
    <w:p w14:paraId="70134F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men zich door deze mensenzelen en koorden der liefde wel trekken tot bekering en tot verbetering van levenswandel? Of slaat men niet veeleer met Jeschurun, vet geworden zijnde, achteruit, en versmaadt de Rotssteen des heils?</w:t>
      </w:r>
    </w:p>
    <w:p w14:paraId="2FDB2C5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Spot men niet menigmaal met des Heeren goedheid en genade, welke Hij aan sommige zondaren bewijst? Hen bekerende van de duisternis tot het licht, en van de macht des satans tot God, opdat zij een erfenis mogen ontvangen in Christus door het geloof in Hem. Zou God, zegt een wereldling met de oudste zoon, wel genade bewijzen aan zulke grote zondaren en zondaressen, die in alle overdadigheid en boosheid met de verloren zoon hebben geleefd? Weinig denkende hoe zijzelf ook met hun gewaande zedigheid en ingebeelde burgerlijkheid en harteloze godsdienstigheid, waardoor zij met de Joodse wetgeleerden denken ten leven te zullen ingaan, niet veel beter zijn. Maar ook van nature nog dood zijn in zonden en misdaden, en nog niet levend gemaakt door Gods Geest; verloren en nog niet gevonden.</w:t>
      </w:r>
    </w:p>
    <w:p w14:paraId="063FF4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wilt gij aan uzelf ontdekt wezen, of gij met de verloren zoon al zijt bekeerd, en gebracht op de rechte weg die gij niet geweten hebt?</w:t>
      </w:r>
    </w:p>
    <w:p w14:paraId="5EA3BEE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Hebt gij ooit gezien met smart en aandoening dat gij, blijvende leven in uw zondenstaat, zoudt verloren gaan indien God u niet kwam tegemoet lopen, en uw verhard en versteend hart veranderde?</w:t>
      </w:r>
    </w:p>
    <w:p w14:paraId="4ADE79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Zijt gij laag bij uzelf, klein en nederig in uw ogen? Niet op anderen, maar op uzelf en op uw eigen gebrek het meest ziende, zodat dat eigen ik bij u veel geldt, zeggende met David: Ik, ik heb gezondigd, ik, ik heb onrecht gehandeld; maar wat hebben deze schapen gedaan? 2Sam. 24:17. Of zijt gij opgeblazen door eigen gerechtigheid, en oordeelt gij uw broeder partijdig en lichtvaardig; gewis! het is een kenteken van werkheiligheid of geveinsdheid. Wij behoeven hier niet ver te lopen. Let maar op de inhoud van onze tekstwoorden; het is hetzelfde gedrag van de werkheilige oudste zoon. Ziet, zegt hij tot de vader, ik heb u zovele jaren gediend, en nooit uw gebod overtreden; maar wat mijn broeder betreft, hij heeft al zijn goed met hoeren doorgebracht. Zo weet zich een huichelaar met Judas onder de apostelen te vervoegen, zo zegent een werkheilige farizeeër zichzelf in zijn hart. Hij staande, bad dit bij zichzelven: O God, ik dank U, dat ik niet ben als anderen, geen rover, geen onrechtvaardige, geen overspeler, en ook niet als deze tollenaar; ik vast en geef aalmoezen. Ondertussen, de nederige tollenaar ziende de grootheid van zijn zonden, en daarvan belijdenis doende: O God, wees mij zondaar genadig, gaat gerechtvaardigd af naar zijn huis.</w:t>
      </w:r>
    </w:p>
    <w:p w14:paraId="53EC0E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ging de vader uit, en bad hij de oudste zoon om in te komen; wij als gezanten Gods, wij bidden het u ook door de ontfermingen Gods. Wij bidden het u van Christus’ wege, alsof God Zelf door ons bade, kom, laat u toch met God verzoenen!</w:t>
      </w:r>
    </w:p>
    <w:p w14:paraId="21E85F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 leert toch ontvlieden het dwaas gedrag van deze oudste zoon.</w:t>
      </w:r>
    </w:p>
    <w:p w14:paraId="6AB0806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Beschouw veel uw ellende en onmacht tot het goede. Zoudt gij zeggen, ik heb nooit Gods gebod overtreden? Daar er geen mens rechtvaardig op aarde is, die goed doet er niet zondigt. Zoudt gij menen door de onderhouding van de wet ten leven in te gaan? Neen gewis! Merk al uw eigen werk en uw eigengerechtigheid aan als een wegwerpelijk kleed.</w:t>
      </w:r>
    </w:p>
    <w:p w14:paraId="103A16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loopt tot Jezus’ gerechtigheid, om de naakte ziel daarmee te bedekken. Bij Hem is een volheid van genade voor een heilbegerige zondaar; al het Zijne kan het uwe worden.</w:t>
      </w:r>
    </w:p>
    <w:p w14:paraId="1F8E6E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ziedaar, de beweegredenen om tot Hem te gaan:</w:t>
      </w:r>
    </w:p>
    <w:p w14:paraId="362FD7E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Kind, zegt de vader, gij zijt altijd bij mij. Gij zijt ook nog bij God en in Zijn huis, en gij leeft nog onder de middelen der genade.</w:t>
      </w:r>
    </w:p>
    <w:p w14:paraId="647B174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Hij gaat nog tot u uit, gelijk Hij uitging tot de oudste zoon. Ook bidt Hij het u, Hij smeekt het u om tot Hem te komen. Indien een aards koning van zijn troon opstond en u tegemoet liep, en u bad om de pardonbrief aan te nemen, daar gij anders de dood zouden moeten sterven; hoe gezwind en vaardig zoudt gij tot hem lopen? En zoudt gij, doodschuldigen en gevangenen des satans, niet lopen tot de hoge God, die u nog dagelijks toereikt de scepter der genade?</w:t>
      </w:r>
    </w:p>
    <w:p w14:paraId="6139E95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ware gelovigen, kinderen van Sion! O, welk een dierbaar en troostvol woord ligt er in onze tekst voor uw zielen.</w:t>
      </w:r>
    </w:p>
    <w:p w14:paraId="05BAB9C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zijt het in waarheid, van welke de hemelse Vader kan zeggen: Kind, gij zijt altijd bij Mij, en al het Mijne is uwe. Voor u, voor u alleen zijn al de schatten van Gods algenoegzaamheid. Alles is uwe, zo mag ik u met Paulus toespreken, hetzij Paulus, hetzij Apollos, hetzij Cefas, hetzij de wereld, hetzij leven, hetzij dood, hetzij tegenwoordige, hetzij toekomende dingen; zij zijn alle uwe; doch gij zijt van Christus, en Christus is Gods, 1Kor. 3:21-23.</w:t>
      </w:r>
    </w:p>
    <w:p w14:paraId="6775E0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Zijt gij door geloof en bekering tot het hemels huisgezin van God overgebracht, dient deze Vader dan met kinderlijke vreze, en wees Hem gehoorzaam als geliefde kinderen.</w:t>
      </w:r>
    </w:p>
    <w:p w14:paraId="302268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Wacht u zorgvuldig van Hem te vertoornen met uw zonden, opdat Hij Zijn aangezicht van u niet verberge.</w:t>
      </w:r>
    </w:p>
    <w:p w14:paraId="331CA01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Houdt u tevreden met het allerminste genot van Zijn Vaderlijke liefde en genade, en betwist Hem nooit Zijn weg die Hij met u inslaat; alles is evenwel uwe. Zegt dan niet gij kleingelovigen, indien ik zoveel genade niet ontvang als die en die van Gods kinderen, zoveel ondervinding van Zijn weg, zoveel aanwas in kennis en heiligmaking, zoveel verzekering van mijn aandeel aan Christus, ik kan niet geloven. Neen, maar houdt u tevreden met de Kananese vrouw, die zich de honden gelijk stelde, en zich vergenoegde met de kruimels die vielen van de tafel van Gods genade. Wacht u van Thomas’ ongelovigheid, die de Heere in dit geval wetten wilde voorschrijven. Indien ik de opgewekte Jezus niet zie met mijn ogen, of tast in de kruiswonden met mijn handen, zo zal ik geenszins geloven. Maar wat antwoordt Hem de verrezen Heiland? Zalig zijn zij die niet zullen gezien hebben, en nochtans zullen geloofd hebben. Ook zal de Heere te Zijner tijd Zijn genade vermeerderen. Hij weet beter dan gij wat gij van node hebt; ook op welke tijd, op welke wijze en in welke mate gij het goede van Hem te wachten hebt.</w:t>
      </w:r>
    </w:p>
    <w:p w14:paraId="6C36CE6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Komt, verblijdt en verheugt u over die uitnemende grootheid der genade Gods. Gij waart dood, en Hij heeft u levend gemaakt; gij waart verloren, en Hij heeft u gevonden. AMEN</w:t>
      </w:r>
    </w:p>
    <w:p w14:paraId="0D9A02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0CC0246" w14:textId="156CE102" w:rsidR="000D7F20" w:rsidRPr="00722FDB" w:rsidRDefault="000D7F20" w:rsidP="00B75A1A">
      <w:pPr>
        <w:pStyle w:val="Kop1"/>
        <w:rPr>
          <w:rFonts w:ascii="Times New Roman" w:eastAsia="Calibri" w:hAnsi="Times New Roman" w:cs="Times New Roman"/>
          <w:color w:val="auto"/>
          <w:sz w:val="26"/>
          <w:szCs w:val="26"/>
          <w:lang w:eastAsia="en-US"/>
        </w:rPr>
      </w:pPr>
      <w:bookmarkStart w:id="64" w:name="_Toc231497607"/>
      <w:r w:rsidRPr="00722FDB">
        <w:rPr>
          <w:rFonts w:ascii="Times New Roman" w:eastAsia="Calibri" w:hAnsi="Times New Roman" w:cs="Times New Roman"/>
          <w:color w:val="auto"/>
          <w:sz w:val="26"/>
          <w:szCs w:val="26"/>
          <w:lang w:eastAsia="en-US"/>
        </w:rPr>
        <w:lastRenderedPageBreak/>
        <w:t>DE PARABEL VAN DE</w:t>
      </w:r>
      <w:r w:rsidR="00B75A1A"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ONRECHTVAARDIGE RENTMEESTER</w:t>
      </w:r>
      <w:bookmarkEnd w:id="64"/>
    </w:p>
    <w:p w14:paraId="0D80182A"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062BC9D8" w14:textId="77777777" w:rsidR="000D7F20" w:rsidRPr="00722FDB" w:rsidRDefault="000D7F20" w:rsidP="00B75A1A">
      <w:pPr>
        <w:pStyle w:val="Kop2"/>
        <w:rPr>
          <w:rFonts w:ascii="Times New Roman" w:eastAsia="Calibri" w:hAnsi="Times New Roman" w:cs="Times New Roman"/>
          <w:b/>
          <w:bCs/>
          <w:color w:val="auto"/>
          <w:lang w:eastAsia="en-US"/>
        </w:rPr>
      </w:pPr>
      <w:bookmarkStart w:id="65" w:name="_Toc231497608"/>
      <w:r w:rsidRPr="00722FDB">
        <w:rPr>
          <w:rFonts w:ascii="Times New Roman" w:eastAsia="Calibri" w:hAnsi="Times New Roman" w:cs="Times New Roman"/>
          <w:b/>
          <w:bCs/>
          <w:color w:val="auto"/>
          <w:lang w:eastAsia="en-US"/>
        </w:rPr>
        <w:t>LUKAS 16:1-8</w:t>
      </w:r>
      <w:bookmarkEnd w:id="65"/>
    </w:p>
    <w:p w14:paraId="58EB1A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E774C9A"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66" w:name="_Toc231497609"/>
      <w:r w:rsidRPr="00722FDB">
        <w:rPr>
          <w:rFonts w:ascii="Times New Roman" w:eastAsia="Calibri" w:hAnsi="Times New Roman" w:cs="Times New Roman"/>
          <w:color w:val="auto"/>
          <w:sz w:val="26"/>
          <w:szCs w:val="26"/>
          <w:lang w:eastAsia="en-US"/>
        </w:rPr>
        <w:t>1 En Hij zeide ook tot Zijn discipelen: Er was een zeker rijk mens, welke een rentmeester had; en deze werd bij hem verklaagd, als die zijn goederen doorbracht.</w:t>
      </w:r>
      <w:bookmarkEnd w:id="66"/>
    </w:p>
    <w:p w14:paraId="51C290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hij riep hem en zeide tot hem: Hoe hoor ik dit van u? Geef rekenschap van uw rentmeesterschap; want gij zult niet meer kunnen rentmeester zijn.</w:t>
      </w:r>
    </w:p>
    <w:p w14:paraId="3040A9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de rentmeester zeide bij zichzelven: Wat zal ik doen, dewijl mijn heer dit rentmeesterschap van mij neemt? Graven kan ik niet; te bedelen schaam ik mij.</w:t>
      </w:r>
    </w:p>
    <w:p w14:paraId="3BAAD63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Ik weet wat ik doen zal, opdat wanneer ik van het rentmeesterschap afgezet zal wezen, zij mij in hun huizen ontvangen.</w:t>
      </w:r>
    </w:p>
    <w:p w14:paraId="23E807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En hij riep tot zich een iegelijk van de schuldenaars zijns heren, en zeide tot den eersten: Hoeveel zijt gij mijn heer schuldig?</w:t>
      </w:r>
    </w:p>
    <w:p w14:paraId="17876E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 En hij zeide: Honderd vaten olie. En hij zeide tot hem: Neem uw handschrift, en nederzittende, schrijf haastelijk vijftig.</w:t>
      </w:r>
    </w:p>
    <w:p w14:paraId="419C37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Daarna zeide hij tot een ander: En gij, hoeveel zijt gij schuldig? En hij zeide: Honderd mudden tarwe. En hij zeide tot hem: Neem uw handschrift en schrijf tachtig.</w:t>
      </w:r>
    </w:p>
    <w:p w14:paraId="20FADBB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8 En de heer prees den onrechtvaardigen rentmeester, omdat hij voorzichtiglijk gedaan had; want de kinderen dezer wereld zijn voorzichtiger dan de kinderen des lichts in hun geslacht.</w:t>
      </w:r>
    </w:p>
    <w:p w14:paraId="52CB5A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E5C30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LEEST</w:t>
      </w:r>
      <w:r w:rsidRPr="00722FDB">
        <w:rPr>
          <w:rFonts w:ascii="Times New Roman" w:eastAsia="Calibri" w:hAnsi="Times New Roman" w:cs="Times New Roman"/>
          <w:sz w:val="26"/>
          <w:szCs w:val="26"/>
          <w:lang w:eastAsia="en-US"/>
        </w:rPr>
        <w:t xml:space="preserve"> men ook druiven  van doornen, of vijgen van distelen? vroeg de wijze Heiland eens aan de Joodse schare, wanneer hij deze waarschuwde tegen de valse profeten, om reden dat er een van deze boze en huichelachtige mensen die in schaapsklederen tot Hem kwamen, maar vanbinnen grijpende wolven waren, niets goeds voor hen te verwachten was; en daarom moesten zij tegen zulke geveinsde leraars, als tegen stekelige doornen en kwaadaardige distelen, daarin tevergeefs zoete druiven en vijgen gaan zoeken, op hun hoede wezen. Aan hun vruchten zegt Hij, zult gij ze kennen; leest men ook een druif van doornen, of vijgen van distelen, in Mattheüs’ heilig Evangelie, hoofdstuk 7:16.</w:t>
      </w:r>
    </w:p>
    <w:p w14:paraId="11BAA17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is zo, men leest geen druif van doornen, of vijgen van distelen; want iedere boom brengt vruchten voort naar zijn aard; zo ook ieder mens. Want gelijk een iedere goede boom goede vruchten voortbrengt, en iedere kwade boom kwade vruchten voortbrengt, naar de taal van de Heiland in het 17</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van dat hoofdstuk, alzo zijn ook de daden van ieder mens goed of kwaad, naar dat het grondbeginsel is waaruit deze voortvloeien; want de goede mens brengt goede dingen voort uit de goede schat van zijn hart, en de boze mens brengt boze dingen voort uit de boze schat van zijn hart, Matth. 12:35.</w:t>
      </w:r>
    </w:p>
    <w:p w14:paraId="3FD0F9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hoe ontwijfelbaar ook deze waarheid is, er zijn echter weleens deze en gene gevallen waarin men een druif van doornen, en vijgen van distelen kan lezen. Neemt eens:</w:t>
      </w:r>
    </w:p>
    <w:p w14:paraId="4F0E96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Wanneer uit de kwade zeden der mensen goede wetten geboren worden.</w:t>
      </w:r>
    </w:p>
    <w:p w14:paraId="7DBE4E4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Of wanneer de gruwelijke zonden die van een schrikkelijke nasleep voor dezen en genen zijn geweest, anderen tot bakens in zee worden om zich voor schipbreuk te wachten.</w:t>
      </w:r>
    </w:p>
    <w:p w14:paraId="08CD401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Of wanneer men uit de onrechtvaardige bedrijven der goddelozen mensen nog iets goeds weet te halen, tot onze nuttige lering en besturing; eveneens gelijk een bij nog honing weet te zuigen uit de meest vergiftigde bloemen en kruiden.</w:t>
      </w:r>
    </w:p>
    <w:p w14:paraId="4520DE5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Leert dit hier, mijn toehoorders, om kort te gaan, van onze wijze Zaligmaker Zelf; Die uit die zondige daad van de onrechtvaardige rentmeester in onze zinrijke parabel zulk een allerkostelijkste leerles haalt voor Zijn discipelen, in het laatste voorgelezen vers. Hier leest Hij een druif van doornen, en een vijg van distelen, als Hij de voorzichtigheid van de rentmeester, hoe onrechtvaardig en verfoeilijk anders zijn gedrag was, elk aanprijst tot navolging. De Heere prees de onrechtvaardige rentmeester, omdat hij voorzichtiglijk had gedaan; want de kinderen dezer wereld zijn voorzichtiger dan de kinderen des lichts in hun geslacht.</w:t>
      </w:r>
    </w:p>
    <w:p w14:paraId="18FD9E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aangaat de samenhang van dit ons teksthoofdstuk:</w:t>
      </w:r>
    </w:p>
    <w:p w14:paraId="54A6E24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Wij hebben bij de verklaring van de laatste gelijkenis, vervat in het laatste deel van het voorgaande 15</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vers 11 en vervolgens, in het zinnebeeld van een verloren en weergevonden zoon met levende kleuren afgeschilderd gezien de wederkering van de zolang verloren heidenen tot de Kerk Gods, onder de bedeling van het Nieuwe Testament. Terwijl wij ook in het 25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en vervolgens, in het schilderij van de oudste zoon, die toornig en nijdig was over het geluk van zijn jongste broeder, hebben afgebeeld gezien de nijdigheid der Joden over de roeping der heidenen, tot de vrijheid en blijheid van het Nieuwe Testament; alzo dat de Joden geweigerd hebben, gelijk zij heden ten dage nog weigeren, tot de gemeenschap van de Christelijke Kerk met de heidenen in te gaan. Waarin zij trouwens al een voorspel gaven, als zij zo nijdig waren en murmureerden, dat Jezus verkeerde met tollenaars en zondaars, volgens hoofdstuk 15:1.</w:t>
      </w:r>
    </w:p>
    <w:p w14:paraId="214466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Nu gaat de Heiland in dit hoofdstuk Zijn rede wenden tot Zijn discipelen, volgens de aantekening van Lukas, met welke mijn tekst begint. En Jezus zeide ook tot Zijn discipelen; teneinde Hij met de volgende parabel of gelijkenis van een onrechtvaardige rentmeester iets bijzonders te leren had, namelijk hoe het met het Jodendom, en inzonderheid met hun opzieners in de naast voorgaande parabel door de oudste zoon afgebeeld, eindelijk zou aflopen, als zij van hun ambt dat God hun gedurende de bediening van het Oude Testament had toevertrouwd, zouden worden afgezet. Want:</w:t>
      </w:r>
    </w:p>
    <w:p w14:paraId="5828ED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menen, gelijk straks nader betoogd zal worden, dat in deze gelijkenis van de onrechtvaardige rentmeester en in deszelfs snood, hoewel voorzichtig gedrag, geschilderd wordt de staat van het Jodendom. Bijzonder van de Joodse overheden, allerbijzonderst de leraars in de Joodse Kerk, overpriesters, schriftgeleerden, farizeeën. Die zich van vele snode kunsten wisten te bedienen in het verdraaien van Gods wet, en deszelfs geboden te verkleinen en krachteloos te maken, alsof de Joden zulke grote schuldenaars voor God niet waren; teneinde door zulk een leer, zeer aangenaam voor het vlees, het Joodse volk hun onderwijs toevertrouwd, te behagen, en zichzelf daardoor in hun achting en gezag en tijdelijk belang en voordeel bij het gemeen staande te houden. Uit welk gedrag, hoe verfoeilijk anders in zichzelf, echter nog een vleselijke wijsheid en voorzichtigheid uitblonk, van de grote Leermeester Jezus aangewezen, tot onderrichting en besturing van Zijn discipelen.</w:t>
      </w:r>
    </w:p>
    <w:p w14:paraId="353CE8C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Let alhier:</w:t>
      </w:r>
    </w:p>
    <w:p w14:paraId="7CBA026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6FB6F3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parabel zelf, in de eerste zeven verzen.</w:t>
      </w:r>
    </w:p>
    <w:p w14:paraId="76E6F2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II. Dan, op de les van voorzichtigheid, welke daaruit wordt afgeleid in het achtste of laatste vers: En de Heere prees de onrechtvaardige rentmeester, omdat hij voorzichtiglijk gedaan had. Want de kinderen dezer wereld zijn voorzichtiger dan de kinderen des licht in hun geslacht.</w:t>
      </w:r>
    </w:p>
    <w:p w14:paraId="14E9E22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B955039"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A3390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729E1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Aangaande de gelijkenis zelf.</w:t>
      </w:r>
    </w:p>
    <w:p w14:paraId="6CB1F86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letterenzin heeft geen bijzondere zwarigheden. Al deszelfs delen en leden zijn klaar genoeg en hangen wel samen, en vertonen ons dingen welke in de gewone samenleving de mensen gemakkelijk kunnen gebeuren. Gij ziet hier als met levendige kleuren afgebeeld een rentmeester van een zeker rijk mens, een koning, vorst of andere man van groot gezag en vermogen. Die huisverzorger, gelijk ons grondwoord door rentmeester vertaald, ook wel en meer eigenlijk genomen wordt, welke te zijner tijd rekening aan zijn heer zal moeten doen van de aan hem toebetrouwde goederen, hoort dat hij als een doorbrenger en verkwister van de goederen van zijn heer is aangeklaagd, en dat hij daarom van zijn rentmeesterambt staat afgezet te worden. Wat raad voor hem in zulk een geval? Graven kan hij niet, te bedelen schaamt hij zich. Hij neemt toevlucht tot loze en listige vonden, om in geval van ongenade van zijn heer in zulk een jammerstaat evenwel nog genade te vinden in de ogen der mensen, en alsdan nog huisvesting en levensonderhoud te erlangen bij de schuldenaars van zijn heer. Hij heeft er dit op gevonden. Hij zal al die schuldenaars samenroepen, gelijk hij doet; en om derzelver liefde en gunst te winnen, scheldt hij de ene schuldenaar de helft kwijt, de andere een vijfde deel. Tot de ene zegt hij, neem uw handschrift en schrijf vijftig; tot de andere zegt hij, neem uw handschrift en schrijf tachtig.</w:t>
      </w:r>
    </w:p>
    <w:p w14:paraId="0293B0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staat vast, dat met deze gelijkenis allereerst van de Heiland geleerd wordt die algemene waarheid, dat men van zijn tijdelijke goederen aan de armen en nooddruftigen moet geven, in verwachting van een genadige beloning, hier tijdelijk of namaals eeuwig, wanneer Jezus, Die hetgeen aan Zijn arme leden gedaan wordt, rekent alsof het aan Hem Zelf was gedaan, zulk een gelovige aalmoesgever eens ontvangen zal in het eeuwig hemelhuis of hemelse tabernakelen; volgens Zijn nadere verklaring in het negende vers van dit hoofdstuk: Ik zeg ulieden, maakt uzelven vrienden uit de onrechtvaardige mammon, opdat, wanneer u ontbreken zal, zij u mogen ontvangen in de eeuwige tabernakelen.</w:t>
      </w:r>
    </w:p>
    <w:p w14:paraId="76E829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Doch dat er nog een hoger en verhevener zin onder de letter van deze parabel verborgen ligt, en van de Heiland bedoeld wordt, staat bij mij niet minder vast. En het is ook al van oude en latere uitleggers als zeker aangenomen. Want als men al die uitdrukkingen en spreekwijzen in deze parabel tot die algemene waarheid van aalmoezen te geven aan nooddruftigen, om de verwachting van een genadige beloning, zouden willen overbrengen, zo zou zulks niet dan zeer gedrongen kunnen geschieden. En, om maar dit ene ding uit vele bij te brengen, welke gevoeglijke zin zou men daaraan kunnen geven, dat de rentmeester niet geeft van zijn eigen goed, maar van zijns meesters goed aan de schuldenaars van zijn heer, om zich daardoor vrienden te maken? Hetwelk het voornaamste deel is van deze gelijkenis. Hoe zal men dit toepassen op het geven van een aalmoes, dat van het hemelse loon wordt achtervolgd? Of zegt men met sommigen, dat niet al het </w:t>
      </w:r>
      <w:r w:rsidRPr="00722FDB">
        <w:rPr>
          <w:rFonts w:ascii="Times New Roman" w:eastAsia="Calibri" w:hAnsi="Times New Roman" w:cs="Times New Roman"/>
          <w:sz w:val="26"/>
          <w:szCs w:val="26"/>
          <w:lang w:eastAsia="en-US"/>
        </w:rPr>
        <w:lastRenderedPageBreak/>
        <w:t>letterlijke van een gelijkenis in een geestelijke zin behoeft te worden overgebracht; ik zal thans maar ook aanmerken, dat men tenminste de voornaamste stukken en delen der gelijkenis, zonder welke de gehele gelijkenis haar wezen en gedaante zal verliezen, moet overbrengen. Ook doet men zo sprekende, zeer veel tekort aan de hemelse wijsheid, welk in de grote Leermeester Jezus was, Die niet moet gerekend worden enige zaken in de evangelische parabel, zomin als in Zijn andere heilige redevoeringen, tevergeefs en vruchteloos gesproken te hebben.</w:t>
      </w:r>
    </w:p>
    <w:p w14:paraId="439C23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Derhalve, als wij deze gelijkenis beschouwen in samenhang met de gelijkenissen in het voorgaande hoofdstuk, en hier benevens letten op het gedrag van de farizeeën in het 14</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van ons teksthoofdstuk, daar zij voorkomen als geraakt over deze gelijkenis. En al deze dingen, staat aldaar, hoorden ook de farizeeën die geldgierig waren, en zij beschimpten Hem. Dan komt het mij het meest waarschijnlijk voor, dat de wijze Heiland met dit keurig schilderij van de onrechtvaardige rentmeester heeft willen vertonen het onrechtvaardig, hoewel tevens voorzichtig gedrag van de oudsten en overheden en leermeesters der Joden, overpriesters, schriftgeleerden, farizeeën; die zich van vele snode kunsten wisten te bedienen in het verdraaien van Gods wet, en deszelfs geboden te verkleinen en krachteloos te maken, alsof de Joden zulke grote schuldenaars voor God niet waren. Om daardoor het volk te behagen, en zichzelf in hun achting en gezag en tijdelijk belang en voordeel staande te houden. En wat zullen zij hiertoe doen? Zij zullen zich het gemene volk, hun onderwijs toevertrouwd, tot vrienden maken, door hun leer en prediking te schikken naar derzelver zondige zinnelijkheden, om van het volk in tijd van nood als grote en aanzienlijke leraars in hun huizen ontvangen te worden. Hoe dit van de wijze Zaligmaker wordt uitgevoerd, zullen wij nu nader bij de stukken gaan aantonen. Doch alles maar kort en hoofdzakelijk, wegens de ruimte van deze zo brede en zinrijke gelijkenis.</w:t>
      </w:r>
    </w:p>
    <w:p w14:paraId="5819A96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kunnen hier alles zeer gevoeglijk onder drie hoofdstukken begrijpen:</w:t>
      </w:r>
    </w:p>
    <w:p w14:paraId="6B8400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20E37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rentmeester wordt eerst aangeklaagd en gedaagd tot rekenschap, vers 1,2.</w:t>
      </w:r>
    </w:p>
    <w:p w14:paraId="36800C8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verlegenheid van de rentmeester, vers 3.</w:t>
      </w:r>
    </w:p>
    <w:p w14:paraId="696DEC2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loze en listige vond van de rentmeester:</w:t>
      </w:r>
    </w:p>
    <w:p w14:paraId="3908EB0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Van hem uitgedacht, vers 4.</w:t>
      </w:r>
    </w:p>
    <w:p w14:paraId="262D76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dadelijk in het werk gesteld, vers 5-7.</w:t>
      </w:r>
    </w:p>
    <w:p w14:paraId="39265D9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FE04F3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het eerste aangaat:</w:t>
      </w:r>
    </w:p>
    <w:p w14:paraId="2B4B5B5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onderwerp waaromtrent de aanklacht en daging om rekening te doen, ja in een woord, deze gehele parabel verkeert, is een rentmeester van een zeer aanzienlijk en vermogend man. ER WAS EEN ZEKER RIJK MENS, zegt Jezus, WELKE EEN RENTMEESTER HAD.</w:t>
      </w:r>
    </w:p>
    <w:p w14:paraId="04FB6C6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Door een zeker rijk mens, moeten wij niemand anders dan God verstaan, bijzonder God de Vader, die meermaals door een zekere mens in de evangelische gelijkenissen verbeeld wordt. Zo komt hij ook voor in de parabel van de verloren zoon, als een zeker mens die twee zonen had. Hier is hij een rijk Mens, rijk in de volmaaktheden van Zijn natuur, rijk in de werken van Zijn handen, in Zijn regering en besturing over alle dingen; rijk in genade en barmhartigheid omtrent ellendelingen. Bijzonder komt Hij hier in als </w:t>
      </w:r>
      <w:r w:rsidRPr="00722FDB">
        <w:rPr>
          <w:rFonts w:ascii="Times New Roman" w:eastAsia="Calibri" w:hAnsi="Times New Roman" w:cs="Times New Roman"/>
          <w:sz w:val="26"/>
          <w:szCs w:val="26"/>
          <w:lang w:eastAsia="en-US"/>
        </w:rPr>
        <w:lastRenderedPageBreak/>
        <w:t>een rijk Heer en Koning van het land Kanaän, en van het volk daarin wonende, als een volk van Zijn eigendom, dat Hij uit alle volkeren van de aarde had uitverkorenen.</w:t>
      </w:r>
    </w:p>
    <w:p w14:paraId="3C7A58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Volgens dit schilderij zullen wij zonder veel moeite komen tot het rechte begrip van de rentmeester van zulk een rijk Heere en Koning. Versta er door de oudsten en overheden van het Joodse volk, de overpriesters, schriftgeleerden en farizeeën, die op de stoel van Mozes zaten, en onder welke de Joden naar de bedeling van het Oude Testament als onmondige kinderen stonden, als onder hun voogden en verzorgers, naar de aanmerking van Paulus, Gal. 4:2. En in zulk een zin van een huisverzorger komt ons grondwoord voor in Luk. 12:42. Immers, zij waren het die het volk Israëls verzorgen moesten van goed voedsel, gehaald uit de spijskamer van Gods onfeilbaar Woord. Die hetzelve aanzetten moesten tot onderhouding van Gods geboden, en om zich in het huisgezin van God te gedragen als gehoorzame kinderen. Ook zij waren het, die als rentmeesters moeten zorg dragen dat God de behoorlijke schatting, de inkomsten van het vette Kanaän, in de eerstelingen, tienden en offeranden, en in een woord, de onderhouding van al Zijn rechten en inzettingen in geloof en liefde ontving. Waarvandaan het was, dat de Heiland de Joodse schare eens vermaande, zeggende, Matth. 23:23: De schriftgeleerden en de farizeeën zijn gezeten op de stoel van Mozes; daarom, al wat zij u zeggen dat gij houden zult, houdt dat en doet het.</w:t>
      </w:r>
    </w:p>
    <w:p w14:paraId="3CA013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Deze rentmeester komt in ongenade van zijn goede heer, bij wie hij wordt aangeklaagd en gedaagd tot rekenschap.</w:t>
      </w:r>
    </w:p>
    <w:p w14:paraId="642B8D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de aanklacht aangaat. Mijn tekst zegt, EN DEZE rentmeester WERD BIJ HEM VERKLAAGD, ALS DIE ZIJN GOED DOORBRACHT.</w:t>
      </w:r>
    </w:p>
    <w:p w14:paraId="75D00CA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misdaad die tegen de leermeesters in Israël in die dagen en al in vroeger tijd werd ingebracht, was dat zij de goederen des Heeren, aan hun opzicht toevertrouwd, neem het land Kanaän in deszelfs inkomsten, de woorden van God, de sleutel der kennis, des Heeren rechten en inzettingen, onnut doorbrachten, door de inkomsten van Kanaän, de eerstelingen, de tienden, de offeranden en al wat zij het volk konden afpersen, in zondige dartelheden verteren. En dat door de woorden van God te vervalsen, door de sleutel van kennis te verbergen, door het gebod Gods krachteloos te maken door hun inzettingen; en alzo het huisgezin van God met kwade en ongezonde spijs te voeden, namelijk met de overleveringen der ouderen, geheten in Gods Woord de zuurdesem der farizeeën, Matth. 16:6.</w:t>
      </w:r>
    </w:p>
    <w:p w14:paraId="498190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ziet, van zulk een zware misdaad werden zij verklaagt bij God, door meer dan één verklager; door Mozes, op wie zij steunden. Jezus zegt Zelf: Die u verklaagt is Mozes, Joh. 5:45; door zijn wet welke zij schonden, door hun eigen consciënties die tegen hen getuigden, en door het geroep dergenen die zij mishandelden, hetwelk kwam in de oren van de Heere Zebaoth.</w:t>
      </w:r>
    </w:p>
    <w:p w14:paraId="0AA1812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Een grote en allerstrafwaardigste misdaad waarlijk! Hierom blijft het bij die aanklacht niet; want de rentmeester wordt hierover van zijn heer gedaagd. EN HIJ RIEP HEM, door de profeten, de een voor, de andere na; door Johannes de Doper, door Christus Zelf en Zijn apostelen; EN HIJ ZEIDE TOT HEM: HOE HOOR IK DIT VAN U? Van uw gierigheid en roverij, van uw vervalsing van Gods Woord, van uw schending van de wet? GEEF REKENSCHAP VAN UW RENTMEESTERSCHAP. Welk gebruik gij van de u toevertrouwde goederen gemaakt hebt, welke zorg gij voor Mijn wijngaard, de Joodse Kerk, gedragen hebt; en waar de vruchten zijn die Ik van uw handen als de </w:t>
      </w:r>
      <w:r w:rsidRPr="00722FDB">
        <w:rPr>
          <w:rFonts w:ascii="Times New Roman" w:eastAsia="Calibri" w:hAnsi="Times New Roman" w:cs="Times New Roman"/>
          <w:sz w:val="26"/>
          <w:szCs w:val="26"/>
          <w:lang w:eastAsia="en-US"/>
        </w:rPr>
        <w:lastRenderedPageBreak/>
        <w:t>Hoeder van Mijn wijngaard jarenlang verwacht heb. En de grond van dit bevel, geef rekenschap van uw rentmeesterschap, is des Heeren voornemen om deze trouweloze rentmeester af te zetten, als Hij er bijvoegt: WANT GIJ ZULT NIET MEER KUNNEN RENTMEESTER ZIJN. Menigmaal verklaarden dit Johannes en Jezus en Zijn apostelen, dat het met de Joden naar het einde liep, en dat de stoel van Mozes haast zou worden omgekeerd. Dan predikte Johannes de Doper eens, de bijl ligt alrede aan de wortel der bomen, namelijk van de Joodse Kerk en burgerstaat, welke eerlang zouden uitgehouwen en in het vuur geworpen worden. Dan voorspelde Christus eens, dat het Koninkrijk Gods van de Joden zou weggenomen worden. Dan verklaarden de apostelen eens, en zeiden de Joden aan: Naardien gij het Woord Gods verstoot, ziet, wij keren ons tot de heidenen, Hand. 13:46. Ook moest dit rentmeesterschap van de oudsten en oversten der Joden haast ten einde wezen, alzo de Heere God een andere en betere huishouding onder de evangeliedag in Zijn Kerk zou invoeren. Want de volheid des tijds was gekomen, waarin de gelovigen als volwassen kinderen zouden behandeld worden, naar de duidelijke taal van Paulus, Gal. 4:4.</w:t>
      </w:r>
    </w:p>
    <w:p w14:paraId="70E3AF3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Is het wonder, dat de rentmeester hierover als verlegen voorkomt? EN DE RENTMEESTER ZEIDE BIJ ZICHZELVEN, WAT ZAL IK DOEN? DEWIJL MIJN HEER DIT RENTMEESTERSCHAP VAN MIJ NEEMT. GRAVEN KAN IK NIET, TE BEDELEN SCHAAM IK MIJ.</w:t>
      </w:r>
    </w:p>
    <w:p w14:paraId="69C4F3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vindt zich ten uiterste verlegen wat de beginnen, als zijn heer dit rentmeesterschap van hem neemt. Hoewel de schriftgeleerden en farizeeën dat nauwelijks konden geloven, dat zij met al het volk uit de bezitting van Kanaän zouden verstoten worden, zo vreesden zij daar evenwel zo nu en dan voor; lees eens na Joh. 11:47,48. Aldaar vergaderden de overpriesters en de farizeeën de Raad, en zeiden, wat zullen wij doen? Want deze Mens, namelijk Jezus, doet vele tekenen. Indien wij Hem alzo laten geworden, zo zullen zij allen in Hem geloven, en de Romeinen zullen komen en wegnemen beide onze plaats en volk. En daarom, wat zal ik doen? vraagt de rentmeester in zulk een geval. In plaats dat hij hier om vergeving van de misdaad moest hebben gesmeekt, en om voortzetting en aanhouding in het rentmeesterschap verzocht met belofte van verbetering, zo is hij zo verdwaasd, dat hij alleen bedacht is om de gunst van de schuldenaar bij voorraad te winnen, en daaruit te rapen een middel van bestaan. Geen wonder, zo was het met de farizeeën en schriftgeleerden gelegen, mensen behagende en zoekers van zichzelf.</w:t>
      </w:r>
    </w:p>
    <w:p w14:paraId="43C5C81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In deze verlegenheid verklaart hij vooraf dat hij iets doen wil: Graven kan ik niet, te bedelen schaam ik mij. Velen verstaan door dit graven, in een verhevener zin, zijn eigen gerechtigheid uit de werken der wet; door dit bedelen zijn zaligheid uit loutere genade bij God te zoeken. Maar nog het één, noch het andere kan men leggen in de mond van onze farizese rentmeester, die op zijn eigen gerechtigheid steunt, en van de zaligheid uit enkele genade niets begrijpt. Waarom men hier bij de eigenlijke betekenis der woorden </w:t>
      </w:r>
      <w:r w:rsidRPr="00722FDB">
        <w:rPr>
          <w:rFonts w:ascii="Times New Roman" w:eastAsia="Calibri" w:hAnsi="Times New Roman" w:cs="Times New Roman"/>
          <w:i/>
          <w:iCs/>
          <w:sz w:val="26"/>
          <w:szCs w:val="26"/>
          <w:lang w:eastAsia="en-US"/>
        </w:rPr>
        <w:t>graven en bedelen</w:t>
      </w:r>
      <w:r w:rsidRPr="00722FDB">
        <w:rPr>
          <w:rFonts w:ascii="Times New Roman" w:eastAsia="Calibri" w:hAnsi="Times New Roman" w:cs="Times New Roman"/>
          <w:sz w:val="26"/>
          <w:szCs w:val="26"/>
          <w:lang w:eastAsia="en-US"/>
        </w:rPr>
        <w:t xml:space="preserve"> blijven moet. Graven kan ik niet; aan zulk een allerzwaarste arbeid waren immers die aanzienlijke mannen, de oversten van Israël, niet gewend; te bedelen schaam ik mij, liever zouden zij van honger sterven dan tot zulk een allerverachtelijkst werk te besluiten, daar zij tevoren in zoveel aanzien hadden geleefd.</w:t>
      </w:r>
    </w:p>
    <w:p w14:paraId="159AA8D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Wat dan? Weet gij een ander middel voor onze ongelukkige rentmeester om het gevreesde kwaad van honger en gebrek te ontgaan? Hoort, hij heeft zelf iets verzonnen en een loze en listige vond uitgedacht.</w:t>
      </w:r>
    </w:p>
    <w:p w14:paraId="694C5C0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Hetgeen hij uitgevonden heeft, draagt hij aldus voor, zichzelf op deze manier aansprekende: IK WEET WAT IK DOEN ZAL, OPDAT WANNEER IK VAN HET RENTMEESTERSCHAP AFGEZET ZAL WEZEN, ZIJ MIJ IN HUN HUIZEN ONTVANGEN. Als men aanmerkt dat deze rentmeester voornamelijk dezulken onder de Joden verbeeldt die leraars van het volk waren, dan ziet men hier de loze raadslag van deze mensen om van het volk als wat groot geacht en geëerd te worden, en in hun huizen, (daar sommigen hier de synagogen waarin het volk onderwezen werd door verstaan) met vriendelijkheid ontvangen, en aldaar verzorgd te worden; zo het al gebeuren mocht dat zij uit Jeruzalem verdreven, en van de tempel beroofd mochten worden.</w:t>
      </w:r>
    </w:p>
    <w:p w14:paraId="3173788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Deze loze vond om onder het volk bij voorraad vrienden te maken, gaat de rentmeester dadelijk in het werk stellen. HIJ RIEP TOT HEM EEN IEGELIJK VAN DE SCHULDENAARS VAN ZIJN HEER. De schuldenaars zijns heren zijn hier de Joden; want ofschoon alle mensen Gods schuldenaars zijn, waren het echter inzonderheid de Joden die grote goederen en voorrechten van God ontvangen hadden; het land Kanaän en deszelfs inkomsten, het Woord van God, de aanneming tot kinderen, de wetgeving, de verbonden, beloftenissen, naar de taal van Paulus; voor welke alle goederen zij betaling aan de Heere schuldig waren. Deze schuldenaars roept de rentmeester tot zich om betaling te vorderen. Te weten, gedurende de bedeling van het Oude Testament stonden de Joden onder hun oudsten en overheden en leermeesters, die op Mozes’ stoel zaten als onder hun rentmeesters, voogden en verzorgers; die op de betaling moesten aandringen bij het volk, die schuldenaars waren om de gehele wet te doen, en tegen welke de ceremoniële wet als een handschrift stond.</w:t>
      </w:r>
    </w:p>
    <w:p w14:paraId="35E369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Opmerkelijk is het, dat een iegelijk schuldenaar van zijn heer geroepen was; de rentmeester nochtans alleen met twee van deze in onderhandeling komt. Het kan wezen dat dit geschiedt om onderscheid te maken tussen degenen die min of meer nauwkeurig waren in het onderhouden van de wet, en het waarnemen van de uiterlijke godsdienstplichten. Doch wat hier ook van zij, althans:</w:t>
      </w:r>
    </w:p>
    <w:p w14:paraId="705120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opzichte van de eerste schuldenaar, vraagt de rentmeester: HOEVEEL ZIJT GIJ MIJN HEER SCHULDIG? Hij zoekt uit de mond van de schuldenaar zelf hieromtrent onderricht te worden. De schuldenaar noemt het antwoord hierop, HONDERD VATEN OLIE. In het gemeen wordt door deze spreekwijze aangewezen, dat de schuld zeer groot was; zonder dat wij nu onderzoeken hoeveel olie deze mens volgens onze maat was. De rentmeester zeide tot hem: NEEM UW HANDSCHRIFT, EN NEDERZITTENDE SCHRIJF HAASTIGLIJK VIJFTIG. Hij wil dat hij zijn handschrift, in hetwelk hij bekend had honderd vaten olie schuldig te wezen, nemen zal en haastelijk zal schrijven, eer het hem iemand belet, dat hij maar vijftig vaten olie schuldig is. En gevolglijk scheldt de rentmeester aan deze eerste schuldenaar de nette helft van de gehele schuld kwijt.</w:t>
      </w:r>
    </w:p>
    <w:p w14:paraId="734BDE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wat de tweede schuldenaar belangt, de rentmeester vraagt hem: EN GIJ, HOEVEEL ZIJT GIJ SCHULDIG? Dezelfde vraag die aan de eerste was gedaan. De schuldenaar antwoordt hierop: HONDERD MUDDEN TARWE. Een schuld nog veel groter, want een mud was tienmaal groter dan een vat. De rentmeester zei tot hem: NEEM UW HANDSCHRIFT, EN SCHRIJF TACHTIG. En gevolglijk wordt deze laatste maar een vijfde deel kwijtgescholden; daar de eerste de gehele helft van de schuld was kwijtgescholden, om erdoor aan te duiden dat de farizeeën in schriftgeleerden in Israël grote aanzieners der personen waren, en als mensenbehagers meer werk van de ene mens dan </w:t>
      </w:r>
      <w:r w:rsidRPr="00722FDB">
        <w:rPr>
          <w:rFonts w:ascii="Times New Roman" w:eastAsia="Calibri" w:hAnsi="Times New Roman" w:cs="Times New Roman"/>
          <w:sz w:val="26"/>
          <w:szCs w:val="26"/>
          <w:lang w:eastAsia="en-US"/>
        </w:rPr>
        <w:lastRenderedPageBreak/>
        <w:t>van de andere maakten, naarmate zij van de ene meer voordeel dan van de andere verwachtten.</w:t>
      </w:r>
    </w:p>
    <w:p w14:paraId="40AC35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het zal er vooral op aankomen wat de wijze Heiland Jezus door dit laatste deel van de gelijkenis heeft willen verbeelden? Als men in aanmerking neemt dat de schuld van deze twee schuldenaren bestond, van de eerste in olie en van de andere in tarwe, twee dingen die bij de Joden veel gebruikt werden in de onderhouding van de ceremoniële wet; dan is er niets gereden dan te denken:</w:t>
      </w:r>
    </w:p>
    <w:p w14:paraId="299119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dat hier geoogd wordt op de gebrekkigheid der Joden in het onderhouden van die wet. Welke wet dan hier het handschrift is dat tegen de schuldenaar was. Want zo wordt de ceremoniële wet meermaals met hetzelfde grondwoord als hier, schrift of letter genoemd, om reden dat de ceremoniële wet voor de Joden een blote letter of schrift was, welke alleen aanwees wat gedaan en gelaten moest worden, zonder dat die wet aan de mens de kracht zelf kon geven om te volbrengen.</w:t>
      </w:r>
    </w:p>
    <w:p w14:paraId="3E7B0C3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als de farizeeën en schriftgeleerden, hier door de rentmeester verbeeld, de schuldenaars onder de Joden bevalen een mindere som te schrijven dan zij dadelijk aan God schuldig waren, vijftig of tachtig in plaats van honderd, zo kan dit zien op de snode en loze handel van de farizeeën in het vervalsen van Gods wet, in het verkleinen en besnoeien van de geboden der wet, die lichter en kleiner makende dan zij inderdaad waren. Gelijk dit ten volle kennelijk is uit hun verfoeilijke verklaringen en verkeerde uitleggingen over Gods wet, van de Heiland in het brede weerlegd in het vijfde hoofdstuk van Mattheüs. Zij leerden de mensen, gelijk de valse leraars nog doen, dat een halve gehoorzaamheid of gebrekige gehoorzaamheid aan God en aan Zijn geboden voor een volkomen en volledige gehoorzaamheid wel bestaan kan in Gods gericht; dat God, om zo te spreken, met vijftig vaten olie of met tachtig mudden tarwe in plaats van honderd wel tevreden zal wezen, alzo Hij barmhartig is en zo nauw niet ziet. Een leer, aan de natuurlijke mens zeer aangenaam, en die nooit missen kan bij vleselijke gemoederen ingang te vinden; hoewel een leer zeer honende voor God, en ten uiterste krenkende Zijn geduchte heiligheid en rechtvaardigheid.</w:t>
      </w:r>
    </w:p>
    <w:p w14:paraId="118FB96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1C852B9"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0D1A66C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8E6163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overleg van de rentmeester, hoe onbillijk ook en schadelijk voor de schuldheer, is nochtans een vleselijke wijsheid en voorzichtigheid, welke van de grote Leermeester Jezus wordt aangewezen in het laatste vers, tot onderrichting en besturing van Zijn discipelen. EN DE HEERE PREES DE ONRECHTVAARDIGE RENTMEESTER, OMDAT HIJ VOORZICHTIGLIJK GEDAAN HAD. WANT DE KINDEREN DEZER WERELD ZIJN VOORZICHTIGER DAN DE KINDEREN DES LICHTS IN HUN GESLACHT. Of men dit laatste vers, hetzij geheel hetzij gedeeltelijk, als woorden van de heer van de rentmeester, of als woorden van de Heere Jezus, vervattende Zijn oordeel en vonnis over de voorgestelde gelijkenis wil aangemerkt hebben; waaromtrent de uitleggers verschillen, zal mijns bedunkens op een en hetzelfde uitkomen.</w:t>
      </w:r>
    </w:p>
    <w:p w14:paraId="3DEF3D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De heer van de rentmeester, of de Heere Christus Jezus prees de onrechtvaardige rentmeester, omdat hij voorzichtiglijk gedaan had. Niet zonder nadruk wordt hij een onrechtvaardige rentmeester genoemd, gelijk zijn gehele gedrag in de parabel aanwees; onnodig dat wij dit in een zaak die klaar is uitbreiden. Maar hoe? Prees de Heere zulk </w:t>
      </w:r>
      <w:r w:rsidRPr="00722FDB">
        <w:rPr>
          <w:rFonts w:ascii="Times New Roman" w:eastAsia="Calibri" w:hAnsi="Times New Roman" w:cs="Times New Roman"/>
          <w:sz w:val="26"/>
          <w:szCs w:val="26"/>
          <w:lang w:eastAsia="en-US"/>
        </w:rPr>
        <w:lastRenderedPageBreak/>
        <w:t>een onrechtvaardige man? Zulk een doorbrenger en verkwister van zijns heren goed? Zulk een verfoeilijke man in zijn gehele gedrag? Gelijk zo al vanouds de keizer Julianus de afvallige en enige heidense filosofen uit onze tekst gelegenheid genomen hebben om de leer van Christus te lasteren, alsof Hij hier daden van onrechtvaardigheid en de uiterste goddeloosheid leerde en aanprees. Maar zacht! de onrechtvaardigheid van de man wordt hier niet geprezen, maar enkel en alleen zijn voorzichtigheid, omdat hij, staat er, voorzichtiglijk had gedaan. Zo prees de Heiland ons eens aan de voorzichtigheid van de slang, maar niet haar venijnige aard, waardoor zij anderen kwetst en beschadigt, zeggende: Zijt voorzichtiglijk gelijk de slangen. En zo hier; niet de ondeugd van de rentmeester wordt geprezen, maar zijn vernuft, zijn boosheid en behendigheid om zich vrienden te maken tegen de dag van het kwaad, daar hij na de afzetting van zijn ambt herberg en huisvesting bij zou kunnen vinden. Gelijk men zo mensen pleegt te prijzen, uit wier daden, ofschoon zij zondig zijn, evenwel veel wijsheid en schranderheid doorstraalt. En dat het zo moet verstaan worden, blijkt uit:</w:t>
      </w:r>
    </w:p>
    <w:p w14:paraId="1E07273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bijgevoegde reden: Want de kinderen dezer wereld zijn voorzichtiger dan de kinderen des lichts in hun geslacht.</w:t>
      </w:r>
    </w:p>
    <w:p w14:paraId="1377777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Door de kinderen dezer wereld, of naar de grondtaal de kinderen dezer eeuw, zal men voor het naast moeten verstaan het Jodendom, en vooral de farizeeën en schriftgeleerden, behorende tot deze eeuw van het Oude Testament. Of, indien gij liever wilt, natuurlijke mensen in het gemeen, onbekeerde mensen die de Geest niet hebben en in de natuur leven, kinderen der duisternis; in tegenstelling van de kinderen des lichts, de kinderen der evangelische bedeling, of in het gemeen die in de staat der genade en van het licht zijn overgebracht.</w:t>
      </w:r>
    </w:p>
    <w:p w14:paraId="692EE2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de eersten wordt gezegd dat zij voorzichtiger zijn dan de laatsten; wijzer, behendiger en meer vooruitziende, niet in geestelijke, maar in natuurlijke dingen, inzake van dit leven en van deze wereld. Gelijk blijkt uit de bijkomende bewoording in hun geslacht; eigenlijk tot hun geslacht, of voor hun geslacht, om dat te bewaren en voort te zetten. Gelijk het openbaar is uit vele overleggingen van de kinderen der wereld, dat zij wijzer en voorzichtiger zijn in het aanleggen van hun werelds goed, tot nut en voordeel van henzelf en hun geslacht, dan de kinderen des lichts in het besteden van hun goed, tot eer van God en tot hun eigen en huns naasten geestelijk voordeel.</w:t>
      </w:r>
    </w:p>
    <w:p w14:paraId="46C572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FC6536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aandachtigen, deze gelijkenis maar schetsgewijze afgehandeld. Nu zullen wij de volgende reis, zo God wil, overgaan tot die gans sierlijke en geestelijke parabel van Lazarus en de rijke man, beginnende met het negentiendevers van ons teksthoofdstuk.</w:t>
      </w:r>
    </w:p>
    <w:p w14:paraId="167A1A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Laten wij nu kort nog enige nuttigheden halen uit het gedrag van deze onrechtvaardige rentmeester, tot onzer lering en besturing; gelijk de Heiland Zelf ons hier voorgaat, lezende een druif van doornen, en een vijg van distelen; als Hij er deze kostelijke leerles uit trekt, dat de kinderen dezer wereld voorzichtiger zijn dan de kinderen des lichts in hun geslacht.</w:t>
      </w:r>
    </w:p>
    <w:p w14:paraId="655EB9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is zeker, dat elk en een iegelijk van ons Gods rentmeester is, en enige goederen van Hem heeft ontvangen om die te besturen naar Zijn wil, en zoals Hij ons in Zijn Heilig Woord en wet bevolen heeft. God heeft ons toevertrouwd onze onsterfelijke ziel en ons vergankelijk lichaam; onze goederen en bezittingen, de een daarvan meer, de ander </w:t>
      </w:r>
      <w:r w:rsidRPr="00722FDB">
        <w:rPr>
          <w:rFonts w:ascii="Times New Roman" w:eastAsia="Calibri" w:hAnsi="Times New Roman" w:cs="Times New Roman"/>
          <w:sz w:val="26"/>
          <w:szCs w:val="26"/>
          <w:lang w:eastAsia="en-US"/>
        </w:rPr>
        <w:lastRenderedPageBreak/>
        <w:t>minder gevende; onze kostelijke tijd, het betamelijk gebruik van de schepselen, elk onze beroeping waarin wij gesteld zijn, en wat al meer is. Bijzonder heeft Hij ons in het geestelijke toevertrouwd Zijn Heilig Woord en de kostelijke middelen der genade, om daardoor onder Gods medewerking onze zaligheid uit te werken met vrezen en beven. En al die dingen, van God ons toevertrouwd, bezitten wij niet als eigenaars om er mee te handelen naar ons welgevallen; maar als rentmeesters om ze wijs aan te leggen tot eer van God, tot zaligheid van onszelf en tot stichting van onze naasten; om er alzo een geestelijke overwinst mee te doen.</w:t>
      </w:r>
    </w:p>
    <w:p w14:paraId="7DF90B8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niet minder zeker, dat wij van ons bestuur en bestelling omtrent die ons toevertrouwde goederen eens rekenschap zullen moeten geven; en dat ten gene grote dag, ons evenals deze rentmeester van God zal worden toegeroepen: Geeft nu rekenschap van uw rentmeesterschap. Want wij zullen allen eens verschijnen moeten voor de rechterstoel van Christus, om rekenschap te geven van al onze gedachten, woorden en daden, en daarop loon naar werken te ontvangen, naar dat elk onzer gedaan heeft, hetzij goed, hetzij kwaad.</w:t>
      </w:r>
    </w:p>
    <w:p w14:paraId="563D355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Maar wat wordt dit van weinigen bedaard overwogen? Hoevelen die nooit of zelden denken aan dood, eeuwigheid of het laatste oordeel, dat ontzaglijk gericht, waarvoor wij allen eens gedaagd zullen worden? De wet van God verklaagt u, en uw eigen geweten verklaagt u, dat gij Gods geboden hebt doorgebracht, en daar het behoorlijk gebruik tot eer van God niet van gemaakt hebt; en evenwel hoe weinig acht wordt daarop gegeven? Hoe weinig bekommering, hoe het namaals met de rekening uit zal komen?</w:t>
      </w:r>
    </w:p>
    <w:p w14:paraId="0533C3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Ei, kom dan, allen wie hij zijt, maakt hier in dit leven uw rekening op, om niet beschaamd te staan ten genen dage, als God u zal roepen voor Zijn gericht, en van Gods rechterstoel verstoten te worden. Tot dat einde:</w:t>
      </w:r>
    </w:p>
    <w:p w14:paraId="2DD9A2B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Daagt uzelf hier voor de rechterstoel van uw geweten, en wilt uzelf als in de Goddelijke tegenwoordigheid veel afvragen, hoe gij u omtrent de u van God toevertrouwde goederen gedragen hebt. Stelt uzelf eens in Gods plaats, en roept uzelf tot verantwoording als voor het alziende oog van de levende God.</w:t>
      </w:r>
    </w:p>
    <w:p w14:paraId="1143421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 hoe hebt gij u gedragen omtrent uzelf? Hebt gij uw zaligheid boven alle dingen gezocht? Uw verstand, hebt gij dat aangelegd in de beschouwing Gods en van Zijn deugden? Uw wil, heeft zij de waarheid omhelsd, en zich daarin verlustigd? Uw lichaam en deszelfs leden, hebt gij die altezamen aangelegd tot wapentuigen der gerechtigheid, tot een levende, heilige en Gode welbehaaglijke offerande?</w:t>
      </w:r>
    </w:p>
    <w:p w14:paraId="5C4AFB0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Daarna, hoe hebt gij u gedragen omtrent de tijdelijke goederen die gij bezit? Is uw hart daar wel los van, en zoekt gij veelmeer een schat in de hemel te hebben? Hebt gij de hongerigen van uw brood gegeven, en de dorstigen van uw drank, de naasten van uw klederen?</w:t>
      </w:r>
    </w:p>
    <w:p w14:paraId="438D9F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Hierbenevens, zijt gij in uw beroep zo in alles getrouw, en koopt gij de tijd uit om die Gode toe te heiligen?</w:t>
      </w:r>
    </w:p>
    <w:p w14:paraId="2B2EB3C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eindelijk, hoe handelt gij met de kostelijke genademiddelen? Neemt gij ze vlijtig waar? Onderzoekt gij dagelijks Gods Woord? Maakt gij dat uw toenemen aan anderen openbaar wordt?</w:t>
      </w:r>
    </w:p>
    <w:p w14:paraId="39B46F3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Als wij zo dagelijks rekening met onszelf hielden, wij zouden bevinden dat wij in duizenden tekort kwamen. En dit zou ons onszelf leren kennen, en doen weten hoe het </w:t>
      </w:r>
      <w:r w:rsidRPr="00722FDB">
        <w:rPr>
          <w:rFonts w:ascii="Times New Roman" w:eastAsia="Calibri" w:hAnsi="Times New Roman" w:cs="Times New Roman"/>
          <w:sz w:val="26"/>
          <w:szCs w:val="26"/>
          <w:lang w:eastAsia="en-US"/>
        </w:rPr>
        <w:lastRenderedPageBreak/>
        <w:t>met onze staat gelegen is; opdat wij door Gods genade vervullen zouden waarin wij tekort schieten, en verbeteren waarin wij afgedwaald mochten zijn.</w:t>
      </w:r>
    </w:p>
    <w:p w14:paraId="5A1AEC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Immers zulks betaamt om ook te doen, opdat wij van de kinderen dezer wereld, die voorzichtiger zijn dan de kinderen des lichts in hun geslacht, niet worden beschaamd gemaakt. Want indien dit in voorzichtige kooplieden of rentmeesters wordt geprezen, dat zij jaarlijks hun staat en balans maken; hoeveel meer is dit noodzakelijk, niet alleen jaarlijks, maar dag op dag ten opzichte van onze eeuwige zielenstaat? Ziet gij, dat gij tienduizend talentponden schuldig zijt, en geen één hebt om te betalen? Ik raad u van des Heeren wege: Belijdt voor God oprecht uw grote misdaden en schulden; neemt uw toevlucht tot Jezus, en bidt Hem ootmoedig dat Hij uw Voorspraak zij bij Zijn Vader, om de vergeving van uw zondenschulden bij Hem te vinden, en door Zijn Geest wedergeboren, vernieuwd en bewerkt te worden; om als kinderen des licht te wandelen, en voortaan getrouw te wezen aan de grote Rechter van hemel en aarde. En daarop het genadeloon van een getrouwe dienstknecht in te wachten, als die taal zal gehoord worden: Wel gij goede en getrouwe dienstknecht, over weinig zijt gij getrouw geweest, over veel zal Ik u zetten. Ga in, in de vreugde uws Heeren. AMEN</w:t>
      </w:r>
    </w:p>
    <w:p w14:paraId="55EC862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DE2A835"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67" w:name="_Toc231497610"/>
      <w:r w:rsidRPr="00722FDB">
        <w:rPr>
          <w:rFonts w:ascii="Times New Roman" w:eastAsia="Calibri" w:hAnsi="Times New Roman" w:cs="Times New Roman"/>
          <w:color w:val="auto"/>
          <w:sz w:val="26"/>
          <w:szCs w:val="26"/>
          <w:lang w:eastAsia="en-US"/>
        </w:rPr>
        <w:lastRenderedPageBreak/>
        <w:t>DE PARABEL VAN DE RIJKE MAN EN LAZARUS I</w:t>
      </w:r>
      <w:bookmarkEnd w:id="67"/>
    </w:p>
    <w:p w14:paraId="2B5BDBA3"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7E05C2B8" w14:textId="77777777" w:rsidR="000D7F20" w:rsidRPr="00722FDB" w:rsidRDefault="000D7F20" w:rsidP="00B75A1A">
      <w:pPr>
        <w:pStyle w:val="Kop2"/>
        <w:rPr>
          <w:rFonts w:ascii="Times New Roman" w:eastAsia="Calibri" w:hAnsi="Times New Roman" w:cs="Times New Roman"/>
          <w:b/>
          <w:bCs/>
          <w:color w:val="auto"/>
          <w:lang w:eastAsia="en-US"/>
        </w:rPr>
      </w:pPr>
      <w:bookmarkStart w:id="68" w:name="_Toc231497611"/>
      <w:r w:rsidRPr="00722FDB">
        <w:rPr>
          <w:rFonts w:ascii="Times New Roman" w:eastAsia="Calibri" w:hAnsi="Times New Roman" w:cs="Times New Roman"/>
          <w:b/>
          <w:bCs/>
          <w:color w:val="auto"/>
          <w:lang w:eastAsia="en-US"/>
        </w:rPr>
        <w:t>LUKAS 16:19-21</w:t>
      </w:r>
      <w:bookmarkEnd w:id="68"/>
    </w:p>
    <w:p w14:paraId="3E0C0A2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EED3C13"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69" w:name="_Toc231497612"/>
      <w:r w:rsidRPr="00722FDB">
        <w:rPr>
          <w:rFonts w:ascii="Times New Roman" w:eastAsia="Calibri" w:hAnsi="Times New Roman" w:cs="Times New Roman"/>
          <w:color w:val="auto"/>
          <w:sz w:val="26"/>
          <w:szCs w:val="26"/>
          <w:lang w:eastAsia="en-US"/>
        </w:rPr>
        <w:t>19 En er was een zeker rijk mens, en was gekleed met purper en zeer fijn lijnwaad, levende allen dag vrolijk en prachtig.</w:t>
      </w:r>
      <w:bookmarkEnd w:id="69"/>
    </w:p>
    <w:p w14:paraId="1E26859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20 En er was een zeker bedelaar, met name Lázarus, welke lag voor zijn poort, vol zweren,</w:t>
      </w:r>
    </w:p>
    <w:p w14:paraId="46DEA51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21 En begeerde verzadigd te worden van de kruimkens die van de tafel des rijken vielen; maar ook de honden kwamen en lekten zijn zweren.</w:t>
      </w:r>
    </w:p>
    <w:p w14:paraId="666FB9D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7397B8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AL</w:t>
      </w:r>
      <w:r w:rsidRPr="00722FDB">
        <w:rPr>
          <w:rFonts w:ascii="Times New Roman" w:eastAsia="Calibri" w:hAnsi="Times New Roman" w:cs="Times New Roman"/>
          <w:sz w:val="26"/>
          <w:szCs w:val="26"/>
          <w:lang w:eastAsia="en-US"/>
        </w:rPr>
        <w:t xml:space="preserve"> vanouds is in de zedenlessen van vele wijzen onder de heidenen een onderscheiding van twee wegen, elk met hun onderscheiden bewandelaars en uiteinde bekend geweest. Men sprak ook onder hen van een tweeërlei weg, van welke de ene weg de kwaaddoeners naar de hel, de andere weg der goeden naar de Elysese de velden, dat bij hen de hemel was, heenleidde; zoals bij Plato, Virgilius, Ovidius, en vooral in het voortreffelijk tafereel van de heiden Cebes te lezen is.</w:t>
      </w:r>
    </w:p>
    <w:p w14:paraId="234568C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ene weg beschreven zij in haar aanvang en voortgang als breed, gemakkelijk en vermakelijk; maar in haar uitgang ongelukkig en rampzalig; en die weg noemden zij de weg der ondeugd. De andere weg beschreven zij in haar ingaan stijl en hobbelig, met doornen en distelen bezaaid; maar in haar vervolg en uitgang geheel effen en vermakelijk, gelukkig en vol zoetheid; en die weg noemde zij de weg van de deugd.</w:t>
      </w:r>
    </w:p>
    <w:p w14:paraId="38D24A2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kwade weg beschreven zij als opgepropt van mensen; de goede weg als eenzaam en van zeer weinigen bewandeld.</w:t>
      </w:r>
    </w:p>
    <w:p w14:paraId="76729C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Doch hetgeen de wijze Zaligmaker ons van die twee wegen en derzelver gevolg leert, gaat al wat de heidenen in de schemering van het licht der rede daarvan zagen oneindig te boven, als Hij zegt, Matth. 7:13,14: Gaat in door de enge poort; want wijd is de poort en breed is de weg die tot het verderf leidt, en velen zijn er die door dezelve ingaan. Want de poort is eng, en de weg is nauw die tot het leven leidt, en weinigen zijn er die dezelve vinden.</w:t>
      </w:r>
    </w:p>
    <w:p w14:paraId="25F12D4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Op de brede weg vindt men een talloze menigte van liefhebbers van deze wereld, die enkel maar het vlees en de wellusten dienen. Doch het einde zal de last dragen, als zij zich maar al te laat bedrogen zullen vinden; want menende in rozen te weiden, vallen zij in de doornen, en storten zich nederwaarts in de onpeilbare afgrond der eeuwige ellende.</w:t>
      </w:r>
    </w:p>
    <w:p w14:paraId="3063D37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op de smalle weg vindt men kruisdragers, die door vele verdrukkingen zoeken in te gaan. Een weg, welke hoe doornachtig en pijnlijk zij ook wezen mag, evenwel haar bewandelaars die maar weinigen zijn, veilig inleidt in het hemels paradijs der onuitsprekelijke en altijddurende hemelvreugde.</w:t>
      </w:r>
    </w:p>
    <w:p w14:paraId="00B362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beide deze wegen en derzelver voordelige of nadelige gevolgen stelt de Heiland ons een merkwaardig voorbeeld voor ogen in die sierlijke gelijkenis van de rijke man en Lazarus. De rijke man, die jarenlang in alle dartele wellust en wereldvreugde geleefd, en op die brede baan heeft voortgewandeld, heeft een droevig einde, en stort van boven neer in de eeuwigdurende rampzaligheid. Maar de arme Lazarus bewandelt het smalle pad van veel kruis en verdriet en sukkelingen, en landt eindelijk aan in de genoeglijke lusthof van het hemels paradijs.</w:t>
      </w:r>
    </w:p>
    <w:p w14:paraId="7CCA47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Indien het zeker gaat dat de Heiland deze parabel of gelijkenis van de rijke man en Lazarus gesproken heeft op dezelfde tijd en bij dezelfde gelegenheid, dat Hij de parabel van de onrechtvaardige rentmeester voorgesteld, en daarop gesproken had van het rechte gebruik der tijdelijke goederen, gelijk waarschijnlijk is, zo zou men daaruit iets kunnen oordelen aangaande het oogmerk van deze gelijkenis. Te weten, de geldgierige farizeeën, die wel voelden dat zij, zo in het kwaad gedrag van die onrechtvaardige rentmeester, als in dezulken die geen behoorlijk gebruik maakten van de tijdelijke goederen, afgeschilderd en bestraft werden, namen de redevoeringen van de Heiland zeer kwalijk op, volgens vers 14: Al deze dingen hoorden ook de farizeeën, die geldgierig waren, en zij beschimpten Hem. Weshalve het oogmerk van de Heiland, willende deze hoogmoedige farizeeën die Hem beschimpten, beteugelen, kan zijn geweest om, gelijk Hij met de parabel van de onrechtvaardige rentmeester reeds begonnen had te doen, alzo ook nog met deze tweede parabel van de rijke man en Lazarus te vervolgen een schilderij van het ongelukkig lot, zo van degenen in het gemeen die hier thans prachtig en wellustig leven, en de armen verachten, en door gebrek laten vergaan; als van de geldgierig de farizeeën en schriftgeleerden in het bijzonder, die in aanzien en rijkdommen boven het gemeen verheven waren, die het tijdelijk geluk en voorspoed tot hun god maakten, en daarom Jezus Christus, Die als een arme Lazarus onder de mensen verkeerde, beschimpten, versmaadden en veronachtzaamden.</w:t>
      </w:r>
    </w:p>
    <w:p w14:paraId="771908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welk einde de grote Leraar Israëls een breedvoerige gelijkenis gaat voorstellen, ontleend van een rijke man en een arme Lazarus, wier beider staat grotelijks verschilt in dit leven, en niet minder na hun dood.</w:t>
      </w:r>
    </w:p>
    <w:p w14:paraId="1677417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Om deze gelijkenis in goede orde te behandelen en uit te leggen, is het nodig:</w:t>
      </w:r>
    </w:p>
    <w:p w14:paraId="78181B7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FE2BA3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Dat wij eerst de zin van de gehele gelijkenis naspeuren, tot een grondslag om er deszelfs verklaring op te bouwen.</w:t>
      </w:r>
    </w:p>
    <w:p w14:paraId="480F82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Waarna wij tot verklaring van de drie eerste verzen van deze parabel zullen overgaan, en daarin bezien de geheel zeer verschillende staat en toestand van de rijke man en Lazarus, gedurende dit tijdelijke leven.</w:t>
      </w:r>
    </w:p>
    <w:p w14:paraId="160EB8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DDA288E"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4552A71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EE1704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aanzien van het eerste:</w:t>
      </w:r>
    </w:p>
    <w:p w14:paraId="799D39D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de letterlijke verklaring aangaat.</w:t>
      </w:r>
    </w:p>
    <w:p w14:paraId="1FC0FC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korte inhoud van deze zo wijd uitgebreide gelijkenis vertoont ons:</w:t>
      </w:r>
    </w:p>
    <w:p w14:paraId="49A1675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Een zeker rijk man, die prachtig en lekker leeft, en zijn arme medemens vergeet; in zoverre dat hij een Lazarus die aan de poort van zijn paleis lag, snakkende naar een kruimel van zijn tafel, en vol zweren was, vergaande in zijn stank en vuilheid, ten enenmale veronachtzaamde en versmaadde, vers 19-21.</w:t>
      </w:r>
    </w:p>
    <w:p w14:paraId="5005A0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Lazarus gestorven zijnde, komt in een geruste plaats en staat van een gelukzalig leven; terwijl de rijke man gestorven en begraven zijnde, zich bevindt in een ongeruste plaats en staat van een zeer ellendig leven, waarin hij op het vreselijkste gepijnigd wordt, en Lazarus van verre ziet in de schoot van Abraham, vers 22,23.</w:t>
      </w:r>
    </w:p>
    <w:p w14:paraId="02F248F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In zulk een diepe ellende bidt rijke man dat vader Abraham zich over hem ontfermt; alsook, dat hij door toedoen van Lazarus, die hij een kruimel brood geweigerd had, een </w:t>
      </w:r>
      <w:r w:rsidRPr="00722FDB">
        <w:rPr>
          <w:rFonts w:ascii="Times New Roman" w:eastAsia="Calibri" w:hAnsi="Times New Roman" w:cs="Times New Roman"/>
          <w:sz w:val="26"/>
          <w:szCs w:val="26"/>
          <w:lang w:eastAsia="en-US"/>
        </w:rPr>
        <w:lastRenderedPageBreak/>
        <w:t>druppel water mocht ontvangen, tot verkoeling van zijn tong; hetwelk hem om gewichtige redenen wordt geweigerd, vers 24-26.</w:t>
      </w:r>
    </w:p>
    <w:p w14:paraId="23E715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De rijke man houdt aan in zijn bidden, verzoekende dat tenminste Lazarus naar zijn vijf broeders mocht gezonden worden, om die van zijn ellendige toestand kennis te geven; opdat zij mochten gewaarschuwd en bewaard blijven voor zulk een onherstelbaar verderf. Doch ook dit wordt hem geweigerd, om redenen dat zijn broeders Mozes en de Profeten hadden, die genoegzaam waren een iegelijk te onderrichten die met enige zucht tot zijn zaligheid was aangedaan, vers 27-31.</w:t>
      </w:r>
    </w:p>
    <w:p w14:paraId="73414D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Of nu dit voorstel van de Heiland een waarachtige geschiedenis, dan of het een gelijkenis geweest is, verschillen de uitleggers, oudere en latere.</w:t>
      </w:r>
    </w:p>
    <w:p w14:paraId="2B4B5E1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Sommigen pleiten voor het eerste, daartoe vooral bijbrengende dat de bedelaar uitdrukkelijk met name genoemd wordt, als hetende Lazarus. Uit welke naamvermelding zij besluiten dat het een zekere bedelaar is geweest, welbekend en in deze dagen als Jezus dit sprak binnen Jeruzalem wonende; zoals ook nog hedendaags aan de reizigers die het heilige land gaan bezoeken getoond wordt het huis van de rijke man, voor wiens poort Lazarus lag. Beuzelingen! Ook kan de naamsvermelding van Lazarus geen reden wezen waarom wij dit voorstel van de Heiland als een historisch verhaal zouden moeten opvatten; want waarom zou de Heiland dan de naam van de rijke man verzwegen hebben? De taalkundigen hebben zeer wel aangemerkt, dat de naam Lazarus zijn oorsprong heeft uit de naam Eliëzer, zodat Lazarus en Eliëzer hetzelfde is. Dit zo zijnde, kan het wezen dat Heiland Jezus, Die in deze parabel melding maakt van Abraham, en de rijke man invoert als een zoon van Abraham, alhier toespeling heeft gemaakt op Abrahams Eliëzer de Damascener, Gen. 15:2, die Hij hier zal plaatsen in de schoot van Abraham en aan Abrahams tafel, daar hij eertijds deszelfs dienaar en huisbezorger was.</w:t>
      </w:r>
    </w:p>
    <w:p w14:paraId="0564B0E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Wij menen dan met anderen dat dit voorstel van de Heiland ten enenmale voor een parabel of gelijkenis moet gehouden worden. Want er komen ons verschillende zaken in voor die voor geen waarachtige geschiedenis kunnen en mogen gehouden worden. Als bijvoorbeeld, dat de rijke man zijn ogen ophief in de hel; daar immers gezegd wordt gestorven en begraven te wezen, vers 23; en diensvolgens naar het lichaam in het graf was, en niet in de hel. Dat hij in de hel liggende, Abraham gezien heeft, en Lazarus in zijn schoot; dat hij in de hel zijnde, met Abraham die in de hemel was, gesproken heeft; dat hij water van hem geëist heeft, en wat meer is. En indien nu dit alles klaarblijkelijk bij gelijkenis is gesproken, waarom zouden dan de andere delen van dit voorstel van de Heiland voor historisch te houden wezen? Omdat ik zwijg van enige oude Griekse handschriften, waarin bij wijze van voorrede voor het 19</w:t>
      </w:r>
      <w:r w:rsidRPr="00722FDB">
        <w:rPr>
          <w:rFonts w:ascii="Times New Roman" w:eastAsia="Calibri" w:hAnsi="Times New Roman" w:cs="Times New Roman"/>
          <w:sz w:val="26"/>
          <w:szCs w:val="26"/>
          <w:vertAlign w:val="superscript"/>
          <w:lang w:eastAsia="en-US"/>
        </w:rPr>
        <w:t xml:space="preserve">de </w:t>
      </w:r>
      <w:r w:rsidRPr="00722FDB">
        <w:rPr>
          <w:rFonts w:ascii="Times New Roman" w:eastAsia="Calibri" w:hAnsi="Times New Roman" w:cs="Times New Roman"/>
          <w:sz w:val="26"/>
          <w:szCs w:val="26"/>
          <w:lang w:eastAsia="en-US"/>
        </w:rPr>
        <w:t>vers gelezen wordt: En Jezus zeide ook een andere gelijkenis. Er was een zeker rijk mens, enzovoorts.</w:t>
      </w:r>
    </w:p>
    <w:p w14:paraId="02E2878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zal de moeite waard zijn dat wij kort naspeuren wat Jezus door deze zinrijke parabel van de rijke man en Lazarus heeft willen schilderen; waaromtrent de uitleggers van zeer onderscheiden begrippen zijn.</w:t>
      </w:r>
    </w:p>
    <w:p w14:paraId="4774F23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Er zijn er, die menen dat deze gehele parabel enkel dient om te beschrijven het ongelukkig einde van zulke rijken die zich hier oppronken en vetmesten, een geen acht op de arme heiligen slaan; terwijl dezen ondertussen de rechte erfgenamen van het Koninkrijk der hemelen zijn, hun kwaad hier in dit leven en hun goed hierna krijgen in de zalige hemelvreugde, vers 25. En in deze praktikale zin van deze gelijkenis berusten zij.</w:t>
      </w:r>
    </w:p>
    <w:p w14:paraId="6C7D3B7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Anderen, deze praktikale zin voorbij stappende, vatten alles in deze parabel op in een meer verheven zin. Hetzij dat zij, om maar de voornaamste gevoelens die het meest waarschijnlijk zijn aan te halen, door de rijke man verstaan het gehele Jodendom, door Lazarus het heidendom. Hetzij dat ze door de rijke man verstaan de Joodse overheden en leraars, die in aanzien en rijkdom boven het gemeen verheven waren, en door de arme Lazarus de eenvoudige scharen die Jezus hoorden, voor een groot Profeet hielden en in Hem geloofden. Hetzij dat zij door de rijke man verstaan het Jodendom in het gemeen, de farizeeën en overpriesters in het bijzonder; door de arme Lazarus de Heere Christus Jezus, Die van de Joden en hun overheden veracht was.</w:t>
      </w:r>
    </w:p>
    <w:p w14:paraId="1B5E3A8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Ik zal zien, of men hier niet de middenweg zou kunnen houden; alsook, dat men:</w:t>
      </w:r>
    </w:p>
    <w:p w14:paraId="08F7932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alle gezegden en uitdrukkingen, hoewel in een flauwere zin, overbracht op de weelderige en wellustige rijken van deze wereld, die stervende naar de hel gaan; en op de gelovige en heilige armen, die hier met Christus geleden hebbende, namaals in Abrahams schoot gedragen worden, daar tegenover gesteld. Want dat men deze praktikale uitlegging van deze gelijkenis niet ten enenmale uit het oog moet verliezen, bleek uit de gelegenheid bij welke de Zaligmaker naar alle schijn deze gesproken heeft. Te weten, als Hij in de voorgaande verzen vermaning had gedaan omtrent het rechte gebruik van de tijdelijke rijkdom, en de geldgierige farizeeën Hem daarover beschimpt hadden, vers 14.</w:t>
      </w:r>
    </w:p>
    <w:p w14:paraId="1CD3FCC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alzo het ondoenlijk is al de spreekwijzen van deze parabel ongedwongen, althans zo het mij voorkomt, daarheen te brengen, en op zulke rijken en armen als gezegd is toepasselijk te maken, zo zal het nodig zijn dat wij tevens omzien naar een nog meer verheven zin. En dan zal het mogelijk het beste vleien en aan het beloop der gelijkenis meest voldoen, als wij:</w:t>
      </w:r>
    </w:p>
    <w:p w14:paraId="0B963DE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die zekere rijke mens verstaan zo de Joden in het gemeen als hun oversten en leraars in het bijzonder. Want:</w:t>
      </w:r>
    </w:p>
    <w:p w14:paraId="1DD2BE2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deze rijke man als een Jood moet aangemerkt worden, daarheen leidt ons het gehele beloop van de gelijkenis.</w:t>
      </w:r>
    </w:p>
    <w:p w14:paraId="38D5F78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omdat hij Abraham zijn vader noemt, en Abraham hem zijn kind noemt, vers 24,25.</w:t>
      </w:r>
    </w:p>
    <w:p w14:paraId="038688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Daarna, omdat zijn broeders Mozes en de Profeten hadden, vers 29.</w:t>
      </w:r>
    </w:p>
    <w:p w14:paraId="5B3843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Eindelijk, uit hun grote ongelovigheid, ofschoon iemand uit de doden opstond, vers 31. Gelijk naderhand bleek toen Jezus een andere Lazarus, de broeder van Maria en Martha uit de doden opwekte; zij bleven al even ongelovig, en wilden daarentegen Jezus, die ontzaglijke Opwekker van Lazarus, doden, gelijk gij breder kunt nalezen in Joh. 11:43-53. En ofschoon Jezus Zelf uit de doden verrees, hetwelk een teken was dat Hij hun van Zijn Messiasschap gegeven had, de Joden geloofden al evenmin.</w:t>
      </w:r>
    </w:p>
    <w:p w14:paraId="188B0F9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bijzonder worden door de rijke man de farizeeën verstaan, die de Heere Jezus om Zijn voorgaand gesprek beschimpt hadden; die boven het gemene volk roemden dat zij kinderen Abrahams en Mozes’ discipelen waren, en vertrouwden op hem en op zijn wet.</w:t>
      </w:r>
    </w:p>
    <w:p w14:paraId="29E1BF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Zoals ook door Lazarus het allergevoeglijkst de Heere Jezus Christus Zelf verstaan kan worden, als het beste overeenkomende:</w:t>
      </w:r>
    </w:p>
    <w:p w14:paraId="5472678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met het oogmerk van deze gelijkenis, hetwelk is om te vertonen, ja te bestraffen de grote pracht en luister van de Joodse overheden, terwijl Christus als een arme Lazarus in een zeer geringe en verachte staat op deze wereld leefde.</w:t>
      </w:r>
    </w:p>
    <w:p w14:paraId="43FA236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Als met Christus’ verhoging hierna volgende, terwijl zij in de uiterste rampzaligheid zouden leven.</w:t>
      </w:r>
    </w:p>
    <w:p w14:paraId="6E2DB25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ook met de ongelovigheid van het Joodse volk, dat afgezien Christus uit de doden verrees, echter volhardde in hun ongeloof; gelijk dit ook van de vijf broeders van de rijke man getuigd wordt in het laatste vers.</w:t>
      </w:r>
    </w:p>
    <w:p w14:paraId="6A2062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765B0DF"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133F5EB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12238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Komen wij nu tot de verklaring van de drie eerste verzen, waarin ons vertoond wordt de geheel zeer verschillende staat en toestand van de rijke man en Lazarus gedurende dit tijdelijke leven.</w:t>
      </w:r>
    </w:p>
    <w:p w14:paraId="18E6F6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aanzien van de meest eenvoudige bevatting der tekstwoorden:</w:t>
      </w:r>
    </w:p>
    <w:p w14:paraId="6F9188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wordt vertoond het vrolijke leven van een zeker rijk mens, die goede sier van zijn grote goederen maakte. ER WAS EEN ZEKER RIJK MENS, EN WAS GEKLEED MET PURPER EN ZEER FIJN LIJNWAAD, LEVENDE ALLE DAGEN VROLIJK EN PRACHTIG.</w:t>
      </w:r>
    </w:p>
    <w:p w14:paraId="3D411D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wordt dan beschreven:</w:t>
      </w:r>
    </w:p>
    <w:p w14:paraId="0622FE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Van zijn staat, die zeer vermogende was.</w:t>
      </w:r>
    </w:p>
    <w:p w14:paraId="07885BD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zijn kleding, die weids en kostelijk was.</w:t>
      </w:r>
    </w:p>
    <w:p w14:paraId="15382D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Van zijn levenswijze, die dartel en weelderig was.</w:t>
      </w:r>
    </w:p>
    <w:p w14:paraId="273D5F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zijn vermogende staat aangaat. Hij wordt genoemd een zeker rijk mens. Een man dan van groot vermogen en vele middelen, gelukkig en voorspoedig naar het oordeel van deze wereld die in het boze ligt. Welke de rijkdommen houdt voor zijn hoogste goed, en dezulken gelukkig spreekt die huis aan huis, akker aan akker trekken, wier binnenste gedachten zijn dat hun huizen zullen zijn in eeuwigheid, hun woningen van geslacht tot geslacht.</w:t>
      </w:r>
    </w:p>
    <w:p w14:paraId="788966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Tot een blijk van zijn grote rijkdom, hij was gekleed met purper en zeer fijn lijnwaad. De dracht van de grootste en aanzienlijkste lieden, gelijk het purper oudtijds bijzonder voor koningen en vorsten was; waardoor dan wordt voorgesteld de grote pracht en hoogmoed van deze man, zichzelf boven zijn staat zo kledende en versierende.</w:t>
      </w:r>
    </w:p>
    <w:p w14:paraId="4A2632C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Bij welke pracht en praal in kleding nog bijkwam een dartele en weelderige levenswijze. Hij leefde alle dagen vrolijk en prachtig. Hij bracht zijn leven door in vrolijkheid en wellust, misbruikende Gods gaven tot allerlei overdaad in eten en drinken. Zijn buik was zijn god; en hij dacht nooit aan de armen, die niet te eten of te drinken hadden. En zo leefde hij dag op dag, makende een grote vertoning in zijn huisgezin, bedienden en al wat hem toebehoorde. Wij mogen op hem toepassen Amos 6:4-6, dat hij lag op elpenbenen bedsteden, weelderig zijnde op zijn koets; etende de lammeren van de kudde en de kalveren uit het midden van de meststal. Kwinkelerende op het geklank der luit, drinkende de wijn uit schalen, zich zalvende met de voortreffelijkste olie, en zich niet bekommerende over de verbreking Jozefs.</w:t>
      </w:r>
    </w:p>
    <w:p w14:paraId="3677972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Tegenover deze rijke brasser stelt Jezus de allerarmste ellendeling; doch die de Heere vreesde. EN ER WAS EEN ZEKER BEDELAAR, MET NAME LAZARUS, WELKE LAG VOOR DES RIJKEN MANS POORT, VOL ZWEREN. EN BEGEERDE VERZADIGD TE WORDEN VAN DE KRUIMKENS DIE VAN DE TAFEL DES RIJKEN VIELEN. MAAR OOK DE HONDEN KWAMEN EN LEKTEN ZIJN ZWEREN.</w:t>
      </w:r>
    </w:p>
    <w:p w14:paraId="24EE5AE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Bij tegenstelling wordt Lazarus beschreven:</w:t>
      </w:r>
    </w:p>
    <w:p w14:paraId="67214DE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van zijn smadelijke en verachtelijke staat.</w:t>
      </w:r>
    </w:p>
    <w:p w14:paraId="03B704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Daarna, van zijn zeer gebrekkige staat.</w:t>
      </w:r>
    </w:p>
    <w:p w14:paraId="1F37F4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Eindelijk, van zijn allersmartelijkste staat.</w:t>
      </w:r>
    </w:p>
    <w:p w14:paraId="40BE69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zijn smadelijke en verachte staat aangaat. Deze wordt te kennen gegeven als hij aldus omschreven wordt: Er was een zeker bedelaar, met name Lazarus, welke lag voor des rijken mans poort, vol zweren.</w:t>
      </w:r>
    </w:p>
    <w:p w14:paraId="63E11F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wordt genoemd een zeker bedelaar, althans volgens onze Nederlandse overzetting. Doch het is niet nodig hem te begrijpen als bedelende zijn brood langs de huizen; want het grondwoord zegt niet meer dan een arme man; er was een zeker arm man. Begrijpt dan een zeer behoeftig, ellendig en gebrekkig man; hoedanigen van de aanzienlijke Joden veracht waren en zeer versmaad werden, om reden dat zij meenden dat zodanigen, of derzelver ouders zich aan grote zonden hadden schuldig gemaakt, om welke zij rechtvaardig van God gestraft werden. Zijn naam was Lazarus, welke naam hem hier van de Heiland kan zijn gegeven worden om zijn dienstbare staat uit te drukken, gelijk Eliëzer de Damascener Abrahams dienstknecht was.</w:t>
      </w:r>
    </w:p>
    <w:p w14:paraId="4E80461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Om de allerverachtste staat van deze dienstknecht uit te drukken, wordt hij vertoond niet alleen liggende voor de poort van de rijke man, liggende daar als weggeworpen en als een ellendige verstoten, mogende niet komen binnen zijn voorpoort; maar ook vol zweren, van het hoofd tot de voeten, gelijk een Job, met boze zweren bezocht. Zweren, die vuile etter en stank uitgaven, zodat hij in zijn vuilheid als verging, en elk die hem naderde een walg en afkeer van hem had.</w:t>
      </w:r>
    </w:p>
    <w:p w14:paraId="2A0E770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Zijn smadelijke en verachte staat wordt door zijn gebrek nog merkelijk vergroot; want hij begeerde verzadigd te worden van de kruimkens die van de tafel des rijken vielen. Gelijk het al vanouds gebruikelijk was dat de overgeschoten brokken en kruimels van de tafel des rijken aan de honden, of aan de armen voorgeworpen werden, zo is het ook de wens en begeerte van deze arme man dat maar de brokjes en kruimels die van de tafel van de rijke man vielen, om van de honden, die omtrent de tafel liepen, te worden opgezocht, hem mochten vergund worden tot stilling van zijn honger. Met welke wens en begeerte van Lazarus schijnt te kennen gegeven worden dat de rijke man zo meedogenloos was, dat hem geen kruimel brood van de tafel vallende, vergund werd. Hetwelk des te meer daaruit blijkt, omdat naderhand aan de rijke man in de hel een druppel water zal geweigerd worden, doordat hij Lazarus in dit leven een kruimel had geweigerd.</w:t>
      </w:r>
    </w:p>
    <w:p w14:paraId="07F89B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Nog is er geen einde aan de ellende; want er komt smart bij smart, als er gezegd wordt, maar ook, of gelijk sommigen het wel vertalen, ja ook de honden kwamen en lekten zijn zweren. Niet om zijn smarten te verzachten, gelijk enigen willen; maar om zijn smarten te verzwaren. Want of het wel waar is, gelijk men zegt, dat het lekken der honden tot zuivering en genezing van etterende zweren of de builen dient, zo doet echter de hond zulks niet om de mens te verkwikken en te genezen, maar omdat hij er smaak in heeft. En dat lekken der honden is in alle geval, terwijl het geschiedt, voor de mens zeer gevoelig en smartelijk en pijnlijk.</w:t>
      </w:r>
    </w:p>
    <w:p w14:paraId="678304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Gij ziet hier dan mijn toehoorders, als in een levendig tafereel de ongelijke staat der goddeloze rijken, die hier in weelde en wellust leven, en zich aan de armen niet bekreunen of ontfermen, aan de ene kant; en van de godvrezende armen, die door vele verdrukkingen ingaan aan de andere kant. Doch in deze praktikale zin kan men onmogelijk </w:t>
      </w:r>
      <w:r w:rsidRPr="00722FDB">
        <w:rPr>
          <w:rFonts w:ascii="Times New Roman" w:eastAsia="Calibri" w:hAnsi="Times New Roman" w:cs="Times New Roman"/>
          <w:sz w:val="26"/>
          <w:szCs w:val="26"/>
          <w:lang w:eastAsia="en-US"/>
        </w:rPr>
        <w:lastRenderedPageBreak/>
        <w:t>berusten; al de spreekwijzen zullen veel duidelijker worden overgebracht als men aan deze woorden tegelijk geeft:</w:t>
      </w:r>
    </w:p>
    <w:p w14:paraId="28546D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Een meer verheven zin, verstaande door de rijke man, zoals wij tevoren betoogd hebben, de Joden in het land Kanaän wonende, bijzonder hun oudsten, overheden en leermeesters. En door Lazarus de Heere Jezus Christus, Die Zijn ganse leven door in een staat van de uiterste armoede heeft verkeerd, en van de Joden en hun hoofden zeer is veracht geworden, in zoverre dat elk zijn aangezicht voor Hem verborg.</w:t>
      </w:r>
    </w:p>
    <w:p w14:paraId="49FB79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de Joden met de farizeeën en overpriesters en schriftgeleerden aan hun hoofd, deze worden hier zeer aardig en geestrijk geschilderd door een zeker rijk mens, en door deszelfs prachtige en dartele staat en levenswijze.</w:t>
      </w:r>
    </w:p>
    <w:p w14:paraId="4F6CA98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benaming van een zeker rijk mens past op de Joden in het algemeen; want die waren boven andere volken van de aardbodem een zeer welvarend volk, en woonden in een zeer vruchtbaar land. Bijzonder past die benaming op hun voorgangers in Kerk en regering, waarvan velen leden waren van het grote sanhedrin, of oversten der synagogen; en zij verzamelden zich hedendaags grote rijkdommen, en aten zelfs de huizen der weduwen op. Bijzonder vermeerderden de rijkdommen der priesters nog dagelijks, door de eerstelingen, het hefoffer en de tienden, zelfs van de allerminste dingen.</w:t>
      </w:r>
    </w:p>
    <w:p w14:paraId="16B05C5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Prachtig en fraai was ook hun levenswijze; want:</w:t>
      </w:r>
    </w:p>
    <w:p w14:paraId="06D417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waren vooreerst gekleed met purper en zeer fijn lijnwaad. De Joden waren in het algemeen zeer wel gekleed; hun gewone gewaad was fijn linnen en zijde, zoals beschreven wordt in Ez. 16:10,13. In de kleding van de hogepriester was veel purper; de andere priesters droegen witte linnen klederen. En aangaande de farizeeën, die beminden in lange klederen te gaan, en de boorden of kanten van hun klederen waaraan de gedenkcedels waren, zeer breed te maken, om hierdoor een uiterlijke schijn van heiligheid te maken, en het gemene en onwetende volk dat zich doorgaans maar uitwendig vergaapt, te bedriegen.</w:t>
      </w:r>
    </w:p>
    <w:p w14:paraId="119F206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Ook leefden zij met onze rijke man alle dagen vrolijk en prachtig. De Joden leefden in een wellustig land dat overvloeide van melk en honing. De priesters leefden van de offeranden en andere inkomsten zeer ruim en rijkelijk. En de schijnheilige farizeeën met hun lange klederen werden zeer dikwijls op gastmalen verzocht, daar zij de vooraanzittingen begeerden. Zo leidden de Joden in deze dagen een gemakkelijk en vrolijk leven; en in hen werd nu vervuld hetgeen Mozes in zijn zwanenlied had opgezongen en geprofeteerd van het Joodse volk, Deut. 32:15: Als nu Jeschurun vet werd, sloeg hij achterruit; gij zijt vet, gij zijt dik, ja met vet overdekt geworden; en hij liet God varen Die hem gemaakt heeft, en versmaadde de Rotssteen des heils.</w:t>
      </w:r>
    </w:p>
    <w:p w14:paraId="20AABD2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wat nu bij tegenstelling de Heiland der wereld aangaat. Deze wordt hier zeer levendig vertoond in het schilderij van de arme Lazarus, en deszelfs allerverachtste, gebrekkigste en smartelijkste levenswijze.</w:t>
      </w:r>
    </w:p>
    <w:p w14:paraId="512646D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De benaming van een zeker bedelaar, of liever arm man, past op de Heere Jezus Christus in alle opzichten; als zijnde in armoede geboren, en arm geweest Zijn ganse leven lang. De vossen hebben holen, zei Jezus, de vogelen des hemels hebben nesten; maar de Zoon des mensen heeft niets daar hij Zijn hoofd op nederlegt. Zoals ook de naam van Lazarus of Eliëzer, betekenende God is mijn Hulp, zonderling op de Heere Jezus past, voor zoveel God de Vader Hem tot hulp zou zijn in al Zijn ellenden en verdrukkingen, daar Hij Hem zou doorhelpen, verlossen en vrijmaken. En ook zou Hij in </w:t>
      </w:r>
      <w:r w:rsidRPr="00722FDB">
        <w:rPr>
          <w:rFonts w:ascii="Times New Roman" w:eastAsia="Calibri" w:hAnsi="Times New Roman" w:cs="Times New Roman"/>
          <w:sz w:val="26"/>
          <w:szCs w:val="26"/>
          <w:lang w:eastAsia="en-US"/>
        </w:rPr>
        <w:lastRenderedPageBreak/>
        <w:t>een staat van dienstbaarheid hier op aarde verkeren, niet minder dan Abrahams Eliëzer, of Lazarus dat hetzelfde is, in Abrahams huis dienstbaar was. Want de Zoon des mensen is niet gekomen om gediend te worden, maar om te dienen en Zijn ziel te geven tot een rantsoen voor velen.</w:t>
      </w:r>
    </w:p>
    <w:p w14:paraId="4477CA1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aangaande de levenswijze van de Heiland:</w:t>
      </w:r>
    </w:p>
    <w:p w14:paraId="4290D2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Die is vooreerst geweest zeer smadelijk en veracht. Hij lag voor des rijken mans poort, vol zweren.</w:t>
      </w:r>
    </w:p>
    <w:p w14:paraId="48E6C7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liggen aan de poort van de rijke man, als smadelijk daarheen geworpen, verbeeldt de verwerping van de Heere Jezus door de Joden en de Joodse overheden. Hij kwam tot de Zijnen, maar de Zijnen wilden Hem niet aannemen. Zij hielden Hem buiten hun scholen, synagogen en voorhoven van de tempel, en wierpen Hem daarbuiten; en deden Hem uit sommigen van hun steden vertrekken. En ten laatste wierpen zij Hem de stad Jeruzalem uit, daar Hij buiten de poort leed en gekruisigd werd.</w:t>
      </w:r>
    </w:p>
    <w:p w14:paraId="58766F3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komt Hij hier voor als melaats en vol zweren, voor zoveel Hij van de Joden met de allerzwaarste, vuilste en meest stinkende lasteringen, (neem dat Hij de duivel had, een vraat en wijnzuiper was, een vriend van tollenaren en zondaren) werd overladen, opdat elk zich voor Hem zou wachten als voor een melaatse, en die vol zweren is, van de hoofdschedel tot de voetzolen. Wij achtten Hem, zeggen de gelovige Joden dat Hij geplaagd, dat is met de plaag der melaatsheid bezocht, ja van God geslagen en verdrukt was.</w:t>
      </w:r>
    </w:p>
    <w:p w14:paraId="529554B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Hierbenevens is Zijn levenswijze zeer gebrekkig en nooddruftig geweest; want Hij begeerde verzadigd, of liever gespijzigd te worden van de kruimkens die van de tafel des rijken vielen. Door welke zinnebeeldige vertoning, mijns bedunkens, niet anders wordt te kennen gegeven dan dat Christus gedurende de staat van Zijn vernedering aan veel honger en dorst, koude en naaktheid en meer andere ongemakken is onderworpen geweest, en de hulp en ondersteuning van anderen nodig gehad. Doch dat Hij in allerlei ongelegenheden met zijn staat is vergenoegd geweest, de ongemakken geduldig gedragen heeft, en zich zonder murmureren aan des Vaders wil en welbehagen onderworpen heeft.</w:t>
      </w:r>
    </w:p>
    <w:p w14:paraId="45DFD2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eindelijk is er, vooral op het einde van Zijn leven, nog smaad bij smaad gekomen. Maar ook, of ja ook, de honden kwamen en lekten Zijn zweren. De honden zijn in de Heilige Bladeren een gewoon zinnebeeld van de onreine heidenen. Deze heidenen zouden de zweren van de Heiland lekken, niet tot Zijn verzachting en genezing, maar zoals ik meen, om Zijn zweren nog verder open te drukken, en alzo nog smarten tot Zijn smarten toe te voegen. En dan vind ik in dit laatste woord een duidelijke profetie aangaande Jezus’ lijden onder de handen van de heidenen, Pilatus de heidense stadhouder, en zijn Romeinse krijgsknechten, daar de Joden Hem aan zouden overleveren. Welke heidenen, als felle en onbeschaamde honden, (die de etterende zweren lekken omdat zij er smaak in vinden) tot hun eigen vermaak en verlustiging Jezus zouden omsingelen, Hem bespuwen en bespotten, en geselen, Hem slaan en doorwonden, en Hem eindelijk buiten de poorten van Jeruzalem kruisigen en verbrijzelen; gelijk trouwens dit alles duidelijk was voorzegd, Ps. 22:17, daar de Messias klagende voorkomt: Honden hebben Mij omsingeld, een vergadering der boosdoeners heeft Mij omgeven; zij hebben Mijn handen en Mijn voeten doorgraven.</w:t>
      </w:r>
    </w:p>
    <w:p w14:paraId="368C70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4B1F5E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lastRenderedPageBreak/>
        <w:t>ZO</w:t>
      </w:r>
      <w:r w:rsidRPr="00722FDB">
        <w:rPr>
          <w:rFonts w:ascii="Times New Roman" w:eastAsia="Calibri" w:hAnsi="Times New Roman" w:cs="Times New Roman"/>
          <w:sz w:val="26"/>
          <w:szCs w:val="26"/>
          <w:lang w:eastAsia="en-US"/>
        </w:rPr>
        <w:t xml:space="preserve"> hebben wij de drie eerste verzen van deze zinrijke parabel afgehandeld; zullende zo de Heere wil, de twee volgende verzen op aanstaande donderdag verklaren; waarin wij het ongelijke uiteinde van beiden zullen zien. Lazarus wordt na de dood in Abrahams schoot gedragen; terwijl de rijke man zijn ogen in de hel opslaat, en Abraham van verre ziet, en Lazarus in zijn schoot.</w:t>
      </w:r>
    </w:p>
    <w:p w14:paraId="7A32D4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Ik twijfel niet, of zeer velen, min of meer vermogenden, zouden in dit schilderij van de rijke man hun eigen beeltenis zien, indien zij maar hierbij wat wilden stilstaan, hun hart en handelwijze hierbij vergeleken, en daarop met enige oplettendheid acht gaven; het kan immers niet geloochend worden:</w:t>
      </w:r>
    </w:p>
    <w:p w14:paraId="0B06F8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er zeer veel mensen zijn die hun enig deel in dit tijdelijke leven zoeken; die met de rijke man hun geld en goed, hetzij veel of weinig, voor hun hoogste goed houden, daar zij God en de hemel gemakkelijk voor kunnen missen. Daarvoor draven zij en slaven zij, daarvoor zwoegen zij en zweten zij dag en nacht, om met een handvol goed, om een weinig goud, dat niet meer is dan wat gele aarde en vergulde drek, bijeen te zamelen. Daarvoor wroeten zij gedurig als mollen in de aarde, en bekommeren zich niet hoe het met de onsterfelijke ziel zal gaan, als het uur van scheiden zal gekomen wezen; als men de wereld met al het ongestadige wat ze heeft en geeft aan haar liefhebbers zal moeten overlaten, willens of onwillens.</w:t>
      </w:r>
    </w:p>
    <w:p w14:paraId="2565A9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kan nog minder geloochend worden, dat zeer veel mensen deze rijke man gelijk zijn, door al hun vermaak en vergenoeging te vinden, de ene in overmatige pracht en praal, in kleding en gewaad, en de andere in eten en drinken en zijn buik tot zijn god te maken. Mensen, die leven als de wellustige Sardanapulus, rechte mestvarkens uit het kot van Epicurus: Laat ons eten, laat ons drinken! Die elkander troosten met de taal der ongodisten:</w:t>
      </w:r>
    </w:p>
    <w:p w14:paraId="481B5A3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Eet, drinkt, speelt zoveel gij meugt.</w:t>
      </w:r>
    </w:p>
    <w:p w14:paraId="5C5FBE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Want na de dood is geen geneugt.</w:t>
      </w:r>
    </w:p>
    <w:p w14:paraId="6009DD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Mensen, waarvan men moet zeggen dat zij niet eten om te leven, maar leven om te eten; zonder dat zij ooit aan dood of eeuwigheid denken, alzomin als Beltsazar de koning van Babel, wanneer hij met zijn rijksgroten aan tafel zat, en de wijn uit schalen dronk, toen die bode des doods zo onverwacht inkwam. Ik meen die hand, schrijvende aan de wand: Gij zijt gewogen o koning, maar te licht bevonden!</w:t>
      </w:r>
    </w:p>
    <w:p w14:paraId="7576B78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waren er ook zulken niet, die met rijke man hun ingewanden voor de armen en ellendigen toesluiten, die geen kruimel van hun tafel voor die over hebben? Waaromtrent men zich van allerlei voorwendsels weet te bedienen om hart en hand toe te sluiten. Dan weet men niet of de aalmoes wel zal besteed wezen; dan zijn er wel anderen die het nodiger hebben, en wat dergelijke uitvluchten meer zijn.</w:t>
      </w:r>
    </w:p>
    <w:p w14:paraId="666B88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Zouden wij dat oordeel zoeken te voorkomen, met welke wij het dartele leven van de rijke man in het vervolg zullen zien gestraft tot zijn onherstelbare schade; (want zijn leven was wel voorspoedig, maar zijn sterven droevig; zijn begin was lachen, maar zijn einde was verdriet) dat wij die klippen mijden waarop hij schipbreuk heeft geleden.</w:t>
      </w:r>
    </w:p>
    <w:p w14:paraId="464DD08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In plaats van een vrolijk en dartel leven, en Gods gaven met de rijke man te misbruiken tot overdaad, zo laat ons onszelf nederig en ootmoedig gedragen; de schepselen tot matigheid en met dankzegging gebruiken, en God daarin zoeken, om Hem als de Gever van alles goeds te verheerlijken. Wee degenen, zegt de Heere, die zich vroeg opmaken in de morgenstond en sterke drank najagen, en vertoeven tot in de schemering, totdat de </w:t>
      </w:r>
      <w:r w:rsidRPr="00722FDB">
        <w:rPr>
          <w:rFonts w:ascii="Times New Roman" w:eastAsia="Calibri" w:hAnsi="Times New Roman" w:cs="Times New Roman"/>
          <w:sz w:val="26"/>
          <w:szCs w:val="26"/>
          <w:lang w:eastAsia="en-US"/>
        </w:rPr>
        <w:lastRenderedPageBreak/>
        <w:t>wijn hen verhit heeft. En harpen en luiten, trommelen en pijpen, en wijn zijn in hun maaltijden. Maar zij aanschouwen het werk des Heeren niet, en zij zien niet op het maaksel Zijner handen, Jes. 5:11,12. Waarom de Heiland ons allen waarschuwt: Wacht uzelven, dat uw harten niet te eniger tijd bezwaard worden met brasserij en dronkenschap, en zorgvuldigheden dezes Levens, Luk. 12:34.</w:t>
      </w:r>
    </w:p>
    <w:p w14:paraId="3244B08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In plaats van onbarmhartigheid, en met de rijke man Lazarus ongetroost en onverzadigd voor onze poort te laten liggen, zo laat ons denken dat ten genen dage een onbarmhartig oordeel gaan zal over degenen die geen barmhartigheid gedaan hebben. Laat ons denken, dat wij maar rentmeesters van onze goederen zijn, daar wij Gode goede rekenschap van zullen moeten doen. Het is het brood des hongerigen dat gij besloten houdt in uw hand, zegt Ambrosius, het is het kleed des naakten dat gij achterhoudt; en gij onthoudt hem het zijne, indien gij het hem in zijn nood weigert.</w:t>
      </w:r>
    </w:p>
    <w:p w14:paraId="103589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Ziet gij de ongelijke staat der goddelozen en rechtvaardigen in deze wereld; dat de goddelozen met de rijke man machtig rijk en vermogende worden, en hun dagen slijten in het goede; terwijl de vromen met Lazarus honger en gebrek lijden, en bij tijden nauwelijks het zwarte brood kunnen krijgen tot hun verzadiging:</w:t>
      </w:r>
    </w:p>
    <w:p w14:paraId="70E8FE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Houdt u tevreden met des Heeren weg, welke Hij in dezen met u inslaat. Het zou menigmaal niet strekken tot Gods eer en bevordering van uw zaligheid, indien Hij u de schepselen gaf in meerdere overvloed. God weet het beste wat u tot zaligheid nodig is; Hij wil u van de wereld spenen, opdat gij de tegenwoordige wereld bezitten zoudt als niet bezittende, en u niet vergapen zoudt aan de ongestadigheid van de rijkdom.</w:t>
      </w:r>
    </w:p>
    <w:p w14:paraId="35865E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Denkt kinderen Gods, dat gij hier nu zijt op de smalle weg, waarop u veel kruis en zwarigheid en tegenspoed moet overkomen.</w:t>
      </w:r>
    </w:p>
    <w:p w14:paraId="7EEF6AF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Maar weet ook, de kans moet eens keren. Benijdt de onvromen hun rijkdom en geluk niet, het is maar voor een tijd. Zij hebben hun deel in dit leven weg; daar uw deel in de hemel is weggelegd. Let op de vrome, ziet naar de oprechte, want het einde van die man zal vrede zijn. AMEN</w:t>
      </w:r>
    </w:p>
    <w:p w14:paraId="41E82C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02F474AD"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70" w:name="_Toc231497613"/>
      <w:r w:rsidRPr="00722FDB">
        <w:rPr>
          <w:rFonts w:ascii="Times New Roman" w:eastAsia="Calibri" w:hAnsi="Times New Roman" w:cs="Times New Roman"/>
          <w:color w:val="auto"/>
          <w:sz w:val="26"/>
          <w:szCs w:val="26"/>
          <w:lang w:eastAsia="en-US"/>
        </w:rPr>
        <w:lastRenderedPageBreak/>
        <w:t>DE PARABEL VAN DE RIJKE MAN EN LAZARUS II</w:t>
      </w:r>
      <w:bookmarkEnd w:id="70"/>
    </w:p>
    <w:p w14:paraId="772CC3A5"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0B5A96FE" w14:textId="77777777" w:rsidR="000D7F20" w:rsidRPr="00722FDB" w:rsidRDefault="000D7F20" w:rsidP="00B75A1A">
      <w:pPr>
        <w:pStyle w:val="Kop2"/>
        <w:rPr>
          <w:rFonts w:ascii="Times New Roman" w:eastAsia="Calibri" w:hAnsi="Times New Roman" w:cs="Times New Roman"/>
          <w:b/>
          <w:bCs/>
          <w:color w:val="auto"/>
          <w:lang w:eastAsia="en-US"/>
        </w:rPr>
      </w:pPr>
      <w:bookmarkStart w:id="71" w:name="_Toc231497614"/>
      <w:r w:rsidRPr="00722FDB">
        <w:rPr>
          <w:rFonts w:ascii="Times New Roman" w:eastAsia="Calibri" w:hAnsi="Times New Roman" w:cs="Times New Roman"/>
          <w:b/>
          <w:bCs/>
          <w:color w:val="auto"/>
          <w:lang w:eastAsia="en-US"/>
        </w:rPr>
        <w:t>LUKAS 16:22,23</w:t>
      </w:r>
      <w:bookmarkEnd w:id="71"/>
    </w:p>
    <w:p w14:paraId="2D5F570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D9A8FB2"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72" w:name="_Toc231497615"/>
      <w:r w:rsidRPr="00722FDB">
        <w:rPr>
          <w:rFonts w:ascii="Times New Roman" w:eastAsia="Calibri" w:hAnsi="Times New Roman" w:cs="Times New Roman"/>
          <w:color w:val="auto"/>
          <w:sz w:val="26"/>
          <w:szCs w:val="26"/>
          <w:lang w:eastAsia="en-US"/>
        </w:rPr>
        <w:t>22 En het geschiedde dat de bedelaar stierf en van de engelen gedragen werd in den schoot van Abraham.</w:t>
      </w:r>
      <w:bookmarkEnd w:id="72"/>
    </w:p>
    <w:p w14:paraId="6D8765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23 En de rijke stierf ook, en werd begraven. En als hij in de hel zijn ogen ophief, zijnde in de pijn, zag hij Abraham van verre, en Lázarus in zijn schoot.</w:t>
      </w:r>
    </w:p>
    <w:p w14:paraId="7E507DE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0FC29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is een gewisse waarheid, dat ofschoon het menigmaal gebeurt dat het naar de wereld de rechtvaardigen kwalijk gaat, maar integendeel de goddelozen wel gaat, om wijze en heilige redenen van de grote Albestuurder, Die aan de mens niet antwoordt van Zijn daden; dat, zeg ik, in het einde de kans noodzakelijk moet verkeren, alzo dat de rechtvaardigen een goed einde, maar der goddelozen een kwaad einde krijgen.</w:t>
      </w:r>
    </w:p>
    <w:p w14:paraId="14C70D4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Die weet dat er een God is in de hemel, en dat Hij de daden der mensenkinderen gadeslaat, en dat Hij het is aan Wie alle mensen moeten rekenschap geven, en dat die God een rechtvaardige Rechter is, Die een iegelijk vergelden zal naar zijn werken, die kan geenszins aan deze waarheid twijfelen.</w:t>
      </w:r>
    </w:p>
    <w:p w14:paraId="33547F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Heilige Schrift hangt allerwege haar zegel aan deze onloochenbare waarheid. Hoor maar, om niet alle plaatsen dienaangaande bij te houden, hoe David de wankelmoedige kinderen Gods hieromtrent troost en sterkt tegen de tijdelijke voorspoed der goddelozen, als zij hun toeroept, Ps. 37:37,38: Let op de vrome, en ziet naar de oprechte; want het einde van die man zal vrede zijn. Maar de overtreders worden tezamen verdelgd; het einde der goddelozen wordt uitgeroeid.</w:t>
      </w:r>
    </w:p>
    <w:p w14:paraId="4BB7F21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Letten wij eerst op het einde der vromen. Gewis, met dezulken die in hun oprechtheid wandelen en aan God en Zijn genade trouw zijn, daar kan het niet anders dan wel mee eindigen; omdat God, Die trouwe houdt tot in eeuwigheid aan Zijn zijde ook getrouw is, en daarom de oprechtheid en getrouwheid van Zijn kinderen voorzeker zal belonen en bekronen. Hier moet gelden dat woord, Jes. 3:10: Zegt de rechtvaardigen dat het hen wel zal gaan; dat zij de vrucht hunner werken zullen eten.</w:t>
      </w:r>
    </w:p>
    <w:p w14:paraId="6ACEC6D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wat zal het einde der goddelozen wezen? Hoort het volgende 11</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Wee de goddeloze, het zal hem kwalijk gaan; want de vergelding zijner handen zal hem geschieden. Het kan wel gebeuren dat een goddeloze in Gods verdraagzaamheid een tijdlang voorspoedig wandelt, zoveel het vlees aangaat; waardoor hij zich verheft op hetgeen geen God is; of dat Hij niet alles ziet en hoort, of dat Hij de zondige bedrijven van de kinderen der mensen niet straffen zal. Maar het einde zal de last dragen; uitstel van straf is geen afstel. Al gaat God langzaam tot de straf voort; als hij komt, komt hij gewis. De weg die de goddeloze hier bewandelt, mag hem een tijdlang goed schijnen in zijn ogen; het einde daarvan, zegt Salomo, zijn wegen des doods, Spr. 14:12. Het mag gebeuren dat de goddelozen hier rust hebben in de wereld, dat hun ogen uitpuilen van vet, en dat zij de inbeeldingen van hun hart te boven gaan. Zij worden gezet, zegt Asaf, op gladde plaatsen, en zij vallen eindelijk in verwoestingen. En hoort nog eens wat David in de aangetrokken 37</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zegt, vers 35,36: Ik heb gezien een geweld drijvende goddeloze, die zich uitbreidt als een groene inlandse boom. Maar hij ging door; en ziet, hij was er niet meer; en ik zocht hem, maar hij werd niet gevonden.</w:t>
      </w:r>
    </w:p>
    <w:p w14:paraId="19AF6E0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En wilt gij geliefde toehoorders, het einde van een vrome en het einde van een goddeloze daar tegenover gesteld eens met de levendigste trekken zien afgeschilderd; gij hebt uw oog maar te slaan op dat fraaie schilderij van mijn tekst.</w:t>
      </w:r>
    </w:p>
    <w:p w14:paraId="7A1C5A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eens, welk een gelukkig einde heeft de vrome Lazarus, die hier zo arm, verachtelijk en smartelijk heeft geleefd. En het geschiedde dat de bedelaar stierf, en van de engelen gedragen werd in de schoot Abrahams.</w:t>
      </w:r>
    </w:p>
    <w:p w14:paraId="2CCCCD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ziet ook eens welk een rampzalig einde de rijke brasser kreeg, die hier zo vrolijk en dartel heeft geleefd. En de rijke man stierf ook, en hij werd begraven. En als hij in de hel zijn ogen ophief, zijnde in de pijn, zag hij Abraham van verre en Lazarus in zijn schoot.</w:t>
      </w:r>
    </w:p>
    <w:p w14:paraId="47EB85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Zo verschillend als dan het leven van beiden is geweest, waarvan wij in de voorgaande leerrede gehandeld hebben, zo verschillend is nu ook hun beider einde en uitgang uit dit leven, en de staat na dit leven; echter met een gehele omkering. Daar het de vrome Lazarus in dit leven zo kwalijk is gegaan, zal het hem na dit leven voor eeuwig welgaan. En daar het de goddeloze rijke man in dit leven zo wel heeft gegaan, daar zal het hem na dit leven voor eeuwig kwalijk gaan; gelijk op deze verklaring de voorgelezen woorden zullen uitlopen. Alhoewel, volgens onze tevoren gelegde gronden, nog een hoger en verhevener zin hieronder verborgen ligt.</w:t>
      </w:r>
    </w:p>
    <w:p w14:paraId="31673A1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zullen, om goede orde te houden al wederom:</w:t>
      </w:r>
    </w:p>
    <w:p w14:paraId="602B61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B43EA2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nagaan de eenvoudige verklaring van deze woorden, rakende het verschillende uiteinde van de vrome Lazarus en de onvrome rijke man.</w:t>
      </w:r>
    </w:p>
    <w:p w14:paraId="777BD10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En dan naspeuren de hogere en verhevener zin welke hieronder verborgen ligt.</w:t>
      </w:r>
    </w:p>
    <w:p w14:paraId="640F168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1DFB479"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E1B5CB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AC10C1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aanzien van het eerste, laat ons:</w:t>
      </w:r>
    </w:p>
    <w:p w14:paraId="4AF96A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bezien, wat Lazarus en de rijke man met elkaar hebben gemeen gehad in het einde van hun leven.</w:t>
      </w:r>
    </w:p>
    <w:p w14:paraId="5D7B82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dan, wat elk tot zijn bijzonder lot en deel na dit leven ontvangen heeft.</w:t>
      </w:r>
    </w:p>
    <w:p w14:paraId="663C840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Dit hadden zij met elkaar gemeen, dat zij, hoe verschillend zij ook in aard en levenswijze mogen zijn geweest, evenwel eindelijk beiden gestorven zijn. EN HET GESCHIEDDE DAT DE BEDELAAR STIERF, EN DE RIJKE MAN STIERF OOK. Zo spaart de dood niemand, de edelman zomin als de bedelman, De rijke man zomin als Lazarus. Hij is gestorven gelijk alle Adamskinderen, en als de geringste onder die; naar het zeggen van de Ouden: De dood maakt scepters en spaden gelijk. De dood gelijkt en effent het alles, rijken en armen, koningen en onderdanen, jongen en ouden met elkaar, en brengt alles weer als tot een gemene aardhoop. Hoe hoog van staat, hoe edel van afkomst, hoe trots op zijn goederen en groot vermogen de rijke brasser ook mag geweest zijn; hij moet zowel sterven als die ellendige Lazarus, die daar verstoten en verschoven lag buiten de poort van de rijke man. Hij die de onreine honden tot zijn gezelschap had, die daar verging in zijn stank en vuilheid, vol met die etterende zweren daar de honden aan lekten, ook gestorven; gelijk hier zo het schijnt stilzwijgende wordt te kennen gegeven.</w:t>
      </w:r>
    </w:p>
    <w:p w14:paraId="3AA10DE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Gelijk het dan alle mensen gezet is eenmaal te sterven, zo sterft de arme Lazarus door een dood, die een einde aan zijn ellendig leven maakt. Maar de rijke man sterft ook, en de dood ontneemt hem al zijn vermaken en wellusten. Wij mogen op hem toepassen, Ps. 82:6,7: Ik heb wel gezegd, gij zijt goden, en gij zijt alle kinderen des Allerhoogsten; nochtans zult gij sterven als een mens, en als een van de vorsten zult gij vallen. En het is het zeggen van een heidens dichter: De bleke dood klopt zowel aan de paleizen van de koningen, als aan de lage hutten der armen.</w:t>
      </w:r>
    </w:p>
    <w:p w14:paraId="4F9F343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Ondertussen is er een groot onderscheid geweest tussen het sterven van Lazarus en het sterven van de rijke man.</w:t>
      </w:r>
    </w:p>
    <w:p w14:paraId="29A28E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Lazarus aangaat. Voor dezen vrome man, die de Heere vreesde, en die in zulk een ongezond lichaam evenwel een gezonde ziel omdroeg, is de tijdelijke dood een zeer gewenste zaak en een welkome bode geweest; als die hem kwam ontlasten van al zijn zwarigheden, verlichten van al zijn droefheden, ontbinden van al zijn pijnen en smarten, en overvoeren in de eeuwige hemelvreugde. Dit deed een Paulus eens verlangen om ontbonden te worden, en met Christus te wezen, wetende dat dit hem verre het beste was, Fil. 1:23.</w:t>
      </w:r>
    </w:p>
    <w:p w14:paraId="5C3616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wat de rijke man aangaat. Voor deze goddeloze die enkel naar de lust van zijn hart geleefd had, en alle dagen vrolijk en prachtig was geweest, is de tijdelijke dood een koning der verschrikking geweest. Als die tot hem kwam, niet alleen om een einde van zijn vrolijk en wellustig leven te maken, maar ook om hem over te voeren in de eeuwige hellesmart.</w:t>
      </w:r>
    </w:p>
    <w:p w14:paraId="21FD28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Hierom is het, dat ons in de tekst verhaald wordt hoe het na deze dood, welke zij beiden gemeen hadden, met ieder in het bijzonder is afgelopen, en wat ieder na dit leven tot zijn bijzonder lot en deel ontvangen heeft.</w:t>
      </w:r>
    </w:p>
    <w:p w14:paraId="080FDE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Aangaande Lazarus wordt gezegd, dat hij VAN DE ENGELEN GEDRAGEN WERD IN DE SCHOOT ABRAHAMS. De woorden liggen in de grondtekst alzo, dat het sterven van Lazarus en het gedragen worden van Lazarus in Abrahams schoot op het allernauwste aan elkaar zijn verbonden. Het geschiedde dat de bedelaar stervende, gedragen werd in de schoot Abrahams.</w:t>
      </w:r>
    </w:p>
    <w:p w14:paraId="63C696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Door Abrahams schoot moet alhier de staat der heerlijkheid in de hemel verstaan worden, waarheen Abraham, de vader aller gelovigen, bij zijn dood naar de ziel is overgebracht; gelijk de Joden al vanouds de hemel gewoon waren te noemen, dan eens de hof Eden, dan eens en zeer dikwijls Abrahams schoot. En niet zonder reden. Het is de gewoonte van teerhartige vaders hun kinderen, inzonderheid als zij uit enig onheil zijn verlost, in hun schoot te nemen en vriendelijk te omhelzen, vertroetelen en vertroosten. Op dergelijke wijze wordt vader Abram aangemerkt te doen omtrent zijn gelovige kinderen. Nadrukkelijk vind ik hier de aantekening op de rand van onze oude Nederlandse overzetting: Dat hemelse en zalige leven wordt hier beduid bij de schoot Abrahams, overmits dat hij de vader der gelovigen is; alsof hij ze allen verzamelde en in zijn schoot omhelsde, als zij van deze wereld scheidden. Maar men moet hier nog wat nader komen, en Abraham begrijpen aan tafel aan te liggen in de hemelse bruiloft met zijn kinderen, de gelovigen, in zijn schoot. En zo wordt er gezinspeeld op die gewoonte der Ouden, die aan tafel op beddekens lagen, wanneer de aanzienlijkste van allen de eerste en voornaamste plaats besloeg, en die van hem het tederste bemind werd, die lag in zijn schoot. Waarvan gij een duidelijk voorbeeld kunt zien in Jezus’ meest geliefde discipel </w:t>
      </w:r>
      <w:r w:rsidRPr="00722FDB">
        <w:rPr>
          <w:rFonts w:ascii="Times New Roman" w:eastAsia="Calibri" w:hAnsi="Times New Roman" w:cs="Times New Roman"/>
          <w:sz w:val="26"/>
          <w:szCs w:val="26"/>
          <w:lang w:eastAsia="en-US"/>
        </w:rPr>
        <w:lastRenderedPageBreak/>
        <w:t>Johannes, die op de laatste paasmaaltijd was aanzittende, of eigenlijk aanliggende in de schoot van Jezus. Gelijk trouwens de Heere Christus Zelf meermaals zinspeelde op dat aanliggen met Abraham, als Hij de staat der gelukzaligheid, waarvan het begin hier op aarde is in de bedeling van het Nieuwe Testament, beschrijft als een maaltijd waarin de gelovigen aanliggen met Abraham, ook met Izak en Jakob. Derhalve, dezulken worden gezegd in Abrahams schoot te zijn, die in de gemeenschap van Abraham hun vader, wiens gelovige voetstappen zij hier hebben nagewandeld, verzadigd worden met dezelfde hemelse vreugde van Abraham, als Abrahams geliefde kinderen.</w:t>
      </w:r>
    </w:p>
    <w:p w14:paraId="5480F24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deze schoot van Abraham werd Lazarus stervende van de engelen gedragen.</w:t>
      </w:r>
    </w:p>
    <w:p w14:paraId="71DC1DC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Lazarus, of eigenlijk gesproken Lazarus’ onsterfelijke ziel, zodra zijn lichaam stierf, werd dan gedragen in de hemel in Abrahams schoot. Gevolglijk niet gelijk de roomse kerk beuzelt, naar een buiten de Heilige Schrift versierde voorburg der vaderen, veel minder naar een vagevuur, om daar nog enige tijd lang gepijnigd en door een vuur uitgebrand en van zonden gezuiverd te worden. Wij weten, zegt Paulus, dat zo wanneer dit aardse huis onzes tabernakels gebroken wordt, wij een gebouw uit God hebben, een huis niet met handen gemaakt, maar eeuwig in de hemelen. Daar was de Heilige Stefanus, gestenigd wordende, ook van verzekerd dat hij, ziende Jezus staan ter rechterhand Gods, terstond als hij zijn geest zou uitblazen, zal aanlanden in Abrahams schoot, als hij riep: Heere Jezus, ontvang mijn geest!</w:t>
      </w:r>
    </w:p>
    <w:p w14:paraId="246F692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dat opmerkelijk is, in dit dragen van de arme Lazarus komen de engelen voor als zijn dienaars en wachters. Hoe ellendig Lazarus ook in zijn leven is geweest, en verachtelijk daar heengeworpen, zo hebben nochtans de heilige engelen, die gedienstige geesten die tot dienst uitgezonden worden om dergenen wil die de zaligheid beërven zullen, de vromen Lazarus als opgepast, en wacht over hem gehouden. Zoals zij ook zijn ziel, uit het lichaam verhuizende, terstond in hun bewaring hebben genomen, en in de plaats der eeuwige hemelvreugde overgedragen. Alhoewel wij moeten bekennen de manier en wijze hoe dit is toegegaan, niet kunnen begrijpen, om redenen dat de Heere God ons maar weinig van de huishouding der heilige engelen en van hun dienst omtrent de gelovigen geopenbaard heeft. Maar als wij straks tot de verhevener zin van deze woorden zullen komen, zal dit dragen van Lazarus door de engelen in Abrahams schoot klaarder van ons worden begrepen. Ik zeg nu alleen maar, dat ook de Joden al vanouds gewoon waren te zeggen, dat de engelen de zielen der rechtvaardigen in het paradijs overbrengen.</w:t>
      </w:r>
    </w:p>
    <w:p w14:paraId="612111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zal tijd worden dat wij gaan bezien hoe het met de rijke man na zijn dood is afgelopen, zo ten aanzien van zijn lichaam, als ten aanzien van zijn ziel.</w:t>
      </w:r>
    </w:p>
    <w:p w14:paraId="4CA34E8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Zijn lichaam uitgaande, wordt er alvorens gezegd, dat hij begraven is; daar ik nochtans van geen begraving van Lazarus lees, dat al opmerkelijk is. Van Lazarus is alleen gezegd: Het geschiedde dat de bedelaar stierf. Nu wordt er gezegd, en de rijke stierf ook, EN WERD BEGRAVEN. Het lijk van de rijke man werd met grote eer, pracht en staatsie ter aarde besteld; maar het lijk van de arme man, die aan zijn wonden en etterbuilen gestorven is, wordt zonder lijkstaatsie verachtelijk en onwaardig uit de ogen der mensen weggedragen. Doch als het wij tot de verborgen zin van deze parabel komen, zullen wij de reden licht begrijpen waarom er van de begrafenis van Lazarus geen gewag wordt gemaakt.</w:t>
      </w:r>
    </w:p>
    <w:p w14:paraId="3009ABE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Ten aanzien van de ziel van de rijke man lezen wij ook niet als van Lazarus’ ziel, dat ze bij zijn sterven gedragen is door de engelen. Wel verre! Daar mogen duivelen zijn geweest die daarnaar hebben gegrepen en deze weggesleept naar de helse poel. Althans de Zaligmaker verhaalt ons hoe het met de ziel van de rijke gegaan is, zeggende: EN ALS HIJ IN DE HEL ZIJN OGEN OPHIEF, ZIJNDE IN DE PIJN, ZAG HIJ ABRAHAM VAN VERRE, EN LAZARUS IN ZIJN SCHOOT. Elk zal licht begrijpen dat deze woorden niet eigenlijk kunnen verstaan worden, nademaal de ziel van de rijke man, zijnde verhuisd uit zijn lichaam dat begraven was, niet moet of kan begrepen worden ogen te hebben om die in de hel open te doen. Veel minder zijn Abrahams schoot en de hel, zulke twee verschillende plaatsen, naast elkaar gelegen, dat vandaar Lazarus en de rijke man en Abraham elkaar zouden zien en beschouwen, en met elkaar spreken. Waarom in de kanttekening van onze nieuwe Nederlandse overzetting zeer wijs gezegd wordt: De woorden, gelijk ook enige volgende, namelijk van Abrahams gesprek, van Lazarus vingeren, van de kloof tussen hel en hemel, moeten niet eigenlijk verstaan worden; want de ziel, een geestelijk wezen zijnde, heeft noch oog, noch tong, noch vinger. Maar deze moeten genomen worden bij gelijkenis, om daarmee uit te drukken, zo de grootheid der pijnen in de hel, als de onveranderlijkheid van de staat der zielen na dit leven, zo in de hemel als in de hel. Dit is dan ook de reden geliefden, dat wij naar een hoger en verhevener zin die onder deze parabel verborgen ligt, en daar wij aanstonds toe zullen komen, moeten omzien. Passen wij deze figuurlijker wijze vooraf toe op de staat van de ziel van de rijke man na dit leven, zo wil er de wijze Heiland ons alleen dit mee leren, dat:</w:t>
      </w:r>
    </w:p>
    <w:p w14:paraId="7E1387B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die spreekwijze aangaat, de rijke man hief zijn ogen op in de hel, zijnde in de pijn; dat, zo haast hij uit dit leven was verhuisd in de staat der verdoemden, de ogen van zijn ziel, namelijk van zijn verstand toen eerst recht zijn open gegaan. Zodat hij gezien en begrepen heeft hoe kwalijk hij gedaan had door de tijd van Gods gunstige bezoeking in dit leven zo zorgeloos te hebben laten voorbijlopen, ja, door Gods aangeboden genade te hebben versmaad, welke hij nu voor eeuwig zou moeten missen. Hierover komt hij ook in de pijnen, dat is in de pijnen van een angstige en wroegende consciëntie, welke Hem als een worm die nooit sterven zal, eeuw uit eeuw in daarover zal knagen.</w:t>
      </w:r>
    </w:p>
    <w:p w14:paraId="4E4B55E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die andere spreekwijzen aangaat. De rijke man zag Abraham van verre, en Lazarus in zijn schoot. De Zaligmaker leert er ons door, dat ook door het lijden van de rijke man in de staat der verdoemden zeer heeft vergroot en verzwaard, dat hij zich buiten de zalige hemel, buiten Abrahams schoot, voor eeuwig gesloten ziet. Dat is Abraham van verre te zien, zo ik meen, ja, dat hij Lazarus weet in een gelukkige staat in de hemelvreugde voor eeuwig te wezen. Dat wroegt hem, dat spijt hem, dat knaagt hem, dat Lazarus zo gelukkig is, maar dat hij dat geluk voor altijd zal moeten missen. Die Lazarus, die hier zo arm en verachtelijk had geleefd; die Lazarus, die hij zo kwalijk behandeld had; die Lazarus, die hij zo smadelijk had laten liggen voor de poort van zijn paleis; die Lazarus, die zijn honden daar hadden gelekt; die Lazarus, die hij niet één kruimeltje brood van zijn tafel gegund had. Ziet, dat is geliefden, Lazarus van verre te zien in Abrahams schoot. Gewis, dat moet alle goddelozen uit dit leven scheidende, voor eeuwig kwellen, als zij gedenken aan de gelukzaligheid der kinderen Gods, welke zij hier menigmaal zozeer veracht en smadelijk behandeld hebben.</w:t>
      </w:r>
    </w:p>
    <w:p w14:paraId="3B2C06B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30B6FDB"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TWEEDE DEEL</w:t>
      </w:r>
    </w:p>
    <w:p w14:paraId="08CEED5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572FE3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deze of dergelijke eenvoudige uitlegging welke van vele uitleggers van latere tijd ten enenmale wordt voorbijgezien, meen ik dat dan onze tekstwoorden moet gegeven worden. Doch dit belet niet, dat men volgens de tevoren gelegde gronden hier ook mag omzien naar een nog hoger en verhevener zin, welke onder deze schors verborgen ligt.</w:t>
      </w:r>
    </w:p>
    <w:p w14:paraId="278F49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Laten wij nog eens van voren af aan bezien:</w:t>
      </w:r>
    </w:p>
    <w:p w14:paraId="3F12755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uitgang van Lazarus, en deszelfs staat na dit leven.</w:t>
      </w:r>
    </w:p>
    <w:p w14:paraId="422D39D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Dan, het einde en de rampzaligheid van de rijke man.</w:t>
      </w:r>
    </w:p>
    <w:p w14:paraId="5C10CAC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Ten aanzien van Lazarus, hebben wij de Heiland horen gewag maken:</w:t>
      </w:r>
    </w:p>
    <w:p w14:paraId="0B3F9C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van zijn uiteinde. Het geschiedde dat de bedelaar stierf. Door de bedelaar, of arme man Lazarus, heb ik tevoren bewezen dat verstaan moet worden de Heere Jezus Christus, in armoede geboren, als een smaad van mensen en veracht van het volk hier omwandelende; niet gekomen in de wereld om gediend te worden, maar om als des Vaders Knecht te dienen; veel meer dan Eliëzer of Lazarus, de dienstknecht en verzorger van Abrahams huis; van welke Abraham en deszelfs schoot in deze parabel melding wordt gemaakt.</w:t>
      </w:r>
    </w:p>
    <w:p w14:paraId="2276834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Als er nu gezegd wordt dat Lazarus gestorven is, moeten wij dit eenvoudig verstaan van de dood van de Heere Jezus Christus; welke dood Hij gestorven is voor onze zonden naar de Schriften, naar de taal van Paulus, 1Kor. 4:3.</w:t>
      </w:r>
    </w:p>
    <w:p w14:paraId="379828A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Ja maar, hier wordt ook stilzwijgende te verstaan gegeven, dat Lazarus gestorven is aan die boze en stinkende zweren, daar hij krank aan lag voor de poort van de rijke man; en vooral aan dat likken van de onreine honden, in het voorgaande vers. Welke honden zijn etterende zweren zo geweldig hebben open gelekt, en zwaar gedrukt, omdat ze daar grote smaak in vonden, dat er de arme man aan gestorven is. En dat meen ik dat Heiland Jezus, Die deze parabel sprak kort voor Zijn dood, hiermee heeft geprofeteerd de manier en wijze van zijn dood. Hoe hij aan die boze en stinkende zweren sterven zou; ik meen aan die lasteringen, dat Hij de duivel had, een oproermaker was, en gedreigd had de tempel van Jeruzalem te zullen afbreken en wat meer is. Welke vuile beschuldigingen immers de aanleiding en oorzaak waren van Zijn dood. Maar dit alleen zou Hem de dood niet hebben aangedaan, indien er het lekken van de honden niet was bijgekomen; dat is, indien Hij niet door de Joden in de handen van de heidenen, als onreine honden, was overgeleverd. Gelijk Hij dan ook waarlijk gestorven is aan al die wreedheid die de heidense Pilatus met zijn heidense krijgsknechten Hem hebben aangedaan, Hem kruisigende, en zo als het ware doodlekkende, dat zij ook deden met veel smaak en vermaak. Honden hebben Mij omsingeld, klaagt daarom de Messias, Ps. 22:17; een vergadering der boosdoeners heeft Mij omgeven, zij hebben Mijn handen en voeten doorgaven. En volgens Jes. 53:5 moest de Messias sterven aan de striemen, die tot genezing der heidenen waren. En Jezus is ook gestorven, dat al mede opmerkelijk is, buiten de poort van Jeruzalem; in welke stad de rijke man woonde, namelijk de Joodse overpriesters en schriftgeleerden, gelijk wij straks nader zullen zien.</w:t>
      </w:r>
    </w:p>
    <w:p w14:paraId="635D001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Nog is er iets dat wij niet ongemerkt dienen voorbij te gaan, namelijk dat wij hier niet lezen van Lazarus’ begrafenis. De rijke man werd wel begraven, maar niet Lazarus. De reden is, niet dat de Zaligmaker gestorven zijnde, ten enenmale niet zal begraven worden; maar omdat Hij zulk een korte tijd in het graf zou wezen, dat het om zo te spreken, </w:t>
      </w:r>
      <w:r w:rsidRPr="00722FDB">
        <w:rPr>
          <w:rFonts w:ascii="Times New Roman" w:eastAsia="Calibri" w:hAnsi="Times New Roman" w:cs="Times New Roman"/>
          <w:sz w:val="26"/>
          <w:szCs w:val="26"/>
          <w:lang w:eastAsia="en-US"/>
        </w:rPr>
        <w:lastRenderedPageBreak/>
        <w:t>de naam nauwelijks kon hebben dat Hij begraven was. Vooral, omdat Zijn lichaam in het graf de verderving niet zou onderworpen wezen; welke verderving nochtans het einde is van de begraving. Hierom wordt van de begraving van Lazarus voorbijgegaan, en:</w:t>
      </w:r>
    </w:p>
    <w:p w14:paraId="01D92F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Aan zijn sterven onmiddellijk verknocht de staat van Lazarus na dit leven, als hij gezegd wordt dat hij stervende van de engelen gedragen werd in Abrahams schoot.</w:t>
      </w:r>
    </w:p>
    <w:p w14:paraId="03F75D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Hetzij dat hiermee betekend wordt, de komst van Christus’ ziel in het hemels paradijs, zo aanstonds na haar verhuizing uit het lichaam, volgens Zijn belofte aan de bekeerde moordenaar: Heden zult gij met Mij in het paradijs zijn. Hetzij liever, dat er door wordt afgebeeld Christus’ hemelvaart, na Zijn opstanding en een kort verblijf op aarde; door welke hemelvaart Hij werd gedragen in de schoot van Abraham, als zijnde de Heere Christus uit hoofde van Gods verbond met Abraham, Abrahams eerstgeboren zoon, dat Zaad in hetwelk al Abrahams zaad gezegend en geheiligd moest worden, naar de aanmerking van Paulus. De oude Lazarus of Eliëzer de Damascener is gewis met zulk een onschatbaar geluk nooit verwaardigd geworden, dat hij aan tafel in de schoot van zijn heer Abraham heeft mogen aanliggen; want hij was en bleef Abrahams dienstknecht en huisverzorger. Maar Christus, Die de gestalte van een dienstknecht had aangenomen om Zijn Vader gehoorzaam te worden, moet juist daarom uitermate verhoogd worden, Fil. 2:7-9, en gevolglijk in de hemel opgenomen en in Abrahams schoot gedragen worden.</w:t>
      </w:r>
    </w:p>
    <w:p w14:paraId="43D4A0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Zoals het ook uit de historie van Christus’ hemelvaart bekend is, dat Hij door de heilige engelen naar de hemel begeleid is, zoals wij heden over acht dagen, als wij gedachtenis vieren van Christus’ glorieuze hemelvaart, hopen te prediken, en te beschouwen op welke wijze Hij, het Hoofd der engelen, door de engelen als Zijn lijftrawanten is opgenomen in de hemel, en gedragen in de schoot van Abraham.</w:t>
      </w:r>
    </w:p>
    <w:p w14:paraId="4F17F1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wat is er van de rijke man geworden? Door welke rijke man wij tevoren hebben aangewezen, dat verstaan moeten worden de Joden, en vooral de oversten der Joden, overpriesters, schriftgeleerden en ouderlingen van het volk; in een woord, de hoofden in kerk- en burgerstaat.</w:t>
      </w:r>
    </w:p>
    <w:p w14:paraId="6491015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Van de rijke man wordt eerst gezegd: En de rijke stierf ook, en werd begraven. Dit alles en het volgende moet niet van de natuurlijke dood en begraving verstaan worden; maar het moet in een figuurlijke zin en bij gelijkenis gesproken, dat aan parabels zeer eigen is, worden opgevat.</w:t>
      </w:r>
    </w:p>
    <w:p w14:paraId="29EE70A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Joden, en vooral hun overheden en voorgangers worden gezegd gestorven te wezen, als de Joodse republiek werd uitgeroeid, waardoor de Joden uit dat gezegende land werden uitgejaagd, en hun oversten van hun ambten afgezet. Waarheen dat woord van Ps. 82:6,7 gebracht wordt, daar de Joodse overheden worden aangesproken: Ik heb wel gezegd gij zijt goden, en gij zijt alle kinderen des Allerhoogsten; nochtans zult gij sterven als een mens, en als een van de vorsten zult gij vallen.</w:t>
      </w:r>
    </w:p>
    <w:p w14:paraId="3B649A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worden zij gezegd met de rijke man begraven te wezen, voor zoveel de Joden na de verwoesting van Jeruzalem onder de volkeren der aarde zijn verstrooid, daar zij maar als doodsbeenderen onder geacht worden, en verkeerden als in de graven tot op deze dag toe, en zolang, totdat het Heere behaagt in het laatste der dagen het Joodse volk, deze rijke man op te wekken, en die droge doodsbeenderen levend te maken en te bekeren, als de Heere door Zijn Geest daarin blazen zal, zoals van de bekering der Joden is voorspeld, Ez. 37:12-14.</w:t>
      </w:r>
    </w:p>
    <w:p w14:paraId="1D75AC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En wel is de rijke man gestorven na Lazarus, omdat de Heere Jezus eerst moet sterven voordat de Joodse republiek zou worden uitgeroeid.</w:t>
      </w:r>
    </w:p>
    <w:p w14:paraId="466685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hoe is het al verder met de rijke man afgelopen? En als hij in de hel zijn ogen ophief, zijnde in de pijn, zag hij Abraham van verre, en Lazarus in zijn schoot. Kort! De Joden, door de rijke man verbeeld, zijn sedert dat zij over de aarde zijn verstrooid tot op deze dag toe, in de hel en in de pijnen van een wroegend geweten, zuchtende onder Gods toorn, die zeer zwaar op hen ligt; zijnde zeer veracht en versmaad van al de volkeren waaronder zij wonen. Zij zien tegenwoordig hun vader Abraham, wiens kinderen zij gedurig roemen te wezen, maar van verre; want zij gedragen zich niet als Abrahams kinderen, en wandelen niet in de voetstappen van Abrahams geloof. Zij zien ook Lazarus in Abrahams schoot, voor zoveel zij, willens of onwillens, dat moeten zien, dat zovele volkeren der wereld waaronder zij wonen Jezus Christus, die arme Lazarus, die zij verworpen en veracht hebben, en buiten de poort van hun hoofdstad Jeruzalem laten kruisigen, erkennen en eerbiedigen als de ware Messias, Die in Abrahams schoot aan de rechterhand van Zijn Vader zit, om als Koning te regeren. En ziet, dat had de Heiland bij een andere gelegenheid de Joden aangezegd, Matth. 8:11,12: Ik zeg u, dat velen, versta daar de heidenen, zullen komen van Oosten en Westen, en zullen met Abraham, Izak en Jakob aanzitten in het Koninkrijk der hemelen. En de kinderen des Koninkrijks, versta de Joden, zullen uitgeworpen worden in de buitenste duisternis, aldaar zal wening zijn en knersing der tanden.</w:t>
      </w:r>
    </w:p>
    <w:p w14:paraId="660B67E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E9D6E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OCH,</w:t>
      </w:r>
      <w:r w:rsidRPr="00722FDB">
        <w:rPr>
          <w:rFonts w:ascii="Times New Roman" w:eastAsia="Calibri" w:hAnsi="Times New Roman" w:cs="Times New Roman"/>
          <w:sz w:val="26"/>
          <w:szCs w:val="26"/>
          <w:lang w:eastAsia="en-US"/>
        </w:rPr>
        <w:t xml:space="preserve"> dat wij nu daarover de voornaamste zorg van onze harten lieten gaan om zalig te sterven, in de hoop van in de ure des doods door de engelen gedragen te worden in Abrahams schoot; ja ook, om naar het lichaam begraven te worden, in de hoop op een zalige verrijzing ten jongsten dage!</w:t>
      </w:r>
    </w:p>
    <w:p w14:paraId="58AC66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dat velen geen gegronde hoop hebben om in Abrahams schoot te komen of zalig te verrijzen:</w:t>
      </w:r>
    </w:p>
    <w:p w14:paraId="68E4188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Zullen zij haast weten, als zij onbedriegelijk hun harten en gehele wandel onderzoeken. Immers:</w:t>
      </w:r>
    </w:p>
    <w:p w14:paraId="118EEF4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is zeker, dat er zeer vele mensen nooit eens met enige ernst denken, laat staan dat zij zich daarover bekommeren zouden, om hier op aarde de zonde af te sterven, en hun oude mens te doden en in Christus te begraven. Zonder welke dingen het onmogelijk is zalig te sterven en begraven te worden; en zo te hopen om in de hemel in Abrahams schoot aan te landen. De meeste mensen weten van geen ander leven dan dat van de natuur, dat zij met de redeloze dieren der aarde gemeen hebben. Want spreken wij met vele mensen van een geestelijk leven, en van een dood in zonden en misdaden waaronder de mensen van nature liggen, en waaruit men in Christus moet opstaan tot het nieuwe leven; of spreken wij met hen van geestelijke begraving van de oude mens, en opstanding van de nieuwe mens; wij zouden hun bijna toeschijnen verkondigers van vreemde goden te wezen; waarvoor de Atheners Paulus aanzagen, als hij hun Jezus en de opstanding verkondigde, Hand. 17:18.</w:t>
      </w:r>
    </w:p>
    <w:p w14:paraId="337F56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Het is niet minder zeker, dat er duizenden, duizenden zonder getal om geen dood of eeuwigheid denken, of zich ooit bekommeren over hun uiteinde; of hun einde zal zijn als dat van Lazarus, of als dat van de rijke man? Zo onverschillig leven zij hieromtrent. Zij bezorgen hun vlees tot allerlei begeerlijkheden, Rom. 13:14. Zij leggen al de </w:t>
      </w:r>
      <w:r w:rsidRPr="00722FDB">
        <w:rPr>
          <w:rFonts w:ascii="Times New Roman" w:eastAsia="Calibri" w:hAnsi="Times New Roman" w:cs="Times New Roman"/>
          <w:sz w:val="26"/>
          <w:szCs w:val="26"/>
          <w:lang w:eastAsia="en-US"/>
        </w:rPr>
        <w:lastRenderedPageBreak/>
        <w:t>ledematen van hun lichaam aan tot wapenen der ongerechtigheid, hebbende ogen vol overspel, oren openstaande voor ijdel geklap, monden vol van de wereld, tongen om te achterklappen, handen met roof gevuld, voeten die staan op de weg der zondaren. En zo leven zij zorgeloos heen, zonder enige achterdocht, alsof de graven nooit zouden geopend worden, en alsof er geen opstanding der doden te wachten was. Zij zien dagelijks zovele lijken ter aarde dragen; want een mens gaat heen naar zijn eeuwig huis, en de rouwklagers gaan in de straten om. Zij vergezellen die lijken ter uitvaart naar de groeve ter vertering. En dit alles zien zij, en doen zij dagelijks, zonder de minste achterdocht over hun eigen dood en begraving. Ja, velen schrikken en beven als er maar van sterven, van begraving, van opstanding gesproken wordt, ofschoon deze dingen het algemene lot van alle mensen zijn. Want wat man leeft er die de dood niet zien zal, of zijn ziel bevrijden van het geweld des grafs? Ps. 89:49. Waarvandaan dit anders, dan omdat hun geweten hun aanzegt dat de dood en het graf hen, zo voortlevende en stervende, zal doen neerdalen in de tweede dood, in de poel van eindeloze rampzaligheid.</w:t>
      </w:r>
    </w:p>
    <w:p w14:paraId="3726848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 wat zou dat naar wezen buiten Christus te sterven, en zonder geestelijke begraving van uw oude mens met Christus ten grave te worden gebracht! Wat zou u dat namaals eeuwig rouwen, als na uw dood uw geweten maar al te laat zou ontwaken, en gij dan in de meest duldeloze pijnen van een knagende worm zoudt zien, hoe gij de aanbieding van Gods genade hier hebt verwaarloosd, welk goed gij mist, en welk een eeuwig kwaad gij u hebt op de hals gehaald? Ja, wat zou u dat namaals eeuwige rouwen, anderen die gij hier gesmaad en klein geacht hebt, in Abrahams schoot met Lazarus te zien; maar uzelf met de rijke man voor altijd buiten de hemel gesloten?</w:t>
      </w:r>
    </w:p>
    <w:p w14:paraId="5BB71DE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daarom, bekommert u dit mijn vrienden, zo lief de zaligheid uwer zielen ons is, wij raden u, ziet toch bijtijds uit naar het middel om de toekomende toorn te ontvlieden.</w:t>
      </w:r>
    </w:p>
    <w:p w14:paraId="1B04536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Leert uzelf eerst recht kennen, dat gij nog dood zijt, en bidt de Heere om uit uw doodslaap te worden opgewekt, opdat gij eens aan uzelf als aan een dode een walg moogt krijgen.</w:t>
      </w:r>
    </w:p>
    <w:p w14:paraId="10019B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Bidt Hem, dat Christus in u mag komen wonen door Zijn Geest, om u daardoor werkzaam te maken tot begraving van uw oude mens.</w:t>
      </w:r>
    </w:p>
    <w:p w14:paraId="28BB00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u aangaat gij volk van God, die in de hoop leeft van met Lazarus zalig te sterven, en in Abrahams schoot gedragen te worden:</w:t>
      </w:r>
    </w:p>
    <w:p w14:paraId="2921E3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Gij moest u tegen al het verschrikkelijke van de dood, welke u ten goede zal overkomen, ja tegen al het akelige van het graf waarin gij rusten zult als op uw slaapsteden, gewapend wezen. Want zo haast gij de adem zult uitblazen, zult gij terstond ten hemel gaan, en de engelen zullen uw zielen dragen en overbrengen in de schoot Abrahams.</w:t>
      </w:r>
    </w:p>
    <w:p w14:paraId="143096F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Gij moest nu al het aardse dat toch maar stof is, en meer niet, met voeten treden als heiligen der hoge plaatsen.</w:t>
      </w:r>
    </w:p>
    <w:p w14:paraId="271B71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Gij moest nu al de ledematen van uw lichaam, en al de krachten van uw ziel aanleggen tot vaten van Gods eer en werktuigen van Zijn lof.</w:t>
      </w:r>
    </w:p>
    <w:p w14:paraId="62E675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Gij moest u nu ieder ogenblik gereed houden tegen de ure van uw verhuizing, een verhuizing naar Abrahams schoot, wandelende hier maar als vreemdelingen die hier geen blijvende plaats hebt; en daarom u spoeden naar uw hemels vaderland, wandelende met de hemel in het oog, Jezus in het hart, de wereld achter de rug en de zonde onder de voeten.</w:t>
      </w:r>
    </w:p>
    <w:p w14:paraId="3E3047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5. Gij moest nu ook met een Paulus naar de zalige ontbinding, en met een Job naar de opstanding ten leven zeer verlangende wezen. Mijn nieren verlangen zeer in mijn schoot! Job 19:27.</w:t>
      </w:r>
    </w:p>
    <w:p w14:paraId="5D3D4C9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hoe zalig zal dat uur wezen, in welke de laatste bazuin zal geblazen worden, en allen die in de graven zijn, Zijn stem zullen horen en uitgaan. Als die oude aartsvaders, Abraham, Izak en Jakob, en zoveel duizenden andere heiligen uit hun graven zullen uitkomen; en wij tezamen met hen zullen opstaan ten eeuwigen leven. Als wij Jezus, onze oudste Broeder, die Lazarus, door Wiens zweren en striemen ons de genezing geworden is, in de hemel in Abrahams schoot zullen zien, en wij daar in diezelfde schoot met Hem zullen aanliggen aan de hemelse bruiloft!</w:t>
      </w:r>
    </w:p>
    <w:p w14:paraId="13B1284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daar wachten al naar ons onze zalige ouders, broeders, zusters, kinderen, vrienden, die in het geloof als Abrahams kinderen gestorven zijn.</w:t>
      </w:r>
    </w:p>
    <w:p w14:paraId="0E6244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daar verlangen al naar ons de heilige engelen, om ons te dragen in de schoot Abrahams, en ons in te leiden in de hemelse bruiloftszalen, om aan te liggen met Abraham, Izak en Jakob in het Koninkrijk der heerlijkheid. AMEN</w:t>
      </w:r>
      <w:r w:rsidRPr="00722FDB">
        <w:rPr>
          <w:rFonts w:ascii="Times New Roman" w:eastAsia="Calibri" w:hAnsi="Times New Roman" w:cs="Times New Roman"/>
          <w:sz w:val="26"/>
          <w:szCs w:val="26"/>
          <w:lang w:eastAsia="en-US"/>
        </w:rPr>
        <w:tab/>
      </w:r>
      <w:r w:rsidRPr="00722FDB">
        <w:rPr>
          <w:rFonts w:ascii="Times New Roman" w:eastAsia="Calibri" w:hAnsi="Times New Roman" w:cs="Times New Roman"/>
          <w:sz w:val="26"/>
          <w:szCs w:val="26"/>
          <w:lang w:eastAsia="en-US"/>
        </w:rPr>
        <w:tab/>
      </w:r>
      <w:r w:rsidRPr="00722FDB">
        <w:rPr>
          <w:rFonts w:ascii="Times New Roman" w:eastAsia="Calibri" w:hAnsi="Times New Roman" w:cs="Times New Roman"/>
          <w:sz w:val="26"/>
          <w:szCs w:val="26"/>
          <w:lang w:eastAsia="en-US"/>
        </w:rPr>
        <w:tab/>
      </w:r>
    </w:p>
    <w:p w14:paraId="6ADDF77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06A9160"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73" w:name="_Toc231497616"/>
      <w:r w:rsidRPr="00722FDB">
        <w:rPr>
          <w:rFonts w:ascii="Times New Roman" w:eastAsia="Calibri" w:hAnsi="Times New Roman" w:cs="Times New Roman"/>
          <w:color w:val="auto"/>
          <w:sz w:val="26"/>
          <w:szCs w:val="26"/>
          <w:lang w:eastAsia="en-US"/>
        </w:rPr>
        <w:lastRenderedPageBreak/>
        <w:t>DE PARABEL VAN DE RIJKE MAN EN LAZARUS III</w:t>
      </w:r>
      <w:bookmarkEnd w:id="73"/>
    </w:p>
    <w:p w14:paraId="7357FC4B"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1176C315" w14:textId="77777777" w:rsidR="000D7F20" w:rsidRPr="00722FDB" w:rsidRDefault="000D7F20" w:rsidP="00B75A1A">
      <w:pPr>
        <w:pStyle w:val="Kop2"/>
        <w:rPr>
          <w:rFonts w:ascii="Times New Roman" w:eastAsia="Calibri" w:hAnsi="Times New Roman" w:cs="Times New Roman"/>
          <w:b/>
          <w:bCs/>
          <w:color w:val="auto"/>
          <w:lang w:eastAsia="en-US"/>
        </w:rPr>
      </w:pPr>
      <w:bookmarkStart w:id="74" w:name="_Toc231497617"/>
      <w:r w:rsidRPr="00722FDB">
        <w:rPr>
          <w:rFonts w:ascii="Times New Roman" w:eastAsia="Calibri" w:hAnsi="Times New Roman" w:cs="Times New Roman"/>
          <w:b/>
          <w:bCs/>
          <w:color w:val="auto"/>
          <w:lang w:eastAsia="en-US"/>
        </w:rPr>
        <w:t>LUKAS 16:24-26</w:t>
      </w:r>
      <w:bookmarkEnd w:id="74"/>
    </w:p>
    <w:p w14:paraId="1426BD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D443634"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75" w:name="_Toc231497618"/>
      <w:r w:rsidRPr="00722FDB">
        <w:rPr>
          <w:rFonts w:ascii="Times New Roman" w:eastAsia="Calibri" w:hAnsi="Times New Roman" w:cs="Times New Roman"/>
          <w:color w:val="auto"/>
          <w:sz w:val="26"/>
          <w:szCs w:val="26"/>
          <w:lang w:eastAsia="en-US"/>
        </w:rPr>
        <w:t>24 En hij riep en zeide: Vader Abraham, ontferm u mijner en zend Lázarus, dat hij het uiterste zijns vingers in het water dope, en verkoele mijn tong; want ik lijd smarten in deze vlam.</w:t>
      </w:r>
      <w:bookmarkEnd w:id="75"/>
    </w:p>
    <w:p w14:paraId="2CE0356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25 Maar Abraham zeide: Kind, gedenk dat gij uw goed ontvangen hebt in uw leven, en Lázarus desgelijks het kwade; en nu wordt hij vertroost, en gij lijdt smarten.</w:t>
      </w:r>
    </w:p>
    <w:p w14:paraId="306D28A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26 En boven dit alles, tussen ons en ulieden is een grote kloof gevestigd, zodat degenen die vanhier tot u willen overgaan, niet zouden kunnen, noch ook die daar zijn, vandaar tot ons overkomen.</w:t>
      </w:r>
    </w:p>
    <w:p w14:paraId="66BC60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3C1DD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DE</w:t>
      </w:r>
      <w:r w:rsidRPr="00722FDB">
        <w:rPr>
          <w:rFonts w:ascii="Times New Roman" w:eastAsia="Calibri" w:hAnsi="Times New Roman" w:cs="Times New Roman"/>
          <w:sz w:val="26"/>
          <w:szCs w:val="26"/>
          <w:lang w:eastAsia="en-US"/>
        </w:rPr>
        <w:t xml:space="preserve"> heidense fabels vertonen ons een tantalus, staande in een razende honger en versmachtende dorst, midden in het water tot aan zijn lippen toe; terwijl de alleraangenaamste appels boven zijn hoofd hingen. Doch wanneer hij naar het water gaapte er om zijn dorst te lessen, week het water weg; en wanneer hij naar de appelen hapte om zijn honger te stillen, zo sprongen de appels terstond naar boven.</w:t>
      </w:r>
    </w:p>
    <w:p w14:paraId="1F4E46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Met dit fraaie en zinrijke schilderij beeldde het oude heidendom uit der mensen onverzadelijke begeerten, hijgen en gapen naar schoonschijnende en bedrieglijke goederen van de wereld; rijkdommen, eerambten, wellusten, vermaken en geneugten van dit leven. Recht zo! In al deze dingen is niets dat de holle begeerte van een ledige ziel kan vervullen noch verzadigen, niets dat het bang geweten kan geruststellen. Als men naar de bedrieglijke sodomsappelen van de wereld meest hijgt en gaapt, dan maken zij zich menigmaal vleugels op het onverwachts als een arend, die naar boven vliegt. In dit linzenkooksel van de goederen der wereld is geen voedsel, in deze vleespotten van de wellusten van Egypte geen verzadiging te vinden. De rijke man in onze parabel, welke wij nu onder handen hebben, hongerde en dorstte nergens anders naar dan naar hetgeen de wereld heeft en geeft aan haar liefhebbers. Hij maakte alle dagen goede sier, en leefde vrolijk en prachtig; hij zat aan tafel vol overvloed, en dronk de wijn uit schalen; en aan de arme Lazarus werd niet gedacht, die voor de poort van zijn paleis liggende, nauwelijks een kruimeltje kon krijgen van zijn tafel. Maar daar komt de bleke dood onverwacht aankloppen, en die maakt een einde aan al zijn wereldvreugde; en hij moet horen: Kind, gedenk dat gij uw goed ontvangen hebt in uw leven, en Lazarus desgelijks het kwade; en nu wordt hij vertroost, en gij lijdt smarten.</w:t>
      </w:r>
    </w:p>
    <w:p w14:paraId="18FA8AC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Maar met dit sierlijk schilderij van tantalus, die tot aan de lippen in het water staande tevergeefs en vruchteloos naar het wegwijkende water gaapte, en naar de opspringende appels hapte, wilden de heidenen ook afbeelden de helse pijn der kwaaddoeners, wier kwellingen en smarten na dit leven daardoor zullen worden verzwaard, dat zij maar tevergeefs en vruchteloos hijgen en gapen zullen naar enige verkwikkingen van de zalige hemel, welke hun in eeuwigheid niet geworden zullen. Doch het heidendom mag vanouds daar zoiets aangezien hebben, zo uit het licht der rede als uit de overlevering der vaderen; maar het is de Heilige Schrift die ons van deze toestand der rampzaligen, en van de gehele staat der zielen na dit leven veel duidelijker bericht geeft. Wat moet dat de helse pijn en smart van de ongelukkige man in onze tekst niet zeer verzwaard en </w:t>
      </w:r>
      <w:r w:rsidRPr="00722FDB">
        <w:rPr>
          <w:rFonts w:ascii="Times New Roman" w:eastAsia="Calibri" w:hAnsi="Times New Roman" w:cs="Times New Roman"/>
          <w:sz w:val="26"/>
          <w:szCs w:val="26"/>
          <w:lang w:eastAsia="en-US"/>
        </w:rPr>
        <w:lastRenderedPageBreak/>
        <w:t>vermeerderd hebben, evenals een tantalus zo te hijgen, te gapen, te snakken naar één enkele druppel water van de zoete hemelvreugde tot verkoeling van zijn tong; en dat zulks hem geweigerd wordt? Welk een onbegrijpelijke smart, zich voor eeuwig buiten de hemelvreugde gesloten te zien, wegens die wijd gapende kloof tussen hel en hemel? Want tussen ons en tussen u, zegt Abraham tot de rijke man, is een grote kloof gevestigd, zodat degenen die vanhier tot u willen overgaan, niet zouden kunnen, ook niet die daar zijn vandaar tot ons overkomen.</w:t>
      </w:r>
    </w:p>
    <w:p w14:paraId="5EAAE1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Tot hiertoe zagen wij de wijd verschillende staat van de rijke brasser en de arme Lazarus, zo in hun leven als na hun sterven. De kans is geheel omgedraaid; de rijke man die het zo wel ging in zijn leven, zal het eeuwig kwalijk gaan; de arme Lazarus die het zo kwalijk ging in zijn leven, zal het eeuwig welgaan.</w:t>
      </w:r>
    </w:p>
    <w:p w14:paraId="5C871F6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rijke man, die alle dagen vrolijk en prachtig heeft geleefd, doet zijn ogen open in de hel zo haast hij gestorven is; en hij ziet zich van dat alles beroofd, daar hij in dit leven zijn god en hemel van maakte; en daarentegen een ellendeling, die hij nauwelijks in dit leven had willen aanzien, die daar verschoven en verstoten lag aan de poort van zijn paleis, die de honden tot zijn gezelschap had, welke honden zijn zweerder lekten; die ziet hij nu in de hemel zeer verhoogd, liggende aan de bruiloftstafel in de schoot van vader Abraham. Hij zag Abraham van verre, en Lazarus in zijn schoot, in het voorgaande 23</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w:t>
      </w:r>
    </w:p>
    <w:p w14:paraId="46CDBC0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Zijn grote en onoverkomelijke ellende beseffende, doch maar al te laat, komt hij in een gesprek met vader Abraham, die al wat hij van hem verzoekt plat afslaat en volstrekt weigert; gevende verschillende redenen van zijn weigering.</w:t>
      </w:r>
    </w:p>
    <w:p w14:paraId="5DB2C55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verzoekt de rijke man van Abraham iets ten goede voor zichzelf, namelijk dat hem in zijn ontzaglijke smart maar de minste verkwikking mocht gegund worden, al was het maar een vochtige vinger of één druppeltje water tot verkoeling van zijn tong. Hetwelk Abraham hem weigert om twee redenen; omdat de straf der zonden na dit leven is een welverdiende, en daarbenevens een eeuwigdurende straf. Hetwelk de inhoud is der woorden uw aandacht voorgelezen.</w:t>
      </w:r>
    </w:p>
    <w:p w14:paraId="2E4A47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Daarna doet de rijke man een tweede verzoek, ten goede van zijn vijf broeders die nog in leven waren; welk verzoek eveneens om geen minder gewichtige redenen afgeslagen wordt, vers 27-31.</w:t>
      </w:r>
    </w:p>
    <w:p w14:paraId="72A39EE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zullen ordenshalve:</w:t>
      </w:r>
    </w:p>
    <w:p w14:paraId="0A13F0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9FDCC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eenvoudige zin van onze tekstwoorden nagaan, voor zoveel zij kunnen gebracht worden tot de staat der zielen na dit leven.</w:t>
      </w:r>
    </w:p>
    <w:p w14:paraId="58AA2C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En dan zullen wij volgens onze tevoren gelegde gronden daar een hoger en verhevener zin aan geven, voor zoveel, onzes bedunkens, door Lazarus kan verstaan worden de Heere Jezus Christus, en door de rijke man het Joodse volk, en vooral hun overheden in kerk- en burgerstaat, welke de Heere Jezus verworpen hebben.</w:t>
      </w:r>
    </w:p>
    <w:p w14:paraId="1382DCF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E640A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een en ander zullen wij:</w:t>
      </w:r>
    </w:p>
    <w:p w14:paraId="7EF4E7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Beschouwen het verzoek van de rijke man.</w:t>
      </w:r>
    </w:p>
    <w:p w14:paraId="146539B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Met het weigerend antwoord van Abraham daarop.</w:t>
      </w:r>
    </w:p>
    <w:p w14:paraId="0A63DB4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08F83C0" w14:textId="77777777" w:rsidR="00B75A1A" w:rsidRPr="00722FDB" w:rsidRDefault="00B75A1A" w:rsidP="000D7F20">
      <w:pPr>
        <w:widowControl/>
        <w:autoSpaceDE/>
        <w:autoSpaceDN/>
        <w:adjustRightInd/>
        <w:jc w:val="both"/>
        <w:rPr>
          <w:rFonts w:ascii="Times New Roman" w:eastAsia="Calibri" w:hAnsi="Times New Roman" w:cs="Times New Roman"/>
          <w:sz w:val="26"/>
          <w:szCs w:val="26"/>
          <w:lang w:eastAsia="en-US"/>
        </w:rPr>
      </w:pPr>
    </w:p>
    <w:p w14:paraId="33DF01D0"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EERSTE DEEL</w:t>
      </w:r>
    </w:p>
    <w:p w14:paraId="0D55610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F791D6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dan aangaat de eenvoudige zin van onze tekst. Wij ontmoeten hier en in het vervolg van deze evangelische parabel tot het einde toe, een samenspraak tussen Abraham en de rijke man. Zij spreken over en weer, wordende Abraham vertoond uit de hemel, en de rijke man uit de hel tot Abraham te spreken. Daar wij hier geen al te lichamelijke gedachten van moeten maken om in geen dwalingen te vervallen, alsof de hemel en hel twee plaatsen waren waaruit, als naast aan elkaar gelegen, men elkaar hoorbaar en verstaanbaar zou kunnen toespreken. Welk lichamelijk begrip de roomse kerk tot die dwaling heeft gebracht, om door Abrahams schoot niet de hemel, maar of het vagevuur, of de voorburg des hemels voor de gelovige vaderen van het Oude Testament te verstaan, zoals zij spreken. Ook wordt zulk een lichamelijke bevatting door Abraham zelf weersproken, meldende in vers 26 van een grote kloof tussen de plaatsen waarin Abraham en de rijke man waren. Wij moeten diensvolgens dit gehele gesprek oneigenlijk verstaan en figuurlijker wijze; wordende Abraham en de rijke man hier ingevoerd alzo te spreken, gelijk zij in waarheid spreken zouden, indien zij beiden naar het lichaam opgewekt elkaar ontmoeten; en indien het kon gebeuren, dat nochtans niet kan gebeuren, dat zij elkaar uit de hemel en uit de hel hoorbaar en verstaanbaar konden toespreken. Het kan wezen dat de wijze Heiland, om deze parabel fraaiheid en sieraad bij te zetten, en om van Zijn hoorders des te beter verstaan en begrepen te worden, de gewoonte der Joden in hun schriften is gevolgd, volgens welke de zielen na de dood sprekende werden ingevoerd, of tegen elkaar, of ook wel tegen de levenden; gelijk ook hetzelve bij de heidenen in hun schriften gebruikelijk was.</w:t>
      </w:r>
    </w:p>
    <w:p w14:paraId="046A68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Die deze samenspraak opent, is de rijke man, verzoekende dat Abraham Lazarus wilde zenden tot verkoeling van zijn tong. EN HIJ RIEP EN ZEIDE, VADER ABRAHAM, ONTFERM U MIJNER, EN ZEND LAZARUS, DAT HIJ HET UITERSTE VAN ZIJN VINGER IN HET WATER DOPE, EN VERKOELE MIJN TONG; WANT IK LIJD SMARTEN IN DEZE VLAM. Let hier op de manier van zijn verzoek, de inhoud van het verzoek, mitsgaders de reden daarvan.</w:t>
      </w:r>
    </w:p>
    <w:p w14:paraId="013FFB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manier van zijn verzoek is, dat hij vooraf vader Abraham tot erbarming zoekt te bewegen. Hij riep en zeide, vader Abraham, ontferm u mijner.</w:t>
      </w:r>
    </w:p>
    <w:p w14:paraId="0EB1F12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Vooreerst dan, hij riep. Een woord dat uitdrukt zijn vurige en ernstige begeerte om in zijn grote nood, waarin hij in de hel gevoelde de vreselijke uitwerkingen van Gods gramschap, geholpen te worden. Tevoren had Lazarus voor de poort van de rijke man liggende, geroepen, gekermd en hem gebeden om brood; maar de rijke man had zich als doof gehouden, of tenminste weinig acht geslagen op het geroep van deze ellendige. Maar nu is Lazarus stil in Abrahams schoot, genietende aldaar de hemelse vertroostingen; en de rijke man daarentegen moet luid roepen, zonder verhoord te worden. Nu Lazarus dan zwijgt, begint de rijke man te roepen. Waarin wij zien Gods rechtvaardige vergelding; want naar het zeggen van de wijze koning, Spr. 21:14: Wie zijn oren toestopt voor het schreien der armen, die zal ook roepen en niet verhoord worden.</w:t>
      </w:r>
    </w:p>
    <w:p w14:paraId="5B7CFE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Hij wendt zich in dat geroep tot Abraham: Vader Abraham, ontferm u mijner. Het is geen wonder dat hij in zijn bange nood zich niet keert tot God. Maar God komt hem in die rampzalige staat der verdoemenis voor als een verterend Vuur en een eeuwige Gloed; waarom hij als van God wegvliegt, en hulp bij Abraham zoekt. Of, dewijl in dit schilderij </w:t>
      </w:r>
      <w:r w:rsidRPr="00722FDB">
        <w:rPr>
          <w:rFonts w:ascii="Times New Roman" w:eastAsia="Calibri" w:hAnsi="Times New Roman" w:cs="Times New Roman"/>
          <w:sz w:val="26"/>
          <w:szCs w:val="26"/>
          <w:lang w:eastAsia="en-US"/>
        </w:rPr>
        <w:lastRenderedPageBreak/>
        <w:t>de rijke man voorkomt als een Jood die Abraham zijn vader van verre ziet, en Lazarus in deszelfs schoot, zo voert de Zaligmaker deze rampzalige in, zijn bede aan Abraham de vader der Joden voorstellende, en hem tot verhoring zoekende te bewegen. Overmits de Joden dit gewoonlijk tot een grond van hoop leggen, dat zij uit hun noden en zwarigheden zullen geholpen en uitgered worden, omdat zij Abraham tot een vader hebben, en omdat zij Abrahams zaad zijn. Vader Abraham, zegt hij, ontferm u mijner. Och vader Abraham, heb medelijden met mij, een arme en ellendige nakomeling van u! Ik ben immers van uw zaad en uit uw geslacht geboren! Gedenkt, dat ik uit uw lendenen ben voortgekomen, en heb medelijden met mij uw zoon; daar immers geen vader zo wreed is dat hij zich niet ontfermt over zijn kinderen. Maar was Abraham zijn vader, zo had hij Abrahams werken behoren te doen, gelijk de Heere Jezus tot de Joden zei, Joh. 8:39. Hetwelk hij in zijn leven niet gedaan hebbende, zo was deze roem ijdel, en zijn vertrouwen op Abraham tevergeefs.</w:t>
      </w:r>
    </w:p>
    <w:p w14:paraId="652ADD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laat ons horen wat hij aan Abraham te verzoeken heeft? Zend Lazarus, zegt hij, dat hij het uiterste van zijn vinger in het water dope, en verkoele mijn tong.</w:t>
      </w:r>
    </w:p>
    <w:p w14:paraId="386E1C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de letter der spreekwijze is geen bijzondere zwarigheid. De Zaligmaker spreekt hier naar de omstandigheden in welke Hij tevoren Lazarus heeft verbeeld, liggende aan een vrolijke maaltijd aan een tafel, in de schoot van vader Abraham; eveneens gelijk de geliefde discipel Johannes op de paasmaaltijd aan tafel aanlag in de schoot van Christus. Gelijk er onder de Joden veel water gebruikt werd in hun gastmalen, zo om hetzelve onder de wijn te mengen, als ook tot wassing en reinigmaking; waarvandaan het is dat wij op de bruiloft te Kana in Galilea zes tenen watervaten vonden. Zo wordt Abraham, die de gastheer en traktant hier is, door de rijke man verzocht dat hij Lazarus, die naast hem aan de tafel lag, ja het allernaast als die in zijn schoot lag, wil zenden, al was het maar met een enkel druppeltje water, hangende aan het uiterste van zijn vinger, om dat te laten druipen op zijn tong tot enige verkoeling van zijn tong. Want daar de rijke man aanstonds zal verbeeld worden in de vlam van de hel, wordende door zulk een hevig vuur geblaakt, er was voor hem niets wenselijker, niets begeerlijker, niets verkwikkelijker dan dat zijn tong, die van dorst verbrandde, maar enigszins, al was het maar met een enkele druppel water, verhoord werd.</w:t>
      </w:r>
    </w:p>
    <w:p w14:paraId="734554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Het zal er maar op aankomen wat er door verbeeld wordt, naardien wij ons zorgvuldig moeten wachten om geen lichamelijke denkbeelden te maken van hetgeen hier voor onze ogen geschilderd wordt. Het is zeker, dat dit allemaal zinnebeeldige spreekwijzen zijn; en het zenden van Lazarus uit de hemel naar de plaats van eeuwige verderf, en het dopen van Lazarus in het water, en de verkoeling van de verhitte tong van de rijke man. Al deze zinnebeeldige spreekwijzen dienen enkel daartoe, om er zeer levendig door uit te beelden hoe hevig de ziel van de rijke man, zijnde uit het lichaam verhuisd naar de staat des verderfs, heeft begeerd, verlangd, gewenst, om naar het allerkleinste deeltje van die zoete verkwikking en storeloze rust te mogen genieten, welke hij wist dat Lazarus in de zalige hemel genoot. Het druppeltje water is hier dan een allerfraaiste verbeelding van het allergeringste deeltje van de hemelse verkwikking. Hangt dat druppeltje aan Lazarus’ vinger; het is maar een enkele druppel van die hemelse geneugten waarvan Lazarus een gehele zee genoot. Hangt dat druppeltje aan het uiterste van Lazarus’ vinger; het scheen de rijke man toe, dat Lazarus zulk een kleinste deel van de hemelse vreugde zonder zijn schade, als die een gehele volheid daarvan bezat, wel zou kunnen </w:t>
      </w:r>
      <w:r w:rsidRPr="00722FDB">
        <w:rPr>
          <w:rFonts w:ascii="Times New Roman" w:eastAsia="Calibri" w:hAnsi="Times New Roman" w:cs="Times New Roman"/>
          <w:sz w:val="26"/>
          <w:szCs w:val="26"/>
          <w:lang w:eastAsia="en-US"/>
        </w:rPr>
        <w:lastRenderedPageBreak/>
        <w:t>missen. Nu, nu het te laat is, nu denk hij veel aan de vrome Lazarus; die Lazarus, die hij in zijn leven had veracht, die Lazarus die hij had laten liggen voor zijn poort, arm, naakt, pijnlijk, vol boze en stinkende zweren. Die Lazarus, die daar verschoven lag in het gezelschap van zijn onreine honden, die zijn zweren lekten; die Lazarus, die hij nauwelijks liet verkwikken met de kruimels van zijn tafel. O, mocht die eerst zo verachte maar nu zalige Lazarus hem enige verkwikking toebrengen! Mocht Lazarus nu zijn vriend wezen, die hij in dit leven nauwelijks had willen aanzien! Mocht hij maar een druppeltje water van hem genieten, die hij tevoren een kruimeltje brood geweigerd had! Opdat daardoor zijn ondraaglijke smart maar enigszins mocht verminderd worden; want:</w:t>
      </w:r>
    </w:p>
    <w:p w14:paraId="45DA74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Van dit zijn verzoek geeft hij terstond deze reden: Ik lijd smarten in deze vlam.</w:t>
      </w:r>
    </w:p>
    <w:p w14:paraId="68B3753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spreekwijze moet alweer zinnebeeldig worden opgevat. De vlam van vuur is hier een zinnebeeld van het beschuldigend en knagend geweten, die knagende worm die nooit sterft; welk geweten de zondaar in de eeuwige duisternissen zijn gepleegde zonden in dit leven zal te binnen brengen. Welk geweten hem van al zijn misdaden, van de minste tot de meeste, ordelijk zal voorhouden, en hem door die gestadige gedachtenis, en het missen van Gods gunst daarom, als de vlammen van een brandend vuur van binnen verteren zal. Ook is de vlam van het vuur hier een zinnebeeld van Gods grimmige toorn en verbolgenheid, met de allervreselijkste uitwerkingen daarvan, welke Hij de zondaren doet ondervinden. De zondaren te Sion zijn verschrikt, beving heeft de huichelaars aangegrepen; zij zeggen: Wie is er onder ons die bij een verterend Vuur wonen kan? Wie is er onder ons die bij een eeuwige Gloed wonen kan? Jes. 33:14.</w:t>
      </w:r>
    </w:p>
    <w:p w14:paraId="47A493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Als dan de rijke man van zich getuigt, smarten te lijden in deze vlam, zo geeft hij te verstaan dat hij in deze vlam zo van zijn knagend geweten, als van des Heeren heet brandende toorn, ondervond de allerhevigste en meest ondraaglijke benauwdheden en zielsangsten, en dat hij die eeuw uit eeuw in zou moeten ondergaan. Gelijk hij ook in de dag des oordeels opgestaan zijnde, naar het lichaam in het onuitblusselijke vuur zou geworpen worden. En dit smarten lijden in de vlam geeft hij op als een reden, waarom hij wenst om maar één druppel water tot verkoeling van zijn tong. Want zo worden dezulken die de allerzwaarste straf ondergaan vertoond, hun tong van pijn te kauwen, Op. 16:10. Als dan maar één druppel water, dat is het allerminste deeltje van de zoete verkwikkingen van de zalige hemel op zijn tong, die hij van pijn kauwt, mag vallen; dat zal, meent hij, iets toebrengen tot vermindering van die ondraaglijke smarten die zijn knagend geweten en Gods blakende toorn hem doen gevoelen.</w:t>
      </w:r>
    </w:p>
    <w:p w14:paraId="0FB5AB6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het verzoek van de rijke man! Maar Abraham slaat het verzoek plat af; om twee redenen, waarvan:</w:t>
      </w:r>
    </w:p>
    <w:p w14:paraId="477D61B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eerste reden aantoont de onbillijkheid van dit verzoek.</w:t>
      </w:r>
    </w:p>
    <w:p w14:paraId="301B68E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andere reden de onmogelijkheid dat het verzochte kon worden toegestaan.</w:t>
      </w:r>
    </w:p>
    <w:p w14:paraId="2694263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onbillijkheid van het verzoek wordt in het volgende vers aangetoond. MAAR ABRAHAM ZEIDE: KIND, GEDENK DAT GIJ UW GOED ONTVANGEN HEBT IN UW LEVEN, EN LAZARUS DESGELIJKS HET KWADE. EN NU WORDT HIJ VERTROOST, EN GIJ LIJDT SMARTEN.</w:t>
      </w:r>
    </w:p>
    <w:p w14:paraId="1C8A934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Nademaal de rijke man Abraham had aangesproken met de naam van vader, als zijnde een zoon van Abraham naar het vlees, zo spreekt Abraham hem ook aan met de naam van kind. Om erdoor uit te drukken dat er bij Abraham als het ware nog enig medelijden was in het vaderlijk hart, over die diepe en onherstelbare ellende van deze vleselijke </w:t>
      </w:r>
      <w:r w:rsidRPr="00722FDB">
        <w:rPr>
          <w:rFonts w:ascii="Times New Roman" w:eastAsia="Calibri" w:hAnsi="Times New Roman" w:cs="Times New Roman"/>
          <w:sz w:val="26"/>
          <w:szCs w:val="26"/>
          <w:lang w:eastAsia="en-US"/>
        </w:rPr>
        <w:lastRenderedPageBreak/>
        <w:t>zoon van Abraham, die Abrahams werken niet had gedaan; zodat Abraham zich over deze zoon moest schamen. Het is nochtans, kind, het is zo, gij zijt mijn zoon en van mijn nakroost.</w:t>
      </w:r>
    </w:p>
    <w:p w14:paraId="0B3FC9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weet, uw verzoek kan niet worden ingewilligd; het is te laat! Het is te laat! Hier is geen plaats van berouw. De tijd van gunstige bezoeking hebt gij zorgeloos laten voorbijlopen. Nu kan er in Gods billijke bestelling geen verandering gemaakt worden.</w:t>
      </w:r>
    </w:p>
    <w:p w14:paraId="2921353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de reden is, gij hebt uw goed ontvangen in uw leven. Gij hebt bezeten rijkdommen en eer, gemakken en vermaken, geneugten en wellusten van het vlees, met alles wat de wereld heeft en geeft aan haar liefhebbers. Dit alles hebt gij gehouden voor uw goed, uw hoogste goed, uw enig deel, voor uw god en hemel; en gij hebt niets hoger of meer voor uw eeuwige en onsterfelijke ziel gezocht of begeerd. Lazarus daarentegen heeft het kwade ontvangen; hij heeft het zeer zuur en bitter gehad in zijn leven; waarin hij nochtans God heeft gezocht en zijn zaligheid heeft uitgewerkt met vrezen en beven. Kind, gedenkt hier nu aan; ik beroep mij op het getuigenis van uw geweten. Is het niet zo? Gedenkt, gedenkt daaraan, maar tot uw verschrikking en eeuwige knaging van het gemoed. Gedenkt daar nu aan tot in eeuwigheid. Och, of gij in uw leven daaraan gedacht had! Och, of gij toen had gedacht wat tot uw vrede dient!</w:t>
      </w:r>
    </w:p>
    <w:p w14:paraId="7A04894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Daaruit maakt nu Abraham dit besluit op: Nu wordt hij vertroost, en gij lijdt smarten. Lazarus, die het kwade heeft gehad in dit leven, wordt nu vertroost, verkwikt en vervrolijkt in Abrahams schoot; en hem wordt alzo het goede vergolden, doch uit loutere genade. De rijke man, die zijn goed heeft ontvangen in zijn leven, en van de aarde zijn hemel heeft gemaakt, lijdt nu smarten, en ontvangt dus loon naar werken.</w:t>
      </w:r>
    </w:p>
    <w:p w14:paraId="1B1254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hieruit vloeide nu dat het verzoek van de rijke man, om enige verkwikking in zijn smart te genieten, al was het maar een druppel water van de hemelse genietingen, onbillijk was. Het was te laat. De tijd van gunstige bezoeking was voorbij. Ook had hij de helse smarten rechtvaardig verdiend, en zich de Goddelijke gramschap moedwillig op zijn hals gehaald. Want dat is de bestelling Gods, in Zijn onfeilbaar Woord geopenbaard, dat degenen die hier de wereld hebben gediend, en hun zielen in geduld en lijdzaamheid bezeten hebben, dat die na het leven getroost en verkwikt worden. Maar daar degenen die hier hun deel in dit leven weg hebben, geen deel kunnen hebben in de hemelse vreugde, maar eeuwig smarten moeten lijden. Hier wordt nu openbaar de waarachtigheid van Jezus’ woorden, Luk. 6:20,21: Zalig zijt gij armen; want uwer is het Koninkrijk Gods. Zalig zijt gij die nu hongert; want gij zult verzadigd worden. Zalig zijt gij die nu weent; want gij zult lachen. Maar bij tegenstelling, vers 24 en 25: Wee u gij rijken, want gij hebt uw troost weg. Wee u die verzadigd zijt; want gij zult hongeren. Wee u die nu lacht; want gij zult treuren en wenen.</w:t>
      </w:r>
    </w:p>
    <w:p w14:paraId="2940ED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Hierbij kwam nog de onmogelijkheid dat het verzochte aan de rijke man kon worden toegestaan, als Abraham tot hem zegt in het laatste vers: EN BOVEN DIT ALLES, TUSSEN ONS EN ULIEDEN IS EEN GROTE KLOOF GEVESTIGD, ZODAT DEGENEN DIE VANHIER TOT U WILLEN OVERGAAN, NIET ZOUDEN KUNNEN, NOCH OOK DIE DAAR ZIJN, VANDAAR TOT ONS OVERKOMEN. Over welke woorden, die al mede niet eigenlijk kunnen verstaan worden van enige natuurlijke tussenruimte tussen hel en hemel, maar die oneigenlijk en bij gelijkenis gesproken moeten worden opgevat, wij niets anders hebben aan te merken dan dat deze te kennen geven de onveranderlijkheid van de staat der zielen na dit leven, hetzij deze zijn in de staat der </w:t>
      </w:r>
      <w:r w:rsidRPr="00722FDB">
        <w:rPr>
          <w:rFonts w:ascii="Times New Roman" w:eastAsia="Calibri" w:hAnsi="Times New Roman" w:cs="Times New Roman"/>
          <w:sz w:val="26"/>
          <w:szCs w:val="26"/>
          <w:lang w:eastAsia="en-US"/>
        </w:rPr>
        <w:lastRenderedPageBreak/>
        <w:t>hemelse gelukzaligheid, hetzij in de staat des verderfs. De staat van beide is bestendig, onveranderlijk, eeuwigdurende. Er is, wil Abraham tot de rijke man zeggen, een onmetelijke kloof tussen die twee staten, welke daar gevestigd is door Gods onveranderlijk besluit, volgens welke de heiligen in de hemel eeuwig gelukkig zijn, en de goddelozen in de hel eeuwig ongelukkig; zodat men uit geen van beide deze staten tot de andere kan overgaan. En genomen dat de hemelingen konden willen en begeren tot de rampzaligen in de hel over te gaan, dat zij echter niet kunnen willen en begeren; het zou onmogelijk wegens die wijd gapende kloof kunnen geschieden; ofschoon diegenen die in de hel zijn wel wensen, doch vruchteloos, om in de hemel te wezen. En gevolglijk, het was volstrekt onmogelijk dat de gelukzalige Lazarus uit de hemel zou kunnen nederkomen met een enkele druppel van de hemelse verkwikkingen, om die te brengen aan de rampzalige rijke man in de hel tot verkoeling van zijn tong.</w:t>
      </w:r>
    </w:p>
    <w:p w14:paraId="3AE7CF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A0CDE43"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0AB798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061DF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naar mijn begrip de eenvoudige uitlegging van onze voorgelezen woorden. Het zal tijd worden dat wij kort naspeuren de hogere en meer verheven zin welke onder onze tekstwoorden verborgen ligt; zoals door Lazarus de Heere Christus, en door de rijke man ik Joodse volk met hun hoofden, volgens onze tevoren gelegde gronden kunnen verstaan worden.</w:t>
      </w:r>
    </w:p>
    <w:p w14:paraId="05CF02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 komt ons dan eerst voor het verzoek van de rijke man: Hij riep en zeide: Vader Abraham, ontferm u mijner en zend Lazarus, dat hij het uiterste van zijn vingers in het water dope, en mijn tong verkoele; want ik lijd smarten in deze vlam.</w:t>
      </w:r>
    </w:p>
    <w:p w14:paraId="7190B5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In die staat van hel en helse smarten waarin de Joden, hier door de rijke man verbeeld, gekomen zijn door het verwerpen van Jezus Christus, Die als de lang beloofde en verwachte Messias tot hen gekomen was; in welke staat zij van God verlaten zijn, wordende gepijnigd door de vlam van een knagend geweten en van Gods brandende toorn, die zij op het vreselijkste gevoelen, zijnde van alle natiën van de wereld waaronder zij wonen veracht. In welke staat zij Abraham hun vader, wiens naam zij gedurig in de mond hebben, maar van verre zien, alzo zij Abrahams werken niet doen. In welke staat zij ook Lazarus zien in Abrahams schoot, moetende dat zien en lijden, dat zovele duizenden Christenen Jezus van Nazareth erkennen voor de ware Messias, Die ten hemel is opgevaren, en aan de rechterhand van God Zijn vader zit. In deze staat van helse smarten, keren de Joden zich nog dagelijks tot Vader Abraham, en roepen zeer luid: Vader Abraham, ontfermt u onzer! Het is toch bekend uit de gebeden van hun synagogen, dat zij inzonderheid op tijden van verootmoediging en vastendagen bidden om de Messias, en al wat hun heilzaam is om de godsvrucht en verdiensten van Abraham hun vader. Daarom begeren zij dat Abraham bij God hun voorspraak is, nademaal zij op zijn verdiensten vertrouwen.</w:t>
      </w:r>
    </w:p>
    <w:p w14:paraId="57854F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Zij bidden dagelijks dat God hun zende de Messias tot hun Verlosser van onder het geweld der Christenen en van andere volken, onder welke zij verstrooid leven; ja, tot hun Vertrooster, teneinde van Hem enige verkwikking en verkoeling in hun smarten te genieten. Het is wel waar, dat de Joden niet bidden dat hun gezonden worde onze Jezus, Gods en Maria’s Wonderzoon, Die wij voor de beloofde Messias houden, Welke zij als te gering in hun ogen, verachtelijk verworpen hebben, latende Hem liggen buiten de </w:t>
      </w:r>
      <w:r w:rsidRPr="00722FDB">
        <w:rPr>
          <w:rFonts w:ascii="Times New Roman" w:eastAsia="Calibri" w:hAnsi="Times New Roman" w:cs="Times New Roman"/>
          <w:sz w:val="26"/>
          <w:szCs w:val="26"/>
          <w:lang w:eastAsia="en-US"/>
        </w:rPr>
        <w:lastRenderedPageBreak/>
        <w:t>poort van Jeruzalem, de stad daar de rijke man eertijds woonde, buiten welke poort de honden, versta de heidenen, Jezus’ wrede kruisigers, de zweren van deze Lazarus zo geweldig hebben gelekt dat Hij er aan gestorven is. Maar zoveel de Joden evenwel dagelijks bidden en uitroepen dat de Messias hun mag gezonden worden, en dewijl onze Jezus, en niemand anders, de ware Messias is, zo kunnen naar de stijl der parabels de Joden gezegd worden om Lazarus te bidden.</w:t>
      </w:r>
    </w:p>
    <w:p w14:paraId="305094D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dit verzoek kan niet worden ingewilligd.</w:t>
      </w:r>
    </w:p>
    <w:p w14:paraId="1E6C03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omdat het zelfs onbillijk is, en hierbenevens hun straf ten uiterste rechtvaardig. Kind, zegt vader Abraham tot deze zijn ontaarde en verbasterde kinderen, het Joodse volk, gedenkt dat gij uw goed ontvangen hebt in uw leven, en Lazarus desgelijks het kwade; en nu wordt hij vertroost, en gij lijdt smarten. Het zou niet betamelijk zijn Jezus Christus de ware Messias, Die het zo kwaad heeft gehad in Zijn leven, en door lijden is ingegaan in Zijn heerlijkheid, met enige verkwikking te zenden tot deze verharde Joden, die het goede van het aardse Kanaän zolang hebben ontvangen, en daar zij als vleselijke mensen nog aan blijven hangen, zich nergens meer mee vleiende en troostende dan dat ze eens in Kanaän zullen wederkeren. Zij begeren geen nederige Messias, door Wiens lijden en sterven men alleen moet zalig worden. Daarom is het betamelijk dat Hij vertroost wordt, maar zij smarten lijden. Hij moet blijven aan des Vaders rechterhand, tot Zijn wederkomst ten oordeel; maar zij Joden moeten smarten lijden, omdat zij Hem verworpen hebben, en geroepen bij de kruisiging van deze Lazarus: Zijn bloed kome over ons en over onze kinderen.</w:t>
      </w:r>
    </w:p>
    <w:p w14:paraId="30E18D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Ja, maar het verzoek der Joden kon ook niet worden toegestaan om de onmogelijkheid der zaak zelf. Boven dit alles, tussen ons en ulieden is een grote kloof gevestigd, zodat degenen die van hier tot u willen overgaan niet zouden kunnen, noch ook die daar zijn vandaar tot ons komen. Er is een grote een zeer wijd gapende kloof tussen de Joden en de Christenen. Nooit kunnen de Joden, Joden blijvende, met de Christenen tot één volk verenigd worden. Daartoe is geen ander middel dan dat de Joden bekeerd worden tot Jezus Christus, en Hem erkennen voor de ware Messias; hetwelk te wachten is in het laatste der dagen, als door de waarachtige bekering der Joden tot de Christelijke Kerk, die wijd gapende kloof zich zal toesluiten, wanneer de volheid der heidenen ingegaan zijnde, gans Israël zal zalig worden.</w:t>
      </w:r>
    </w:p>
    <w:p w14:paraId="57F58F2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2815A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INDIEN</w:t>
      </w:r>
      <w:r w:rsidRPr="00722FDB">
        <w:rPr>
          <w:rFonts w:ascii="Times New Roman" w:eastAsia="Calibri" w:hAnsi="Times New Roman" w:cs="Times New Roman"/>
          <w:sz w:val="26"/>
          <w:szCs w:val="26"/>
          <w:lang w:eastAsia="en-US"/>
        </w:rPr>
        <w:t xml:space="preserve"> deze dingen nu alzo zijn, wat behoorde niet elk onzer met ernst te gaan zorgen over dat hoognodige werk der waarachtige bekering en gemoedsverandering, en daar haast mee te maken, terwijl men in dit leven is en onder het gedurig aanbod van Gods genade leeft, eer het te laat zou wezen en men zich tot zijn onherstelbare schade met de rijke man zou geworpen vinden in die onpeilbare afgrond, waaruit geen verlossing immermeer te hopen is vanwege die wijd gapende kloof tussen hel en hemel.</w:t>
      </w:r>
    </w:p>
    <w:p w14:paraId="37808F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helaas, verre de minsten denken aan dit allernodigste werk, om hier aan hun zielsbehoud te arbeiden, terwijl het dag is, eer de nacht van de dood hen overvalt, als ze niet meer zouden kunnen werken.</w:t>
      </w:r>
    </w:p>
    <w:p w14:paraId="5A1541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Hoeveel duizenden zijn er niet die zich over het behoud van hun eeuwige en onsterfelijke zielen nooit bekommeren? Zich zo gedragende, alsof zij hier eeuwig dachten te leven. Zij maken van de aarde hun hemel, gelijk de rijke man deed. Zij leven naar hun eigen lusten en zinnelijkheid; en dan zijn zij blijde en vrolijk, als hun tijdelijke goederen </w:t>
      </w:r>
      <w:r w:rsidRPr="00722FDB">
        <w:rPr>
          <w:rFonts w:ascii="Times New Roman" w:eastAsia="Calibri" w:hAnsi="Times New Roman" w:cs="Times New Roman"/>
          <w:sz w:val="26"/>
          <w:szCs w:val="26"/>
          <w:lang w:eastAsia="en-US"/>
        </w:rPr>
        <w:lastRenderedPageBreak/>
        <w:t>en bezittingen machtig veel worden, en zij hun dagen slijten en doorbrengen in het goede, en hun jaren in lieflijkheden. Als het hun maar naar de wereld, met de rijke man, wel mag gaan, en zij in grote voorspoed leven, dan zijn zij best tevreden. Maar zij weten van geen blijdschap en vergenoeging in God, van geen geestelijke verkwikkingen van het gemoed, van geen hoop op de zalige hemel, Abrahams schoot, om daarheen bij hun sterven naar de ziel opgenomen te worden.</w:t>
      </w:r>
    </w:p>
    <w:p w14:paraId="7C8E52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Ach! wat wroet de arme mens hier in de aarde! Wat slaaft men en draaft men, wat zwoegt men en zweet men om een handje vol goud, dat niet meer is dan wat gele aarde en vergulde drek; en dat de dood weer wegneemt. En ondertussen bezit men geen druppeltje van de genade Gods, om de ziel van binnen te verkwikken, te vervrolijken en in God te doen leven.</w:t>
      </w:r>
    </w:p>
    <w:p w14:paraId="7AFFBD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Denk eens, denk eens, o mens! Wat zou dat naar wezen als in de ure des doods God u zou toespreken door het wakker maken van uw geweten met dat woord, dat Abraham de rijke man toesprak in mijn tekst: Kind, gedenk dat gij uw goed ontvangen hebt in uw leven, en Lazarus desgelijks het kwade; en nu wordt hij vertroost, en gij lijdt smarten. Wel, bezit hier al wat de wereld u geven kan; welke troost voor het geweten in de ure van de dood? Welke verkwikking dan, als gij ledig zijt van genade? En wat zou dat niet vreselijk wezen, als gij van God zo toegesproken zijnde: Kind, gedenk dat gij uw goed ontvangen hebt in uw leven; dan voor eeuwig, voor eeuwig, (o schrik, o naarheid!) zoudt verzinken in de grondeloze poel des verderfs, waarin geen uitkomst is, en daar gij dan geen druppel water van Goddelijke vertroosting, geen vochtige vinger van een arme Lazarus, zou aantreffen tot verkoeling van uw tong!</w:t>
      </w:r>
    </w:p>
    <w:p w14:paraId="4018E94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 kom, wie gij zijt, zo lief uw aller zaligheid mij is. Ik bid het u van Christus’ wege, stelt uw bekering toch niet langer uit.</w:t>
      </w:r>
    </w:p>
    <w:p w14:paraId="16B91A4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tijd is kort en het uur onzeker, gedenk, gedenk, deze dag zou u de laatste kunnen wezen. Het is een wijze spreuk van rabbi Eleazar, een Joodse meester: Bekeer u daags tevoren eer gij sterft; dat is, bekeer u elke dag; want gij weet niet welke uw laatste dag zal zijn.</w:t>
      </w:r>
    </w:p>
    <w:p w14:paraId="56323A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Gij moet u haastelijk bekeren, omdat gij nu nog leeft onder Gods ontfermingen, onder een aanbod van genade, eer de deur wordt toegesloten. God zou u kunnen brengen onder het oordeel van verharding. Hij zou u de genademiddelen kunnen benemen, of Hij zou u het gezond verstand kunnen benemen, dat gij het behoorlijk gebruik van de middelen niet zoudt kunnen maken; en daarom, zoekt de Heere nu, terwijl Hij te vinden is, bekeert u een leeft.</w:t>
      </w:r>
    </w:p>
    <w:p w14:paraId="600609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Mogelijk zult gij denken, ik zal mij bij bekwamer gelegenheid bekeren, dewijl ik nu nog of jong, of nog fris en gezond ben; ik kan nog wel enige jaren leven; stellende daarop uw bekering al van dag tot dag uit. Maar ik moet u vragen, wanneer zal die bekwame gelegenheid toch zijn? De duivel zal u de handen vol werk geven, en u zo verblinden dat gij die gelegenheid zult laten voorbijlopen. Iedere dag, ieder uur, ieder ogenblik geeft u daartoe gelegenheid. Het is nu heden, heden, de welaangename tijd, de dag der zaligheid.</w:t>
      </w:r>
    </w:p>
    <w:p w14:paraId="62B32D6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Of gij stelt mogelijk uw bekering uit tot uw ziekbed; maar ik moet u wederom vragen:</w:t>
      </w:r>
    </w:p>
    <w:p w14:paraId="0EE1B5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Wie heeft u een ziekbed beloofd? Gij kunt onverwachts omkomen als gij er het minste aan denkt; of in het water te smoren, of in het vuur verbranden, of door duizend andere </w:t>
      </w:r>
      <w:r w:rsidRPr="00722FDB">
        <w:rPr>
          <w:rFonts w:ascii="Times New Roman" w:eastAsia="Calibri" w:hAnsi="Times New Roman" w:cs="Times New Roman"/>
          <w:sz w:val="26"/>
          <w:szCs w:val="26"/>
          <w:lang w:eastAsia="en-US"/>
        </w:rPr>
        <w:lastRenderedPageBreak/>
        <w:t>onverwachte toevallen uit dit leven worden weggerukt. Langs één weg komt de mens in de wereld; langs duizenden wegen kan hij er weer uitgaan.</w:t>
      </w:r>
    </w:p>
    <w:p w14:paraId="03EEEF1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genomen, God brengt u op een ziekbed; hoe weet gij of gij er uw verstand zult behouden; en dan gaat gij zinneloos naar de hel.</w:t>
      </w:r>
    </w:p>
    <w:p w14:paraId="0055E92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indien gij uw verstand al behoudt, welke hoop hebt gij dat God u op uw ziekbed, of in de ure des doods bekeren zal? Is het, omdat Hij een moordenaar aan het kruis genadig was, die als met de laatste doodsnik bekeerd werd, en zo als van de ingang van de hel in de hemel overstapte? Maar dat was zulk een zeldzaam geval, toen Jezus zeer vele wonderen deed, hangende aan het kruis; onder welke alle wonderen ook deze late bekering was. Maar Jezus doet alle dagen geen wonderwerken. En genomen, God kipte uit duizend mensen op hun krankbed één enige; welke hoop hebt gij dat Hij het dan u zal doen, en dat gij de duizendste juist zult zijn? Indien er eens duizend mensen aan een vergiftigde spijze stierven, en er één van in het leven bleef, zoudt gij het wel durven wagen van zulk een spijze te eten, of hoopt dat gij die ene uit duizend zou wezen? Of meent gij, dat God aanstonds zo gereed zal staan om naar u te horen, als gij op uw ziekbed tot Hem roept, daar gij zulk een lange tijd naar Hem niet heb willen horen? Meent gij, dat dan een enkele schreeuw om genade, Heere gedenk mijner, en wees mij genadig, genoeg zal wezen, daar God u zo lange tijd heeft achterna geroepen dat gij u bekeren zoudt ten leven, en gij ondertussen niet hebt gewild? O, daar gaat dan het leven heen, en de ziel naar de eeuwige verdoemenis, om daar het uitstel van bekering maar al te laat te beschreien met een radeloos geween der ogen, met een spijtige knersing der tanden, met een wanhopig gekauwde tong; dan vooral, als ziel en lichaam beide zullen geworpen zijn in de hel.</w:t>
      </w:r>
    </w:p>
    <w:p w14:paraId="7ADDE9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Na dit leven althans is alle hoop van bekering afgesneden; dan is het te laat, de bekeringstijd is uit; daar de boom valt blijft hij liggen. Er is zulk een grote kloof tussen Abraham en de poel des verderfs, dat degenen die daar zijn niet kunnen overkomen, noch degenen die hier zijn kunnen overkomen.</w:t>
      </w:r>
    </w:p>
    <w:p w14:paraId="2E6655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ziet, daar die grote kloof tussen hel en hemel tot radeloosheid moet dienen voor diegenen, of in het eeuwige verderf reeds zijn, of daar naartoe zich haasten; er moet juist ditzelfde alle gelovige kinderen Gods dienen tot onuitsprekelijke troost en blijdschap, dat zij na dit moeitevolle leven vol veranderlijkheid en ongestadigheid met Lazarus zullen worden overgezet in zulk een gelukkige staat, daar geen verandering aan kan genaken. De hemel is bestendig en eeuwigdurende. Als wij met Christus zullen opgenomen zijn, zegt Paulus, dan zullen wij altijd met Hem zijn.</w:t>
      </w:r>
    </w:p>
    <w:p w14:paraId="26ED8E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wat voor een geluk der wereld wij hier op aarde mogen verheven worden; wij zijn niet verzekerd of wij er morgen nog in zullen blijven; en, indien het al op zijn langste gaat, wij moeten er door de dood van scheiden. De grootste koning van de aarde moet hier in zijn sterven al zijn heerlijkheid achterlaten; al wat hij bezit, zowel als de geringste onderdaan; edelman zowel als bedelman, de rijke man zowel als Lazarus. Maar de hemel is aan zulk een verandering niet onderworpen.</w:t>
      </w:r>
    </w:p>
    <w:p w14:paraId="02936EA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daarom kinderen Gods, verblijdt u in geen ding meer dan daarin, dat uw namen geschreven zijn in de hemelen, in het boek des levens, daar ze in der eeuwigheid niet zullen uitgedelgd worden. AMEN</w:t>
      </w:r>
    </w:p>
    <w:p w14:paraId="6D08E8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09C62C20"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76" w:name="_Toc231497619"/>
      <w:r w:rsidRPr="00722FDB">
        <w:rPr>
          <w:rFonts w:ascii="Times New Roman" w:eastAsia="Calibri" w:hAnsi="Times New Roman" w:cs="Times New Roman"/>
          <w:color w:val="auto"/>
          <w:sz w:val="26"/>
          <w:szCs w:val="26"/>
          <w:lang w:eastAsia="en-US"/>
        </w:rPr>
        <w:lastRenderedPageBreak/>
        <w:t>DE PARABEL VAN DE RIJKE MAN EN LAZARUS IV</w:t>
      </w:r>
      <w:bookmarkEnd w:id="76"/>
    </w:p>
    <w:p w14:paraId="12977C01"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587CE490" w14:textId="77777777" w:rsidR="000D7F20" w:rsidRPr="00722FDB" w:rsidRDefault="000D7F20" w:rsidP="00B75A1A">
      <w:pPr>
        <w:pStyle w:val="Kop2"/>
        <w:rPr>
          <w:rFonts w:ascii="Times New Roman" w:eastAsia="Calibri" w:hAnsi="Times New Roman" w:cs="Times New Roman"/>
          <w:b/>
          <w:bCs/>
          <w:color w:val="auto"/>
          <w:lang w:eastAsia="en-US"/>
        </w:rPr>
      </w:pPr>
      <w:bookmarkStart w:id="77" w:name="_Toc231497620"/>
      <w:r w:rsidRPr="00722FDB">
        <w:rPr>
          <w:rFonts w:ascii="Times New Roman" w:eastAsia="Calibri" w:hAnsi="Times New Roman" w:cs="Times New Roman"/>
          <w:b/>
          <w:bCs/>
          <w:color w:val="auto"/>
          <w:lang w:eastAsia="en-US"/>
        </w:rPr>
        <w:t>LUKAS 16:27-31</w:t>
      </w:r>
      <w:bookmarkEnd w:id="77"/>
    </w:p>
    <w:p w14:paraId="4A595C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150B58A"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78" w:name="_Toc231497621"/>
      <w:r w:rsidRPr="00722FDB">
        <w:rPr>
          <w:rFonts w:ascii="Times New Roman" w:eastAsia="Calibri" w:hAnsi="Times New Roman" w:cs="Times New Roman"/>
          <w:color w:val="auto"/>
          <w:sz w:val="26"/>
          <w:szCs w:val="26"/>
          <w:lang w:eastAsia="en-US"/>
        </w:rPr>
        <w:t>27 En hij zeide: Ik bid u dan, vader, dat gij hem zendt tot mijns vaders huis;</w:t>
      </w:r>
      <w:bookmarkEnd w:id="78"/>
    </w:p>
    <w:p w14:paraId="70515D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28 Want ik heb vijf broeders; dat hij hun dit betuige, opdat ook zij niet komen in deze plaats der pijniging.</w:t>
      </w:r>
    </w:p>
    <w:p w14:paraId="7C7726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29 Abraham zeide tot hem: Zij hebben Mozes en de Profeten; dat zij die horen.</w:t>
      </w:r>
    </w:p>
    <w:p w14:paraId="021E2F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En hij zeide: Neen, vader Abraham; maar zo iemand van de doden tot hen heen ging, zij zouden zich bekeren.</w:t>
      </w:r>
    </w:p>
    <w:p w14:paraId="5B1C27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31 Doch Abraham zeide tot hem: Indien zij Mozes en de Profeten niet horen, zo zullen zij ook, al ware het dat er iemand uit de doden opstond, zich niet laten gezeggen.</w:t>
      </w:r>
    </w:p>
    <w:p w14:paraId="6221990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DF7976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WANNEER</w:t>
      </w:r>
      <w:r w:rsidRPr="00722FDB">
        <w:rPr>
          <w:rFonts w:ascii="Times New Roman" w:eastAsia="Calibri" w:hAnsi="Times New Roman" w:cs="Times New Roman"/>
          <w:sz w:val="26"/>
          <w:szCs w:val="26"/>
          <w:lang w:eastAsia="en-US"/>
        </w:rPr>
        <w:t xml:space="preserve"> Petrus, de apostel der besnijdenis, aan de gelovige verstrooide Joden het naarstig lezen en onderzoeken van het profetische Woord wilde aanprijzen, zo laat hij zich in deze nadrukkelijke woorden horen: Wij hebben het profetische Woord, dat zeer vast is, en gij doet wel dat gij daarop acht geeft, 2Petr. 1:!9.</w:t>
      </w:r>
    </w:p>
    <w:p w14:paraId="5E7719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Petrus geeft aan het profetische Woord getuigenis, dat het zeer vast is; eigenlijk </w:t>
      </w:r>
      <w:r w:rsidRPr="00722FDB">
        <w:rPr>
          <w:rFonts w:ascii="Times New Roman" w:eastAsia="Calibri" w:hAnsi="Times New Roman" w:cs="Times New Roman"/>
          <w:i/>
          <w:iCs/>
          <w:sz w:val="26"/>
          <w:szCs w:val="26"/>
          <w:lang w:eastAsia="en-US"/>
        </w:rPr>
        <w:t>vaster</w:t>
      </w:r>
      <w:r w:rsidRPr="00722FDB">
        <w:rPr>
          <w:rFonts w:ascii="Times New Roman" w:eastAsia="Calibri" w:hAnsi="Times New Roman" w:cs="Times New Roman"/>
          <w:sz w:val="26"/>
          <w:szCs w:val="26"/>
          <w:lang w:eastAsia="en-US"/>
        </w:rPr>
        <w:t xml:space="preserve"> in de Griekse grondtekst; wij hebben het profetisch Woord dat vaster is. Dit ziet op iets dat Petrus in dat aangetrokken hoofdstuk had laten voorafgaan. Te weten, in de drie even voorgaande verzen had de apostel gewag gemaakt van die glansrijke verschijning van Heiland Jezus op zekere Galilese berg, alwaar Hij voor de ogen van drie van Zijn discipelen van gedaante veranderd werd, alzo dat Zijn aangezicht blonk gelijk de zon, en Zijn klederen werden wit gelijk het licht, naar het verhaal van Mattheüs, hoofdstuk 17: 1-5. En van welke verschijning onze apostel Petrus, nevens Jakobus en Johannes, oor- en ooggetuige was geweest; zoals hij ook in het voorgaande 16</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zich daarop had beroepen, zeggende: Wij zijn aanschouwers geweest van Zijn Majesteit. Op die zo even gemelde verschijning van Jezus op de berg, daar de apostelen van de Heiland en allen die in Hem geloofden, zeer veel mee ophadden, en dat met groter recht, laat onze Petrus terstond volgen: En wij hebben het profetische Woord, dat zeer vast is, eigenlijk dat vaster is. Hoe dit? Is het Woord Gods, door Mozes en de Profeten gesproken, nog vaster, onwrikbaarder en meer onweersprekelijk dan die zo luisterrijke en majestueuze verschijning van de gezegende Zaligmaker op de berg? Jazeker! Brengen wij het profetische Woord met die verschijning eens in vergelijking.</w:t>
      </w:r>
    </w:p>
    <w:p w14:paraId="1A2615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verschijning van de Heiland op de berg was maar aan weinigen geschied, aan drie apostelen, Petrus, Jakobus en Johannes. Maar het profetische Woord werd aan gans Israël voorgedragen.</w:t>
      </w:r>
    </w:p>
    <w:p w14:paraId="4214DB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verschijning was hier kort, en voor een kleine tijd; maar het profetische Woord is bestendig, en kan ten allen tijde onderzocht worden.</w:t>
      </w:r>
    </w:p>
    <w:p w14:paraId="35356F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Die verschijning werd van de meeste Joden zeer verdacht, en van de ongelovigen onder hen voor een fabel uitgekreten. Maar hiertegen werd het profetische Woord van gans Israël geloofd en toegestemd, als steunende op de geloofwaardigheid van Mozes en al de oude profeten, die bij de Joden in hoge achting waren en geloofd werden, dat Woord door Gods bestuur en ingeving beschreven te hebben. Waarom onze Petrus daarvan zegt in ditzelfde hoofdstuk, vers 21: Want de profetie is oudtijds niet voortgebracht door de </w:t>
      </w:r>
      <w:r w:rsidRPr="00722FDB">
        <w:rPr>
          <w:rFonts w:ascii="Times New Roman" w:eastAsia="Calibri" w:hAnsi="Times New Roman" w:cs="Times New Roman"/>
          <w:sz w:val="26"/>
          <w:szCs w:val="26"/>
          <w:lang w:eastAsia="en-US"/>
        </w:rPr>
        <w:lastRenderedPageBreak/>
        <w:t>wil eens mensen, maar de heilige mensen Gods, door de Heilige Geest gedreven zijnde, hebben ze gesproken.</w:t>
      </w:r>
    </w:p>
    <w:p w14:paraId="5E10DA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dit profetische Woord nu dat zeer vast is, ja vaster dan alle verschijningen en wonderen die er ooit gebeurden, getuigt niet alleen Petrus dat de Joden het hadden, zeggende, wij hebben het profetische Woord. Trouwens, dit is het voorrecht der Joden, dat hun de woorden Gods waren toevertrouwd, Rom. 3:2; maar hij prijst ook de Joden dat zij op het profetische Woord acht gaven: Gij doet wel dat gij daarop acht geeft.</w:t>
      </w:r>
    </w:p>
    <w:p w14:paraId="47989EC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En hoe zouden zij op het profetische Woord acht gevende, kunnen kwalijk doen?</w:t>
      </w:r>
    </w:p>
    <w:p w14:paraId="45110D7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het profetische Woord is een voorverhaal van menigvuldige zaken, die naderhand in Gods Kerk moeten gebeuren.</w:t>
      </w:r>
    </w:p>
    <w:p w14:paraId="3A3D82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het profetische Woord is een geloofsbrief, waaruit Jezus en Zijn apostelen de wettigheid van hun zending bewezen.</w:t>
      </w:r>
    </w:p>
    <w:p w14:paraId="64BB38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het profetische Woord is een toetssteen, waaraan Jezus en Zijn apostelen wilden dat men hun leer en gedrag toetsen zou.</w:t>
      </w:r>
    </w:p>
    <w:p w14:paraId="7D80EE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Hiervandaan, dat de Joodse scharen door de Heiland zo menigmaal verzonden worden naar het profetische Woord, om daarop acht te geven en het na te speuren. Het is dan eens, onderzoekt de Schriften; dat is, de Schriften van Mozes en de Profeten die in die tijd alleen te lezen waren; want die zijn het die van Mij getuigen. Het is dan weer, o gij onverstandigen en tragen van hart, om te geloven al hetgeen de Profeten gesproken hebben, gelijk Hij de zwakgelovige Emmaüsgangers op de weg bestrafte; waarop Hij, begonnen hebbende van Mozes en al de Profeten, hun uitlegde in al de Schriften hetgeen van Hem geschreven was.</w:t>
      </w:r>
    </w:p>
    <w:p w14:paraId="5644761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Omdat nu het profetische Woord vaster is dan alle verschijning welke men zou mogen begeren, daarom is het dat vader Abraham in onze evangelische parabel voorkomt, de broeders van de rijke man die altezamen Joden waren, te verzenden tot Mozes en tot de Profeten, om die te horen en uit die Schriften te verstaan wat tot hun eeuwig behoud diende. Ja, ofschoon de rijke man van mening is dat indien er zulk een verschijning geschiedde aan zijn broeders door een opgewekte uit de doden, zij zich dan zouden bekeren. Abraham getuigt integendeel, dat zulk een verschijning van een opgewekte dode daartoe geenszins in staat zou wezen; want indien zij Mozes en de Profeten niet horen, zo zullen zij het ook, al ware het dat er iemand uit de doden opstond, zich niet laten gezeggen.</w:t>
      </w:r>
    </w:p>
    <w:p w14:paraId="1B724AC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Heeft de rijke man, liggende voor eeuwig gedompeld in de helse smart, even tevoren tevergeefs gebeden ten goede voor zichzelf, om maar één druppeltje van de zoete hemelvreugde te mogen genieten, waarvan de zalige Lazarus een onuitputtelijke oceaan genoot. Nu, nu zal hij in de voorgelezen woorden een verzoek gaan doen ten goede voor zijn broeders, die nog in leven waren, begerende dat Lazarus daartoe mocht gezonden worden om hen te waarschuwen tegen het eeuwig verderf, opdat ook zij niet komen in diezelfde plaats der pijniging. Doch welk verzoek om gewichtige redenen, zoals wij horen zullen, door Abraham wordt van de hand gewezen.</w:t>
      </w:r>
    </w:p>
    <w:p w14:paraId="0AAAD37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Let hier al wederom:</w:t>
      </w:r>
    </w:p>
    <w:p w14:paraId="568022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CABE1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eenvoudige uitlegging der woorden, met opzicht op de toestand der zielen na dit leven.</w:t>
      </w:r>
    </w:p>
    <w:p w14:paraId="390729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op de hogere en verhevener zin welke hieronder ligt verborgen.</w:t>
      </w:r>
    </w:p>
    <w:p w14:paraId="7C9E7A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In het een en ander zal ons voorkomen:</w:t>
      </w:r>
    </w:p>
    <w:p w14:paraId="66CFC8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het gedane verzoek van de rijke man, met Abrahams weigering daarop, in de drie eerste verzen.</w:t>
      </w:r>
    </w:p>
    <w:p w14:paraId="4C57B4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de nadere aandrang van het verzoek, hetwelk wederom wordt afgeslagen, in de twee laatste verzen.</w:t>
      </w:r>
    </w:p>
    <w:p w14:paraId="5BC38D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80B1ACF"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D106AE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9E171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belangt de eenvoudige uitlegging van onze voorgelezen woorden:</w:t>
      </w:r>
    </w:p>
    <w:p w14:paraId="38D3440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 komt ons al wederom voor een samenspraak tussen de rijke man en Abraham; waarin de eerste van de tweede iets zal gaan verzoeken ten goede voor zijn broederen, hetwelk de tweede aan de eerste zal weigeren.</w:t>
      </w:r>
    </w:p>
    <w:p w14:paraId="1BE4B6C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is de rijke man die de smeekbede aan Abraham doet in de eerste twee verzen, waar de tekst mee begint. EN HIJ ZEIDE, IK BID U DAN VADER, DAT GIJ HEM ZENDT TOT MIJNS VADERS HUIS. WANT IK HEB VIJF BROEDERS; DAT HIJ HUN DIT BETUIGE, OPDAT OOK ZIJ NIET KOMEN IN DEZE PLAATS DER PIJNIGING. Het is waar, dat dit verzoek van de rijke man om Lazarus uit de hemel te zenden tot zijns vaders huis, en tot zijn vijf broeders, niet eigenlijk, maar oneigenlijk moet verstaan worden, en overeenkomstig de staat der zielen na dit leven.</w:t>
      </w:r>
    </w:p>
    <w:p w14:paraId="3043BC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rijke man komt hier voor, sprekende uit de hel tot Abraham in de hemel, en op het allerootmoedigste hem smekende dat Abraham, als de vader der Joden, zich erbarmt over zijn kinderen, in zoverre dat Lazarus uit de hemel mocht gezonden worden tot zijns vaders huis en tot zijn vijf broederen, die in dat huis nog in leven waren. Het kan wezen, dat de Zaligmaker, als hij de rijke man hier invoert, biddende dat Lazarus mocht verschijnen aan zijn vijf broeders, zulks gedaan heeft om deze gelijkenis des te meer sieraad bij te zetten, en des te beter verstaan en begrepen te worden. En dat Hij Zich hier naar de begrippen der Joden heeft geschikt, die aan de verschijningen der doden aan de levenden veel geloof gaven, en meenden dat de zielen der overledenen nu en dan op aarde weder kwamen, hebbende een luchtig lichaam of iets dergelijks aangenomen, waarin zij schielijk verschijnen en weer schielijk verdwijnen konden. Althans, wat de Joden van de gestorven profeten en derzelver wederkomst gevoelden, dat kan men afnemen uit het merkwaardig antwoord der apostelen aan de Heiland, als Hij hun gevraagd had, Matth. 16:14: Wie zeggen de mensen dat Ik ben? daarop antwoordden: Sommigen houden U voor Elia, anderen voor Jeremia, anderen voor Johannes of voor een der profeten. Het schijnt, dat zij in dat begrip zijn geweest dan de ziel van een van die heilige mannen Gods in Christus verhuisd was.</w:t>
      </w:r>
    </w:p>
    <w:p w14:paraId="31967D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waartoe zou de overleden en verheerlijkte Lazarus verschijnen aan de broeders van de rijke man, die nu nog in leven waren? Het is, dat hij hun dit betuige, naar de kracht van het grondwoord dat hij hen overrede; en overtuigen met kracht van redenen, opdat zij het geloven. Maar wat zal hij hun betuigen? Namelijk dat hunner aller broeder naar het vlees, de rijke man, in de allerjammerlijkste staat der eeuwige pijniging is; en daarom, dat zij zich intijds bekeren, eer het te laat is, en dat zij die toekomende toorn ontvlieden. Opdat zij niet komen in deze plaats der pijniging, en aldus geen deel mochten krijgen aan diezelfde straf daar hun broeder door zijn zonden zich in neergestort had.</w:t>
      </w:r>
    </w:p>
    <w:p w14:paraId="756C07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Doch op dit verzoek ten goede voor zijn vijf broeders, krijgt de rijke man en weigerend antwoord. ABRAHAM ZEIDE TOT HEM, ZIJ HEBBEN MOZES EN DE PROFETEN.</w:t>
      </w:r>
    </w:p>
    <w:p w14:paraId="4C68F3B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Door Mozes en de Profeten, tot welke de broeders van de rijke man, die gevolglijk Joden waren, verzonden worden, moet men verstaan al de Schriften van het Oude Testament, die meermaals in Mozes en de Profeten worden verdeeld, of in de wet en de getuigenis, Jes. 8:20. Die Schriften van Mozes en de Profeten, zegt Abraham, hebben zij. Want dit waren de woorden welke de Joden waren toevertrouwd. En op die Schriften roemden de Joden, en zij werden op elke sabbatdag in hun synagogen gelezen. Abraham voegt erbij, dat zij die horen. Dat zij daar een recht gebruik van maken, en leren wat ze te geloven en te betrachten hebben, om de hel en het verderf te ontvlieden; en om hun zaligheid uit te werken met vrezen en beven.</w:t>
      </w:r>
    </w:p>
    <w:p w14:paraId="7159DC0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dit weigerend antwoord van Abraham is zeer gepast. Want waartoe zou Lazarus uit de hemel op de aarde gezonden worden, om te betuigen in welk een rampzalige staat de verdoemden in de hel zijn, en in welk een gelukzalige staat de verheerlijkte zielen in de hemel zijn? Waartoe zou Lazarus nederkomen met waarschuwingen tegen het eeuwig verderf, en vermanen om zich te bekeren? Daar al deze dingen overvloedig in de Goddelijke Schriften te vinden zijn; welke Schriften door Gods wijze ordinantie ook geschikt zijn als het gewone middel der bekering, om daardoor de mensen tot het geloof en de bekering te bewerken. Wel, waartoe zal God door een wonder doen datgene dat Hij door het gewone middel van Zijn Woord kan doen? Waartoe zou Hij een verschijning van een dode aan de Joden laten geschieden, daar al hetgeen zulk een dode hun zou kunnen bekendmaken overvloedig te vinden is in de Schriften van Mozes en de Profeten? Welke van Christus getuigen naar het zeggen van de Heiland. En welke Schriften ook getuigen van der Joden ongeloof en hardnekkigheid, en van de ellenden beide tijdelijke en eeuwige, die daarom over hen zullen komen. En welk getuigenis ook ongenoegzaam was om de Joden onverschoonlijk te stellen in de dag des oordeels; zij hebben dan Mozes en de Profeten, dat zij die horen.</w:t>
      </w:r>
    </w:p>
    <w:p w14:paraId="1F5B46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waarheid en zekerheid van dit zeggen van Abraham zal nog nader blijken uit het tweede antwoord dat hij geven zal, op het nader aandringend verzoek van de rijke man.</w:t>
      </w:r>
    </w:p>
    <w:p w14:paraId="0BAA62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eerst aangaat het tweede of herhaalde verzoek van de rijke man. EN HIJ ZEIDE, NEEN VADER ABRAHAM; MAAR ZO IEMAND UIT DE DODEN TOT HEN HEENGING, ZIJ ZOUDEN ZICH BEKEREN.</w:t>
      </w:r>
    </w:p>
    <w:p w14:paraId="22A2CE7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dan verwerpt hij het gewone middel van God verordineerd, en van Abraham aangewezen, als hij zegt: Neen vader Abraham! Alsof hij wilde zeggen, hetgeen gij vermaant vader Abraham, om Mozes en de Profeten te horen, zou bij mijn broeders van geen kracht wezen. Want Mozes en de Profeten gelden bij hen weinig, wier leringen, geboden, vermaningen en bedreigingen hun zo gewoon en gemeenzaam geworden zijn, dat zij er door de gewoonte en gemeenzaamheid des te minder acht op slaan. Ja, enigen geloven zelfs niet hetgeen de Heilige Schrift zegt van deze plaats der pijniging, waarin ik smarten lijd. Want duivel en hel menen zij maar versierde namen te wezen, om de mensen vervaard te maken; overmits er niemand, zo zij gewoon zijn te zeggen, uit de andere wereld wederkomt om verhaal te doen hoe hij het daar gehad heeft, en wat hij daar gezien en ondervonden heeft.</w:t>
      </w:r>
    </w:p>
    <w:p w14:paraId="5AD731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En daarom, de rijke man meent alsnog dat dit buitengewone middel, tevoren van hem opgegeven, van meer kracht zou zijn bij zijn broeders: Zo iemand uit de doden tot hen heenging, zij zouden zich bekeren. Indien er eens een dode werd opgewekt en tot mijn broeders gezonden werd om hen te verklaren wat zij in de hemel of in de hel gezien en ondervonden hadden; vooral indien zulk een man als Lazarus is, die onder de mensen op aarde bekend stond voor een vroom en godvrezend man, uit de doden opstond en tot mijn broeders heenging om hun bekend te maken welke vreugde en verkwikking hij nevens al de verheerlijkte zielen in de zalige hemel genoot. En welke smarten en pijnigingen de rijke man nevens alle rampzaligen in de hel onderging. Ziet, zulk een buitengewoon middel, als zijnde iets nieuws en wat vreemds, dat zou, zo de rijke man meent, veel aannemelijker en overtuigender wezen; en daarop zouden zij zich met haast bekeren, en hun zondige weg en levenswijze verlaten. Opdat zij de helse smarten van de rijke man mochten ontvlieden, en de hemelse verkwikkingen van Lazarus genieten.</w:t>
      </w:r>
    </w:p>
    <w:p w14:paraId="0C96A5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het was verkeerd begrepen, zoals blijkt uit het leerzaam bescheid dat Abraham daarop geeft. DOCH ABRAHAM ZEIDE TOT HEM, INDIEN ZIJ MOZES EN DE PROFETEN NIET HOREN, ZO ZULLEN ZIJ OOK, AL WARE HET DAT ER IEMAND UIT DE DODEN OPSTOND, ZICH NIET LATEN GEZEGGEN. Deze woorden zijn in zichzelf klaar en duidelijk; alleen maar zullen wij te letten hebben op de kracht van de redenering welke daarin ligt.</w:t>
      </w:r>
    </w:p>
    <w:p w14:paraId="0A4F87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Vooreerst, de natuur der zaken zelf leert ons, dat Abraham </w:t>
      </w:r>
    </w:p>
    <w:p w14:paraId="2819E31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waarheid spreekt. Want er is geen reden ter wereld te bedenken waarom de broeders van de rijke man, die altezamen Joden waren, meer zouden horen naar een die uit de doden opstond, al was het een vrome Lazarus zelf, dan zij horen zouden naar Mozes en de Profeten.</w:t>
      </w:r>
    </w:p>
    <w:p w14:paraId="0428FF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Mozes en de Profeten werden van de Joden, tenminste indien zij geen godloochenaars waren, gehouden voor gezanten Gods, die met een Goddelijke last tot hen kwamen, en wier woorden diensvolgens alle geloof en aanneming waardig waren. Indien zij nu naar Mozes en de Profeten niet wilden horen, zo zouden zij zich ook niet laten gezeggen, of overtuigen van een die uit de doden opstond, en hen tot bekering riep. Want zulk een nieuw opgewekte uit de doden, kon met geen groter gezag tot de Joden komen, dan Mozes en de Profeten; hij kon hun geen andere last brengen dan Mozes en de Profeten; hij kon met geen meerdere verzekering spreken dan Mozes en de Profeten, die de onfeilbare woorden Gods spraken.</w:t>
      </w:r>
    </w:p>
    <w:p w14:paraId="33D838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moogt denken, zulk een verschijning van een dode mocht de Joden ontstellen en ontroeren, en hen tot bekering bewerken. Maar diezelfde vooroordelen, tegen Mozes en de Profeten opgevat, zouden zij ook opvatten tegen zodanig een vreselijk verschijnsel. Ja, al gebeurden er alle dagen verschijningen van doden, men zou er met de tijd gewend aan raken; zodat men daardoor niet zal verbeterd worden, indien men Mozes en de Profeten niet hoort. Want de bekering is niet uit des mensen wil, maar een louter genadewerk Gods; hetwelk in de mensen gewrocht wordt door middel van Gods levend en eeuwig blijvend Woord.</w:t>
      </w:r>
    </w:p>
    <w:p w14:paraId="090B7A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Hier benevens hebben wij ook meer dan een voorbeeld van der Joden ongeloof en onbekeerlijkheid, afgezien van dat de doden werden opgewekt. Vele Joden zagen voor hun ogen een andere man, met name Lazarus, uit de doden opstaan; en nochtans geloofden zij in Jezus niet, Die Lazarus had opgewekt; maar integendeel zij willen Hem doden. </w:t>
      </w:r>
      <w:r w:rsidRPr="00722FDB">
        <w:rPr>
          <w:rFonts w:ascii="Times New Roman" w:eastAsia="Calibri" w:hAnsi="Times New Roman" w:cs="Times New Roman"/>
          <w:sz w:val="26"/>
          <w:szCs w:val="26"/>
          <w:lang w:eastAsia="en-US"/>
        </w:rPr>
        <w:lastRenderedPageBreak/>
        <w:t>Toen Jezus de geest gaf aan het moordhout, toen werden de graven geopend, en vele lichamen der heiligen die ontslapen waren, werden opgewekt. En de graven uitgegaan zijnde na Zijn opstanding, kwamen zij in de heilige stad Jeruzalem, en zijn aldaar aan velen verschenen, Matth. 27:52,53. En nochtans, hoe hardnekkig bleven de Joden? Wat zeg ik? Ofschoon Christus Zelf uit de doden opstond, en de Joodse overpriesters en ouderlingen van de waarachtigheid van Zijn opstanding ten volle verzekerd waren, zo ging echter hun goddeloosheid zover, dat zij de wachters omkochten, om die leugen te verspreiden dat Christus’ lijk van de discipelen gestolen was. Wel, dan mocht Abraham zeggen tot de rijke man aangaande deszelfs vijf broeders: Indien zij Mozes en de Profeten niet horen, zo zullen zij ook, al ware het dat er iemand uit de doden opstond, zich niet laten gezeggen.</w:t>
      </w:r>
    </w:p>
    <w:p w14:paraId="1878298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4DEA9F6"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7D2B34D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D97A46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wordt tijd dat wij overgaan tot een hoger en verhevener zin, welke onder onze woorden verborgen ligt; in zoverre door de rijke man de Joden in Kanaän wonende, bijzonder de Joodse overheden, door Lazarus, de Heere Christus Jezus verstaan kunnen worden.</w:t>
      </w:r>
    </w:p>
    <w:p w14:paraId="3D89E9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de eerste onderhandeling tussen de rijke man en Abraham:</w:t>
      </w:r>
    </w:p>
    <w:p w14:paraId="6ED3234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Doet de rijke man een ootmoedige smeekbede aan Abraham: Ik bid u dan vader, dat gij Lazarus zendt tot mijns vaders huis. Want ik heb vijf broeders, dat hij hun dit betuige, opdat ook zij niet komen in deze plaats der pijniging.</w:t>
      </w:r>
    </w:p>
    <w:p w14:paraId="34FDBB2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Door de broeders van de rijke man kunnen, mijns oordeels, het gevoeglijkste verstaan worden alle andere Joden, die buiten het land Kanaän woonden. Die ook zowel als de rijke man, namelijk de Joodse bewoners van dat rijke land Kanaän, tot Abrahams huis en kinderen behoorden; en welke Joden in de dagen van de Heiland, en voor en na de verwoesting van Jeruzalem, die stad daar de rijke man voornamelijk woonde, in een zeer groot aantal waren. Wilt gij mijn aandachtigen, eens vele broeders van de rijke man bijeen zien, gij hebt uw oog maar te slaan op die grote menigte van pinkstervierders, van alle oorden der wereld tot het feest opgekomen te Jeruzalem. Zoals deze overmorgen, als wij gedachtenis zullen vieren van de uitstorting van de Heilige Geest, zullen worden opgeteld, naar die landstreken waarin zij woonden buiten Palestina. Daar zullen ons voorkomen volgens de aantekening van onze Lukas, Parthers en Meders, en Elamieten, de inwoners van Mesopotamië, ook de bewoners van Klein-Azië of Natolië, waartoe vijf landschappen gebracht worden, Cappadocië, Pontus en Azië, Frygië en Pamfilië, Egypte, en Libië, ook uitlandse Romeinen, Kretenzen en Arabieren. Welke alle opgetelde landschappen, waarin een grote menigte van Joden woonde, indien men deze verdeelt in vijf onderscheiden werelddelen, zal men mogelijk aldaar niet ongevoeglijk de vijf broeders aantreffen van onze rijke man, die mede nu dood is, en van zijn vijf broeders, wonende in de verstrooiing, onderscheiden wordt.</w:t>
      </w:r>
    </w:p>
    <w:p w14:paraId="0500B48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Door deze zijn vijf broeders komt de rijke man hier voor aan Abraham biddende, dat toch Lazarus aan hen mag worden gezonden. Sedert dat de Joden door Jeruzalems verwoesting zijn uitgeworpen uit dat gewenste land Kanaän, in welker bezitting zij met de rijke man al hun rijkdom en geluk stelden; en sedert dat zij daardoor geworpen zijn in de helse smarten van een knagend geweten, en van Gods heet brandende toorn, hebben zij altijd gebeden, en bidden nog dagelijks, dat God, omdat zij Abrahams kinderen zijn, </w:t>
      </w:r>
      <w:r w:rsidRPr="00722FDB">
        <w:rPr>
          <w:rFonts w:ascii="Times New Roman" w:eastAsia="Calibri" w:hAnsi="Times New Roman" w:cs="Times New Roman"/>
          <w:sz w:val="26"/>
          <w:szCs w:val="26"/>
          <w:lang w:eastAsia="en-US"/>
        </w:rPr>
        <w:lastRenderedPageBreak/>
        <w:t>zenden wil, zo niet tot hen, tenminste dan tot hun broeders in andere werelddelen, de beloofde Messias tot hun Verlosser en Vertrooster, opdat ook zij niet komen in die oordelen die de Joden zijn overkomen, welke weleer in Kanaän woonden.</w:t>
      </w:r>
    </w:p>
    <w:p w14:paraId="071AB38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welk antwoord geeft Abraham hierop? Zij hebben Mozes en de Profeten, dat zij die horen. De Joden hebben maar acht te geven op de Schriften van Mozes en de Profeten, die zij dagelijks en bijzonder op elke sabbat in hun synagoge lezen. En indien zij aan het oordeel der verharding tot nog toe niet bleven overgegeven, zij zouden in Mozes en de Profeten de tekenen van de tijd van Messias’ komst in het vlees overvloedig vinden; en daaruit kunnen opmaken dat de Messias allang gekomen is, in die Jezus van Nazareth, die Lazarus, die zij verworpen hebben, en Die niet eerder van de hemel zal nederkomen voordat Hij komen zal om te oordelen de levenden en de doden.</w:t>
      </w:r>
    </w:p>
    <w:p w14:paraId="266702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dat kunnen de Joden niet geloven; waarom zij met vader Abraham in een tweede onderhandeling komen:</w:t>
      </w:r>
    </w:p>
    <w:p w14:paraId="58D830B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Als zij zeggen: Neen vader Abraham, maar zo iemand uit de doden tot hen heenging, zij zouden zich bekeren. Wel heeft Paulus van de Joden gezegd dat zij een teken begeren. De Grieken waren op wijsheid gesteld, maar de Joden op tekenen en wonderen; en alhoewel die tekenen zeer vele waren in de dagen van Jezus’ omwandeling, zij geloofden al evenmin. Ik lees in Matth. 12:38-40 van de schriftgeleerden en farizeeën, dat zij tot Jezus zeiden: Meester, wij wilden van U wel een teken zien. Maar Hij antwoordde en zeide tot hen: Het boos en overspelig geslacht verzoekt een teken; en hun zal geen teken gegeven worden dan het teken van Jona de profeet. Want gelijk Jona drie dagen en drie nachten was in de buik van de grote vis, alzo zal de Zoon des mensen drie dagen en drie nachten wezen in het hart der aarde. Dat was dan het teken waaraan Hij zou blijken de Messias te wezen, indien Hij op de derde dag uit het hart der aarde verrees en uit de doden opstond. En hoewel dit teken te zijner tijd in Hem gezien werd, zij geloofden in Hem niet, maar verwierpen Hem. Nog beroepen de Joden zich op tekenen en wonderen, als blijkt uit hun schriften. Als die gebeuren, zeggen zij, dan zullen zij zich bekeren, het Evangelie aannemen, Christenen worden, en geloven dat de Messias reeds gekomen is. Bijzonder is er een oud begrip onder de Joden, dat even voor de komst van de Messias sommigen uit de profeten uit de doden zullen opstaan, en onder hen zullen verkeren, om hen alzo te bewerken dat zij de Messias met blijdschap ontvangen mogen. En het schijnt, dat hierop in onze tekst gedoeld wordt.</w:t>
      </w:r>
    </w:p>
    <w:p w14:paraId="78D176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Maar Abraham slaat ook dit verzoek plat af, als hij zegt: Indien zijn Mozes en de Profeten niet horen, zo zullen zij ook, al ware het dat er iemand uit de doden opstond, zich niet laten gezeggen. Abraham wil zeggen, indien zijn kinderen die nu onder het deksel van verharding liggen, volgens 2Kor. 3:16, in welke landstreek der wereld zij ook mogen wonen, naar Mozes en de Profeten niet horen willen; zodat zij geen behoorlijk gebruik willen maken van de gewone en door God verordineren middelen, namelijk de Heilige Schriften van Mozes en de Profeten. Om daardoor tot de kennis der waarheid te komen, en te geloven dat de Messias reeds gekomen is, en Zijn Koninkrijk heeft opgericht; zo zullen zij ook van de waarheid niet overtuigd worden, veel minder gelovige Christenen worden, al werden zelfs de doden opgewekt en tot hen gezonden. Waaruit dan openbaar is, dat degenen die de Joden tot het Christelijk geloof zouden zoeken te bekeren, door vele dingen bij te brengen uit de kabbala of Talmud, of andere schriften </w:t>
      </w:r>
      <w:r w:rsidRPr="00722FDB">
        <w:rPr>
          <w:rFonts w:ascii="Times New Roman" w:eastAsia="Calibri" w:hAnsi="Times New Roman" w:cs="Times New Roman"/>
          <w:sz w:val="26"/>
          <w:szCs w:val="26"/>
          <w:lang w:eastAsia="en-US"/>
        </w:rPr>
        <w:lastRenderedPageBreak/>
        <w:t>der Joden, zich maar tevergeefs afsloven. Neen, het enige middel om Joden te bekeren, is de betoging der waarheid uit Mozes en de Profeten.</w:t>
      </w:r>
    </w:p>
    <w:p w14:paraId="16C6A72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E067A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zeer gewenste en aandachtige toehoorders, dit laatste deel van de parabel van de rijke man en Lazarus afgehandeld.</w:t>
      </w:r>
    </w:p>
    <w:p w14:paraId="3987EEF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gij met mij de navolgende leringen hieruit meedraagt:</w:t>
      </w:r>
    </w:p>
    <w:p w14:paraId="2EE8908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Vooreerst, dat de Schriften van Mozes en de Profeten, tot welke nu nog gekomen zijn de Schriften van de evangelisten en apostelen, de enige wegwijzers ten hemel zijn; het enige kompas waarop wij bezeilen kunnen de haven der hemelse gelukzaligheid. Wij hebben Mozes en de Profeten, wij hebben ook de evangelisten en apostelen, dat wij die horen.</w:t>
      </w:r>
    </w:p>
    <w:p w14:paraId="2AFCF6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Ten andere, leert hieruit dat diezelfde Schriften zo volmaakt zijn, dat ze alles in zich hebben wat ons nodig is te kennen, te geloven en te betrachten tot de zaligheid. Zodat alle menselijke tradities of overleveringen als bijvoegselen tot die Schriften, niet alleen niet nodig, maar ten enenmale onnut zijn.</w:t>
      </w:r>
    </w:p>
    <w:p w14:paraId="458FA2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Eindelijk leert hieruit, dat de Heilige Schrift ook het enige gewone en van God verordineerde middel is tot bekering van de mens, zodat men tevergeefs en vruchteloos met de rijke man of deszelfs broederen zou wachten op enig ander buitengewoon middel; des te minder, nadat het Evangelie met zovele wonderen en tekenen is bevestigd geworden. Indien men Mozes en de Profeten niet hoort, zo zal men zich ook niet laten gezeggen, al ware het dat er iemand uit de doden opstond.</w:t>
      </w:r>
    </w:p>
    <w:p w14:paraId="324727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Zijn deze dingen nu alzo, wat is het dan niet te beklagen:</w:t>
      </w:r>
    </w:p>
    <w:p w14:paraId="6EB5E9B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Dat er in ons Christendom zovele duizenden worden gevonden die nog wel geloven dat de Schriften van Mozes en de Profeten, ook de Schriften der evangelisten en apostelen in zich bevatten, niet de woorden der mensen, maar de woorden Gods; woorden, die door de Heilige Geest aan de heilige mannen Gods zijn ingegeven. Maar die desniettegenstaande die woorden Gods niet ter harte nemen, noch daarvan het behoorlijk gebruik maken, tot afstand van zonden en betering van het leven. Immers:</w:t>
      </w:r>
    </w:p>
    <w:p w14:paraId="53D511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Zeer velen zijn er in deze tijd in welke het geluid van Gods Woord bijna over de gehele wereld klinkt, die nochtans het gehoor van dat Woord versmaden en klein achten; dat Woord, dat het enige middel is tot bekering; dat Woord, dat zulk een kracht Gods tot zaligheid is aan een iegelijk die gelooft.</w:t>
      </w:r>
    </w:p>
    <w:p w14:paraId="3009DE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Of anderen zijn er, die dat woord nog wel horen, en opkomen om het te horen, zodat men naar het uiterlijke van hen kan zeggen, zij horen dagelijks Mozes en de Profeten. Maar zij komen niet op, om het Woord te horen tot de rechte einden en oogmerken, namelijk om door dat Woord wijzer en verstandiger, of beter en heiliger te worden. De meesten zijn Ezechiëls toehoorders gelijk, die slechts opkwamen om een lied der minne te horen, als van een die schoon van stem is, die wel speelt; en zij hoorden de woorden wel, maar deden ze niet.</w:t>
      </w:r>
    </w:p>
    <w:p w14:paraId="05B75F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Nog anderen zijn er, die wel met ernst en aandacht schijnen te horen; maar die nochtans van dezulken zijn daar de Heere over klaagt bij de profeet Jesaja, hoofdstuk 29:12: Dit volk nadert tot Mij met hun mond, en eert Mij met hun lippen, maar hun hart is verre van Mij. O, wat is dat schrikkelijk, met de mond te zeggen Heere, Heere; maar met het leven en de wandel Hem voor geen Heere te erkennen, door het versmaden van Zijn </w:t>
      </w:r>
      <w:r w:rsidRPr="00722FDB">
        <w:rPr>
          <w:rFonts w:ascii="Times New Roman" w:eastAsia="Calibri" w:hAnsi="Times New Roman" w:cs="Times New Roman"/>
          <w:sz w:val="26"/>
          <w:szCs w:val="26"/>
          <w:lang w:eastAsia="en-US"/>
        </w:rPr>
        <w:lastRenderedPageBreak/>
        <w:t>geboden! Wat is dat rampzalig, te roemen dat men God kent, terwijl men Hem met de werken verloochent!</w:t>
      </w:r>
    </w:p>
    <w:p w14:paraId="66C890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wat is het niet een ongelovig geslacht, dat zich hedendaags onder de Christenen vermengt, en bijna niets van de Christelijke leer gelooft? Men ziet de Schriften van Mozes en de Profeten, van de evangelisten en apostelen maar voor verdichtsels en mensenvonden aan. Men gelooft met de sadduceeën noch engel, noch opstanding, noch beloning of straf na dit leven. Men houdt hemel en hel maar voor fabels, verzonnen en uitgedacht om de mensen in toom te houden. Wie weet, vraagt men, of er een hel of hemel is, of een leven na dit leven! Er komt immers niemand weer uit om het ons te vertellen; laat er een dode opstaan, en het ons bekend maken. Maar gij dwaas, leer uit het zeggen van Abraham tot de rijke man: Indien gij Mozes en de Profeten niet gelooft, gij zoudt het u ook, al ware het dat er iemand uit de doden opstond, niet laten gezeggen.</w:t>
      </w:r>
    </w:p>
    <w:p w14:paraId="374B75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 kom aan dan, mocht dit woord nog eens indruk op uw hart maken, tot uw eeuwig behoud!</w:t>
      </w:r>
    </w:p>
    <w:p w14:paraId="64F8D7B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dat einde:</w:t>
      </w:r>
    </w:p>
    <w:p w14:paraId="3977C18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Wij willen eerst zulke ongelovigen en verharden van hart ernstig gewaarschuwd hebben, dat zij toch niet willen wachten op de wederkomst van een uit de doden om hun bekend te maken, of er een ander leven is na dit leven; opdat zij hun ongeloof hieromtrent niet maar al te laat met de rijke man in de hel beklagen, wanneer zij tot hun eeuwige schaamte en schande zouden ondervinden de waarachtigheid van datgene dat er een ander leven is na dit leven; waarin men tot straf der zonde lijdt het eeuwig verderf, en waarin men dan verstoten wordt van het aangezicht des Heeren en van de heerlijkheid Zijner sterkte. Nadat zij, terwijl het nu nog de bekeringstijd is, eer zij ter helle varen daar geen wederkomst uit is, toch horen en luisteren naar de stem Gods, en naar de leer van Mozes en de Profeten. Zij hebben Mozes en de Profeten, dat zij die horen.</w:t>
      </w:r>
    </w:p>
    <w:p w14:paraId="42470C5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Doch die de woorden Gods wel geloven, maar die niet ter harte nemen, of er het behoorlijk gebruik van maken, willen wij geraden en gebeden hebben van Christus’ wege:</w:t>
      </w:r>
    </w:p>
    <w:p w14:paraId="3AB037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Vooreerst en voor alle dingen, om de Heilige Schriften van Mozes en de Profeten, van de evangelisten en apostelen dagelijks te lezen en te onderzoeken. Van keizer Theodosius de Tweede lees ik, dat hij nooit ging slapen voordat hij eerst in de Bijbel gelezen had. Van de koning van Arragon, dat hij de Bijbel veertienmaal had doorgelezen, met de kanttekening van Lyra; en van de grote koningin Elisabeth, dat zij eens openlijk in haar parlement verklaarde dat de Bijbel dat Boek was, daar zij het minste niet in gelezen had. En als het onder de duistere tijden van de antichristendom zo ook diep vervallen was dat er in geheel Frankrijk maar één Bijbel te vinden was, zo is het wel opmerkelijk dat men deze juist vond in het kabinet van de koning. Dat zulke voorbeelden ons opwekken om Mozes en de Profeten te horen; dat is, die te lezen en na te speuren, benevens de evangelisten en apostelen. Onderzoekt de Schriften, is de algemene vermaning van de Heiland, die elk raakt; want gij meent in dezelve het eeuwige leven te hebben, en die zijn het die van Mij getuigen, Joh. 5:39. Wacht u, van ooit met kleinachting van het profetische Woord te spreken, onder dat ijdel voorwendsel, de profetieën zijn duister om te verstaan. Wel, ik moet u vragen, hoe zouden de profetieën verstaanbaar voor u wezen, daar gij ze niet genoeg leest of onderzoekt? En waar heeft Jezus in die bijgebrachte vermaning, onderzoekt de Schriften, anders het oog op dan op Mozes en de </w:t>
      </w:r>
      <w:r w:rsidRPr="00722FDB">
        <w:rPr>
          <w:rFonts w:ascii="Times New Roman" w:eastAsia="Calibri" w:hAnsi="Times New Roman" w:cs="Times New Roman"/>
          <w:sz w:val="26"/>
          <w:szCs w:val="26"/>
          <w:lang w:eastAsia="en-US"/>
        </w:rPr>
        <w:lastRenderedPageBreak/>
        <w:t>Profeten, die in die dagen alleen nog beschreven waren? En wij hebben in onze inleiding uit de mond van Petrus gehoord: Wij hebben het profetische Woord, dat vast is, en gij doet wel dat gij daarop acht geeft.</w:t>
      </w:r>
    </w:p>
    <w:p w14:paraId="154CF1B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gij moest ook in de kennis van de waarheden van Gods Woord zoeken te vorderen, voortgaande van kennis tot kennis. Dat het Woord van Christus in u rijkelijk wone in alle wijsheid. Ja, dat men onder ons van kindsbeen af met Timotheüs de Heilige Schriften zoeke te weten, die ons wijs kunnen maken tot zaligheid, door het geloof hetwelk in Christus Jezus is. Denkt eens geliefden, denkt eens, welk een geluk het voor ons is dat wij de Bijbel in handen hebben; dat wij niet meer zijn in het pausdom, daar deze te lezen en de waarheden Gods te onderzoeken verboden wordt, maar dat wij in de hervormde kerk leven, daar ons dagelijks toegeroepen wordt: Zij hebben Mozes en de Profeten, zij hebben de evangelisten en apostelen; dat zij die horen.</w:t>
      </w:r>
    </w:p>
    <w:p w14:paraId="43E14A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vooral, dat men God vurig en aanhoudend bidt dat de waarheden van Zijn heilig Woord, bij Mozes en de Profeten, bij de evangelisten en apostelen, aan onze zielen bij aanvang of voortgang mogen geheiligd worden; zodat ze ons tot bekering strekken, in onze harten bewaard worden, en vruchten van goede werken voortbrengen.</w:t>
      </w:r>
    </w:p>
    <w:p w14:paraId="34F6CE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zal in plaats van de eeuwige pijn, ons de eeuwige vreugde en blijdschap geworden, als wij in de schoot van Abraham met Lazarus zullen worden overgebracht; daar wij genieten zullen volle verzadiging van vreugde voor Gods aangezicht, en lieflijkheden aan Zijn rechterhand, eeuwiglijk en altoos. AMEN</w:t>
      </w:r>
    </w:p>
    <w:p w14:paraId="7B5C1F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183CAA28"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79" w:name="_Toc231497622"/>
      <w:r w:rsidRPr="00722FDB">
        <w:rPr>
          <w:rFonts w:ascii="Times New Roman" w:eastAsia="Calibri" w:hAnsi="Times New Roman" w:cs="Times New Roman"/>
          <w:color w:val="auto"/>
          <w:sz w:val="26"/>
          <w:szCs w:val="26"/>
          <w:lang w:eastAsia="en-US"/>
        </w:rPr>
        <w:lastRenderedPageBreak/>
        <w:t>TIEN MELAATSEN GENEZEN</w:t>
      </w:r>
      <w:bookmarkEnd w:id="79"/>
    </w:p>
    <w:p w14:paraId="6A587A4C"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5F58B789" w14:textId="77777777" w:rsidR="000D7F20" w:rsidRPr="00722FDB" w:rsidRDefault="000D7F20" w:rsidP="00B75A1A">
      <w:pPr>
        <w:pStyle w:val="Kop2"/>
        <w:rPr>
          <w:rFonts w:ascii="Times New Roman" w:eastAsia="Calibri" w:hAnsi="Times New Roman" w:cs="Times New Roman"/>
          <w:b/>
          <w:bCs/>
          <w:color w:val="auto"/>
          <w:lang w:eastAsia="en-US"/>
        </w:rPr>
      </w:pPr>
      <w:bookmarkStart w:id="80" w:name="_Toc231497623"/>
      <w:r w:rsidRPr="00722FDB">
        <w:rPr>
          <w:rFonts w:ascii="Times New Roman" w:eastAsia="Calibri" w:hAnsi="Times New Roman" w:cs="Times New Roman"/>
          <w:b/>
          <w:bCs/>
          <w:color w:val="auto"/>
          <w:lang w:eastAsia="en-US"/>
        </w:rPr>
        <w:t>LUKAS 17:11-19</w:t>
      </w:r>
      <w:bookmarkEnd w:id="80"/>
    </w:p>
    <w:p w14:paraId="6985DB4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F3960AC"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81" w:name="_Toc231497624"/>
      <w:r w:rsidRPr="00722FDB">
        <w:rPr>
          <w:rFonts w:ascii="Times New Roman" w:eastAsia="Calibri" w:hAnsi="Times New Roman" w:cs="Times New Roman"/>
          <w:color w:val="auto"/>
          <w:sz w:val="26"/>
          <w:szCs w:val="26"/>
          <w:lang w:eastAsia="en-US"/>
        </w:rPr>
        <w:t>11 En het geschiedde als Hij naar Jeruzalem reisde, dat Hij door het midden van Samaría en Galiléa ging.</w:t>
      </w:r>
      <w:bookmarkEnd w:id="81"/>
    </w:p>
    <w:p w14:paraId="673E7D5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12 En als Hij in een zeker vlek kwam, ontmoetten Hem tien melaatse mannen, welke stonden van verre;</w:t>
      </w:r>
    </w:p>
    <w:p w14:paraId="635AC6F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En zij verhieven hun stem, zeggende: Jezus, Meester, ontferm U onzer.</w:t>
      </w:r>
    </w:p>
    <w:p w14:paraId="2C91096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14 En als Hij hen zag, zeide Hij tot hen: Gaat heen en vertoont uzelven den priesters. En het geschiedde terwijl zij heengingen, dat zij gereinigd werden.</w:t>
      </w:r>
    </w:p>
    <w:p w14:paraId="53230D1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15 En één van hen, ziende dat hij genezen was, keerde weder, met grote stem God verheerlijkende.</w:t>
      </w:r>
    </w:p>
    <w:p w14:paraId="02BAD0B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16 En hij viel op het aangezicht voor Zijn voeten, Hem dankende; en dezelve was een Samaritaan.</w:t>
      </w:r>
    </w:p>
    <w:p w14:paraId="53E5419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17 En Jezus antwoordende zeide: Zijn niet de tien gereinigd geworden? En waar zijn de negen?</w:t>
      </w:r>
    </w:p>
    <w:p w14:paraId="1D11FA2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18 Zijn er geen gevonden die wederkeren om God eer te geven, dan deze vreemdeling?</w:t>
      </w:r>
    </w:p>
    <w:p w14:paraId="55B763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19 En Hij zeide tot hem: Sta op en ga heen; uw geloof heeft u behouden.</w:t>
      </w:r>
    </w:p>
    <w:p w14:paraId="7769110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4BE4EA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IN</w:t>
      </w:r>
      <w:r w:rsidRPr="00722FDB">
        <w:rPr>
          <w:rFonts w:ascii="Times New Roman" w:eastAsia="Calibri" w:hAnsi="Times New Roman" w:cs="Times New Roman"/>
          <w:sz w:val="26"/>
          <w:szCs w:val="26"/>
          <w:lang w:eastAsia="en-US"/>
        </w:rPr>
        <w:t xml:space="preserve"> geen zaak straalt Gods vrije genade meer door dan in de bekering van een zondaar. Gelijk God al van eeuwigheid de ene mens ter zaligheid verkoren, de andere voorbijging, enkel naar het welbehagen van Zijn wil; alzo heeft men het ook aan Zijn vrije genade dank te weten dat Hij in de tijd de uitverkorenen bekeert; maar de verworpelingen onbekeerd laat heengaan. Elk onzer moet hier met Paulus tot roem van Gods genade betuigen: Hij ontfermt Zich diens Hij wil, en Hij verhardt dien Hij wil, Rom. 9:18.</w:t>
      </w:r>
    </w:p>
    <w:p w14:paraId="63DAFBF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dagelijkse ervaring staaft ons gezegde. Ziedaar, mensen van enerlei staat, van enerlei opvoeding en levenswijze, ja levende onder dezelfde evangelieprediking, en gebruikende dezelfde genademiddelen; echter de een wordt bekeerd, de andere niet. Ik ga verder. De bekering valt wel eens, hoewel zelden, in de allerongeschiktsten, die soms boven uiterlijk zedigen en burgerlijk rechtvaardigen worden voorgetrokken.</w:t>
      </w:r>
    </w:p>
    <w:p w14:paraId="6300C9C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Waarvandaan dit? De bekering hangt niet aan enige krachten van des mensen eigen wil, veel minder aan enige natuurlijke gesteldheid of geschiktheid tot bekering, die hier in de ene mens meer dan in de andere zou zijn. Maar het hangt hier enkel aan Gods soeverein welbehagen en vrije genade. Die komt de zondaar voor, ongehouden, onverdiend, in een uur der minne, in een tijd van gunstige bezoeking. Hij ontfermt Zich diens Hij wil, Hij verhardt dien Hij wil. Ziet er hier een merkwaardig staaltje, een overtuigend bewijs van in mijn tekstwoorden.</w:t>
      </w:r>
    </w:p>
    <w:p w14:paraId="304AE1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ontmoeten hier tien mannen, allen in enerlei staat, melaats en onrein. Allen ook enerlei voorrecht genietende, dat zij door het geloof in de wonderen van Jezus naar het lichaam gezond worden. Maar niet allen naar de ziel gezond; één maar uit de tien, en wel de allerongeschiktste, de Samaritaan, de vreemdeling, daar men de bekering het allerminst van zou verwacht hebben.</w:t>
      </w:r>
    </w:p>
    <w:p w14:paraId="43CAA8E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waarvandaan dit? Gods vrije genade is hem voorgekomen met voorbijgaan van de andere negen; want behalve zijn lichaam wordt ook zijn ziel genezen. Hij ontvangt het </w:t>
      </w:r>
      <w:r w:rsidRPr="00722FDB">
        <w:rPr>
          <w:rFonts w:ascii="Times New Roman" w:eastAsia="Calibri" w:hAnsi="Times New Roman" w:cs="Times New Roman"/>
          <w:sz w:val="26"/>
          <w:szCs w:val="26"/>
          <w:lang w:eastAsia="en-US"/>
        </w:rPr>
        <w:lastRenderedPageBreak/>
        <w:t>waarachtige zaligmakende geloof, dat hij ook levendig vertoont in ongeveinsde dankbaarheid aan Jezus zijn Genezer. Uw geloof, zegt Jezus, heeft u behouden.</w:t>
      </w:r>
    </w:p>
    <w:p w14:paraId="50BF65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Betreffende de samenhang:</w:t>
      </w:r>
    </w:p>
    <w:p w14:paraId="59B0BA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gelegenheid welke aan onze Lukas aanleiding gaf om de geschiedenis der tien melaatsen met al wat er toe behoort te gaan verhalen, schijnt mij toe geboren te wezen uit dat voorgaande verhaal van Jezus’ onderhandeling met Zijn discipelen.</w:t>
      </w:r>
    </w:p>
    <w:p w14:paraId="6BE0F28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Op die bede der apostelen, Heere, vermeerder ons het geloof, vers 5, had Jezus gesproken van de kracht van het geloof der wonderen. Zo gij een geloof had als een mosterdzaad, gij zoudt tegen deze moerbezieboom zeggen, wordt ontworteld en in de zee geworpen; en hij zou u gehoorzaam zijn.</w:t>
      </w:r>
    </w:p>
    <w:p w14:paraId="2FC518E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Daarop liet hij volgen de dankbaarheid, welke Zijn dienstknechten, zonder daarmee iets te verdienen, Hem verschuldigd zijn. Alzo ook gij, zegt Hij in het 10</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wanneer gij zult gedaan hebben al hetgeen u bevolen is, zo zegt, wij zijn onnutte dienstknechten; want wij hebben maar gedaan hetgeen wij schuldig waren te doen.</w:t>
      </w:r>
    </w:p>
    <w:p w14:paraId="3758690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Hierop gaat Lukas de geschiedenis van de tien melaatsen te boek stellen, om zijn lezer, zo ik meen, het een en het ander waarvan Jezus zo even gesproken had tot Zijn discipelen, nog nader te leren uit merkwaardige voorbeelden die er van deze zaken waren.</w:t>
      </w:r>
    </w:p>
    <w:p w14:paraId="55C2CE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kracht van het geloof der wonderen was gebleken in de tien melaatsen, die gelovende Jezus macht om hen te kunnen genezen, waren gezond geworden.</w:t>
      </w:r>
    </w:p>
    <w:p w14:paraId="2D6A50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dit geloof der wonderen ging in alle tien niet gepaard met het ware heilvattend geloof, zoals uit het vervolg blijkt, omdat het in de negen gereinigden niet achtervolgd werd van de schuldige dankbaarheid. De Samaritaan alleen offert Gode dank, en wordt door zijn geloof behouden.</w:t>
      </w:r>
    </w:p>
    <w:p w14:paraId="6291E0A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Een stof mijn toehoorders, die zeer gewichtig is, en niet ongepast tot nabetrachting van het Heilig Avondmaal.</w:t>
      </w:r>
    </w:p>
    <w:p w14:paraId="116443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komen ons drie hoofdzaken voor:</w:t>
      </w:r>
    </w:p>
    <w:p w14:paraId="4E7E87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729B8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wonderdadige genezing van Jezus aan de tien melaatsen verricht, in de vier eerste verzen.</w:t>
      </w:r>
    </w:p>
    <w:p w14:paraId="469A964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de gelovige dankbaarheid van één uit al de tien genezenen, in de volgende twee verzen.</w:t>
      </w:r>
    </w:p>
    <w:p w14:paraId="3382ED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Dan, Jezus’ rechtmatig oordeel over dit zo verschillend gedrag der genezenen, in de drie laatste verzen.</w:t>
      </w:r>
    </w:p>
    <w:p w14:paraId="40E199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9CEFB1F"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04849AF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E3AEE1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verhaal van de wonderdadige genezing van Jezus aan de tien melaatsen verricht, laat de heilige Lukas:</w:t>
      </w:r>
    </w:p>
    <w:p w14:paraId="65CCF7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Voorafgaan, zo de omstandigheden van tijd en plaats, wanneer en waar het wonder gebeurde, als de gelegenheid die tot het wonder aanleiding gaf.</w:t>
      </w:r>
    </w:p>
    <w:p w14:paraId="03330E8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begint met de omstandigheid:</w:t>
      </w:r>
    </w:p>
    <w:p w14:paraId="58C220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Van de tijd. HET GESCHIEDDE ALS JEZUS NAAR JERUZALEM REISDE. Zijn leer- en profetisch ambt hier op aarde ten einde gebracht hebbende, spoedt Hij Zich tot aanvaarding en volbrenging van Zijn priesterambt; waartoe Hij naar Jeruzalem reist, de </w:t>
      </w:r>
      <w:r w:rsidRPr="00722FDB">
        <w:rPr>
          <w:rFonts w:ascii="Times New Roman" w:eastAsia="Calibri" w:hAnsi="Times New Roman" w:cs="Times New Roman"/>
          <w:sz w:val="26"/>
          <w:szCs w:val="26"/>
          <w:lang w:eastAsia="en-US"/>
        </w:rPr>
        <w:lastRenderedPageBreak/>
        <w:t>plaats waar Hij Zichzelf als de grote Hogepriester tot een offerande en slachtoffer Gode een welriekende reuk staat op te offeren. Hier vinden wij Hem al bezig in Zijn geestelijk priesterwerk. Hier zal Hij meer doen dan ooit een priester naar de ordening van Aäron kon doen. Die beschouwde maar de melaatse, en verklaarde de genezene voor rein; meer kon hij niet. Maar Jezus zal Zelf door Zijn wonderkracht de lichamelijke melaatsheid genezen, en ook één uit de tien genezen melaatsen naar de ziel gezond maken.</w:t>
      </w:r>
    </w:p>
    <w:p w14:paraId="2A6869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Niet minder opmerking verdient de plaats waar de genezing voorviel.</w:t>
      </w:r>
    </w:p>
    <w:p w14:paraId="02AC78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gemeen, het gebeurde aldaar daar Jezus DOOR HET MIDDEN VAN SMAMRIA EN GALILEA GING. Hoe? Dit was de weg niet naar Jeruzalem; want Galilea was het allerverst van Jeruzalem af gelegen. Maar het kan zijn, of dat Samaria naar een zekere gewoonte van de landschappen van Kanaän aldus in volgorde op te tellen, hier allereerst wordt genoemd. Of, indien niet, dat Jezus in Zijn reis naar Jeruzalem eerst nog een omweg heeft willen doen door Samaria, en vervolgens door Galilea. Of eenvoudiger, dat Hij langs de grenzen van die twee gewesten is voortgereisd, om Zich over de Jordaan te begeven, en vervolgens langs Jericho naar Jeruzalem. Tussen Samaria en Galilea lag een grote vlakte, eertijds het dal van Jizreël genoemd. Ook heeft de Arabische en Syrische overzetting: Jezus ging tussen Samaria en Galilea. En zo is de zwarigheid met een woord opgelost.</w:t>
      </w:r>
    </w:p>
    <w:p w14:paraId="2DA363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tussen Samaria en Galilea KWAM JEZUS IN EEN ZEKER VLEK; in een zeker dorp of gehucht. Onzeker, of dit vlek tot het gebied der Samaritanen of der Galileërs behoorde. Het zou kunnen wezen dat hier omstreeks in, of liever omtrent dit vlek een afgezonderde plaats voor de melaatsen verordend was; gelijk voor soortgelijke kwalen ook onder de Christenen in enige steden Lazarus-huizen zijn gesticht geworden. En de vermaarde Della Valle, in zijn reis door het Oosten, verhaalt de puinhopen van een kerk gezien te hebben, gesticht ter plaatse daar dit wonder zou gebeurd wezen. Het een en ander laat ik aan de plaats, en houd mij liever op met dingen die volkomen zekerheid hebben; gelijk onder die is:</w:t>
      </w:r>
    </w:p>
    <w:p w14:paraId="7020CE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gelegenheid die tot dit grote wonder aanleiding gaf. Deze is de nederige smeekbede van tien melaatsen aan Jezus.</w:t>
      </w:r>
    </w:p>
    <w:p w14:paraId="35A1DFB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personen die de smeekbede doen, worden van Lukas genoemd TIEN MELAATSE MANNEN.</w:t>
      </w:r>
    </w:p>
    <w:p w14:paraId="1E0FD17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Buiten Mirjam, Mozes en Aärons zuster, van God met melaatsheid geslagen, lees ik van geen melaatse vrouwen in Israël. Hier zijn het ook mannen, zegt de tekst. Zij waren melaats, dat is, met een afzichtelijke schurftziekte besmet. Een kwaal meest ongeneeslijk; en die ermee behept waren verklaarde de wet voor onrein; alzo dat zij afgezonderd van andere mensen moesten leven, en tot een teken van hun onreinheid gescheurde klederen droegen, en gaan blootshoofds en met bewonden bovenlip. En opdat anderen door hen aan te raken niet verontreinigd werden, moesten zij roepen, waar zij heengingen: Onrein, onrein! Over het een en ander kan men de Levitische wet nalezen in Mozes’ derde boek,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w:t>
      </w:r>
    </w:p>
    <w:p w14:paraId="5FE26F6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Hier vindt men er tien in getal, die met deze plaag bezocht waren. Negen joden, één Samaritaan. Zeer gemeen was deze kwaal onder het Joodse volk, en er waren oudtijds al in de dagen van Elisa vele melaatsen in Israël, naar het zeggen van Jezus. Zonder dat wij nochtans tot vroegere tijden behoeven op te klimmen, en enig geloof te slaan aan de fabel die de Romeinse schrijvers Tacitus en Justinus ons vertellen, dat koning Farao de </w:t>
      </w:r>
      <w:r w:rsidRPr="00722FDB">
        <w:rPr>
          <w:rFonts w:ascii="Times New Roman" w:eastAsia="Calibri" w:hAnsi="Times New Roman" w:cs="Times New Roman"/>
          <w:sz w:val="26"/>
          <w:szCs w:val="26"/>
          <w:lang w:eastAsia="en-US"/>
        </w:rPr>
        <w:lastRenderedPageBreak/>
        <w:t>kinderen Israëls om deze boze schurftziekte of melaatsheid uit Egypte zou hebben verjaagd. Zij zijn hier alle tien bij elkaar; want ofschoon zij afgezonderd van reine mensen moesten leven, hadden zij evenwel de vrijheid om met elkaar te verkeren, Dewijl de een de ander niet verontreinigde.</w:t>
      </w:r>
    </w:p>
    <w:p w14:paraId="0CD7D7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Ziet hier in deze tien melaatsen een brandende begeerte, en nederige smeekbede om genezing.</w:t>
      </w:r>
    </w:p>
    <w:p w14:paraId="4F6775C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brandende begeerte naar genezing ziet gij hierin:</w:t>
      </w:r>
    </w:p>
    <w:p w14:paraId="4F1E1A4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zij Jezus ontmoeten; dat zij Jezus tegemoet gaan, wellicht vooraan het vlek bij Zijn ingang in het vlek. Want of, en in hoeverre de melaatsen in de vlekken mochten wonen, is uit de Heilige Schrift niet te bepalen, althans gij ziet hun begeerte: Zij spoeden zich naar Jezus.</w:t>
      </w:r>
    </w:p>
    <w:p w14:paraId="50E1E3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STAAN VAN VERRE. Zij zoeken de wet die dit hun gebood gehoorzaam te wezen. Zij erkennen dat zij al te onrein zijn om tot andere mensen te mogen naderen. En vooral zien zij zich onwaardig om tot deze heilige Profeet Jezus te durven naderen.</w:t>
      </w:r>
    </w:p>
    <w:p w14:paraId="04E5DA2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VERHEFFEN HUN STEM. Zeker daarom, om zoveel beter van Jezus gehoord te worden; maar vooral, om erdoor uit te drukken de grootheid van hun begeerte naar genezing.</w:t>
      </w:r>
    </w:p>
    <w:p w14:paraId="00EDBA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laten hun nederige smeekbede volgen: JEZUS, MEESTER, ONTFERM U ONZER.</w:t>
      </w:r>
    </w:p>
    <w:p w14:paraId="3B0BD47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Noemen zij Hem Jezus en Meester, het kan niet zeker bewezen worden of zij de kracht en betekenis van deze Namen wel recht verstaan en daarop gedoeld hebben.</w:t>
      </w:r>
    </w:p>
    <w:p w14:paraId="4FE2D9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Verzoeken zij, ontferm u onzer, zo erkennen zij evenwel dat te geloven, dat zij door een enkele ontferming van Jezus van hun melaatsheid zullen genezen worden.</w:t>
      </w:r>
    </w:p>
    <w:p w14:paraId="4CADF5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het een en ander in verband wat nader inzien, daarin vertoonde zich al vele prijzenswaardige hoedanigheden in deze tien melaatsen.</w:t>
      </w:r>
    </w:p>
    <w:p w14:paraId="48A0F2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zij zijn overtuigd van hun gebrek, zij zien zich als melaats en onrein.</w:t>
      </w:r>
    </w:p>
    <w:p w14:paraId="618EEB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tweede, zij gevoelen dat zij daardoor in de allerellendigste staat zijn gebracht, onwaardig om in het gezelschap der reinen naar de wet te verkeren.</w:t>
      </w:r>
    </w:p>
    <w:p w14:paraId="42DB35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derde, zij belijden dat zij hulp nodig hebben, en dat Jezus daartoe machtig is.</w:t>
      </w:r>
    </w:p>
    <w:p w14:paraId="6EA02D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vierde, zij geloven dat de oorzaak van hun genezing niet in enige van hun waardigheden, maar in een enkele ontferming van Jezus zal te vinden wezen. Jezus, Meester, ontferm u onzer! Wij komen als geheel ledig en ontbloot tot U. Wij hebben niets dat wij U kunnen aanbieden. Wij werpen ons als ellendigen aan Uw voeten neder, met al onze lichamelijke gebreken. Ontferm u onzer; onze genezing hangt enkel aan Uw ontferming. Wij werpen ons neder op de rommelende ingewanden van Uw ontferming. Sla maar een oog van ontferming op ons; dat zal ons genoeg wezen. Dan zullen wij genezen wezen.</w:t>
      </w:r>
    </w:p>
    <w:p w14:paraId="1205B0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Eindelijk, zij betonen nog hun broederlijke liefde tot elkaar. Zij begeren dit niet een ieder voor zich alleen, maar voor hen allen. Ontferm u onzer, onzer allen tezamen, en geef ons bewijzen van Uw hartelijk en Vaderlijk medelijden.</w:t>
      </w:r>
    </w:p>
    <w:p w14:paraId="7F3DBB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Zulk een hartelijke smeekbede treft Jezus in het hart, en ontsteekt het gerommel van Zijn ingewanden. Want de wonderdadige genezing van Jezus volgt terstond.</w:t>
      </w:r>
    </w:p>
    <w:p w14:paraId="7E52E7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Evenwel laat Jezus voor hun dadelijke genezing nog enig bevel voorafgaan. EN ALS HIJ ZE ZAG, dat is als Hij ze in die ellendige omstandigheid met een oog van ontferming aanzag, ZEIDE HIJ TOT HEN, GAAT HENEN, EN VERTOONT UZELVEN DEN PIESTERS.</w:t>
      </w:r>
    </w:p>
    <w:p w14:paraId="4D822A7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Hij verzendt ze tot de priesters, die volgens de wet moest beoordelen of iemand melaats was of niet; waartoe zij de lijders nauwkeurig moesten beschouwen, en zien of zij die tevoren melaats waren verklaard, ook inderdaad genezen waren.</w:t>
      </w:r>
    </w:p>
    <w:p w14:paraId="15A39E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hoe? Zij zijn nog niet genezen, en worden zij hier al naar de priester gezonden?</w:t>
      </w:r>
    </w:p>
    <w:p w14:paraId="40FE9F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weet, dat Jezus dit hier doet om vooraf hun geloof te beproeven. In die zending naar de priesters lag en stilzwijgende belofte, dat zij, voordat zij bij de priester kwamen, al zouden genezen wezen. Want anders was het onnodig tot de priester te gaan. Die kon de genezing niet geven. Hierom wil Jezus een bewijs nemen of deze mensen wel zeker geloofden dat Hij hen kon reinigen, en dat Hij macht had om hen, terwijl zij op weg waren naar de priester en ver van Hem afgescheiden, te genezen.</w:t>
      </w:r>
    </w:p>
    <w:p w14:paraId="034C76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is dan ook de reden waarom Jezus met deze tien melaatsen anders handelt dan met die ene melaatse uit Luk. 5:12,13. Die kwam tot Jezus, en aanbad Hem, en zeide: Heere, indien Gij wilt, Gij kunt mij reinigen. Hij gaf dan bewijzen van zijn heilvattend geloof, dat zijn hart aanvankelijk al gereinigd was door het geloof. Waarom Jezus met een enkel aanraken hem terstond ook naar het lichaam reinigde. Doch in deze tien, voor het grootste deel, is niet meer dan het geloof der wonderen, dat Jezus macht had de lichamelijke kwalen te genezen. Omtrent de dodelijke ziekten of krankheid van de ziel waren zij onbekommerd.</w:t>
      </w:r>
    </w:p>
    <w:p w14:paraId="277321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Ziehier nochtans de kracht van het geloof der wonderen, alhoewel het in allen met de liefde niet gepaard gaat. EN HET GESCHIEDDE, TERWIJL ZIJ HEENGINGEN, DAT ZIJ GEREINIGD WERDEN.</w:t>
      </w:r>
    </w:p>
    <w:p w14:paraId="06C9950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gaan dan allen heen op Jezus’ bevel naar de priester. Hoe vreemd het bevel hun mocht voorkomen, zij voeren het terstond uit; en zij twijfelen niet, of zij zullen voordat zij tot de priester komen, al genezen wezen. Hadden zij daaraan getwijfeld, zij zouden naar alle schijn niet zijn genezen geworden. Leert hieruit in het voorbijgaan toehoorders, deze zaken:</w:t>
      </w:r>
    </w:p>
    <w:p w14:paraId="7E66E8F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God Die het gebed verhoort, schenkt niet zo aanstonds hetgeen wij van Hem smeken, maar ter rechter tijd, om ons geloof en liefde gaande te houden. De melaatsen worden niet terstond, maar op weg gereinigd.</w:t>
      </w:r>
    </w:p>
    <w:p w14:paraId="4D0400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Verder, God wil dat wij met vertrouwen zullen bidden, en het goede met lijdzaamheid van Hem verwachten, niet twijfelende. Zo doen deze melaatsen.</w:t>
      </w:r>
    </w:p>
    <w:p w14:paraId="2D9EC33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Nog meer, dan is de Heere met Zijn hulp ons nabij, als wij onze wil aan Zijn goede wil onderwerpen, en Hem de goede uitkomst van onze zaken toevertrouwen.</w:t>
      </w:r>
    </w:p>
    <w:p w14:paraId="3EB3BE3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Ziet hier ook de goede uitslag van het vertrouwen van deze ellendigen; als zij op weg waren werden zij gereinigd. De plaag der melaatsheid week, hun genezing rees, hun vlees kwam weer, en zij werden gezond.</w:t>
      </w:r>
    </w:p>
    <w:p w14:paraId="109433E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Wie erkent hier niet:</w:t>
      </w:r>
    </w:p>
    <w:p w14:paraId="2097A6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goddelijke wonderkracht? Hier schenkt Hij de genezing van een der grootste kwalen. Het is de melaatsheid, een bij de mensen bijna ongeneeslijke ziekte. O wonderlijk! Terwijl Hij van de zieken naar het lichaam afwezig is. Nog wonderlijker, op Zijn wenk en wil alleen door een enkel ontferming.</w:t>
      </w:r>
    </w:p>
    <w:p w14:paraId="74E3A21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Wie ziet niet in Jezus een groot Profeet, groter dan al de voorgaande? Met recht mag Hij het elders opgeven onder de kentekenen van Zijn Messiasschap: De melaatsen worden gereinigd.</w:t>
      </w:r>
    </w:p>
    <w:p w14:paraId="5BCEC7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Ja, wie staat hier niet verbaasd over de rijkdom van Zijn liefde! Zowel aan de negen kwaden als aan de ene goede doet Hij weldadigheid. Allen hebben zij het geloof der wonderen en worden genezen. Maar dat geloof mag het lichaam reinigen; het zaligmakende geloof reinigt het hart, Hand. 15:9.</w:t>
      </w:r>
    </w:p>
    <w:p w14:paraId="26CEA74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0F49640"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235035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6CD34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Dit zien wij hier in een van de tien gereinigden. Daar er negen zonder waar geloof en dankbaarheid heengaan, daar zal een Samaritaan wederkeren en zijn geloof levendig betonen in ongeveinsde en hartelijke dankbaarheid, aan Jezus zijn Weldoener en Geneesheer.</w:t>
      </w:r>
    </w:p>
    <w:p w14:paraId="6954EF6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Die dankbare mens uit de tien genezenen wordt hier genoemd EEN VAN HEN; en het is alsof Lukas hem met een </w:t>
      </w:r>
      <w:r w:rsidRPr="00722FDB">
        <w:rPr>
          <w:rFonts w:ascii="Times New Roman" w:eastAsia="Calibri" w:hAnsi="Times New Roman" w:cs="Times New Roman"/>
          <w:i/>
          <w:iCs/>
          <w:sz w:val="26"/>
          <w:szCs w:val="26"/>
          <w:lang w:eastAsia="en-US"/>
        </w:rPr>
        <w:t>nota bene</w:t>
      </w:r>
      <w:r w:rsidRPr="00722FDB">
        <w:rPr>
          <w:rFonts w:ascii="Times New Roman" w:eastAsia="Calibri" w:hAnsi="Times New Roman" w:cs="Times New Roman"/>
          <w:sz w:val="26"/>
          <w:szCs w:val="26"/>
          <w:lang w:eastAsia="en-US"/>
        </w:rPr>
        <w:t xml:space="preserve"> merken wil, zeggende op het einde van het 16</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opdat elk er op letten mocht: DEZELVE WAS EEN SAMARITAAN.</w:t>
      </w:r>
    </w:p>
    <w:p w14:paraId="7A7175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 is maar één uit de tien beweldadigden recht DANKBAAR. Zo gaat het gewoonlijk. Ieder, als hij in nood is, roept God aan; en nood leert bidden. Dan is het: Heere, behoudt ons, wij vergaan! Maar als de nood over is, en de verlossing uit de nood daar is, hoe haast zijn Gods weldaden vergeten? Hoe gering is dan het getal der recht dankbaren?</w:t>
      </w:r>
    </w:p>
    <w:p w14:paraId="6DC0E71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Wie is het die hier dankbaar is? Merk op toehoorders; Lukas zegt, deze was een Samaritaan. Dat had ik niet verwacht.</w:t>
      </w:r>
    </w:p>
    <w:p w14:paraId="1C6EC2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andere negen waren Joden, van God zo beweldadigd, en met de genademiddelen bevoorrecht boven de Samaritanen; die hoewel zij de Schriften van Mozes hadden, echter die van de volgende profeten verwierpen, en Gods heilige dienst te Jeruzalem versmaadden. Daarom waren de Joden en Samaritanen volslagen vijanden van elkaar. En hierom zou Jezus hem ook in het vervolg een vreemdeling noemen.</w:t>
      </w:r>
    </w:p>
    <w:p w14:paraId="60199B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Daarom had men met grond kunnen verwachten dat de Joden, uit hoofde van meer licht en onderwijs, de Samaritaan in dankbaarheid zouden overtroffen hebben. Maar wij zien hier het tegendeel. Muntte eens een Samaritaan uit in de liefde tot de naaste, als hij een verwonde en half dode Jood olie en wijn in zijn wonden groot, en hem bij het leven behield; welke gebeurtenis of parabel wij reeds hebben verklaard; hier is een andere Samaritaan die boven de Joden uitmunt in liefde tot God.</w:t>
      </w:r>
    </w:p>
    <w:p w14:paraId="51618E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Ziet aandachtigen, zo vrijmachtig is de Heere in de bedeling van Zijn genade, dat Hij het ware geloof geeft aan wie Hij wil, en daardoor de allerongeschiktste, een Samaritaan, boven de beter onderwezenen zoals de Joden waren, in liefde tot Jezus en rechte dankbaarheid aan deze Weldoener doet uitblinken.</w:t>
      </w:r>
    </w:p>
    <w:p w14:paraId="269CA16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Tot die dankbaarheid:</w:t>
      </w:r>
    </w:p>
    <w:p w14:paraId="61E88A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Gaf aanleiding, zegt Lukas, DAT HIJ ZAG DAT HIJ GENEZEN WAS. Dat hij genezen was zag hij klaar; zijn vlees is gezond en de plaag geweken. Maar het staat bij hem vast, en hij twijfelt er niet aan, of die genezing is hem toegebracht door die grote Profeet Jezus en Zijn Goddelijke wonderkracht; want dat hij het zo begrijpt, daarvan geeft hij terstond:</w:t>
      </w:r>
    </w:p>
    <w:p w14:paraId="31232A3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allerovertuigendste blijken en bewijzen.</w:t>
      </w:r>
    </w:p>
    <w:p w14:paraId="2D16ED6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Dat hij WEDERKEERT tot Jezus. Hij keert wederom, naar alle schijn zo terstond als hij zijn genezing waarop hij wachtte bemerkt heeft. Daarom heeft hij wellicht zijn gang </w:t>
      </w:r>
      <w:r w:rsidRPr="00722FDB">
        <w:rPr>
          <w:rFonts w:ascii="Times New Roman" w:eastAsia="Calibri" w:hAnsi="Times New Roman" w:cs="Times New Roman"/>
          <w:sz w:val="26"/>
          <w:szCs w:val="26"/>
          <w:lang w:eastAsia="en-US"/>
        </w:rPr>
        <w:lastRenderedPageBreak/>
        <w:t>tot de priester uitgesteld, en hier Jezus voor die gadeloze weldaad willen danken; als zijnde overtuigd dat de rechte dankbaarheid voor Gods weldaden geen uitstel lijdt.</w:t>
      </w:r>
    </w:p>
    <w:p w14:paraId="639E3A1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zijn wederkeren VERHEERLIJKT HIJ GOD MET GROTE STEM. Hij zet zijn weg voort met vrolijke lofzangen die hij opzingt ter ere van God, en dat in het openbaar, ten aanhoren van allen die er omtrent waren.</w:t>
      </w:r>
    </w:p>
    <w:p w14:paraId="482794F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Tot Jezus komende, VALT HIJ OP HET AANGEZICHT, VOOR ZIJN VOETEN; naar de gewoonte der oosterse volkeren, als zij iemand op het hoogst wilden vereren, daar hij dan DANKZEGGINGEN aan Jezus bijvoegt. Betuigende, dat hij Jezus houdt voor zijn grote Weldoener, en Wie hij alleen zijn genezing verschuldigd is.</w:t>
      </w:r>
    </w:p>
    <w:p w14:paraId="318AB7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nader ik dit zijn gedrag beschouw, hoe meer prijzenswaardige deugden ik daarin vindt.</w:t>
      </w:r>
    </w:p>
    <w:p w14:paraId="31A6CA3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erkent Jezus voor een groot Profeet, van God gezonden, en naar alle schijn ook voor de waarachtige God; naardien Jezus van hem straks zal getuigen, uw geloof heeft u behouden. Daarom zal Jezus dan, deze mens van de plaag der melaatsheid genezende, en tevens ook alzo in zijn hart door Zijn Heilige Geest hebben bewrocht, dat hij meer onderscheiden begrippen kreeg van de voortreffelijkheid van Jezus’ Persoon.</w:t>
      </w:r>
    </w:p>
    <w:p w14:paraId="66A826C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heeft in zijn hart de allerdiepste indrukken van de grootheid der weldaden, die hij nu naar ziel en lichaam beide heeft ontvangen. Want de verheffingen Gods zijn in zijn keel, en hij roemt Hem in het openbaar.</w:t>
      </w:r>
    </w:p>
    <w:p w14:paraId="5BE54E4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op het diepste nederig en eerbiedig, als hij zo op zijn aangezicht Jezus te voet valt. Er is geen verootmoediging groot genoeg in zijn ogen voor zulk een grote Meester. Hij smelt bij zichzelf in tranen van blijdschap weg. En Jezus wordt hem zo dierbaar en beminnelijk, dat hij het, op de ingewanden van Zijn ontferming, nu ondervonden, durft vragen zo nabij de heilige Jezus te komen. Dat toch de Heere niet ontsteke dat ik mij onderwind tot U te naderen, daar ik maar stof en as ben!</w:t>
      </w:r>
    </w:p>
    <w:p w14:paraId="06F7ED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in een heilige verlegenheid welke dank hij zijn Weldoener zal vergelden. Omdat hij weet, dat er van nature niets in hem is dat Hem behaaglijk kan wezen, zo offert hij Hem op de kalveren van zijn lippen, in een voornemen om nu voortaan tot Zijn eer te leven.</w:t>
      </w:r>
    </w:p>
    <w:p w14:paraId="706E8C0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BFF1C4B"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64ED60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18EC27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Jezus, willende hierop een rechtmatig oordeel vellen over dit zo verschillend gedrag der genezenen, toont ook, dat zo onaangenaam het gedrag van de negen Joden Hem is, zo aangenaam Hem het gedrag van deze Samaritaan is.</w:t>
      </w:r>
    </w:p>
    <w:p w14:paraId="5CC7F4B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veroordeelt eerst het onbetamelijke gedrag van de overige negen.</w:t>
      </w:r>
    </w:p>
    <w:p w14:paraId="7E0449B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ANTWOORDENDE, zegt de tekst, dat is, antwoordende niet op enige vraag, waarop de gedachten van de aanwezige schare, Hem wel bekend, welke schare over dit geval zich verwonderden, ZO ZEIDE HIJ.</w:t>
      </w:r>
    </w:p>
    <w:p w14:paraId="058C644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ZIJN NIET DE TIEN GEREINIGD GEWORDEN; EN WAAR ZIJN DE NEGEN? Hebben zij niet allen één en dezelfde weldaad van genezing ontvangen? En zijn zij dus niet allen één en dezelfde dankbaarheid daarmee schuldig? Wel, waar blijven dan de negen, die tevoren met deze mens in hetzelfde gezelschap waren, en dezelfde smeekbede deden: Jezus! Meester! ontferming onzer!</w:t>
      </w:r>
    </w:p>
    <w:p w14:paraId="75F06C4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Hij zegt verder: EN ZIJN ER dan GEEN GEVONDEN DIE WEDERKEREN OM GODE DE EER TE GEVEN, DAN DEZE VREEMDELING? Zou dan hierover de Heere de eer en dankzegging van niemand worden toegebracht dan van deze vreemdeling, deze Samaritaan, die vervreemd was van het burgerschap Israëls, en een vreemdeling van de verbonden der beloften?</w:t>
      </w:r>
    </w:p>
    <w:p w14:paraId="2376FA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Zo sprekende, geeft Hij het over aan het oordeel van elk onder de schare; zij wilden toch nu eens zelf oordelen:</w:t>
      </w:r>
    </w:p>
    <w:p w14:paraId="26787D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Of in het gedrag van de negen Joden niet de snoodste ondankbaarheid lag, dat zij zo licht die gadeloze weldaad van genezing in vergetenis stelden?</w:t>
      </w:r>
    </w:p>
    <w:p w14:paraId="777546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of er niet een onverantwoordelijke misdaad in lag, dat hier een vreemdeling en Samaritaan zal komen, die hen, door zijn dankbaar gedrag, beschaamd zou maken en veroordelen?</w:t>
      </w:r>
    </w:p>
    <w:p w14:paraId="690BDF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Hierop gaat Jezus het goede gedrag van deze vreemdeling billijken.</w:t>
      </w:r>
    </w:p>
    <w:p w14:paraId="07840F5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toont dat Hem zijn dankbaarheid zeer aangenaam is. STA OP, zegt Hij, EN GAAT HENEN. Jezus belast Hem:</w:t>
      </w:r>
    </w:p>
    <w:p w14:paraId="704DEE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Op de staan, en niet langer in nederigheid aan Zijn voeten te blijven liggen, opdat Hij niet scheen eer bij mensen te zoeken. Hij belast Hem:</w:t>
      </w:r>
    </w:p>
    <w:p w14:paraId="78C27EA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Ook heen te gaan, niet naar Jeruzalem om daar de offeranden der reiniging naar de wet te offeren. Want daaraan was een Samaritaan niet gehouden; des te minder, naardien Jezus een andere huishouding, met afschaffing van de oude schaduwdienst stond in te voeren. Maar hij moest heengaan naar zijn huis en landgenoten, om die te vertellen het goede dat aan hem was geschied, en Wie Hij was Die hem genezen had.</w:t>
      </w:r>
    </w:p>
    <w:p w14:paraId="5882DA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Ook wijst Hij hem aan het middel waardoor zulk een grote zaligheid hem geschonken was, als Hij zegt: UW GELOOF HEEFT U BEHOUDEN.</w:t>
      </w:r>
    </w:p>
    <w:p w14:paraId="2F09873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Jezus meldt hier van zijn geloof; niet dat der wonderen, dat ook de overige negen hadden, en echter van zaligmakende genade ontbloot bleven. Maar het ware zaligmakende geloof, hetgeen tegelijk met de genezing van de lichamelijke melaatsheid uit genade door de Heilige Geest in zijn hart was uitgestort, om hem tevens te genezen van de geestelijke melaatsheid van zijn ziel.</w:t>
      </w:r>
    </w:p>
    <w:p w14:paraId="1B9401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Door dit geloof was hij nu behouden, verlost, gezaligd naar ziel en lichaam beide. Niet door enige meerdere geschiktheid of waardigheid boven de andere negen was hem zulk een grote genade geschonken. Integendeel, hij scheen er veel minder geschikt en waardig toe. Neen, maar hij had het alleen dank te wijten aan het geloof, als een genadegave Gods, dat hij zo boven de andere negen was bevoorrecht geworden met zielsgenezing. En daar kwam het ook vandaan, dat hij zo boven de andere negen door de Geest des geloofs werd werkzaam gemaakt in ongeveinsde dankbaarheid aan Jezus zijn Weldoener. Het was zijn geloof alleen dat hem behouden had, en waardoor hij ook zou behouden blijven, hier tijdelijk en namaals eeuwig.</w:t>
      </w:r>
    </w:p>
    <w:p w14:paraId="17FFB7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83B3A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gewenste toehoorders, dit dierbare woord afgehandeld. Ziedaar het grote wonder van een goeddoende Jezus aan die melaatsen verricht. Voor alle tien, ik moet het bekennen, een groot geluk, zo naar het lichaam van een dodelijke kwaal genezen te worden; maar voor de Samaritaan ook naar de ziel genezen te worden, oneindig overgelukkig.</w:t>
      </w:r>
    </w:p>
    <w:p w14:paraId="233A1A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vind:</w:t>
      </w:r>
    </w:p>
    <w:p w14:paraId="0704A8F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In deze tien melaatsen een levendig vertoog van de onreine natuurstaat van alle mensen in het gemeen.</w:t>
      </w:r>
    </w:p>
    <w:p w14:paraId="58D348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In hun genezing naar het lichaam vind ik een wereld van enige meer zedelijke, hoewel niet hart veranderende vernieuwing, waardoor men naar het uiterlijke van enige grove en grote zonden genezen wordt, en zo de besmetting van de wereld ontvliedt.</w:t>
      </w:r>
    </w:p>
    <w:p w14:paraId="3C7EF9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Maar in de zielsgenezing van de ene Samaritaan, die er Jezus ook voor dankt, is het allerduidelijkste schilderij van hart vernieuwende genezing van een ellendige zondaar, wiens geloof zich ook werkzaam vertoont in ware dankbaarheid.</w:t>
      </w:r>
    </w:p>
    <w:p w14:paraId="6E411A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Althans, dat de reiniging der melaatsen onder de wet heeft afgeschaduwd de zielsreiniging van de verdorven en zo geestelijk melaatse mens, daartoe vinden wij voorlichting in vele plaatsen van Gods Woord. Ontzondig mij met hysop, welke hysop ter ontzondiging van de melaatsen geschikt werd, zo zal ik rein zijn; was mij, en ik zal witter te zijn dan sneeuw, Ps. 51:9, en andere plaatsen meer.</w:t>
      </w:r>
    </w:p>
    <w:p w14:paraId="52AF71E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hysop van Jezus’ bloed en Geest hebben wij allen tot onze reiniging nodig. Van nature zijn we toch allen melaats; niet maar aan een hand, als Mozes in Ex. 4:6, niet maar aan ons voorhoofd, als koning Uzzia, 2Kron. 26:20, maar geheel melaats, van het hoofd tot de voeten geheel verdorven en onrein, in ziel en lichaam beide. En wij moeten er hier in dit leven aanvankelijk van genezen worden, zullen wij gelukkig zijn voor tijd en eeuwigheid.</w:t>
      </w:r>
    </w:p>
    <w:p w14:paraId="2FB0EB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zal er dan het aankomen hoe het in dezen met ons gesteld is. De priesters moesten naar de wet de melaatsen schouwen, en hen verklaren voor rein of onrein; waarom Jezus de tien melaatsen naar de priester verzendt. Maar in dit stuk van zulk een oneindig gewicht, of wij al geestelijk genezen zijn of niet, zouden wij als dwazen handelen indien wij het op het schouwen van onze leraars of andere mensen, die het hart van anderen niet kennen noch doorgronden kunnen, lieten aanlopen. Het schouwen van de priesters ging ook maar over het lichaam; maar deze gaat over de ziel. Derhalve, geheel zonder grond zoeken de zogenaamde priesters in het pausdom in mijn tekst hun oorbiecht en zondenvergeving.</w:t>
      </w:r>
    </w:p>
    <w:p w14:paraId="3156DFF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keur niet af, maar ik prijs en billijk het als somtijds zeer nuttig, dat men zijn zielenstaat bij gelegenheid voor tedere godzaligen en gevorderde Christenen eens openlegt. Maar daarin moet men niet rusten. Elk voor zichzelf kan en moet hier zien of hij waarlijk genezen is of niet. De geest van de mens weet het beste wat in de mens is. Zo haast was de Samaritaan niet gereinigd, of hij zag dat hij genezen was.</w:t>
      </w:r>
    </w:p>
    <w:p w14:paraId="6CDB32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U onbekeerden, die nog melaats en onrein zijt, spreek ik vooreerst aan! Och, dat gij uzelf eens bedaard ging beschouwen, van rondom, van boven tot onder, vanbinnen en vanbuiten.</w:t>
      </w:r>
    </w:p>
    <w:p w14:paraId="302345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zet er u eens bij neer, aandachtig en opmerkende; want de meesten zijn in de kennis en beschouwing van hun geestelijke melaatsheid nog zover niet gekomen als de tien melaatsen ten opzichte van hun lichamelijke melaatsheid.</w:t>
      </w:r>
    </w:p>
    <w:p w14:paraId="5437865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Ziet gij wel en gelooft gij wel dat gij waarlijk nog onbekeerd zijt, zonder reinigmakende verandering van het hart; en aldus nog melaats, zo verdorven, zo onrein, zo afschuwelijk in de ogen Gods? O, dat vergroot uw ongeluk, dat ook de melaatsheid op uw verstand ligt, en daardoor uw ogen zo verblind, dat gij uzelf als melaats niet eens kunt zien. Gij schijnt rein in uw ogen, maar zijt ondertussen van uw drek nog niet gewassen.</w:t>
      </w:r>
    </w:p>
    <w:p w14:paraId="71292B7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Hebt gij wel een gevoelige smart over uw melaatsheid? Gaat ze u aan het hart? O, dat vergroot nog al meer uw ongeluk, dat ook de melaatsheid op uw wil ligt. Gij wilt nog zo gaarne in uw melaatse natuurstaat blijven, en leeft er zo ongevoelig onder. Gij ligt ziek en doodkrank aan uw melaatsheid, en gij voelt het niet; en daarom ziet gij niet uit naar de Medicijnmeester.</w:t>
      </w:r>
    </w:p>
    <w:p w14:paraId="537564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Zijt gij Jezus wel ooit met de tien melaatsen tegemoet gegaan? Staande als van verre in een verlegenheid om deze Heilige te naderen, met een nederige smeekbede om van Hem geholpen te worden. En met erkentenis van Zijn macht om u te kunnen, en van Zijn goedheid om u te willen helpen? Evenals die ene melaatse; hij kwam tot Jezus en aanbad Hem, zeggende: Heere, indien Gij wilt, Gij kunt mij reinigen!</w:t>
      </w:r>
    </w:p>
    <w:p w14:paraId="598DF44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Zoekt gij wel hulp om genezen te worden in Jezus’ loutere ontferming? Jezus, Meester, ontferm U mijner! Ach! waar zoekt het een melaatse zondaar al? De ene in zijn gewaande rechtvaardigheid voor de mensen, de andere in zijn ingebeelde deugdzaamheid, een derde in zijn harteloze godsdienstigheid, en ik weet niet waarin al. Och, dat gij eens om genezen en gereinigd te worden ging pleiten op Jezus’ ontferming over de grootste zondaren! Heere, ontferm U mijner! Laat Uw ingewand rommelen over mij, zulk een dode hond, over mij, zulk een onreine, zulk een afschuwelijke zondaar.</w:t>
      </w:r>
    </w:p>
    <w:p w14:paraId="35E09E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Blijft gij zo in uw melaatsheid zitten, ongelukkigen als gij zijt:</w:t>
      </w:r>
    </w:p>
    <w:p w14:paraId="053657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 moet gij hier leven als afgezonderd van de ware heiligen, en de melaatsheid zal u bijblijven, gelijk die van koning Uzzia tot de dag van uw dood; ja, gelijk die van Gehazi, zij zal u aankleven in eeuwigheid.</w:t>
      </w:r>
    </w:p>
    <w:p w14:paraId="10C5F0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 zult gij ook in uw melaatsheid sterven, en buiten de hemel blijven, daar niets onreins inkomt.</w:t>
      </w:r>
    </w:p>
    <w:p w14:paraId="149821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Hebt gij hier de gelegenheid om genezen te worden laten voorbijgaan, dat zal u namaals als het te laat zal wezen eeuwig berouwen. Uw geweten zal u dan zo smartelijk en rusteloos doorknagen, dat gij hier de Medicijnmeester Jezus zo duizendmaal u hebt laten achterna roepen: Bekeert u, wordt van Mij genezen en leeft; en dat zonder ooit naar Hem te hebben omgezien.</w:t>
      </w:r>
    </w:p>
    <w:p w14:paraId="2B4B385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zijt gij reeds onder enige ontdekking en overtuiging aan uzelf, dat gij met de tien melaatsen uw melaatsheid en natuurlijke verdorvenheid wel ziet en gevoelt; dat gij ook erkent dat gij alleen door Jezus’ ontferming zult moeten geholpen worden; maar dat gij echter de Medicijnmeester nog mist om genezen te worden?</w:t>
      </w:r>
    </w:p>
    <w:p w14:paraId="7FBC7A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Kom, gaat Hem tegemoet, en blijft Hem bij aanhouding zoeken totdat gij Hem vindt; Hij is nabij degenen die Hem verwachten, de zielen die Hem in oprechtheid zoeken.</w:t>
      </w:r>
    </w:p>
    <w:p w14:paraId="7CB1A33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Staat met de melaatse als van verre, in het gezicht van eigen onwaardigheid: Heere, ik ben niet waardig dat Gij onder mijn dak inkomt, Matth. 8:8. En biedt uzelf zo als van verre aan Jezus maar aan, en roept Hem toe met grote stem, gelijk die melaatsen deden, dat Hij, terwijl gij geen voeten hebt om tot Hem te gaan, u tot Zich wil trekken. Trek mij Heere, ik zal U nalopen, Hoogl. 1:4.</w:t>
      </w:r>
    </w:p>
    <w:p w14:paraId="45CFDD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 vertrouwt toch alleen op Jezus’ loutere ontferming; Jezus Meester, ontferm U mijner! Kom tot Hem, naakt, ledig, ellendig, niet dan melaatsheid en onreinheid meebrengende, en alleen genade bij Hem zoekende, en geen recht.</w:t>
      </w:r>
    </w:p>
    <w:p w14:paraId="52652A5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Komt dan tot Hem, gij allen die melaats zijt! Ziedaar, de drangredenen die er u toe moesten bewegen:</w:t>
      </w:r>
    </w:p>
    <w:p w14:paraId="0E1541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Er is nu nog gelegenheid om genezen te worden. Ging Jezus in het midden van Samaria en Galilea; Hij wandelt nu nog onder u als Medicijnmeester. Het is nu nog geneestijd. Zolang er leven is, is er hoop. Ei, laat Hem niet voorbijgaan, maar zoekt Hem, terwijl Hij nog te vinden is; roept Hem aan, terwijl Hij nog nabij is.</w:t>
      </w:r>
    </w:p>
    <w:p w14:paraId="608D80D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zulk een machtig Medicijnmeester, Die in een ogenblik u kan genezen; het heeft Hem maar een woord te kosten: Ik wil, word gereinigd!</w:t>
      </w:r>
    </w:p>
    <w:p w14:paraId="2F94E77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zulk een gewillige Medicijnmeester, Die Zich zo vaardig aanbiedt, en zondaren, zelfs de allergrootste en allerongeschiktste blijft roepen en nodigen, als een God Die geen lust heeft in de dood des goddelozen, maar dat hij zich bekere en leve, Ez. 18:23,32.</w:t>
      </w:r>
    </w:p>
    <w:p w14:paraId="7E7F8F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Ik beroep mij op u kinderen van God, of gij dit in uw bekering zo niet ondervonden hebt? En of gij niet langs een dergelijke weg tot de Heere Jezus gekomen zijt? En uw genezing is er op gevolgd.</w:t>
      </w:r>
    </w:p>
    <w:p w14:paraId="7E9EC32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overweegt nu eens welk een wonder van genade Hij aan u heeft gedaan.</w:t>
      </w:r>
    </w:p>
    <w:p w14:paraId="2BB09C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Gelijk Jezus hier één uit tien melaatsen naar de ziel genas, alzo heeft Hij u uit duizenden ter zaligheid uitgekipt. O diepte van verwondering!</w:t>
      </w:r>
    </w:p>
    <w:p w14:paraId="317D7B1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Gelijk hier een Samaritaan van Jezus begunstigd wordt, een vreemdeling van de verbonden der beloften, boven negen Joden die mogelijk geschikter leefden naar de wet, tenminste leefden zij onder de bedeling der genademiddelen; alzo leefde gij mogelijk tevoren meer ongeschikt dan anderen, nu nog onbekeerden; en nochtans zag de Heere in liefde op u neer! O onbegrijpelijke goedheid! Niet enige deugd of waardigheid in u, maar alleen uw geloof, uw geloof heeft u behouden.</w:t>
      </w:r>
    </w:p>
    <w:p w14:paraId="35E8B1F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Nogal meer goedertierenheid! Dat de Heere u in het Avondmaal nog telkens toereikt de panden en zegelen van Zijn eeuwige liefde. Heden in het morgenuur hebt gij als aanvankelijk gereinigden en geheiligden aan Zijn Tafel mogen aanzitten. Zijn er nog zovele overblijfselen van melaatsheid in u; Jezus’ ziel reinigend bloed is u daar aangeboden om u te reinigen; gij hebt daar de Heifontein geopend gevonden tegen uw zonden en tegen uw onreinheid.</w:t>
      </w:r>
    </w:p>
    <w:p w14:paraId="3AFF636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Welaan geliefde broeders en zusters, nu zal het ook uw plicht wezen die grote genade van zielsgenezing boven zovele anderen betamelijk te beantwoorden.</w:t>
      </w:r>
    </w:p>
    <w:p w14:paraId="72958C7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Welke dankbaarheid zult gij uw Weldoener vergelden? De beweldadigde Samaritaan die zal het u leren:</w:t>
      </w:r>
    </w:p>
    <w:p w14:paraId="6E3A52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Valt in ootmoed en verlegenheid, als niet wetende welke dank gij Jezus zult betonen, Hem met de Samaritaan te voet. Geef Hem alleen de eer van dat genadewonder aan uw zielen geschied. Erken er Zijn soevereine vrijmacht in, Zijn aanbiddelijke wijsheid, Zijn onbepaald vermogen, Zijn oneindige ontferming.</w:t>
      </w:r>
    </w:p>
    <w:p w14:paraId="4E6D65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Verheerlijk Hem met grote stem, roem Zijn goedheid bij anderen, en vertel wat de Heere aan uw zielen heeft gedaan.</w:t>
      </w:r>
    </w:p>
    <w:p w14:paraId="55DE8B0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Zijt gij door Jezus rein geworden, bewaar uzelf ook rein. Gij leeft hier in het midden van melaatsen, in een onreine en besmettende wereld; draag wel zorg dat gij er niet door wordt besmet.</w:t>
      </w:r>
    </w:p>
    <w:p w14:paraId="558932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Er zijn, het is waar, nog zovele overblijfselen van melaatsheid in u. De gelovigen moeten nog dagelijks klagen uit Jes. 64:6: Wij allen zijn als een onreine, en al onze gerechtigheden zijn als en wegwerpelijk leek.</w:t>
      </w:r>
    </w:p>
    <w:p w14:paraId="0B67700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onder die overblijfselen van melaatsheid:</w:t>
      </w:r>
    </w:p>
    <w:p w14:paraId="1A4273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Moet gij veel gebruik maken van uw Jezus, zo tot rechtvaardigmaking als tot heiligmaking, en biddende om al meer reiniging, met David: Was mij wel van mijn ongerechtigheid, en reinig mij van mijn zonden. Ontzondig mij met hysop, en ik zal rein zijn; was mij, en ik zal witter zijn dan sneeuw.</w:t>
      </w:r>
    </w:p>
    <w:p w14:paraId="024FE1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is het de plicht van des Heeren volk om zichzelf door Gods medewerkende genade van de nog aanklevende melaatsheid hoe langer hoe meer te reinigen. Een iegelijk, zegt Johannes, die deze hoop op Hem heeft, die reinige zichzelven, gelijk God rein is, 1Joh. 3:3. En Paulus: Dewijl wij deze belofte hebben geliefden, zo laat ons onszelven reinigen van alle besmetting des vleses en des geestes, voleindigende de heiligmaking in de vreze Gods, 2Kor. 7:1.</w:t>
      </w:r>
    </w:p>
    <w:p w14:paraId="4D99C96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Wees verzekerd kinderen van Sion:</w:t>
      </w:r>
    </w:p>
    <w:p w14:paraId="1FCFA1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Uw geloof dat u behouden heeft, zal u ook in eeuwigheid behouden. Gij wordt bewaard in de kracht Gods, door het geloof, tot de toekomende zaligheid.</w:t>
      </w:r>
    </w:p>
    <w:p w14:paraId="7B728CE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zult gij al meer gereinigd worden. Die heilig is, dat hij nog geheiligd worde, Op. 22:11.</w:t>
      </w:r>
    </w:p>
    <w:p w14:paraId="749359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namaals ingaan in die plaats, daar niets onreins inkomt, of iets dat ontreinigt; daar gij van alle overblijfselen van onreinheid geheel zult gezuiverd wezen; daar gij wandelingen zult hebben voor de troon onder de zalige engelen, en al de heilige hemelingen, eeuwiglijk.</w:t>
      </w:r>
    </w:p>
    <w:p w14:paraId="53CEDB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ik eindigen met een van de zaligsprekingen van de Heiland: Zalig zijn de reinen van hart; want zij zullen God zien. AMEN</w:t>
      </w:r>
    </w:p>
    <w:p w14:paraId="63D42BC9" w14:textId="77777777" w:rsidR="000D7F20" w:rsidRPr="00722FDB" w:rsidRDefault="000D7F20" w:rsidP="000D7F20">
      <w:pPr>
        <w:widowControl/>
        <w:autoSpaceDE/>
        <w:autoSpaceDN/>
        <w:adjustRightInd/>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5DA0AF16" w14:textId="77777777" w:rsidR="000D7F20" w:rsidRPr="00722FDB" w:rsidRDefault="000D7F20" w:rsidP="00B75A1A">
      <w:pPr>
        <w:pStyle w:val="Kop1"/>
        <w:rPr>
          <w:rFonts w:ascii="Times New Roman" w:eastAsia="Calibri" w:hAnsi="Times New Roman" w:cs="Times New Roman"/>
          <w:color w:val="auto"/>
          <w:sz w:val="26"/>
          <w:szCs w:val="26"/>
          <w:lang w:eastAsia="en-US"/>
        </w:rPr>
      </w:pPr>
      <w:bookmarkStart w:id="82" w:name="_Toc231497625"/>
      <w:r w:rsidRPr="00722FDB">
        <w:rPr>
          <w:rFonts w:ascii="Times New Roman" w:eastAsia="Calibri" w:hAnsi="Times New Roman" w:cs="Times New Roman"/>
          <w:color w:val="auto"/>
          <w:sz w:val="26"/>
          <w:szCs w:val="26"/>
          <w:lang w:eastAsia="en-US"/>
        </w:rPr>
        <w:lastRenderedPageBreak/>
        <w:t>DE PARABEL VAN DE RECHTER EN DE WEDUWE</w:t>
      </w:r>
      <w:bookmarkEnd w:id="82"/>
    </w:p>
    <w:p w14:paraId="7869BC80"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0B716EB8" w14:textId="77777777" w:rsidR="000D7F20" w:rsidRPr="00722FDB" w:rsidRDefault="000D7F20" w:rsidP="00B75A1A">
      <w:pPr>
        <w:pStyle w:val="Kop2"/>
        <w:rPr>
          <w:rFonts w:ascii="Times New Roman" w:eastAsia="Calibri" w:hAnsi="Times New Roman" w:cs="Times New Roman"/>
          <w:b/>
          <w:bCs/>
          <w:color w:val="auto"/>
          <w:lang w:eastAsia="en-US"/>
        </w:rPr>
      </w:pPr>
      <w:bookmarkStart w:id="83" w:name="_Toc231497626"/>
      <w:r w:rsidRPr="00722FDB">
        <w:rPr>
          <w:rFonts w:ascii="Times New Roman" w:eastAsia="Calibri" w:hAnsi="Times New Roman" w:cs="Times New Roman"/>
          <w:b/>
          <w:bCs/>
          <w:color w:val="auto"/>
          <w:lang w:eastAsia="en-US"/>
        </w:rPr>
        <w:t>LUKAS 18:1-8</w:t>
      </w:r>
      <w:bookmarkEnd w:id="83"/>
    </w:p>
    <w:p w14:paraId="19B131D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DD17991" w14:textId="5FE230E6" w:rsidR="000D7F20" w:rsidRPr="00722FDB" w:rsidRDefault="000D7F20" w:rsidP="00B75A1A">
      <w:pPr>
        <w:pStyle w:val="Kop3"/>
        <w:rPr>
          <w:rFonts w:ascii="Times New Roman" w:eastAsia="Calibri" w:hAnsi="Times New Roman" w:cs="Times New Roman"/>
          <w:color w:val="auto"/>
          <w:sz w:val="26"/>
          <w:szCs w:val="26"/>
          <w:lang w:eastAsia="en-US"/>
        </w:rPr>
      </w:pPr>
      <w:bookmarkStart w:id="84" w:name="_Toc231497627"/>
      <w:r w:rsidRPr="00722FDB">
        <w:rPr>
          <w:rFonts w:ascii="Times New Roman" w:eastAsia="Calibri" w:hAnsi="Times New Roman" w:cs="Times New Roman"/>
          <w:color w:val="auto"/>
          <w:sz w:val="26"/>
          <w:szCs w:val="26"/>
          <w:lang w:eastAsia="en-US"/>
        </w:rPr>
        <w:t>1 E</w:t>
      </w:r>
      <w:r w:rsidR="00356895" w:rsidRPr="00722FDB">
        <w:rPr>
          <w:rFonts w:ascii="Times New Roman" w:eastAsia="Calibri" w:hAnsi="Times New Roman" w:cs="Times New Roman"/>
          <w:color w:val="auto"/>
          <w:sz w:val="26"/>
          <w:szCs w:val="26"/>
          <w:lang w:eastAsia="en-US"/>
        </w:rPr>
        <w:t>n</w:t>
      </w:r>
      <w:r w:rsidRPr="00722FDB">
        <w:rPr>
          <w:rFonts w:ascii="Times New Roman" w:eastAsia="Calibri" w:hAnsi="Times New Roman" w:cs="Times New Roman"/>
          <w:color w:val="auto"/>
          <w:sz w:val="26"/>
          <w:szCs w:val="26"/>
          <w:lang w:eastAsia="en-US"/>
        </w:rPr>
        <w:t xml:space="preserve"> Hij zeide ook een gelijkenis tot hen, daartoe strekkende dat men altijd bidden moet en niet vertragen;</w:t>
      </w:r>
      <w:bookmarkEnd w:id="84"/>
    </w:p>
    <w:p w14:paraId="28318A9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Zeggende: Er was een zeker rechter in een stad, die God niet vreesde en geen mens ontzag.</w:t>
      </w:r>
    </w:p>
    <w:p w14:paraId="0F9D9CD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er was een zekere weduwe in dezelve stad, en zij kwam tot hem, zeggende: Doe mij recht tegen mijn wederpartij.</w:t>
      </w:r>
    </w:p>
    <w:p w14:paraId="2C95C3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En hij wilde voor een langen tijd niet; maar daarna zeide hij bij zichzelven: Hoewel ik God niet vrees en geen mens ontzie,</w:t>
      </w:r>
    </w:p>
    <w:p w14:paraId="088C6E0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Nochtans omdat deze weduwe mij moeilijk valt, zo zal ik haar recht doen, opdat zij niet eindelijk kome en mij het hoofd breke.</w:t>
      </w:r>
    </w:p>
    <w:p w14:paraId="0E6576A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 En de Heere zeide: Hoort wat de onrechtvaardige rechter zegt.</w:t>
      </w:r>
    </w:p>
    <w:p w14:paraId="6584DC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Zal God dan geen recht doen Zijn uitverkorenen, die dag en nacht tot Hem roepen, hoewel Hij lankmoedig is over hen?</w:t>
      </w:r>
    </w:p>
    <w:p w14:paraId="351B38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8 Ik zeg u, dat Hij hun haastelijk recht doen zal. Doch de Zoon des mensen, als Hij komt, zal Hij ook geloof vinden op de aarde?</w:t>
      </w:r>
    </w:p>
    <w:p w14:paraId="704BA6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13231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DA608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BAHALVE</w:t>
      </w:r>
      <w:r w:rsidRPr="00722FDB">
        <w:rPr>
          <w:rFonts w:ascii="Times New Roman" w:eastAsia="Calibri" w:hAnsi="Times New Roman" w:cs="Times New Roman"/>
          <w:sz w:val="26"/>
          <w:szCs w:val="26"/>
          <w:lang w:eastAsia="en-US"/>
        </w:rPr>
        <w:t xml:space="preserve"> andere bezigheden, moesten des Heeren priesters en Levieten ook Zijn heilige tempel bewaken, nemende in en aan de tempel de wacht waar, elk op hun wachtbeurten, zo luidt de 134</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Een lied Hammaäloth. Ziet, looft den Heere, alle gij knechten des Heeren, gij die alle nacht en dag in het huis des Heeren staat. Heft uw handen op naar het heiligdom, en looft den Heere; de Heere zegene u  uit Sion, Hij Die de hemel en de aarde gemaakt heeft. Voor welke Psalm onze Nederlandse overzetters dit opschrift hebben gesteld: De psalmist vermaant de priesters en Levieten God te loven, en voor de gemeente te bidden. Ongetwijfeld hebben zij gemeend, dat onder die spreekwijze van de handen op te heffen naar het heiligdom, de priesters en Levieten niet alleen tot waken, maar ook tot bidden werden opgewekt. Recht zo! Hun waken, zo des daags als des nachts in en aan de tempel, was dan Gode het meest behaaglijk, als het geschiedde met een biddend hart, als waken en bidden, als twee gezellinnen gepaard gingen. Moest volgens des Heeren wet het vuur op het altaar altijd brandende worden gehouden; deze heilige wachters van Gods huis moesten ook wel toezien, dat de vuurspranken van hun gebeden niet uitdoofden, maar dat zij onder het waken heilige handen en harten ophieven naar het heiligdom, in levendige, ijverige en aanhoudende gebeden.</w:t>
      </w:r>
    </w:p>
    <w:p w14:paraId="05AEBB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dat is ook de plicht van al des Heeren volk, als geestelijke priesters en Levieten des Heeren, en dienstknechten van onze God, altijd wakker te wezen en te waken in het heiligdom, gelijk in de gehele godsdienst, zo bijzonder in het gebed. Zoals de Zaligmaker Jezus dit Zijn discipelen leert in de voorgelezen evangelische gelijkenis van de onrechtvaardige rechter en verdrukte weduwe; daartoe strekkende, zegt Lukas, dat men altijd moet bidden en niet vertragen, vers 1.</w:t>
      </w:r>
    </w:p>
    <w:p w14:paraId="1B6C9BC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zullen deze brede tekst maar hoofdzakelijk en met weinige woorden kunnen verklaren, wegens het korte tijdsbestek waarbinnen deze vroegpredikatie ons bepaalt.</w:t>
      </w:r>
    </w:p>
    <w:p w14:paraId="30A05C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Letten wij:</w:t>
      </w:r>
    </w:p>
    <w:p w14:paraId="13154A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2CFD1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het oogmerk der gelijkenis, vers 1.</w:t>
      </w:r>
    </w:p>
    <w:p w14:paraId="69A8B6D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op de gelijkenis zelf, vers 2-5.</w:t>
      </w:r>
    </w:p>
    <w:p w14:paraId="087A60C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Eindelijk, op de toepassing der gelijkenis, vers 6-8.</w:t>
      </w:r>
    </w:p>
    <w:p w14:paraId="59DF2E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1FB2832"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7B41FAA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D3AA9F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Aangaande het eerste, laat onze evangelieschrijver, zullende het oogmerk der naast volgende gelijkenis aanstonds opgeven:</w:t>
      </w:r>
    </w:p>
    <w:p w14:paraId="3E986BE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Deze voorrede voorafgaan: EN JEZUS ZEIDE OOK EEN GELIJKENIS TOT HEN. Het woordje </w:t>
      </w:r>
      <w:r w:rsidRPr="00722FDB">
        <w:rPr>
          <w:rFonts w:ascii="Times New Roman" w:eastAsia="Calibri" w:hAnsi="Times New Roman" w:cs="Times New Roman"/>
          <w:i/>
          <w:iCs/>
          <w:sz w:val="26"/>
          <w:szCs w:val="26"/>
          <w:lang w:eastAsia="en-US"/>
        </w:rPr>
        <w:t xml:space="preserve">ook </w:t>
      </w:r>
      <w:r w:rsidRPr="00722FDB">
        <w:rPr>
          <w:rFonts w:ascii="Times New Roman" w:eastAsia="Calibri" w:hAnsi="Times New Roman" w:cs="Times New Roman"/>
          <w:sz w:val="26"/>
          <w:szCs w:val="26"/>
          <w:lang w:eastAsia="en-US"/>
        </w:rPr>
        <w:t>toont de nauwe band van onze tekst met de laatste woorden in het voorgaande 17</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alwaar de Heiland Zijn discipelen had bekendgemaakt dat er droevige tijden van bezoekingen over de Joden zouden komen, nare voortekenen van de naderende ondergang van de Kerk der Joden en de burgerstaat. Daar zei Hij tot Zijn discipelen, vers 22 en vervolgens: Er zullen dagen komen, wanneer gij zult begeren een der dagen van de Zoon des mensen te zien, en gij zult die niet zien; en wat daar meer volgt, dat, als gij thuiskomt, tot het einde van dat hoofdstuk kunt nalezen. Zulke droevige dagen vorderden vooral vurige en aanhoudende gebeden, om bewaring tegen, en uitredding uit de naderende onheilen, achtereenvolgens de Goddelijke belofte: Roep Mij aan in de dag der benauwdheid, Ik zal er u uithelpen, Ps. 50:15. Jezus wil dan Zijn leerlingen en lievelingen tegen die aanstaande dagen bijtijds gaan voorbereiden, als Hij hen tot waken en bidden, ja bijzonder tot aanhoudendheid in het bidden opwekt met een welgepaste gelijkenis. Immers, dat zulks des Heilands:</w:t>
      </w:r>
    </w:p>
    <w:p w14:paraId="786FAB8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Oogmerk is geweest in het voorstellen van deze gelijkenis, verhaalt Lukas terstond. Hij zeide ook een gelijkenis tot hen, DAARTOE STREKKENDE, DAT MEN ALTIJD BIDDEN MOET, EN NIET VERTRAGEN.</w:t>
      </w:r>
    </w:p>
    <w:p w14:paraId="6F14E9A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Met de aanstonds volgende gelijkenis van de onrechtvaardige rechter en de verdrukte weduwe, bedoelde de Heiland naar het onfeilbaar zeggen van onze evangelieschrijver Lukas, gelijk zulks ook uit de nadere toepassing bij het einde van de tekst zal blijken, allereerst dat men altijd bidden moet.</w:t>
      </w:r>
    </w:p>
    <w:p w14:paraId="1054BD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zo niet moet verstaan worden, alsof een Christen niet anders zou moeten doen dan bidden, en alsof alle arbeid zondig was. Gelijk al vanouds onze tekst van sommigen tot hun eigen verderf is verdraaid geworden. Want behalve het gebed, zijn er voor een Christen nog andere godsdienstoefeningen waar te nemen, als het horen van Gods Woord, het lezen daarvan, het samenspreken daarover met anderen, en wat dies meer zij. En daarenboven zijn er vele tijdelijke bezigheden, welke elk mens in zijn staat en beroeping onvermijdelijk heeft te bezorgen.</w:t>
      </w:r>
    </w:p>
    <w:p w14:paraId="1DE77E0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Neen, maar de uitdrukking dat men altijd bidden moet, wil niet anders zeggen dan bij alle gelegenheden, en zo menigmaal zulks kan geschieden, te bidden. In diezelfde zin in welke Paulus in zijn Brieven menigmaal van zichzelf getuigt, dat hij God altijd bidt en dankt, dat is, bij alle gelegenheden bidt en dankt voor de gemeenten. En dat het ook alhier zo moet verstaan worden, blijkt uit de bijgebrachte parabel, in welke de verdrukte weduwe zal voorkomen, de onrechtvaardige rechter om haar recht te doen, te bidden; niet gehele dagen en nachten, maar dikwijls en zo menigmaal het mogelijk was die </w:t>
      </w:r>
      <w:r w:rsidRPr="00722FDB">
        <w:rPr>
          <w:rFonts w:ascii="Times New Roman" w:eastAsia="Calibri" w:hAnsi="Times New Roman" w:cs="Times New Roman"/>
          <w:sz w:val="26"/>
          <w:szCs w:val="26"/>
          <w:lang w:eastAsia="en-US"/>
        </w:rPr>
        <w:lastRenderedPageBreak/>
        <w:t>rechter te zien en hem te spreken te krijgen. De Heiland wil hier dan dat men in het bidden zal volstandig zijn, en aanhoudend wezen, totdat men van God verhoord wordt. En er zijn zekere zeer gewichtige redenen toe; alzo een Christen vele machtige vijanden heeft, de satan, de wereld en zijn eigen vlees, daar hij gedurig tegen te strijden heeft, en waartegen hij door eigen krachten niets vermag. Daarom moet hij door het heilig wapentuig van vurige gebeden kracht en sterkte bij God zoeken. Hierbenevens heeft hij nodig in de genade te vorderen, in kennis, geloof, heiligmaking, hetwelk alles door aanhoudende gebeden bij de Heere moet gezocht worden.</w:t>
      </w:r>
    </w:p>
    <w:p w14:paraId="54DA24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ook bedoelde de Heiland met de aanstonds volgende gelijkenis, zegt Lukas, dat men niet vertragen moet; dat is, gelijk het grondwoord eigenlijk betekent, dat men niet moet afwijken of verflauwen wegens de wederwaardigheden en verdrietelijkheden waarop hier gezien wordt. In het voorgaande hoofdstuk had de Heiland gesproken van dagen der bezoekingen die ophanden waren. Hiertegen moet men zich wapenen met geduld, standvastigheid, kloekmoedigheid en vurige gebeden; gevende de moed niet op; maar vertrouwende dat God de bezoekingen zal matigen, en een genadige uitkomst geven. Hierom vermaande Paulus de gelovige Hebreeën die in de verdrukking waren, om niet te verflauwen of te bezwijken in hun zielen, gevende daarvan deze reden: Gij hebt nog tot den bloede toe niet tegengestaan, strijdende tegen de zonde, Hebr. 12:3,4.</w:t>
      </w:r>
    </w:p>
    <w:p w14:paraId="4FBE47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1C927D4"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D09CA4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BA2E7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Teneinde dan dit aanhoudend bidden en niet vertragen tegen de aanstaande bezoeking Zijn discipelen te leren, gaat de liefderijke Jezus, Die de welstand van Zijn leerlingen zeer na aan het hart ligt, hun voorstellen een zeer gepaste en leerzame gelijkenis; genomen van zekere verdrukte weduwe, welke door aanhoudende gebeden en volstandige smekingen zonder vertragen de onrechtvaardige rechter in de stad bewoog om haar recht te doen. Letten wij hier:</w:t>
      </w:r>
    </w:p>
    <w:p w14:paraId="639634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op de gesteldheid van de rechter.</w:t>
      </w:r>
    </w:p>
    <w:p w14:paraId="145C26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op het verzoek van zekere weduwe aan hem gedaan.</w:t>
      </w:r>
    </w:p>
    <w:p w14:paraId="2E31239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op het gedrag van de rechter, wordende bewogen om deze weduwe recht te doen.</w:t>
      </w:r>
    </w:p>
    <w:p w14:paraId="2E2EA4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Wat aangaat de gesteldheid van de rechter, hiermee wordt de parabel of gelijkenis door de Heiland geopend. ER WAS EEN ZEKER RECHTER IN EEN STAD DIE GOD NIET VREESDE, EN GEEN MENS ONTZAG. In Jeruzalem was het sanhedrin, of de grote Raad der Joden, bestaande uit een en zeventig leden. In de andere steden van het land, waarin honderd een en twintig mannen of meer gevonden werden, was een kleiner sanhedrin of gerechtshof, bestaande uit drie en twintig leden. In de allerkleinste steden waren voor het minst drie rechters; gelijk het een en ander in de Joodse schriften wordt verhaald. Het ambt van al deze rechters bracht mee, volgens het voorschrift van des Heeren wet, recht te doen tussen de man en zijn broeder; en daartoe de verschillen tussen de burgers in de stad gerezen, onpartijdig aan te horen, die rechtvaardig te beslissen en uit te wijzen, en de verdrukte en verongelijkte te redden en te verlossen van zijn vervolgers. Hoor, welke deugden en hoedanigheden in de rechters worden gevorderd, uit de mond van Jethro, de schoonvader van Mozes. Ziet gij om, zegt hij tot Mozes zijn schoonzoon, onder al het volk naar kloeke mannen, godvrezende mannen, waarachtige mannen, </w:t>
      </w:r>
      <w:r w:rsidRPr="00722FDB">
        <w:rPr>
          <w:rFonts w:ascii="Times New Roman" w:eastAsia="Calibri" w:hAnsi="Times New Roman" w:cs="Times New Roman"/>
          <w:sz w:val="26"/>
          <w:szCs w:val="26"/>
          <w:lang w:eastAsia="en-US"/>
        </w:rPr>
        <w:lastRenderedPageBreak/>
        <w:t>de gierigheid hatende. Stelt ze over hen, oversten der duizenden, oversten der honderden, oversten der vijftigen en oversten der tienen. Dat zij dit volk te aller tijd richten. En hoor nog eens wat de vrome koning Josafat tot de rechters zei, welke hij aanstelde in al de vaste steden van Juda, van stad tot stad, 2Kron. 19:6,7: Hij zei tot de rechters: Ziet wat gij doet; want gij houdt het gericht niet den mens, maar den Heere; en Hij is bij u in de zaak van het gericht. Nu dan, de verschrikking des Heeren zij op ulieden, neemt waar en doet het. Want bij den Heere onze God is geen onrecht, noch aanneming van personen, noch ontvanging van geschenken. Doch onze rechter, in de tekst voorkomende, ontbraken grotelijks deze goede hoedanigheden; want hij vreesde God noch mensen.</w:t>
      </w:r>
    </w:p>
    <w:p w14:paraId="4E597FC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Belangende zijn eerste kwade gesteldheid; de Heiland zegt dat hij God niet vreesde. De spreekwijze wil kort zeggen, dat hij ten enenmale van alle vreze Gods was ontbloot, en aldus een geheel goddeloos mens was. Hij had geen ontzag voor het Goddelijk Opperwezen, Wiens plaats hij als rechter hier op aarde bekleedde; en diensvolgens was hij geheel ongeschikt en onbekwaam om dit ambt te bekleden en het heilig recht te bedienen.</w:t>
      </w:r>
    </w:p>
    <w:p w14:paraId="5A8736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belangende de andere kwade gesteldheid van deze rechter, dat hij geen mens ontzag, daarover heeft men zich niet te verwonderen. Want in wiens hart geen vreze Gods is, die zal ook weinig ontzag voor de mensen hebben; niet verder en meer dan hij genoodzaakt is. Het is zo, een rechter moet geen mens ontzien in het gericht, dat is, de persoon des mensen aanzien en aannemen in het gericht, wordende door toegenegenheid of omkoping verleid om het recht te buigen; waarom de gerechtigheid in de vierscharen wordt uitgebeeld, geblinddoekt, met een doek voor de ogen. Maar dat is hier de mening niet, dat hij in die goede zin geen mens ontzag; want hij komt hier voor als een onrechtvaardige rechter. Neen, maar de spreekwijze hij ontzag geen mens, wil hier zeggen dat hij in onrecht doen ook geen schaamte voor de mensen had, alzomin als voor God. Hij ontzag zich voor geen mens om recht te doen, al wist men het door de gehele stad dat hij een onrechtvaardige rechter was. Hij bekreunde zich niet wat de mensen van hem zeiden; goed of kwaad, het was hem al om het even. Hij had geen zorg voor zijn achting, waardigheid of goede naam, die hij allemaal opofferde aan zijn boze lusten en zondige driften.</w:t>
      </w:r>
    </w:p>
    <w:p w14:paraId="103A24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Voor zulk een onrechtvaardige rechter wordt een weduwe genoodzaakt haar twistzaak te brengen. EN ER WAS EEN ZEKERE WEDUWE IN DIEZELVE STAD, EN ZIJ KWAM TOT HEM, ZEGGENDE: DOET MIJ RECHT TEGEN MIJN WEDERPARTIJ. In diezelve stad dan alwaar de onrechtvaardig rechter woonde, en ten allen tijde het recht bediende, woonde ook een zekere weduwe, dat is een vrouw, door de dood van haar man de beroofd van haar hoofd en beschermer. En daardoor was zij in zulk een staat gebracht, dat zij in een zekere zaak van geschil geen mens kon vinden om haar te raden, bij te staan, terecht te helpen, en haar zaak op zich te nemen. Mogelijk omdat deze weduwe niet zeer vermogende, maar arm en behoeftig was. Hierom gaat zij in eigen persoon tot de rechter, die haar ambts- en plichtshalve moest helpen, en zij doet hem dit billijk verzoek: Doe mij recht tegen mijn wederpartij. Zij werd door een die machtiger was dan zij, die haar wederpartij was, dat is zulkeen met wie zij in het gericht moest pleiten, onderdrukt en mishandeld. Daarom eist zij dat haar recht geschiede, teneinde zij van die onderdrukker en geweldenaar, tegen wiens macht en geweld zij niet bestand is, verlost mag worden.</w:t>
      </w:r>
    </w:p>
    <w:p w14:paraId="21A4779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C. De rechter, hoe goddeloos en onrechtvaardig hij mag wezen, wordt eindelijk door lang smeken en gedurig bidden bewogen om deze onderdrukte weduwe recht te doen.</w:t>
      </w:r>
    </w:p>
    <w:p w14:paraId="3D8DB99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Om de onrechtvaardigheid van de rechter, en tevens het langdurig aanhouden van deze weduwe om recht te krijgen uit te drukken, wordt er vooraf gezegd: EN HIJ WILDE VOOR EEN LANGE TIJD NIET. Hoewel hij ambts- en plichtshalve deze weduwe zo spoedig mogelijk recht moest doen, zo laat hij haar lange tijd in de druk, en wil geen oor lenen aan haar smekingen. In plaats dat de vermaning aan de rechters der aarde van de Heere bij hem moest gelden, leert goed doen, zoekt het recht, helpt de verdrukten, doet de wezen recht, handelt de twistzaak der weduwen, Jes. 1:17; zo was hij van dat slag der rechters waar in het 23</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van dat hoofdstuk van gesproken wordt: De wezen doen zij geen recht, en de twistzaak der weduwen komt voor hen niet.</w:t>
      </w:r>
    </w:p>
    <w:p w14:paraId="0116DEB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Eindelijk vindt hij zich gedrongen om recht te doen.</w:t>
      </w:r>
    </w:p>
    <w:p w14:paraId="656A86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laat voorafgaan wat er hem niet toe bewoog, als er gezegd wordt: MAAR DAARNA ZEIDE HIJ BIJ ZICHZELVEN, HOEWEL IK GOD NIET VREES EN GEEN MENS ONTZIE. Hij is een monster en gedrocht van ongerechtigheid, dat hij zulke gedachten in zijn hart voedt. Hij weet zeer wel dat hij alle vrees voor God en alle ontzag voor mensen heeft uitgeschud, en nog wil hij in zulk een staat volharden. Noch het een noch het ander kan hem bewegen om recht te doen aan deze verdrukte weduwe.</w:t>
      </w:r>
    </w:p>
    <w:p w14:paraId="42B0A7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ziet eens geliefden, wat er hem toe beweegt.</w:t>
      </w:r>
    </w:p>
    <w:p w14:paraId="0E15B98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 dat gedurig aanhouden van de weduwe begint hem te vervelen en al te lastig te vallen; want hij zegt: NOCHTANS, OMDAT DEZE WEDUWE MIJ MOEILIJK VALT, ZO ZAL IK HAAR RECHT DOEN. Het begint hem te verdrieten en te vermoeien, dat deze weduwe zo gedurig aan zijn deur komt kloppen, met een vloed van tranen hem telkens haar nood komt klagen, zodat zij bezwaarlijk uit zijn huis te houden is, ja, niet op wil houden van hem aan te spreken overal waar zij hem maar kan te zien en te spreken krijgen, tijdig en ontijdig. Ziet, dat beweegt hem haar recht te verschaffen, en haar te verlossen van haar lastige wederpartij.</w:t>
      </w:r>
    </w:p>
    <w:p w14:paraId="727B51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er komt nog iets bij dat hem veelmeer beweegt om deze verdrukte weduwe recht te doen. Hij vreest voor schade, en dat het hem kwalijk op zal breken indien hij langer weigert recht te doen. Zulks geeft hij te kennen, als hij zegt: OPDAT ZIJ NIET EINDELIJK KOME EN MIJ HET HOOFD BREKE. Sommigen vatten dit alzo op, alsof de rechter wilde zeggen, dat deze vrouw mij niet ten enenmale balorig make. Doch dit ligt in het voorgaande al opgesloten. Het grondwoord, van de onzen vertaald het hoofd breken, zegt eigenlijk iemand in het aangezicht te slaan, en wordt daarvandaan overgebracht om te betekenen iemand door geweld ergens toe te noodzaken. Ik meen dan, dat de rechter hier in grote vreze is dat deze weduwe, door zolang geweigerd recht, eindelijk daartoe komen zal dat zij op het laatst geweld zal gebruiken, en als een wanhopige de rechter in het aangezicht zal vliegen, en hem aanvallen en kwetsen. Hoe het ook wordt begrepen, de vrees althans vol groter kwaad beweegt de rechter om deze verdrukte weduwe eindelijk recht te doen.</w:t>
      </w:r>
    </w:p>
    <w:p w14:paraId="7FF087B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993305A"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2EB2C17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AB3D0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Ziedaar geliefde toehoorders, dit gedrag van de onrechtvaardige rechter gaat Heiland Jezus in de drie laatste verzen bij toepassing overbrengen tot God, Die een rechtvaardige </w:t>
      </w:r>
      <w:r w:rsidRPr="00722FDB">
        <w:rPr>
          <w:rFonts w:ascii="Times New Roman" w:eastAsia="Calibri" w:hAnsi="Times New Roman" w:cs="Times New Roman"/>
          <w:sz w:val="26"/>
          <w:szCs w:val="26"/>
          <w:lang w:eastAsia="en-US"/>
        </w:rPr>
        <w:lastRenderedPageBreak/>
        <w:t>Rechter is. En de Heere zeide, hoort wat de onrechtvaardige rechter zegt. Zal God dan geen recht doen Zijn uitverkorenen, die dag en nacht tot Hem roepen, hoewel Hij lankmoedig is over hen? Ik zeg u, dat Hij hen haastelijk recht doen zal.</w:t>
      </w:r>
    </w:p>
    <w:p w14:paraId="7F4872D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Niet, dat Jezus het onrechtvaardige en goddeloze dat wij in de rechter zagen, namelijk zijn kwade gesteldheid en de boze beginselen uit welke hij werkte, tot God overbrengt. Neen, maar Hij brengt alleen tot God over het goede, dat in het gedrag van de rechter, hoe goddeloos het anders was, te vinden was; namelijk, dat de rechter zich eindelijk nog van deze weduwe liet verbidden. Ook moeten wij hier niet ongemerkt voorbijgaan, dat Jezus, gelijk bij de nadere toepassing zal blijken, hier redeneert van het mindere tot het meerdere, en dat Hij uit de grote ongelijkvormigheid welke er is tussen zulk een onrechtvaardige rechter en tussen de rechtvaardige God, dit besluit opmaakt, dat veelmeer God het aanhoudend gebed van Zijn gunstgenoten zal verhoren, en hen uit hun noden verlossen en uitredden.</w:t>
      </w:r>
    </w:p>
    <w:p w14:paraId="196BD6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eist Hij, dat Zijn discipelen op het gedrag van die onrechtvaardige rechter letten zullen. EN DE HEERE ZEIDE, HOORT WAT DE ONRECHTVAARDIGE RECHTER ZEGT. De Heere is hier de Heere Jezus Christus, Die deze gelijkenis tot Zijn discipelen gesproken had. Zo haast als Hij de gelijkenis geëindigd heeft, wil Hij dat Zijn discipelen in aanmerking zullen nemen welk besluit de onrechtvaardige rechter eigenlijk nam. Hij erkende, zoals in de parabel gezien is, dat de weduwe door haar aanhoudend bidden hem bewogen en gedrongen had om haar recht te doen.</w:t>
      </w:r>
    </w:p>
    <w:p w14:paraId="59104E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gaat de Heere Jezus Christus nu bij gelijkenis overbrengen tot God, besluitende dat Die, alzo Hij een rechtvaardige Rechter is, nog veelmeer het aanhoudend gebed van Zijn gunstgenoten zal verhoren.</w:t>
      </w:r>
    </w:p>
    <w:p w14:paraId="619E983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Hiertoe stelt Hij eerst een vraag voor: ZAL GOD DAN GEEN RECHT DOEN ZIJN UITVERKORENEN, DIE DAG EN NACHT TOT HEM ROEPEN, HOEWEL HIJ LANKMOEDIG IS OVER HEN?</w:t>
      </w:r>
    </w:p>
    <w:p w14:paraId="1C41B12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spreekt dan van uitverkorenen, die dag en nacht tot God roepen. Hij verstaat zulken, die God van alle eeuwigheid in Zijn liefde heeft voorgekend; welke Hij ook in de tijd heeft geroepen tot Zijn zalige gemeenschap, en afgezonderd van de wereld die in het boze ligt. Welke, als bewust van hun veelvuldig gebrek, en van Gods algenoegzaamheid om hen te kunnen, en van Zijn goedwilligheid om hen te willen helpen, daarom ook dag en nacht, zonder ophouden uit hun noden tot Hem roepen, en alzo met aanhoudende gebeden hulp bij Hem zoeken.</w:t>
      </w:r>
    </w:p>
    <w:p w14:paraId="1F34CEE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hieromtrent nu vraagt Jezus, of God dan de zodanigen geen recht zal doen? Dat is te zeggen, of Hij de zodanigen niet veel meer recht zal doen? Hij laat dan het oordeel aan Zijn discipelen over, vertrouwende dat zij met Hem van hetzelfde begrip zullen zijn. En zouden zij niet?</w:t>
      </w:r>
    </w:p>
    <w:p w14:paraId="47F12E5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gij op God, Die is de rechtvaardige Rechter. Wel, daar nu zulk een wreed, onbarmhartig en onrechtvaardig rechter, door het aanhoudend bidden van de verdrukte weduwe bewogen werd om haar recht te doen; hoeveel meer dan zal God, Die een rechtvaardige Rechter is, Die een God van grote barmhartigheid is, Die een Vader der wezen en Rechter der weduwen is, Zich laten bewegen door de aanhoudende gebeden van Zijn volk, wanneer zij dag en nacht tot Hem roepen?</w:t>
      </w:r>
    </w:p>
    <w:p w14:paraId="0A8B4D3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gij daarbenevens op de bidders zelf, het zijn Gods uitverkorenen, die Hij zeer teder bemint, en van welke Hij in de dagen der benauwdheid wil aangeroepen worden.</w:t>
      </w:r>
    </w:p>
    <w:p w14:paraId="1D1F1F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Ziet gij eindelijk op des Heeren gedrag omtrent Zijn volk; Hij heeft hun gebeden al een tijdlang met veel lankmoedigheid aangehoord, waarom hier bijkomt: Hoewel hij lankmoedig is over hen. In tegenstelling van de onrechtvaardige rechter, die het zo moeilijk en zo verdrietig viel het bidden van de weduwe aan te horen; daar heeft God met veel lankmoedigheid het bidden van Zijn gunstgenoten al een tijd lang geduldig aangehoord; en dat geeft hun hoop dat Hij hen eindelijk recht zal doen, en hun aanhoudende gebeden zal verhoren.</w:t>
      </w:r>
    </w:p>
    <w:p w14:paraId="4E0C869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hoe ook Jezus’ discipelen Zijn voorgestelde vraag mochten opvatten; Hij beantwoordt ze Zelf, tonende van welk oordeel Hijzelf is. IK ZEG U, DAT HIJ HEN HAASTELIJK RECHT DOEN ZAL. Ik, Die de God Amen, de Waarachtige ben, verzeker u dat God Zijn uitverkorenen alzo recht zal doen, dat Hij op hun aanhoudend gebed hen zal bevrijden van het geweld en de verdrukkingen van hun wederpartijders, en dat wel haastelijk, dat is geheel schielijk, op zulk een tijd wanneer zij zulks het minst verwacht hadden.</w:t>
      </w:r>
    </w:p>
    <w:p w14:paraId="5193AC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 laat Jezus deze parabel zeer gevoeglijk volgen op de voorgaande leerrede, en bijzonder op die belofte in hoofdstuk 17:24, daar Hij getoond had dat Zijn komst ten oordeel van Zijn vijanden, en tot verlossing van Zijn volk zeer schielijk en onverwacht, evenals de bliksem zou zijn. En daarom, volgens het oogmerk van deze parabel, van Lukas neergesteld in het eerste vers, Jezus’ discipelen moesten altijd bidden, en niet vertragen.</w:t>
      </w:r>
    </w:p>
    <w:p w14:paraId="2951DC8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484EFB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DAT</w:t>
      </w:r>
      <w:r w:rsidRPr="00722FDB">
        <w:rPr>
          <w:rFonts w:ascii="Times New Roman" w:eastAsia="Calibri" w:hAnsi="Times New Roman" w:cs="Times New Roman"/>
          <w:sz w:val="26"/>
          <w:szCs w:val="26"/>
          <w:lang w:eastAsia="en-US"/>
        </w:rPr>
        <w:t xml:space="preserve"> wij, mijne toehoorders, dan kort voordat wij eindigen, alzo de tijd ons roept, uit het gedrag van deze weduwe tot onze lering dit navolgende meenemen. Dat wij in het bidden altijd aanhouden, en daarin wakker en bezig zijn; in vertrouwen van een gunstige en genadige verhoring Gods, Die als een rechtvaardige Rechter Zijn uitverkoren volk veelmeer recht zal doen dan enig aards rechter.</w:t>
      </w:r>
    </w:p>
    <w:p w14:paraId="3AEC474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Als wij de dagelijkse betrachtingen der mensen hierbij vergelijken:</w:t>
      </w:r>
    </w:p>
    <w:p w14:paraId="1577FA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Er zijn er zeer velen die in het bidden met deze weduwe niet aanhouden, die flauw en loom zijn in het bidden, die de moed wel haast verliezen als de Heere zich schijnt als doof te houden, en als hun begeerten niet aanstonds worden vervuld. Jezus vroeg eens Zijn slaperige discipelen in de hof: Kunt gij niet één uur met Mij waken? Waakt en bidt, opdat gij niet in verzoeking komt. Maar het bidden is velen altijd te lang en te veel, en zij roepen met het zorgeloos en slaperig Israël: Ziet, wat een vermoeidheid!</w:t>
      </w:r>
    </w:p>
    <w:p w14:paraId="36E38C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Anderen, in plaats van wakker en bezig in het bidden te wezen, zijn wakker en bezig in de zonden, om de wellusten en begeerlijkheden des vleses te volbrengen. In plaats van met Gods uitverkorenen dag en nacht tot God te roepen, daar brengen velen dagen en nachten door met eten en drinken, met dobbelen en spelen, met wellusten en ijdelheden; waarvan deze kermisdagen alweer sprekende bewijzen zijn geweest. Wat zijn er al lieden, als ten tijde van Jesaja, waarover God weeklaagde, Jes. 5:11: Wee degenen die zich vroeg opmakende, in de morgenstond sterke drank najagen, en vertoeven tot in de schemering, totdat de wijn hen heeft verhit! Wat zijn er al lieden die brasmaaltijden en drinkgelagen aanleggen, die tot diep in de nacht worden uitgerekt? Zich zo aanstellende als koning Beltsazar, die des nachts aan tafel zat en de wijn uit schalen dronk, en zich vrolijk maakte met zijn vorsten en rijksgroten. Hoe ver zijn onze tijden afgeweken van </w:t>
      </w:r>
      <w:r w:rsidRPr="00722FDB">
        <w:rPr>
          <w:rFonts w:ascii="Times New Roman" w:eastAsia="Calibri" w:hAnsi="Times New Roman" w:cs="Times New Roman"/>
          <w:sz w:val="26"/>
          <w:szCs w:val="26"/>
          <w:lang w:eastAsia="en-US"/>
        </w:rPr>
        <w:lastRenderedPageBreak/>
        <w:t>die der eerste Christenen, die de nachten doorbrachten met bidden en heilige oefeningen?</w:t>
      </w:r>
    </w:p>
    <w:p w14:paraId="529AA1D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ons aangaat geliefden, dat wij naar de vermaanles van Paulus, sterk aanhouden in het gebed, en waken in hetzelve. Dat wij met de priesters en Levieten in het huis des Heeren waken en bidden, onze handen gedurig opheffende naar het heiligdom.</w:t>
      </w:r>
    </w:p>
    <w:p w14:paraId="113FD9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dat einde:</w:t>
      </w:r>
    </w:p>
    <w:p w14:paraId="59820B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Wacht u voor overdaad van spijze en drank, hetwelk de mens loom en traag maakt om te bidden; maar zijt nuchter en matig. Dat beveelt Christus: Wacht uzelven, dat uw harten niet te eniger tijd bezwaard worden met brasserij en dronkenschap en zorgvuldigheden van dit leven. En Paulus: Zo laat ons dan niet slapen gelijk de anderen, maar laat ons waken en nuchteren zijn. Ook Petrus: Zijt nuchteren en waakt; want uw tegenpartij, de duivel, gaat om als een briesende leeuw, zoekende wien hij zou mogen verslinden.</w:t>
      </w:r>
    </w:p>
    <w:p w14:paraId="6CF3304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Wordt evenals de weduwe in onze tekst niet licht moede in het bidden; maar houdt aan in het bidden totdat de Heere komt, en u geeft wat u nodig en zalig is. Als gij des nachts wakker wordt, waakt dan al dikwijls in de gebeden. Zo deed David: Zelfs des nachts onderwijzen mij mijn nieren. Word ik wakker, zo ben ik nog bij U. En van de Zaligmaker, die volmaakte Bidder, staat aangetekend dat Hij uitging naar de berg om te bidden, en Hij bleef de nacht over in het gebed tot God.</w:t>
      </w:r>
    </w:p>
    <w:p w14:paraId="48912FA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altijd te bidden en niet te vertragen:</w:t>
      </w:r>
    </w:p>
    <w:p w14:paraId="04DEC5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eisen van ons onze veelvuldige en loze vijanden, die op ons loeren, waartegen wij met gebeden op de wacht moeten staan.</w:t>
      </w:r>
    </w:p>
    <w:p w14:paraId="7155690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eist van ons de onzekerheid van het uur waarin wij zullen sterven. Wel, waakt dan, want gij weet de ure niet in welke de Heere komen zal.</w:t>
      </w:r>
    </w:p>
    <w:p w14:paraId="74AA61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ik eindigen met de vermaanles van Petrus, 1Petr. 4:7: Het einde aller dingen is nabij; zijt dan nuchter en waakt in de gebeden. AMEN</w:t>
      </w:r>
    </w:p>
    <w:p w14:paraId="475DA62D" w14:textId="77777777" w:rsidR="000D7F20" w:rsidRPr="00722FDB" w:rsidRDefault="000D7F20" w:rsidP="000D7F20">
      <w:pPr>
        <w:widowControl/>
        <w:autoSpaceDE/>
        <w:autoSpaceDN/>
        <w:adjustRightInd/>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1308197" w14:textId="3B09F088" w:rsidR="000D7F20" w:rsidRPr="00722FDB" w:rsidRDefault="000D7F20" w:rsidP="00B75A1A">
      <w:pPr>
        <w:pStyle w:val="Kop1"/>
        <w:rPr>
          <w:rFonts w:ascii="Times New Roman" w:eastAsia="Calibri" w:hAnsi="Times New Roman" w:cs="Times New Roman"/>
          <w:color w:val="auto"/>
          <w:sz w:val="26"/>
          <w:szCs w:val="26"/>
          <w:lang w:eastAsia="en-US"/>
        </w:rPr>
      </w:pPr>
      <w:bookmarkStart w:id="85" w:name="_Toc231497628"/>
      <w:r w:rsidRPr="00722FDB">
        <w:rPr>
          <w:rFonts w:ascii="Times New Roman" w:eastAsia="Calibri" w:hAnsi="Times New Roman" w:cs="Times New Roman"/>
          <w:color w:val="auto"/>
          <w:sz w:val="26"/>
          <w:szCs w:val="26"/>
          <w:lang w:eastAsia="en-US"/>
        </w:rPr>
        <w:lastRenderedPageBreak/>
        <w:t>DE PARABEL VAN DE FARIZEEËR</w:t>
      </w:r>
      <w:r w:rsidR="00B75A1A"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EN DE TOLLENAAR</w:t>
      </w:r>
      <w:bookmarkEnd w:id="85"/>
    </w:p>
    <w:p w14:paraId="1CE85B9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190E929D" w14:textId="77777777" w:rsidR="000D7F20" w:rsidRPr="00722FDB" w:rsidRDefault="000D7F20" w:rsidP="00B75A1A">
      <w:pPr>
        <w:pStyle w:val="Kop2"/>
        <w:rPr>
          <w:rFonts w:ascii="Times New Roman" w:eastAsia="Calibri" w:hAnsi="Times New Roman" w:cs="Times New Roman"/>
          <w:b/>
          <w:bCs/>
          <w:color w:val="auto"/>
          <w:lang w:eastAsia="en-US"/>
        </w:rPr>
      </w:pPr>
      <w:bookmarkStart w:id="86" w:name="_Toc231497629"/>
      <w:r w:rsidRPr="00722FDB">
        <w:rPr>
          <w:rFonts w:ascii="Times New Roman" w:eastAsia="Calibri" w:hAnsi="Times New Roman" w:cs="Times New Roman"/>
          <w:b/>
          <w:bCs/>
          <w:color w:val="auto"/>
          <w:lang w:eastAsia="en-US"/>
        </w:rPr>
        <w:t>LUKAS 18:9-14</w:t>
      </w:r>
      <w:bookmarkEnd w:id="86"/>
    </w:p>
    <w:p w14:paraId="5F1B53F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6704C9F"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87" w:name="_Toc231497630"/>
      <w:r w:rsidRPr="00722FDB">
        <w:rPr>
          <w:rFonts w:ascii="Times New Roman" w:eastAsia="Calibri" w:hAnsi="Times New Roman" w:cs="Times New Roman"/>
          <w:color w:val="auto"/>
          <w:sz w:val="26"/>
          <w:szCs w:val="26"/>
          <w:lang w:eastAsia="en-US"/>
        </w:rPr>
        <w:t>9 En Hij zeide ook tot sommigen die bij zichzelven vertrouwden dat zij rechtvaardig waren en de anderen niets achtten, deze gelijkenis:</w:t>
      </w:r>
      <w:bookmarkEnd w:id="87"/>
    </w:p>
    <w:p w14:paraId="0D38443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10 Twee mensen gingen op in den tempel om te bidden; de een was een farizeeër en de ander een tollenaar.</w:t>
      </w:r>
    </w:p>
    <w:p w14:paraId="429D73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11 De farizeeër staande, bad dit bij zichzelven: O God, ik dank U dat ik niet ben gelijk de andere mensen: rovers, onrechtvaardigen, overspelers, of ook gelijk deze tollenaar;</w:t>
      </w:r>
    </w:p>
    <w:p w14:paraId="2D7540A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12 Ik vast tweemaal per week; ik geef tienden van alles wat ik bezit.</w:t>
      </w:r>
    </w:p>
    <w:p w14:paraId="063E6D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En de tollenaar van verre staande, wilde ook zelfs de ogen niet opheffen naar den hemel, maar sloeg op zijn borst, zeggende: O God, zijt mij zondaar genadig.</w:t>
      </w:r>
    </w:p>
    <w:p w14:paraId="23E8C8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14 Ik zeg ulieden: Deze ging af gerechtvaardigd in zijn huis, meer dan die; want een ieder die zichzelven verhoogt, zal vernederd worden, en die zichzelven vernedert, zal verhoogd worden.</w:t>
      </w:r>
    </w:p>
    <w:p w14:paraId="346E5F5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94B4D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8DC1A9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was een onveranderlijke wet der Perzen en Meden: Al wie tot des konings troon naderde zonder daar geroepen te wezen, die waagde zijn leven. Hij moet voorzeker gedood worden, tenzij de koning hem door het toereiken van de koninklijke scepter genade bewees, en hem van de dood bevrijdde.</w:t>
      </w:r>
    </w:p>
    <w:p w14:paraId="1EF45C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Heilige Schrift levert ons hiervan een zeer opmerkelijk geval. Sla eens op het Boek van Esther, het vierde hoofdstuk, en lees daar het elfde vers en vervolgens. Daar komt ons de koningin Esther voor, die ongeroepen durft naderen tot de koninklijke troon van Ahasveros, haar ongelovige man, om een smeekverzoek te doen voor haar volk en natie, de Joden, de kinderen der gevangenis. Zij draagt haar leven in haar hand, en waagt het; en dat zijzelf ook die gedachten heeft, blijkt uit haar zeggen op het einde van vers 16: Ik zal dan tot de koning ingaan, hoewel dit niet naar de wet is; wanneer ik dan omkom, zo kom ik om!</w:t>
      </w:r>
    </w:p>
    <w:p w14:paraId="1F9A32A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de toenadering tot de genadetroon van God, de Koning aller koningen, is voor allen die er toegaan zo hachelijk en zo gevaarlijk niet.</w:t>
      </w:r>
    </w:p>
    <w:p w14:paraId="7995A08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is waar, die er toenaderen in een gezicht dat zij daartoe in zichzelf waardig zijn, omdat zij menen goed en deugdzaam te wezen, en Gods genade niet van node te hebben, die hebben niet anders dan de dood te verwachten. Zij worden van God verstoten, en missen hier en namaals het leven van hun zielen.</w:t>
      </w:r>
    </w:p>
    <w:p w14:paraId="7C3D65C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die tot God komen in ootmoed en nederigheid, met smart gevoelende en voor God en mensen belijdende dat zij grote zondaars zijn; zullen die in die gestalte van Esther tot de koning naderen, zo zonder enig vertrouwen op Gods genade? En het zo met Esther in het onzekere als wachtende op des Konings genade: Kom ik om, zo kom ik om? O neen toehoorders, zo wordt dit stuk veeltijds verkeerd begrepen, zelfs weleens van minder geoefende godzalige mensen. Want:</w:t>
      </w:r>
    </w:p>
    <w:p w14:paraId="5A75E58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Vooreerst, Esther zo sprekende, waagde alleen haar tijdelijk leven. Maar hier zou men wagen het eeuwige leven van zijn ziel. Welk een ongelijkheid! Gij begrijpt immers wel, </w:t>
      </w:r>
      <w:r w:rsidRPr="00722FDB">
        <w:rPr>
          <w:rFonts w:ascii="Times New Roman" w:eastAsia="Calibri" w:hAnsi="Times New Roman" w:cs="Times New Roman"/>
          <w:sz w:val="26"/>
          <w:szCs w:val="26"/>
          <w:lang w:eastAsia="en-US"/>
        </w:rPr>
        <w:lastRenderedPageBreak/>
        <w:t>hoop ik, dat men zo met zijn eeuwige ziel niet mag spelen: Komt mijn eeuwige ziel om, zo komt ze om!</w:t>
      </w:r>
    </w:p>
    <w:p w14:paraId="77F4018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Daarenboven, Esther moest het wagen op des konings genade, omdat ze naderde zonder enige nodiging, zonder enige belofte; zelfs tegen het koninklijk bevel aan. Maar in het werk der genade, daar blijft God de boetvaardige zondaren steeds nodigen: Wendt u naar Mij toe, bekeert u en leeft. Bij die nodiging voegt Hij de allerdierbaarste beloften. Hij staaft daarbenevens die beloften met dure eden. Zo waarachtig als Ik leef, Ik heb geen lust in de dood des zondaars, maar daarin dat hij zich bekere en leve. Bekeert u, bekeert u van uw boze wegen; want waarom zoudt gij sterven, o huis Israëls! Ez. 18:11.</w:t>
      </w:r>
    </w:p>
    <w:p w14:paraId="66EA7C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Nader zal het een en ander ons blijken uit twee merkwaardige voorbeelden in mijn tekstwoorden. Wij hebben hier een werkheilige farizeeër en een boetvaardige tollenaar, die beiden in gebeden naderen tot de troon van de Koning alle koningen.</w:t>
      </w:r>
    </w:p>
    <w:p w14:paraId="4CC803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doet de farizeeër? Hij nadert ongenodigd, menende Gods genade niet nodig, tenminste deze door zijn deugdzaamheid wel dubbel verdiend te hebben; waarom hij ook ledig van genade heengaat.</w:t>
      </w:r>
    </w:p>
    <w:p w14:paraId="304264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doet daarentegen de tollenaar? Die nadert op de nodiging van een genadig God in de allerdiepste nederigheid en ootmoed; niet met een wantrouwen van Esther, kom ik kom zo kon ik kom; maar met een vertrouwen op de Goddelijke genade, beloofd aan ware boetvaardigen: O God, wees mij zondaar genadig! Waarom hij gerechtvaardigd afgaat naar zijn huis.</w:t>
      </w:r>
    </w:p>
    <w:p w14:paraId="7E15B1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wedestaat God de hovaardigen; maar de nederigen geeft Hij genade.</w:t>
      </w:r>
    </w:p>
    <w:p w14:paraId="2158AD5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Jezus, in het Over-Jordaanse verkerende:</w:t>
      </w:r>
    </w:p>
    <w:p w14:paraId="61FFAC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Heeft in het begin van dit hoofdstuk de schare geleerd de noodzakelijkheid van het aanhoudend bidden, zal men verhoring te wachten hebben. Zulks doende met een welgepaste en zinrijke gelijkenis, genomen van een zekere weduwe die ongelijk lijdende van haar wederpartij, door haar gedurig smeken en bidden eindelijk de onrechtvaardige rechter in de stad bewoog om haar recht te doen.</w:t>
      </w:r>
    </w:p>
    <w:p w14:paraId="2895943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Nu zal Hij gaan leren in mijn tekst, hoe en in welke gestalte men moet bidden, zal men verhoord worden; niet opgeblazen, steunende op eigen werk; maar nederig en ootmoedig, steunende op Gods genade alleen. Dit wederom, naar Zijn meest gewone leertrant in een gelijkenis, genomen van twee bidders in de tempel; de ene een hovaardige farizeeër, de andere een boetvaardige tollenaar; biddende in zeer verschillende gestalten, en daarom met een zeer verschillende uitkomst.</w:t>
      </w:r>
    </w:p>
    <w:p w14:paraId="0D639DA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Onlangs, als ik tot uw aandacht sprak over de tien melaatse mannen, zagen wij dat zij wel allen naar het lichaam werden genezen; maar dat ook de allerongeschiktste uit de tien, namelijk de Samaritaan, ook naar de ziel werd gered; tot een onweersprekelijk bewijs van Gods vrije genade in het stuk der bekering. Mochten zulken die door dat woord van onze prediking enigszins bekommerd zijn geworden, en enig medelijden met zichzelf hebben gekregen, uit onze voorgelezen tekst nu nader leren niet te wanhopen aan Gods genade, maar tot Jezus te komen in de rechte tollenaarsgestalte: O God, zijt mij zondaar genadig! Och, of deze of gene met de tollenaar gerechtvaardigd mocht afgaan naar zijn huis. Amen!</w:t>
      </w:r>
    </w:p>
    <w:p w14:paraId="41A304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In onze tekstwoorden, waarin wij overvloedige stof zullen vinden om u behoorlijk voor te bereiden tot het aanstaande Avondmaal, zullen wij hebben te letten op drie hoofdzaken:</w:t>
      </w:r>
    </w:p>
    <w:p w14:paraId="71868E6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 Eerst, worden de personen aangewezen die de Zaligmaker met de volgende gelijkenis bedoelt, in het eerste voorgelezen vers.</w:t>
      </w:r>
    </w:p>
    <w:p w14:paraId="5211FEE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Daarop laat Hij de gelijkenis zelf van de farizeeër en tollenaar volgen, in de vier volgende verzen.</w:t>
      </w:r>
    </w:p>
    <w:p w14:paraId="176BC22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Eindelijk strijkt Hij er Zijn vonnis over, in het laatste vers.</w:t>
      </w:r>
    </w:p>
    <w:p w14:paraId="1C03FF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06AC75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7B6E77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7EB3E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personen die de Zaligmaker met de volgende gelijkenis bedoelt:</w:t>
      </w:r>
    </w:p>
    <w:p w14:paraId="76DC79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Worden bij Lukas genoemd SOMMIGEN, DIE BIJ ZICHZELVEN BETROUWDEN DAT ZIJ RECHTVAARDIG WAREN, EN DE ANDEREN NIETS ACHTTEN.</w:t>
      </w:r>
    </w:p>
    <w:p w14:paraId="033B896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Er waren dan zodanigen onder de schare tot welke Jezus hier sprak. Zij meenden:</w:t>
      </w:r>
    </w:p>
    <w:p w14:paraId="1E12C26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zij rechtvaardig waren. Vrome, heilige mensen, die indien niet geheel onberispelijk, tenminste zo nauwkeurig als men het van iemand kon verwachten naar de wet wandelden; en uit dien hoofde, meenden zij, waren zij rechtvaardige erfgenamen van het eeuwige leven. Het leven kwam hun toe, als een loon naar schuld, en naar verdiensten.</w:t>
      </w:r>
    </w:p>
    <w:p w14:paraId="50B9CE8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dit vertrouwden zij bij zichzelf. Zij meenden daartoe grond bij zichzelf te hebben, en stelden er hun roem in. Ofschoon zij in zichzelf arm, blind en naakt waren, ontberende alle wezenlijke gerechtigheid om er in Gods vierschaar mee te kunnen bestaan; zo hadden zij nochtans dat vertrouwen door een ijdele inbeelding, dat zij waren rijk en verrijkt geworden, en geen ding gebrek hadden, Op. 3:17.</w:t>
      </w:r>
    </w:p>
    <w:p w14:paraId="0334F6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Hieruit kwam het voort dat zij andere mensen niets achtten. Zij hielden die voor grote overtreders, zagen ze met de nek aan en keurden ze nauwelijks hun gelijk, laat staan hun gezelschap en omgang waardig.</w:t>
      </w:r>
    </w:p>
    <w:p w14:paraId="21DB7D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Tot dezen richt Jezus hier zijn taal. Lukas zegt:</w:t>
      </w:r>
    </w:p>
    <w:p w14:paraId="7C7D1B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ZEIDE TOT DIE sommigen. Gelijk er zulke werkheiligen, steunende op hun ingebeelde deugdzaamheid, nauwkeurige onderhouding van de wet en harteloze kerkplichten onder de Joden in Jezus’ dagen zeer velen waren, zo spreekt Jezus als een getrouw Leermeester dezulken hier aan, om ze, was het mogelijk, onder Gods genade aan zichzelf te ontdekken, van hun dwaasheid te overtuigen, en ze te doen zien dat zijn maar steunden op gebroken rietstaven, die door hun hand zouden gaan en die doorboren.</w:t>
      </w:r>
    </w:p>
    <w:p w14:paraId="6698680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Hij zei OOK tot dezen. Tevoren had Hij tot een ander soort van Joden gesproken, tot trage bidders; nu spreekt Hij tot zulken die op valse gronden baden, in een vertrouwen op zichzelf. Zo weet Jezus elk zijn bescheiden deel te geven.</w:t>
      </w:r>
    </w:p>
    <w:p w14:paraId="7FDC2EF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wel spreekt Hij een GELIJKENIS, zegt Lukas. Om niet ontijdig door openbare bestraffing hen te verbitteren doet Hij het behendig, als Hij het door gelijkenis doet; zij kunnen er zelf de toepassing uit trekken en ze op zichzelf maken.</w:t>
      </w:r>
    </w:p>
    <w:p w14:paraId="3D0259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E2A9E59"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64098F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DC793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Daarop volgt terstond de gelijkenis, genomen van de farizeeër en tollenaar, en derzelver gedrag.</w:t>
      </w:r>
    </w:p>
    <w:p w14:paraId="4C7979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 komen dan eerst voor twee personen van gelijke doen. Zij gaan op in de tempel om te bidden.</w:t>
      </w:r>
    </w:p>
    <w:p w14:paraId="6B3A67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de gebaren en de inhoud van hun bidden verschillen zij echter geweldig. Vermits:</w:t>
      </w:r>
    </w:p>
    <w:p w14:paraId="3AA55F4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De farizeeër voor God verschijnt in een stinkende opgeblazenheid.</w:t>
      </w:r>
    </w:p>
    <w:p w14:paraId="7545FD9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tollenaar in de diepste ootmoed en nederigheid. Waarlijk, de natuur maakt opgeblazen, de genade nederig!</w:t>
      </w:r>
    </w:p>
    <w:p w14:paraId="191E63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Beschouwen wij ze eerst bij elkaar:</w:t>
      </w:r>
    </w:p>
    <w:p w14:paraId="3DEC15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Zaligmaker spreekt van TWEE MENSEN, waarvan DE ENE WAS EEN FARIZEEËR, DE ANDERE EEN TOLLENAAR. Ziedaar:</w:t>
      </w:r>
    </w:p>
    <w:p w14:paraId="24F23B0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Twee mensen, uit één bloede geschapen, en van nature beide in dezelfde staat van verdorvenheid; in zonden ontvangen, in ongerechtigheid geboren.</w:t>
      </w:r>
    </w:p>
    <w:p w14:paraId="7BD0027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staat en levenswijze verschillen zij nochtans hemelsbreed.</w:t>
      </w:r>
    </w:p>
    <w:p w14:paraId="75FB778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een was een farizeeër. Het is een naam van een zekere sekte onder de Joden, verdeeld in farizeeën, sadduceeën en esseeën. Of hij een leraar in die gezindheid was, is onzeker, althans hij behoorde tot de sekte der farizeeën, die van Paulus, die tevoren mede een farizeeër was, de allerbescheidenste sekte onder de Joden wordt genoemd. Want het grootste en voornaamste gedeelte der Joden behoorde tot die gezindheid, of wilde er gaarne onder geteld zijn. Deze sekte der farizeeën was boven andere Joden zeer nauwkeurig in het waarnemen van de letter der beschreven wetten, en in de overlevering der vaderen. Zij onderscheidden zichzelf ook van andere Joden in kleding en gewaad, in gebaren en vele plichtplegingen, die van de andere Joden maar voor onverschillige dingen werden gehouden.</w:t>
      </w:r>
    </w:p>
    <w:p w14:paraId="4B25704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Tegen de farizeeër wordt alhier een tollenaar overgesteld:</w:t>
      </w:r>
    </w:p>
    <w:p w14:paraId="76502A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was een van die mensen, die uit de naam der Romeinen, onder wier gebied Joden in deze tijd stonden, de tollen en schattingen die zij voor zekere sommen gepacht hadden, invorderden.</w:t>
      </w:r>
    </w:p>
    <w:p w14:paraId="7C8DAF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Bij de Joden daarom gehaat, omdat het invorderen van tol en schatting, en dat voor de Romeinen, een onwraakbaar bewijs was van de verloren vrijheid van het Joodse volk; opdat ik zwijg van de harde en onrechtmatige afpersingen, zo niet van allen, althans van velen van deze tollenaars, en van hun ongebonden levenswijze. Waarom zij in het Evangelie hier en daar met de allergrootste zondaren in gelijke rang werden gesteld.</w:t>
      </w:r>
    </w:p>
    <w:p w14:paraId="62A41C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deze tollenaar alhier een Jood of een heiden moet gekeurd worden, komt in bedenking. Indien hij al Jood van afkomst was, hij zal tenminste moeten gehouden worden voor een Jodengenoot; naardien hij hier voorkomt als een die in het openbaar belijdenis doet van de Joodse godsdienst, als blijkt:</w:t>
      </w:r>
    </w:p>
    <w:p w14:paraId="4CEBF3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Uit ZIJN OPGANG, zowel als de farizeeër, IN DE TEMPEL OM TE BIDDEN.</w:t>
      </w:r>
    </w:p>
    <w:p w14:paraId="12EE53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gingen dan beiden op; welk opgaan moet verstaan worden ten aanzien van de hoge gelegenheid van de tempel, in het hoogste en bovenste gedeelte van Jeruzalem, op de berg Moria.</w:t>
      </w:r>
    </w:p>
    <w:p w14:paraId="5C1305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oogmerk van beider opgang is godsdienstig, om aldaar in de tempel, versta het voorhof van de tempel, te bidden. Want ofschoon ook onder de Joden sedert hun wederkomst uit Babel vele synagogen waren, waarin zij openbare gebeden uitstorten, ‘s morgens en ‘s avonds, zo was en bleef evenwel de tempel de algemene plaats van het gebed. Waarom de Joden die of te Jeruzalem woonden, of die daar op de drie hoge jaarfeesten hun verblijf hielden, zich naar de tempel begaven omtrent de ure van het gebed, en meest als het avondoffer werd opgeofferd. Om dan tegelijk met dit offer en het reukwerk, hetwelk in het heilige op het gouden reukaltaar aangestoken werd, hun gebeden en smekingen, door het reukwerk afgeschaduwd, tot God naar de hemel op te heffen.</w:t>
      </w:r>
    </w:p>
    <w:p w14:paraId="60BD06D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Ik prijs dan in zoverre het gedrag, zowel van de een als van de ander. Ofschoon de een van het gemeen gehouden werd voor een vroom en heilig man, de ander voor een groot zondaar; beiden evenwel komen ze daarin overeen: Zij begeven zich naar de tempel om de God Israëls aan te bidden, ter plaatse daar Hij Zijns Naams gedachtenis heeft gesticht.</w:t>
      </w:r>
    </w:p>
    <w:p w14:paraId="4EBB845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Kaïn bracht zowel een offer als Abel. Evenwel de Heere zag alleen Abels offer aan; maar dat van Kaïn zag Hij niet aan. En zulk een grote ongelijkheid zal ons hier ook in beider bede en offer voorkomen.</w:t>
      </w:r>
    </w:p>
    <w:p w14:paraId="0AD03C6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Want beschouwen wij nu nader ieders gedrag afzonderlijk, wij zullen aanstonds zien dat de farizeeër bad op een andere wijze, en met een andere gemoedsgestalte dan de tollenaar.</w:t>
      </w:r>
    </w:p>
    <w:p w14:paraId="71AAADA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opgeblazen farizeeër komt ons het eerst onder het oog. Hij toont inderdaad tot dat soort van Joden te behoren daar de Heiland zo even van sprak; hij vertrouwt bij zichzelf dat hij rechtvaardig is, en hij acht de tollenaar niets. Hij geeft er de duidelijkste blijken van met de gebaren van zijn lichaam, en met de woorden van zijn mond.</w:t>
      </w:r>
    </w:p>
    <w:p w14:paraId="3BD50F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Ten opzichte van de gebaren van zijn lichaam; HIJ STAANDE, BAD DIT BIJ ZICHZELVEN. Het bad dan bij zichzelven, wel met geen luide woorden, maar zacht en in zijn hart; zo nochtans bij zichzelf, dat hij zich in zijn hart zegende. Doch in welke statuur? Staande; in zichzelf geenszins te misprijzen, en nog eerbiediger dan dat men zittende bidt. Maar in deze farizeeër een zondig staan; naar de kracht van het grondwoord, hij zette zich daartoe in postuur met een soort van verwaandheid, en om van de mensen gezien te worden; waartoe de farizeeën ook wel op de hoeken der straten gingen staan om te bidden.</w:t>
      </w:r>
    </w:p>
    <w:p w14:paraId="77C44D4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Ten opzichte van de woorden van zijn mond; ofschoon niet hoorbaar in de oren der mensen, echter in de oren Gods, Die harten en nieren proeft, durft hij met zulk een hoog en verheven hart, (een walg voor God Die op de nederige van hart ziet) tot de ontzaglijke God te naderen. O GOD, zegt hij. Hij wil God nog wel erkennen als het enige Voorwerp aller aanbidding; maar hoe? Met welk een verwaandheid! O God, ik dank U dat ik niet ben gelijk de andere mensen, rovers, onrechtvaardigen, overspelers, of ook gelijk deze tollenaar. Ik vast tweemaal per week, ik geeft tienden van alles wat ik bezit.</w:t>
      </w:r>
    </w:p>
    <w:p w14:paraId="40D6725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DANKT. Redenen vindt hij niet om God te bidden en te smeken om vergeving van zonden, om vervulling van zijn geestelijk gebrek. Dit heeft hij zoals hij meent niet nodig; hij is rijk en verrijkt geworden, en heeft geen ding gebrek; en daarom, hij dankt maar; welk een ijdele inbeelding!</w:t>
      </w:r>
    </w:p>
    <w:p w14:paraId="7DEC64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waarvoor dankt hij? Is het voor vergeving van zonden? Voor ontvangen weldaden Gods? Neen, maar omdat hij zulk een grote heilige is. Hij bidt niet, maar hij prijst zichzelf, heeft Augustinus wel gezegd. Hij roemt zo op zijn ingebeelde deugdzaamheid, als op zijn gewaande godsdienstigheid.</w:t>
      </w:r>
    </w:p>
    <w:p w14:paraId="70CF728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meent, God en mensen moeten hem over zijn deugdzaamheid prijzen. Ik dank U:</w:t>
      </w:r>
    </w:p>
    <w:p w14:paraId="616A49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ik niet ben gelijk andere mensen, maar veel heiliger dan die. Ik ben geen rover, geen onrechtvaardige, geen overspeler. Ik sta niet schuldig aan zonden tegen de geboden van de tweede tafel der wet; gij zult niet stelen, gij zult niet echtbreken; want tegen die geboden met de gedachten aan te gaan, hielden de farizeeën voor geen zonden, zoals blijkt uit hun glossen over de wet.</w:t>
      </w:r>
    </w:p>
    <w:p w14:paraId="459D97A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dat meer is, ik dank U, dat ik niet ben gelijk deze tollenaar, die daar nevens hem stond in de tempel in hetzelfde voorhof, en die hij zeker voor een groot zondaar aanzag, </w:t>
      </w:r>
      <w:r w:rsidRPr="00722FDB">
        <w:rPr>
          <w:rFonts w:ascii="Times New Roman" w:eastAsia="Calibri" w:hAnsi="Times New Roman" w:cs="Times New Roman"/>
          <w:sz w:val="26"/>
          <w:szCs w:val="26"/>
          <w:lang w:eastAsia="en-US"/>
        </w:rPr>
        <w:lastRenderedPageBreak/>
        <w:t>en voor een overtreder van al de tien geboden in beide tafelen der wet. Maar hij, hij is die man niet; maar hij is zo deugdzaam, zo eerlijk, zo rein en zuiver. Al de geboden van de wet onderhoudt hij; wat ontbreekt hem nog?</w:t>
      </w:r>
    </w:p>
    <w:p w14:paraId="49CF06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wie zou deze man niet prijzen? Temeer; want hij is bij zijn deugdzaamheid ook nog zo godsdienstig. Hij vast tweemaal per week, naar de gewoonte der farizeeën op de tweede en vijfde dag der week. Het is waar, de wet gebood dit niet; maar deed hij dit, hij deed zelfs nog meer meende hij dan de wet hem gebood. En opdat gij niet menen zou dat zijn vasten maar sproot uit te grote zuinigheid en gierigheid; neen, hij is zulk een liberaal en milddadig man, HIJ GEEFT TIENDEN VAN ALLES WAT HIJ BEZIT. Hij is niet van dezulken die God beroven in de tienden en het hefoffer, daar God over klaagt in Mal. 3:8. Maar hij geeft zo gewillig en milddadig van al zijn goed tot onderhoud van des Heeren heilige dienst, tot onderhoud van priesters en Levieten, ook in aalmoezen tot onderhoud van de armen.</w:t>
      </w:r>
    </w:p>
    <w:p w14:paraId="262A15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beschouwen wij deze zo verwaande dankzegging van deze werkheilige mens eens wat nader, en zien wij uit welk hart het sproot, wij zouden er een samenknoping van vele zonden in vinden. Gewis:</w:t>
      </w:r>
    </w:p>
    <w:p w14:paraId="377456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zondigt, vooreerst zwaar tegen God.</w:t>
      </w:r>
    </w:p>
    <w:p w14:paraId="052CFA3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hij, hoewel hij God nog wel schijnt te danken, zichzelf nochtans het allermeest prijst over zijn daden en bedrijven.</w:t>
      </w:r>
    </w:p>
    <w:p w14:paraId="2988F1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hij zijn ingebeelde deugdzaamheid en verwaande godsdienstigheid bij God inbrengt, alsof Die daardoor zijn schuldenaar geworden was; temeer, daar hij meent zelfs meer te hebben gedaan dan dat God hem bevolen had.</w:t>
      </w:r>
    </w:p>
    <w:p w14:paraId="05A547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hij zich daarop zo gaat verheffen met zulk een opgeblazen hart, dat immers een gruwel is voor God, die op de nederigen ziet.</w:t>
      </w:r>
    </w:p>
    <w:p w14:paraId="30C2C2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dat hij dit alles doet met voorbijgaan van belijdenis van zijn zonden, alsof hij geen vergeving nodig had.</w:t>
      </w:r>
    </w:p>
    <w:p w14:paraId="3A9956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tweede, hij zondigt zwaar tegen Gods heilige wet, die hij van onvolmaaktheid beschuldigt, alsof die de zondige lusten en gedachten, waardoor men ook rooft, steelt, en overspel bedrijft niet verbood.</w:t>
      </w:r>
    </w:p>
    <w:p w14:paraId="278E2CA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derde, hij zondigt tegen zijn naaste, die hij zo lichtvaardig en ongegrond veroordeelt, zeggende: Ik ben niet als deze tollenaar.</w:t>
      </w:r>
    </w:p>
    <w:p w14:paraId="1453583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Eindelijk, hij zondigt tegen zichzelf allermeest:</w:t>
      </w:r>
    </w:p>
    <w:p w14:paraId="5C6ADD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hij zijn geestelijk gebrek, zijn naaktheid, ledigheid en strafschuldigheid voor God niet wil zien of erkennen.</w:t>
      </w:r>
    </w:p>
    <w:p w14:paraId="0AB82E0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dat hij zo zijn eigen ziel geweld aandoet, en die vermoordt, willende door zijn eigen waardigheid en gerechtigheid ten hemel ingaan, zonder het geloof in de gerechtigheid van Christus; waardoor men alleen gerechtvaardigd en gezaligd moet worden.</w:t>
      </w:r>
    </w:p>
    <w:p w14:paraId="56CAD40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Temeer zal de ondeugd van deze trotse farizeeër blijken:</w:t>
      </w:r>
    </w:p>
    <w:p w14:paraId="3E35ED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Als wij eens daarbij vergelijken de nederigheid van de boetvaardigen tollenaar. In deze ontmoeten wij juist het tegendeel. En de tollenaar van verre staande, wilde ook zelfs de ogen niet opheffen naar de hemel, maar sloeg op zijn borst, zeggende: O God, zijt mij zondaar genadig! Merk in deze tollenaar aan zijn uiterlijke houding, die niets dan ootmoed vertoont, en zijn smeekbede, die mede vertoont al wat nederig is.</w:t>
      </w:r>
    </w:p>
    <w:p w14:paraId="35D904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Ten opzichte van zijn houding:</w:t>
      </w:r>
    </w:p>
    <w:p w14:paraId="6191A0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HIJ STAAT VAN VERRE. Hij stelt zich niet in postuur als de farizeeër, die ging staan om van de mensen gezien te worden. Maar hij staat van verre, naar alle schijn maar even binnen de voorpoort van het voorhof van de tempel. Dit van verre staan is in hem een overtuigende blijk van zijn vreesachtigheid, dat het hem aan vrijmoedigheid ontbreekt om tot God te naderen. Hij is overtuigd dat zijn zonden hem die vrijmoedige toegang onwaardig maken. Ook is het een blijk dat hij een diepe indruk heeft van zijn strafschuldigheid. Daar hij zich door de zonde, die een scheiding maakt tussen God en de zondaar, zo schuldig ziet; hoe durft hij zich onderwinden tot de heilige God, Die een verterend Vuur is, te naderen?</w:t>
      </w:r>
    </w:p>
    <w:p w14:paraId="2ABA7BD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WIL ZIJN OGEN NIET OPHEFFEN NAAR DE HEMEL. Maar hij houdt ze op de aarde gevestigd, tot een bewijs van zijn grote schaamte en diepe verlegenheid. Hij ziet welk een lankmoedig God de Heere is, dat Hij hem tot hiertoe heeft gespaard, en niet al overlang heeft doen omkomen. Heere mijn God, zegt hij, ik ben beschaamd en schaamrood om mijn aangezicht tot U op te heffen, Ezra 9:6.</w:t>
      </w:r>
    </w:p>
    <w:p w14:paraId="4F2EE33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SLAAT HIJ OP ZIJN BORST, met de vuist of toegesloten hand. Hetgeen onder de Joden in tijden van grote rouw en hart treffende benauwdheid gebruikelijk was. Als Jezus tot de kruisstraf naar Golgotha geleid werd, volgde Hem een grote menigte van vrouwen die op hun borsten sloegen, en Hem beklaagden en beweenden; en toen dat droevige treurspel voleindigd was, keerde de schare wederom, slaande op hun borsten. Zo slaat hier de tollenaar op zijn borst, tot een teken dat zijn borst en hart zijn grote zonden gevoelt, en dat hij in zijn binnenste met een hartbrekende droefheid die naar God is over zijn zonden en ongerechtigheden is aangedaan.</w:t>
      </w:r>
    </w:p>
    <w:p w14:paraId="54CFA09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hij geeft ook tevens blijken dat hij ver is van alle wanhoop. Wel verre, dat hij met Kaïn zou uitschreeuwen: Mijn zonden zijn groter dan dat ze mij vergeven worden. Wel verre, dat hij met Esther het zo op het onzekere zou durven wagen: Kom ik om, zo kom ik om. Neen, hij werpt zich in de armen van een genadig God. O GOD, ZIJT MIJ ZONDAAR GENADIG! Het zijn weinig woorden, echter zijn ze zeer nadrukkelijk.</w:t>
      </w:r>
    </w:p>
    <w:p w14:paraId="3C50215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wendt zich in zijn nood tot God, en niet op de mensen. O God, zegt hij. Hij weet, dat bij God veel vergeving der zonden te vinden is, dat Hij alleen de overtredingen kan uitdelgen, en dat Die Zelf gezworen heeft geen lust te hebben in de dood des zondaars, maar dat hij zich bekere en leve.</w:t>
      </w:r>
    </w:p>
    <w:p w14:paraId="691AC1D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goede en zo gaarne vergevende God smeekt hij om genade: O God, zijt mij zondaar genadig.</w:t>
      </w:r>
    </w:p>
    <w:p w14:paraId="428B55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hij zegt, mij zondaar, zo erkent en belijdt hij met leedwezen voor God:</w:t>
      </w:r>
    </w:p>
    <w:p w14:paraId="7665C8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hij een zondaar is. Niet een gemeen zondaar gelijk zo alle mensen zondaars zijn; maar een zeer groot zondaar, ja, de grootste der zondaren. Hij zoekt zijn zonden niet te verkleinen, veel minder voor Gods ogen te verbergen, Die alle dingen ziet, gelijk de trotse farizeeër deed: Ik ben geen rover, geen onrechtvaardige, geen overspeler. Omdat zijn hart van zijn zonden wel bewust is, en hij die ook met smart gevoelt, zo belijdt hij zich liever een groot zondaar te wezen. Hij weet met Salomo: Die zijn overtredingen bedekt, zal niet voorspoedig zijn; maar die ze bekent en laat, zal barmhartigheid geschieden, Spr. 28:13. Hij zegt met de verloren zoon: Vader, ik heb gezondigd tegen de Hemel en voor u, en ik ben niet waardig uw zoon genaamd te worden.</w:t>
      </w:r>
    </w:p>
    <w:p w14:paraId="39CD563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Als hij gebruikt het woordje </w:t>
      </w:r>
      <w:r w:rsidRPr="00722FDB">
        <w:rPr>
          <w:rFonts w:ascii="Times New Roman" w:eastAsia="Calibri" w:hAnsi="Times New Roman" w:cs="Times New Roman"/>
          <w:i/>
          <w:iCs/>
          <w:sz w:val="26"/>
          <w:szCs w:val="26"/>
          <w:lang w:eastAsia="en-US"/>
        </w:rPr>
        <w:t>mij,</w:t>
      </w:r>
      <w:r w:rsidRPr="00722FDB">
        <w:rPr>
          <w:rFonts w:ascii="Times New Roman" w:eastAsia="Calibri" w:hAnsi="Times New Roman" w:cs="Times New Roman"/>
          <w:sz w:val="26"/>
          <w:szCs w:val="26"/>
          <w:lang w:eastAsia="en-US"/>
        </w:rPr>
        <w:t xml:space="preserve"> mij zondaar, zo toont hij, met afzien van andere mensen, maar op zichzelf te zien. Welk een verlichting kan het hem geven dat andere mensen </w:t>
      </w:r>
      <w:r w:rsidRPr="00722FDB">
        <w:rPr>
          <w:rFonts w:ascii="Times New Roman" w:eastAsia="Calibri" w:hAnsi="Times New Roman" w:cs="Times New Roman"/>
          <w:sz w:val="26"/>
          <w:szCs w:val="26"/>
          <w:lang w:eastAsia="en-US"/>
        </w:rPr>
        <w:lastRenderedPageBreak/>
        <w:t>ook zondaren zijn, indien hij met die anderen verloren gaat? De farizeeër zag maar op andere mensen, die hij voor zondaars hield, en zag zichzelf voorbij. Maar de tollenaar is edelmoediger, enkel met belijdenis van zijn eigen zonden, daar hij zelf schuldig aan staat voor God. En dat is de aard van de ware boetvaardigen en bekeerden, zichzelf voor grotere zondaars dan anderen te houden. Als David gezondigd had in het tellen van zijn volk, en zijn dwaasheid zag, aanstonds was zijn taal: Ik, ik heb gezondigd. Ik, ik heb onrecht gedaan; maar wat hebben deze schapen gedaan? Uw hand zij toch tegen mij en tegen mijns vaders huis. En in Ps. 51:5,6 doet hij een openhartige zondenbelijdenis: Ik ken mijn overtredingen, en mijn zonde is steeds voor mij. Tegen U, U alleen heb ik gezondigd, en gedaan dat kwaad is in Uw ogen.</w:t>
      </w:r>
    </w:p>
    <w:p w14:paraId="15727F7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Daarom gaat dan de tollenaar om genade smeken en geen recht. O God, zijt mij zondaar genadig! Zijt mij genadig in de kwijtschelding van al mijn zonden uit loutere genade. Zijt mij genadig in mij te schenken al die genadegoederen die van Uw genadige wil afvloeien. Zo sprekende begrijpt hij, dat zijn zondenvergeving en rechtvaardigmaking voor God niet hangt aan enige van zijn eigen waardigheden, gelijk het de farizeeën begrepen, maar alleen aan Gods vrije genade. Ik kom tot U o God, als een ellendige, doodschuldig. Ik heb niets dat ik U kan aanbieden. Ik werp mij neder op Uw genade en ontferming in Christus. Het zal vrije genade, enkele goedheid wezen, indien ik zalig word. Sla maar een oog van genade op mij neder, en het zal mij genoeg wezen. Zijt mij genadig o God, naar Uw goedertierenheid; delg mijn overtredingen uit naar de grootheid Uwer barmhartigheden. Was mij wel van mijn ongerechtigheid, en reinig mij van mijn zonden, Ps. 51:3,4.</w:t>
      </w:r>
    </w:p>
    <w:p w14:paraId="648FA9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geliefden, zo toont de tollenaar dat hij hemelsbreed van de farizeeër verschilt.</w:t>
      </w:r>
    </w:p>
    <w:p w14:paraId="765DEE7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zag zich aan als een grote heilige; deze als een grote zondaar.</w:t>
      </w:r>
    </w:p>
    <w:p w14:paraId="0C925E1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was zo opgeblazen; deze zo nederig en ootmoedig.</w:t>
      </w:r>
    </w:p>
    <w:p w14:paraId="663072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zoekt zijn zaligheid in zijn burgerlijkheid en godsdienstigheid; deze in Gods vrije genade, in Zijn loutere ontferming.</w:t>
      </w:r>
    </w:p>
    <w:p w14:paraId="6BB0B8C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5AE6F41"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3FEF08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01D42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Nu zal Jezus over dit zo verschillend gedrag van de farizeeër en tollenaar een vonnis gaan strijken.</w:t>
      </w:r>
    </w:p>
    <w:p w14:paraId="0D89C64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toont Hij van welk gevolg beider gedrag was. IK ZEG ULIEDEN. Ik, Die de Waarheid Zelf ben, en Die Gods handelwijze met werkheiligen en met ware boetvaardigen op het allernauwkeurigste ken.</w:t>
      </w:r>
    </w:p>
    <w:p w14:paraId="79898A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DEZE TOLLENAAR GING AF van de tempel naar beneden. Hoe? Hij ging af GERECHTVAARDIGD NAAR ZIJN HUIS. God was deze arme zondaar genadig geweest, en had zijn gebed verhoord. Hij had hem gerechtvaardigd; zijn zonden die veel en groot waren, alle vergeven uit genade in het bloed van Zijn Zoon. Ook had Hij hem daarvan vergewissing en verzekering gedaan door de Heilige Geest, Die met zijn geest getuigde dat hij een kind Gods was. En zo ging hij met blijdschap naar zijn huis, om daar zijn huisgenoten te vertellen wat God aan zijn ziel gedaan had.</w:t>
      </w:r>
    </w:p>
    <w:p w14:paraId="2C91887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Opmerkelijk is het dat er wordt bijgedaan, MEER DAN DIE, dat is, meer gerechtvaardigd dan de farizeeër. Maar zacht! Hoe begrijp ik dit? Gingen ze beiden af, gerechtvaardigd naar huis? De tollenaar wat meer, de farizeeër wat minder?</w:t>
      </w:r>
    </w:p>
    <w:p w14:paraId="662D0EA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 xml:space="preserve">a. Behoudt men hier dat stopwoordje </w:t>
      </w:r>
      <w:r w:rsidRPr="00722FDB">
        <w:rPr>
          <w:rFonts w:ascii="Times New Roman" w:eastAsia="Calibri" w:hAnsi="Times New Roman" w:cs="Times New Roman"/>
          <w:i/>
          <w:iCs/>
          <w:sz w:val="26"/>
          <w:szCs w:val="26"/>
          <w:lang w:eastAsia="en-US"/>
        </w:rPr>
        <w:t>meer,</w:t>
      </w:r>
      <w:r w:rsidRPr="00722FDB">
        <w:rPr>
          <w:rFonts w:ascii="Times New Roman" w:eastAsia="Calibri" w:hAnsi="Times New Roman" w:cs="Times New Roman"/>
          <w:sz w:val="26"/>
          <w:szCs w:val="26"/>
          <w:lang w:eastAsia="en-US"/>
        </w:rPr>
        <w:t xml:space="preserve"> (door onze overzetters tussen twee haakjes ingelast) dan moet men denken aan een tweeërlei rechtvaardiging; de ene waarachtig, de andere maar ingebeeld. De rechtvaardiging van de tollenaar was de waarachtige in de vierschaar van God. De rechtvaardiging van de farizeeër was maar ingebeeld, en zo uiterlijk in schijn voor de mensen; ja, uiterlijk zal men zelfs gemeend hebben dat hij rechtvaardiger was dan de tollenaar, want hij was uiterlijk zeer deugdzaam en godsdienstig; maar in der waarheid was het met de zaak geheel anders gelegen. De tollenaar ging naar huis met een waarachtige rechtvaardiging, in de kwijtschelding van zijn zonden. De farizeeër ging naar huis met een ingebeelde rechtvaardiging bij zichzelf, en met een uiterlijk vertoon van rechtvaardigheid in het oog der mensen. Zoveel verschilt zijn van schijn, en ware godzaligheid van een uiterlijke gedaante daarvan. En in die zin alleen had de tollenaar een meerdere rechtvaardigheid dan de farizeeër. Zo ik meen, kan men hiermee vergelijken een dergelijk zeggen van de Heiland, Matth. 5:20: Tenzij uw gerechtigheid overvloediger, of meerder is dan der schriftgeleerden en der farizeeën, gij zult in het Koninkrijk der hemelen geenszins ingaan.</w:t>
      </w:r>
    </w:p>
    <w:p w14:paraId="6998ED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Doch het is niet nodig dit woordje </w:t>
      </w:r>
      <w:r w:rsidRPr="00722FDB">
        <w:rPr>
          <w:rFonts w:ascii="Times New Roman" w:eastAsia="Calibri" w:hAnsi="Times New Roman" w:cs="Times New Roman"/>
          <w:i/>
          <w:iCs/>
          <w:sz w:val="26"/>
          <w:szCs w:val="26"/>
          <w:lang w:eastAsia="en-US"/>
        </w:rPr>
        <w:t>meer</w:t>
      </w:r>
      <w:r w:rsidRPr="00722FDB">
        <w:rPr>
          <w:rFonts w:ascii="Times New Roman" w:eastAsia="Calibri" w:hAnsi="Times New Roman" w:cs="Times New Roman"/>
          <w:sz w:val="26"/>
          <w:szCs w:val="26"/>
          <w:lang w:eastAsia="en-US"/>
        </w:rPr>
        <w:t xml:space="preserve"> in onze overzetting in te lassen; want naar de aard van de grondtaal kan men het ook vertalen: Deze tollenaar ging af gerechtvaardigd naar zijn huis; niet die, dat is niet de farizeeër. De tollenaar werden zijn zonden vergeven; de farizeeër werden ze gehouden. En dat men het zo moet verstaan, blijkt ook uit:</w:t>
      </w:r>
    </w:p>
    <w:p w14:paraId="2AE3A04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volgende slotrede van de Heiland. WANT EEN IEDER DIE ZICHZELVEN VERHOOGT, ZAL VERNEDERD, EN DIE ZICHZELVEN VERNEDERT, ZAL VERHOOGD WORDEN. De farizeeër had zichzelf verhoogd, als hij met zulk een opgeblazen hart in de tempel kwam, en zich verhief boven de tollenaar; daarom wordt hij vernederd, en ledig weggezonden. Maar de tollenaar had zichzelf vernederd, op het diepste voor God verootmoedigd, en zich een groot zondaar beleden; daarom wordt hij verhoogd, en tot Gods vriend en bondgenoot, die uit genade gerechtvaardigd is, aangenomen. Zo is het hier waarachtig: God wederstaat de hovaardigen, maar de nederigen geeft Hij genade, 1Petr. 5:5.</w:t>
      </w:r>
    </w:p>
    <w:p w14:paraId="7987A8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 is dan deze gelijkenis zeer gepast tot Jezus’ oogmerk. In het negende vers zagen wij dat Jezus deze gelijkenis sprak tot sommigen onder de schare, die bij zichzelven betrouwden dat zij rechtvaardig waren, en andere niets achtten. Die werkheiligen konden nu, indien zij maar wilden, uit deze gelijkenis van de farizeeër en tollenaar leren, hoe ijdel hun verheffing was boven andere mensen. En hoe zij met een ingebeelde gerechtigheid die zij zochten bij zichzelf, in hun deugdzaamheid boven anderen, in hun uiterlijke godsdienstigheid zouden verloren gaan. En hoe zelfs tollenaars en zondaars, die met boetvaardigheid en nederigheid Gods genade in Christus zochten, hen zouden voorgaan in het Koninkrijk Gods.</w:t>
      </w:r>
    </w:p>
    <w:p w14:paraId="644E291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58A433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ZIJN</w:t>
      </w:r>
      <w:r w:rsidRPr="00722FDB">
        <w:rPr>
          <w:rFonts w:ascii="Times New Roman" w:eastAsia="Calibri" w:hAnsi="Times New Roman" w:cs="Times New Roman"/>
          <w:sz w:val="26"/>
          <w:szCs w:val="26"/>
          <w:lang w:eastAsia="en-US"/>
        </w:rPr>
        <w:t xml:space="preserve"> deze dingen alzo, zal er wel iets nodiger wezen mijne toehoorders?</w:t>
      </w:r>
    </w:p>
    <w:p w14:paraId="4441B7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Dan dat wij allen onszelf in deze voorgestelde gelijkenis van Jezus eens spiegelen, en nauwkeurig bezien of wij gelijken naar de hoogmoedige farizeeër, of naar de nederige tollenaar?</w:t>
      </w:r>
    </w:p>
    <w:p w14:paraId="282C62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Indien dit ooit, zo is het althans nu zeer nodig, nu wij op aanstaande dag des Heeren als avondmaalgangers zouden opgaan naar de tempel, tot Gods Genadetafel. Het zal </w:t>
      </w:r>
      <w:r w:rsidRPr="00722FDB">
        <w:rPr>
          <w:rFonts w:ascii="Times New Roman" w:eastAsia="Calibri" w:hAnsi="Times New Roman" w:cs="Times New Roman"/>
          <w:sz w:val="26"/>
          <w:szCs w:val="26"/>
          <w:lang w:eastAsia="en-US"/>
        </w:rPr>
        <w:lastRenderedPageBreak/>
        <w:t>gewis oneindig veel verschillen, of wij daar opkomen in de gestalte van de farizeeër of in de gestalte van de tollenaar.</w:t>
      </w:r>
    </w:p>
    <w:p w14:paraId="49C73D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Ik spreek u allereerst in het gemeen toe.</w:t>
      </w:r>
    </w:p>
    <w:p w14:paraId="7B92AA9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zet er u eens bij neer, beschouw uzelf aandachtig en met opmerking; onderzoekt uzelf, beproeft uzelf tot welke beide soorten van mensen gij behoort, tot de werkheiligen of tot de ware boetvaardigen. Want van openbare werkers der ongerechtigheid zal ik nu niet spreken, omdat er mijn tekst niet opzettelijk van handelt. Ook getuigt het geweten derzulken hun genoeg, zonder dat ik het zeg, dat zij het Avondmaal onwaardig gebruiken. Maar werkheiligen kennen zichzelf minder, zij zien hun gebrek niet, maar menen dat zij zijn rijk en verrijkt geworden; gelijk wij in de farizeeër gezien hebben.</w:t>
      </w:r>
    </w:p>
    <w:p w14:paraId="44A7297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we nu deze farizeeër in zijn doen eens wat nader en van nabij bezien, is het niet denkbaar dat velen in hem hun eigen beeld en gestalte zien?</w:t>
      </w:r>
    </w:p>
    <w:p w14:paraId="5BED8BB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zijn bij zichzelf zo deugdzaam en zo godsdienstig. Ik geef elk het zijne, zeggen zij, ik doe de geboden Gods zoveel als mogelijk is. Ik ga ook naarstig naar de kerk, en neem alle godsdienstplichten waar zoveel als ik het bij kan brengen. God zij geloofd, dat ik het zo grof niet maak als die en die. Ik heb mede, (dat erkennen zij nog wel eens) mijn gebreken; maar het kan zo nauw niet toegaan, zeggen zij, wij zijn maar mensen en geen engelen. En aldus leren zij zichzelf nooit recht kennen; maar wachten op dat uiterlijke de zaligheid af.</w:t>
      </w:r>
    </w:p>
    <w:p w14:paraId="431610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Anderen zijn de farizeeën op een meer subtiele wijze gelijk. Zij hebben sedert die of die tijd afstand van grotere en grove zonden gedaan, ze werden eens verlegen met zichzelf, zij werden wat ijveriger in het waarnemen van de godsdienstplichten, wat waakzamer om zich voor de zonden te wachten, daar anderen schuldig aan staan; wat nauwkeuriger om hun naaste het zijne te geven. Komt er dan nog wat te kort, God, denken zij, is genadig, en Hij zal zo nauw niet zien. Op deze zandgronden die zeer diep in des mensen hart verborgen liggen, bouwen de meesten de hoop van hun zaligheid. Zo ziet men de vrije genade Gods in Christus, waardoor men alleen zalig wordt, geheel voorbij; en men richt uit zijn eigen werk zijn gerechtigheid op.</w:t>
      </w:r>
    </w:p>
    <w:p w14:paraId="4082CA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ik nu eens tot de boetvaardige tollenaar; o, velen, indien zij zichzelf niet moedwillig bedriegen, zullen moeten bekennen dat er nooit iets in hen geweest is dat naar zijn nederig gedrag gelijkt.</w:t>
      </w:r>
    </w:p>
    <w:p w14:paraId="74A8E4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gij wel en gelooft gij het wel dat gij van nature buiten Christus zijt, arm, naakt, gebrekkig en vol zonden, en daarom ten uitersten doemwaardig en strafschuldig voor God? Met het tollenaar:</w:t>
      </w:r>
    </w:p>
    <w:p w14:paraId="0E56619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verre staande, in verlegenheid daarover?</w:t>
      </w:r>
    </w:p>
    <w:p w14:paraId="22EA33D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Durvende uw ogen niet ten hemel te slaan, in beschaamdheid daarover, omdat gij zolang tot oneer van God hebt geleefd?</w:t>
      </w:r>
    </w:p>
    <w:p w14:paraId="0DD2DC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Slaande op de borst, dat is, gevoelende dat uw hart van binnen over de zonden met grote rouw en smart geraakt is?</w:t>
      </w:r>
    </w:p>
    <w:p w14:paraId="6D73321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Zag gij wel ooit eens met de tollenaar dat gij een groot zondaar waart? Niet gelijk elk mens een zondaar is, maar dat gij die zondaar waart, die zo boven duizend anderen zwaar tegen God hebt gezondigd.</w:t>
      </w:r>
    </w:p>
    <w:p w14:paraId="77547D3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Hebt gij wel ooit met ernst en ijver, en dat met veel hartelijkheid God om vergeving gebeden? En dat niet om enige waardigheid of deugd in u, die geen is, maar om de verdiensten van Christus, uit vrije genade en uit loutere ontferming: O God, zijt mij </w:t>
      </w:r>
      <w:r w:rsidRPr="00722FDB">
        <w:rPr>
          <w:rFonts w:ascii="Times New Roman" w:eastAsia="Calibri" w:hAnsi="Times New Roman" w:cs="Times New Roman"/>
          <w:sz w:val="26"/>
          <w:szCs w:val="26"/>
          <w:lang w:eastAsia="en-US"/>
        </w:rPr>
        <w:lastRenderedPageBreak/>
        <w:t>zondaar genadig! Help mij, help mij, of ik verga! Weet gij van zulk een onderhandeling met God? Gelukkig zijt gij, gij wordt tot het Avondmaal van de Heere geroepen.</w:t>
      </w:r>
    </w:p>
    <w:p w14:paraId="7F543B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niet, gevaarlijk is nog uw staat. Op welke gronden denkt gij aanstaande dag des Heeren tot God te naderen in het Avondmaal? Hoe zult gij daar kunnen pleiten op de volmaakte gerechtigheid van Jezus, die gij niet bezit? Indien gij zonder het sierkleed van Christus’ gerechtigheid nadert, is het niet te duchten dat gij met de farizeeër ongerechtvaardigd zult afgaan naar uw huis? Weet toch, indien gij geen overvloediger gerechtigheid hebt dan der schriftgeleerden en der farizeeën, gij kunt geenszins in het Koninkrijk der hemelen ingaan.</w:t>
      </w:r>
    </w:p>
    <w:p w14:paraId="5D7EC18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zijt gij over uw staat verlegen en zeer bekommerd; lieve God! wat zal ik doen?</w:t>
      </w:r>
    </w:p>
    <w:p w14:paraId="62D368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raad u:</w:t>
      </w:r>
    </w:p>
    <w:p w14:paraId="63659E1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Houdt die gedachten en bekommernissen levendig bij u.</w:t>
      </w:r>
    </w:p>
    <w:p w14:paraId="4C6F59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Wordt meer verloochend aan eigen werk, en werpt die broze rietstaven van eigengerechtigheid, die gij meent te bezitten in uw deugdzaamheid of waardigheid boven andere mensen, ver van u weg.</w:t>
      </w:r>
    </w:p>
    <w:p w14:paraId="66C1197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Komt tot God als belasten en beladenen met het pak van uw zonden, in verlegenheid, in schaamte, in hartelijke droefheid.</w:t>
      </w:r>
    </w:p>
    <w:p w14:paraId="18F9C85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Evenwel niet wanhopende, als in het onzekere het zo met Esther wagende: Kom ik kom, zo kom ik om. Neen, maar komt er in de gestalte van de tollenaar, met aanhoudende biddingen en smekingen om genade, bij die God Die gaarne vergeeft: O God, zijt mij zondaar genadig!</w:t>
      </w:r>
    </w:p>
    <w:p w14:paraId="41866A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zoudt gij niet? De liefde Gods tot zondaren, zelfs tot de allergrootste, al waart gij een rover, een onrechtvaardige en overspeler, een heiden en tollenaar; indien gij maar boetvaardig tot Hem komt, moest u daartoe dringen:</w:t>
      </w:r>
    </w:p>
    <w:p w14:paraId="5CB9F86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zo gewillig om zondaars wel te doen. Hij roept u tot Hem, Hij nodigt u, Hij breidt Zijn handen de ganse dag tot u uit. En belooft u, ja Hij zweert u, zo waarachtig als Hij leeft, Hij heeft geen lust in de dood des zondaars, maar daarin heeft Hij lust, dat de zondaar zich bekere en leve. Komt, verlaat dan de slechtigheden en leeft.</w:t>
      </w:r>
    </w:p>
    <w:p w14:paraId="657A76A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zo goed en vriendelijk aan alle ware boetvaardigen en nederigen. Hij ziet op de armen en verslagen van geest, en die voor Zijn Woord beeft. De offerande Gods is een gebroken geest; een gebroken en verslagen hart wil God niet verachten.</w:t>
      </w:r>
    </w:p>
    <w:p w14:paraId="2626E7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gij godzaligen, die uw hart gezet hebt om tot God te naderen in het aanstaande Avondmaal, om daar van Gods vrije genade over u, en van de kwijtschelding van uw zonden meer vergewissing te ontvangen aan uw zielen.</w:t>
      </w:r>
    </w:p>
    <w:p w14:paraId="3D8E8C0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Dankt er God voor, niet als de farizeeër in eigen roem, daar de Heere een walg van heeft; maar in erkentenis en tot prijs van Gods vrije genade, dat Hij op u, zulke grote zondaren als de tollenaar zichzelf zag, boven zovele duizenden heeft neergezien. Toen gij onder de genade Gods zo ernstig bij Hem aanhield in de gebeden, o God, zijt mij zondaar genadig; wat was dat niet een troostrijk woord; en hoe vervulde het uw hart met blijdschap als God daarop zei: Mijn zoon, Mijn dochter, zijt welgemoed, uw zonden zijn u vergeven; ga in vrede, ga gerechtvaardigd af naar uw huis.</w:t>
      </w:r>
    </w:p>
    <w:p w14:paraId="209EC70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ik denk al, hier zullen godzaligen, en vooral zwakgelovigen deze en gene bedenkingen maken die hen zo schroomvallig maken; zij staan als van verre met het tollenaar, en durven nauwelijks ten Avondmaal te naderen.</w:t>
      </w:r>
    </w:p>
    <w:p w14:paraId="0646334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Zij zien zoveel zonden en gebreken in zich. Maar ziet op de tollenaar; zulken die hun zonden zien en met smart gevoelen, zijn de rechte voorwerpen der genade.</w:t>
      </w:r>
    </w:p>
    <w:p w14:paraId="4E292B0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Zijn uw zonden veel, zijn ze groot; nog groter en overvloediger is Gods genade in die te vergeven.</w:t>
      </w:r>
    </w:p>
    <w:p w14:paraId="1C65041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 zonden die u nog aankleven, zijn immers niet met uw wil, maar tegen uw wil in u. Zij mishagen u, gij verfoeit ze in u, gij strijdt er gedurig tegen; en gij bidt immers om er hoe langer hoe meer in Jezus’ bloed van gereinigd en gewassen te worden.</w:t>
      </w:r>
    </w:p>
    <w:p w14:paraId="6A5A97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maar, zult gij zeggen, ik heb zo weinig verzekering dat ik een kind Gods ben, en dat mij mijn zonden vergeven zijn.</w:t>
      </w:r>
    </w:p>
    <w:p w14:paraId="307615E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kom aan, om u terecht te helpen:</w:t>
      </w:r>
    </w:p>
    <w:p w14:paraId="3D342D6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Beproeft uzelf hieraan: Zoudt gij die weg, die God in de zondenvergeving inslaat, ten opzichte van uzelf wel durven ontkennen; een overtuigend gezicht van zonden, diepe geraaktheid en smart daaronder, toevlucht nemen tot Gods genade in Christus? Zoudt gij de beginselen van de zondenvergeving in u wel durven loochenen; reiniging van het hart, dierbaar achten van Jezus, liefde tot God en tot de naaste, bijzonder tot andere gerechtvaardigden?</w:t>
      </w:r>
    </w:p>
    <w:p w14:paraId="15BE3EA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dat in u, o gelukkig volk van God! Komt tot de Genadetafel in het Avondmaal. Al komt gij daar met zwakheden en gebreken; de Heere zal u toeroepen: Ik, Ik ben het Die uw overtredingen uitdelg, om Mijnentwil, en Ik gedenk uw zonden niet, Jes. 43:25.</w:t>
      </w:r>
    </w:p>
    <w:p w14:paraId="3E775B8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gaat dan in de blijdschap van des Heeren volk, gaat tot de Fontein, geopend tegen uw zonden en onreinheden. Zijt gij des Heeren gerechtvaardigd volk, dat de getrouwigheden bewaart:</w:t>
      </w:r>
    </w:p>
    <w:p w14:paraId="03FEF40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zult dan als de gekochten en gewassenen door Jezus’ bloed aanzitten aan de bruiloft des Lams, in dat rein en blinkend fijn lijnwaad, welke zijn de rechtvaardigmakingen der heiligen, Op. 19:8.</w:t>
      </w:r>
    </w:p>
    <w:p w14:paraId="66E3996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zult ook gerechtvaardigd afgaan naar uw huis.</w:t>
      </w:r>
    </w:p>
    <w:p w14:paraId="448143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namaals in de hemelse bruiloftszalen avondmaal houden in Gods gemeenschap, in alle blijdschap en verheuging, eeuwig en altoos. AMEN</w:t>
      </w:r>
    </w:p>
    <w:p w14:paraId="2DFB4D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7D452403" w14:textId="233360BA" w:rsidR="000D7F20" w:rsidRPr="00722FDB" w:rsidRDefault="000D7F20" w:rsidP="00B75A1A">
      <w:pPr>
        <w:pStyle w:val="Kop1"/>
        <w:rPr>
          <w:rFonts w:ascii="Times New Roman" w:eastAsia="Calibri" w:hAnsi="Times New Roman" w:cs="Times New Roman"/>
          <w:color w:val="auto"/>
          <w:sz w:val="26"/>
          <w:szCs w:val="26"/>
          <w:lang w:eastAsia="en-US"/>
        </w:rPr>
      </w:pPr>
      <w:bookmarkStart w:id="88" w:name="_Toc231497631"/>
      <w:r w:rsidRPr="00722FDB">
        <w:rPr>
          <w:rFonts w:ascii="Times New Roman" w:eastAsia="Calibri" w:hAnsi="Times New Roman" w:cs="Times New Roman"/>
          <w:color w:val="auto"/>
          <w:sz w:val="26"/>
          <w:szCs w:val="26"/>
          <w:lang w:eastAsia="en-US"/>
        </w:rPr>
        <w:lastRenderedPageBreak/>
        <w:t>DE PARABEL VAN DE ARBEIDERS</w:t>
      </w:r>
      <w:r w:rsidR="00B75A1A"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IN DE WIJNGAARD</w:t>
      </w:r>
      <w:bookmarkEnd w:id="88"/>
    </w:p>
    <w:p w14:paraId="6083869E"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30D03B3C" w14:textId="77777777" w:rsidR="000D7F20" w:rsidRPr="00722FDB" w:rsidRDefault="000D7F20" w:rsidP="00B75A1A">
      <w:pPr>
        <w:pStyle w:val="Kop2"/>
        <w:rPr>
          <w:rFonts w:ascii="Times New Roman" w:eastAsia="Calibri" w:hAnsi="Times New Roman" w:cs="Times New Roman"/>
          <w:b/>
          <w:bCs/>
          <w:color w:val="auto"/>
          <w:lang w:eastAsia="en-US"/>
        </w:rPr>
      </w:pPr>
      <w:bookmarkStart w:id="89" w:name="_Toc231497632"/>
      <w:r w:rsidRPr="00722FDB">
        <w:rPr>
          <w:rFonts w:ascii="Times New Roman" w:eastAsia="Calibri" w:hAnsi="Times New Roman" w:cs="Times New Roman"/>
          <w:b/>
          <w:bCs/>
          <w:color w:val="auto"/>
          <w:lang w:eastAsia="en-US"/>
        </w:rPr>
        <w:t>MATTHEÜS 20:1-16</w:t>
      </w:r>
      <w:bookmarkEnd w:id="89"/>
    </w:p>
    <w:p w14:paraId="3F7D2C7C" w14:textId="77777777" w:rsidR="000D7F20" w:rsidRPr="00722FDB" w:rsidRDefault="000D7F20" w:rsidP="00B75A1A">
      <w:pPr>
        <w:pStyle w:val="Kop3"/>
        <w:rPr>
          <w:rFonts w:ascii="Times New Roman" w:eastAsia="Calibri" w:hAnsi="Times New Roman" w:cs="Times New Roman"/>
          <w:color w:val="auto"/>
          <w:sz w:val="26"/>
          <w:szCs w:val="26"/>
          <w:lang w:eastAsia="en-US"/>
        </w:rPr>
      </w:pPr>
    </w:p>
    <w:p w14:paraId="40207A06" w14:textId="77777777" w:rsidR="000D7F20" w:rsidRPr="00722FDB" w:rsidRDefault="000D7F20" w:rsidP="00B75A1A">
      <w:pPr>
        <w:pStyle w:val="Kop3"/>
        <w:rPr>
          <w:rFonts w:ascii="Times New Roman" w:eastAsia="Calibri" w:hAnsi="Times New Roman" w:cs="Times New Roman"/>
          <w:color w:val="auto"/>
          <w:sz w:val="26"/>
          <w:szCs w:val="26"/>
          <w:lang w:eastAsia="en-US"/>
        </w:rPr>
      </w:pPr>
      <w:bookmarkStart w:id="90" w:name="_Toc231497633"/>
      <w:r w:rsidRPr="00722FDB">
        <w:rPr>
          <w:rFonts w:ascii="Times New Roman" w:eastAsia="Calibri" w:hAnsi="Times New Roman" w:cs="Times New Roman"/>
          <w:color w:val="auto"/>
          <w:sz w:val="26"/>
          <w:szCs w:val="26"/>
          <w:lang w:eastAsia="en-US"/>
        </w:rPr>
        <w:t>1 Want het Koninkrijk der hemelen is gelijk een heer des huizes, die met den morgenstond uitging om arbeiders te huren in zijn wijngaard.</w:t>
      </w:r>
      <w:bookmarkEnd w:id="90"/>
    </w:p>
    <w:p w14:paraId="38F5FE0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als hij met de arbeiders eens geworden was voor een penning des daags, zond hij hen heen in zijn wijngaard.</w:t>
      </w:r>
    </w:p>
    <w:p w14:paraId="501E9E0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uitgegaan zijnde omtrent de derde ure, zag hij anderen ledigstaande op de markt.</w:t>
      </w:r>
    </w:p>
    <w:p w14:paraId="41A0F2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En hij zeide tot dezelve: Gaat gij ook heen in den wijngaard, en zo wat recht is, zal ik u geven. En zij gingen.</w:t>
      </w:r>
    </w:p>
    <w:p w14:paraId="5696D78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Wederom uitgegaan zijnde omtrent de zesde en negende ure, deed hij desgelijks.</w:t>
      </w:r>
    </w:p>
    <w:p w14:paraId="73D8684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 En uitgegaan zijnde omtrent de elfde ure, vond hij anderen ledigstaande en zeide tot hen: Wat staat gij hier den gehelen dag ledig?</w:t>
      </w:r>
    </w:p>
    <w:p w14:paraId="502487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Zij zeiden tot hem: Omdat ons niemand gehuurd heeft. Hij zeide tot hen: Gaat ook gij heen in den wijngaard, en zo wat recht is, zult gij ontvangen.</w:t>
      </w:r>
    </w:p>
    <w:p w14:paraId="247371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8 Als het nu avond geworden was, zeide de heer des wijngaards tot zijn rentmeester: Roep de arbeiders, en geef hun het loon, beginnende van de laatsten tot de eersten.</w:t>
      </w:r>
    </w:p>
    <w:p w14:paraId="7BD8B83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9 En als zij kwamen die te elfder ure gehuurd waren, ontvingen zij een ieder een penning.</w:t>
      </w:r>
    </w:p>
    <w:p w14:paraId="44200F7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10 En de eersten komende, meenden dat zij meer ontvangen zouden; en zij zelven ontvingen ook elk een penning.</w:t>
      </w:r>
    </w:p>
    <w:p w14:paraId="1CFD26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11 En dien ontvangen hebbende, murmureerden zij tegen den heer des huizes,</w:t>
      </w:r>
    </w:p>
    <w:p w14:paraId="36B9507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12 Zeggende: Deze laatsten hebben maar één uur gearbeid, en gij hebt hen ons gelijkgemaakt, die den last des daags en de hitte gedragen hebben.</w:t>
      </w:r>
    </w:p>
    <w:p w14:paraId="7E519A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Doch hij antwoordende zeide tot een van hen: Vriend, ik doe u geen onrecht; zijt gij niet met mij eens geworden voor een penning?</w:t>
      </w:r>
    </w:p>
    <w:p w14:paraId="1B93ED1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14 Neem het uwe en ga heen. Ik wil dezen laatste ook geven gelijk als u.</w:t>
      </w:r>
    </w:p>
    <w:p w14:paraId="14FA547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15 Of is het mij niet geoorloofd te doen met het mijne, wat ik wil? Of is uw oog boos, omdat ik goed ben?</w:t>
      </w:r>
    </w:p>
    <w:p w14:paraId="6286D7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16 Alzo zullen de laatsten de eersten zijn en de eersten de laatsten; want velen zijn geroepen, maar weinigen uitverkoren.</w:t>
      </w:r>
    </w:p>
    <w:p w14:paraId="6A0949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146E3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IK</w:t>
      </w:r>
      <w:r w:rsidRPr="00722FDB">
        <w:rPr>
          <w:rFonts w:ascii="Times New Roman" w:eastAsia="Calibri" w:hAnsi="Times New Roman" w:cs="Times New Roman"/>
          <w:sz w:val="26"/>
          <w:szCs w:val="26"/>
          <w:lang w:eastAsia="en-US"/>
        </w:rPr>
        <w:t xml:space="preserve"> lees een merkwaardige geschiedenis in Mozes’ vierde Boek, genaamd Numeri, het 12</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Mozes, Gods getrouwe knecht in zijn ganse huis, neemt een heidin tot zijn vrouw, namelijk een Cuschitische zoals zij genoemd wordt, welke naar alle schijn Zippora geweest is. Aäron zijn broeder en Mirjam zijn zuster zijn daarover zeer verstoord, en murmureren tegen hun broeder Mozes, niet willende hem langer voor des Heeren profeet erkennen, ter oorzake dat hij zich aan deze heidense vrouw had verbonden. Maar de Heere dit vernemende, rechtvaardigt Mozes, en bestraft beide deze murmureerders, en slaat daarenboven nog Mirjam met melaatsheid. Doch Mozes bidt de Heere voor Mirjam; die daarop van de plaag der melaatsheid na verloop van zeven dagen werd genezen.</w:t>
      </w:r>
    </w:p>
    <w:p w14:paraId="1792C36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is geenszins iets nieuws, deze doorluchtige geschiedenis op te vatten als een voorbeeld van de murmureringen der Joden tegen Christus, ter oorzake Hij de heidenen tot </w:t>
      </w:r>
      <w:r w:rsidRPr="00722FDB">
        <w:rPr>
          <w:rFonts w:ascii="Times New Roman" w:eastAsia="Calibri" w:hAnsi="Times New Roman" w:cs="Times New Roman"/>
          <w:sz w:val="26"/>
          <w:szCs w:val="26"/>
          <w:lang w:eastAsia="en-US"/>
        </w:rPr>
        <w:lastRenderedPageBreak/>
        <w:t>Zijn volk aangenomen, en Zich daarmee in een geestelijk huwelijk had verbonden; want zo sprak er al vanouds de geachte kerkvader Hieronymus van, zeggende: Aäron en Mirjam murmureerden, omdat Mozes een Morin tot huisvrouw had. Maar nu heeft onze Mozes, namelijk Christus, ook een Morin getrouwd. Want de wet is overgegaan tot de heidenen. Laat dan murmureren Aäron, het priesterschap der Joden; laat murmureren Mirjam, haar synagoge; Mozes vraagt naar hun murmurering niet, want hij bemint zijn Moorse huisvrouw. Laat ik dit wat klaarder en meer onderscheiden voorstellen. Mozes, de middelaar van het oude verbond, kan ons hier zeer bekwaam verbeelden de Heere Christus Jezus, de Middelaar van het nieuwe verbond. Aäron kan verbeelden het Levitische priesterdom, en Mirjam het Joodse volk. Verder, Christus nam Zich een heidin tot een vrouw, wanneer Hij onder het Evangelie Zich een Kerk liet vergaderen uit de heidenen, en alzo de heidenen riep tot Zijn zalige gemeenschap, en Zich daarmee ondertrouwde in geloof. Doch het Levitische priesterdom en het Jodendom murmureerden daarover, in zoverre dat zelfs vele nieuw bekeerden uit de Joden zich daaraan stootten en ergerden; zoals blijkt uit vele plaatsen in de Handelingen der apostelen. Ja, het gros van het Jodendom verwierp Christus, ter oorzake Hij en Zijn apostelen met heidenen verkeren; en zij weigerden daarom Christus te erkennen voor de grote Profeet en beloofde Messias. Maar God de Vader heeft de zaak van Zijn Zoon tegen de murmurerende Joden gerechtvaardigd, en de meesten met geestelijke melaatsheid geslagen, welke zolang duren zal totdat zij in het laatste der dagen bekeerd en tot des Heeren gemeente weer zullen aangenomen worden.</w:t>
      </w:r>
    </w:p>
    <w:p w14:paraId="745E08D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is juist deze zelfde murmurering der Joden over de roeping der heidenen tot Christus’ Koninkrijk, welke de wijze Heiland zeer duidelijk gaat vertonen in de zo even voorgelezen parabel van de arbeiders in de wijngaard. Want alhier wordt vertoond:</w:t>
      </w:r>
    </w:p>
    <w:p w14:paraId="5686636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 hoe God, als de Heere van de wijngaard van Zijn Kerk, vanouds af en sedert verschillende tijden het Joodse volk gehuurd had om in deze wijngaard voor zeker loon, dat zij van Hem uit genade erlangen zouden, te arbeiden.</w:t>
      </w:r>
    </w:p>
    <w:p w14:paraId="7CA064A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omtrent de elfde ure, als de dag van het Oude Testament bijna ten einde was, heeft de Heere van de wijngaard ook enigen uit de heidenen, die deze ganse dag hadden ledig gestaan op de markt, geroepen om in Zijn wijngaard te arbeiden.</w:t>
      </w:r>
    </w:p>
    <w:p w14:paraId="3042F6C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deze laatste geroepenen, dat opmerkelijk is, ontvangen het eerst loon, en ook evenveel genade en beloningen als de Joden, die eerst geroepen en zolang tevoren gehuurd waren, en de ganse dag over hadden gearbeid.</w:t>
      </w:r>
    </w:p>
    <w:p w14:paraId="1402C18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wat is hiervan het gevolg?</w:t>
      </w:r>
    </w:p>
    <w:p w14:paraId="48C84F6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Joden die eerst geroepen waren, en het langste hadden gearbeid, murmureerden hierover tegen de Heere des huizes. Deze laatsten, zeggen zij, hebben maar één uur gearbeid, dat is, deze heidenen zijn het allerlaatste geroepen en hebben maar korte tijd des Heeren juk gedragen. En evenwel hebt Gij ze ons gelijk gemaakt, wij die de last des daags, het juk van de zware mozaïsche godsdienst en de hitte van veel rampen en zwarigheden gedragen hebben.</w:t>
      </w:r>
    </w:p>
    <w:p w14:paraId="479C2FE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Dit weerlegt de Heere des huizes, als Hij hem, die dit uit aller naam sprak, aldus aanspreekt: Vriend, Ik doe u geen onrecht. Zijt gij niet met mij eens geworden voor een penning? Neem het uwe, en ga heen. Ik wil deze laatsten ook geven gelijk als u. Of is het Mij niet geoorloofd te doen met het Mijne wat Ik wil? Of is uw oog boos, omdat Ik </w:t>
      </w:r>
      <w:r w:rsidRPr="00722FDB">
        <w:rPr>
          <w:rFonts w:ascii="Times New Roman" w:eastAsia="Calibri" w:hAnsi="Times New Roman" w:cs="Times New Roman"/>
          <w:sz w:val="26"/>
          <w:szCs w:val="26"/>
          <w:lang w:eastAsia="en-US"/>
        </w:rPr>
        <w:lastRenderedPageBreak/>
        <w:t>goed ben? Alzo zullen de laatsten, versta de heidenen, de eersten zijn; en de eersten, versta de Joden, de laatsten. Want velen zijn geroepen, maar weinigen uitverkorenen.</w:t>
      </w:r>
    </w:p>
    <w:p w14:paraId="4DE6EEA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Begrijpen wij deze breedvoerige tekst, daar wij maar het hoofdzakelijke van zullen kunnen zeggen, onder twee hoofdstukken:</w:t>
      </w:r>
    </w:p>
    <w:p w14:paraId="2F5DB9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9AC19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hebben wij te verklaren deze evangelische gelijkenis zelf, in de vijftien eerste verzen.</w:t>
      </w:r>
    </w:p>
    <w:p w14:paraId="1A591FA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het slot daarop, of deszelfs overbrenging en toepassing, in het 16</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of laatste vers.</w:t>
      </w:r>
    </w:p>
    <w:p w14:paraId="682113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80744E4"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29EAC315"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2E4AD7D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Belangende het eerste:</w:t>
      </w:r>
    </w:p>
    <w:p w14:paraId="084648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onderwerp der vergelijking, of de zaak zelf welke van de Heiland ergens bij zal vergeleken worden, komt hier voor onder de zozeer in het Evangelie bekende spreekwijze van HET KONINKRIJK DER HEMELEN. Waarvan in de voorgaande parabel al zo menigmaal gesproken is, en bewezen dat daardoor moet verstaan worden de Kerk van het Nieuwe Testament, welke Christus Jezus, als de Koning van dit Godsrijk, onder Joden en heidenen stond op te richten, en deze te gronden in Zijn bloed en zielsrantsoen.</w:t>
      </w:r>
    </w:p>
    <w:p w14:paraId="0B68FB2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vergelijking zelf, of datgene waarbij dit Koninkrijk der hemelen, namelijk de Kerk Gods vergeleken wordt, is een wijngaard, zoals het vervolg van de parabel ons vertoont, aan een zekere vrijmachtige heer toebehorende, die opdat de wijngaard wel bezorgden bearbeid zou worden, op verschillende tijden van de dag arbeiders; sommigen heel vroeg in de morgenstond, anderen ten derde, anderen ter zesde, anderen ter negende en elfde ure. Welke arbeiders van die heer op het einde van de dag allen een even gelijk loon ontvangen, namelijk een penning. Hetgeen echter die arbeiders die het langst gewerkt en de hitte des daags gedragen hebben, zeer euvel nemen; maar door de heer tot hun schande bestraft en beschaamt gemaakt worden.</w:t>
      </w:r>
    </w:p>
    <w:p w14:paraId="5576CF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Tot opheldering van de letterlijke zin van deze gelijkenis moeten wij vooraf maar deze twee dingen aanmerken:</w:t>
      </w:r>
    </w:p>
    <w:p w14:paraId="4A06D34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Vooreerst, dat de wijngaarden die in het land Kanaän in een grote menigte waren, plachten bearbeid te worden van werklieden, die op de markt van ‘s morgens vroeg tot ‘s avonds hun dienst aan een ieder aanboden, en voor het werk van een gehele dag gewoon waren te ontvangen een penning, doende zoveel als zes stuivers van ons geld. Een tienling, zo in het Grieks genoemd, omdat deze penning tien asses bedroeg, net even zoveel als de Romeinse krijgsknechten aan soldij voor elke dag ontvingen.</w:t>
      </w:r>
    </w:p>
    <w:p w14:paraId="02E5566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Ten andere, moeten wij aanmerken dat de Joodse uurtelling die in onze parabel voorkomt, met de onzen niet moet worden vermengd; naardien de Joden hun uurtelling begonnen van omtrent zonsopgang, of van de zes uur des morgens. Alzo dat hun derde ure des daags overeenkwam met onze negende ure voormiddag; hun zesde ure met onze twaalfde ure op de middag, hun negende ure met onze derde ure na de middag; en bijgevolg hun elfde ure met onze vijfde ure na de middag. Ook verdeelden zij de dag, behalve in twaalf uren, weer in vier vierde delen, van welke elk vierde deel drie uren begreep.</w:t>
      </w:r>
    </w:p>
    <w:p w14:paraId="3330FC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Als wij nu van de letter tot de zaak zelf zullen overgaan, zo moeten wij vooraf nog iets zeggen van de verschillende gevoelens der uitleggers aangaande het rechte oogmerk en de zin van deze parabel, opdat wij een vaste voet en grondslag mogen krijgen, om er vervolgens onze verklaring op te bouwen.</w:t>
      </w:r>
    </w:p>
    <w:p w14:paraId="795CF5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Enigen hebben het zenden van de arbeiders in de wijngaard op verschillende tijden des daags, verstaan van de ganse tijd van Adam af tot de voleinding der eeuwen; waarnaar zij begrijpen de uitdeling van het hemels loon aan de arbeiders. Maar met dit gevoelen kan niet gevoeglijk overeen gebracht worden de murmurering van de eerst geroepenen ten tijde als het loon werd uitgedeeld. Dat kan geen plaats hebben in het toekomende leven, daar aan niemand het hemelse loon zal geschonken worden, die over de kleinheid daarvan zijn misnoegen zou tonen. Waarom:</w:t>
      </w:r>
    </w:p>
    <w:p w14:paraId="7E51254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Anderen, die de beloning van de eerste en laatste geroepen arbeiders meer grond zoeken in de tijd van dit leven, gedurende de bedeling van Gods genadegoederen, van oordeel zijn dat het zenden van de arbeiders in de wijngaard op verschillende tijden des daags moet verstaan worden van de verschillende tijden, gedurende de huishouding van het Nieuwe Testament. Op deze manier, dat zij door de geroepenen in de vroege morgenstond verstaan de geroepenen tot het Koninkrijk der hemelen, of de Kerk van het Nieuwe Testament in de aanvang van het Evangelie, namelijk de Joden. De geroepenen ter derde ure zijn dan de heidenen, die tot nog toe ledig op de markt hebben gestaan. De geroepenen ter zesde en negende ure kunnen dan wezen degenen die in de volgende tijden geroepen zijn, om in de wijngaard der Kerk te arbeiden tegen de inkruipende dwalingen, eerst van de arianen, daarna van de antichrist en zijn aanhang. Eindelijk, de geroepenen ter elfde ure kunnen dan diegenen wezen, die geroepen zullen worden tot de gemeenschap van Gods Koninkrijk, een weinig voor die heerlijke staat der Kerk op aarde, welke aan hen was beloofd. En dan zou men hiertoe kunnen brengen hetgeen men leest in Op. 11:18: De tijd der doden om geoordeeld te worden is gekomen, en om het loon te geven Uw dienstknechten de profeten, en de heiligen, en degenen die Uw Naam vrezen, de kleinen en de groten; en om te verderven degenen die de aarde verdierven.</w:t>
      </w:r>
    </w:p>
    <w:p w14:paraId="0A0F262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Doch nog even zo lief voegen wij ons bij dezulken die van oordeel zijn, dat de toepassing en vervulling van deze ganse parabel moet gezocht worden in de tijd gedurende de huishouding van het Oude Testament. Dan zal de morgenstond, in welke de Heere des huizes uitging om arbeiders te huren in Zijn wijngaard, het begin wezen van het Oude Testament, wanneer het volk Israël uit Egypte uitgaande, tot een afgezonderde wijngaard werd, en kort daarna geplant werd in het land Kanaän. De geroepenen ter derde, ter zesde en ter negende ure, zijn dan de geroepenen in drie volgende tijden, gedurende dat de Kerk van het Oude Testament des Heeren wijngaard is geweest; welke drie tijden dan niet kwalijk kunnen vergeleken worden, zo met die drie jaren in welke de Heere van de wijngaard gekomen is tot Zijn wijngaard, en vrucht heeft gezocht op Zijn vijgenboom, als men die drie tijden in welke Hij Zijn dienstknechten uitzond om vrucht te halen van Zijn wijngaard, Luk. 13:7, Matth. 21:24-39. En dan zullen de geroepenen ter elfde ure de heidenen zijn, die op het einde en tegen de avond van de dag van het Oude Testament, welke gelijktijdig is met de aanvang van het Nieuwe Testament, zijn geroepen geworden.</w:t>
      </w:r>
    </w:p>
    <w:p w14:paraId="023668A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Dit laatste gevoelen schijnt mij toe wel het allernaast overeen te komen met het oogmerk van de Heiland, en met Zijn gewone manier van doen; te weten, van het gedrag der </w:t>
      </w:r>
      <w:r w:rsidRPr="00722FDB">
        <w:rPr>
          <w:rFonts w:ascii="Times New Roman" w:eastAsia="Calibri" w:hAnsi="Times New Roman" w:cs="Times New Roman"/>
          <w:sz w:val="26"/>
          <w:szCs w:val="26"/>
          <w:lang w:eastAsia="en-US"/>
        </w:rPr>
        <w:lastRenderedPageBreak/>
        <w:t>Joden, en inzonderheid van hun schriftgeleerden, met Zijn parabels zeer levendig uit te tekenen. Ook past het laatste deel van de gelijkenis het beste op die tijd, wanneer Christus als de grote Rentmeester van Gods huis de genadegoederen van Gods Koninkrijk, hetzij door Zichzelf, hetzij door Zijn apostelen uitdeelde.</w:t>
      </w:r>
    </w:p>
    <w:p w14:paraId="7C5A808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weet wel, dat de spreekwijze van het Koninkrijk der hemelen de gewone benaming is van de Kerk van het Nieuwe Testament, waaruit sommigen oordelen dat al de bijzondere delen van deze gelijkenis alleen op bijzondere tijden van het Nieuwe Testament moeten worden toegepast. Doch dit is niet nodig, nademaal het genoeg is dat de grote hoofdzaak van deze gelijkenis, namelijk het huren van de laatste arbeiders, het uitdelen van het loon aan al de arbeiders, beginnende van de laatsten tot de eersten, en het murmureren van de eerst geroepenen in dit Koninkrijk der hemelen, dat is, in de dagen van het Nieuwe Testament, en wel in het begin van die dagen is voorgevallen.</w:t>
      </w:r>
    </w:p>
    <w:p w14:paraId="3701800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Hoe nu het een en het ander van de wijze Zaligmaker onder de letter van deze parabel wordt uitgebeeld, zullen wij nu nader bij de stukken gaan aantonen; doch alles maar kort en hoofdzakelijk wegens de ruimte van deze zo brede en zinrijke gelijkenis.</w:t>
      </w:r>
    </w:p>
    <w:p w14:paraId="4F9A6E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kunnen hier alles zeer gevoeglijk onder twee hoofdzaken begrijpen.</w:t>
      </w:r>
    </w:p>
    <w:p w14:paraId="7296C70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alhier:</w:t>
      </w:r>
    </w:p>
    <w:p w14:paraId="1D5D98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Op het huren van de arbeiders op verschillende tijden van de dag, vers 1-7.</w:t>
      </w:r>
    </w:p>
    <w:p w14:paraId="2AA016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Op het geven van het loon daaraan, alzo dat verhaald wordt:</w:t>
      </w:r>
    </w:p>
    <w:p w14:paraId="5A9D406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de gelijkheid van de beloning dergenen die weinig en veel gearbeid hebben, vers 8-10.</w:t>
      </w:r>
    </w:p>
    <w:p w14:paraId="5DBC2D8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Daarna, de murmurering dergenen die het langste gearbeid hebben, vers 11,12.</w:t>
      </w:r>
    </w:p>
    <w:p w14:paraId="172C18F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Eindelijk, de bestraffing van de heer des huizes daarover, vers 13-15.</w:t>
      </w:r>
    </w:p>
    <w:p w14:paraId="11C5C18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het huren van de arbeiders op verschillende tijden van de dag:</w:t>
      </w:r>
    </w:p>
    <w:p w14:paraId="6A9E01B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huurder komt hier voor onder de naam van EEN HEER DES HUIZES. In de grondtekst een mens, die een heer des huizes is, waardoor dan betekend wordt het hoofd van het ganse huisgezin, een huisvader, naar wiens goedvinden alles moest gedaan worden omtrent zijn huis, eigendom en bezittingen. Het is hier een huisvader van een groot vermogen, naardien hij volgens vers 8 een rentmeester onder zich heeft, die bestelling had over de dingen van het huisgezin, om te zijner tijd het loon aan de arbeiders uit te delen. Het gevoeglijkste zullen wij hier door de Heere des huizes in onderscheiding van zijn rentmeester, verstaan God de Vader, Die meermaals in de parabel door een huisheer of huisvader wordt verbeeld.</w:t>
      </w:r>
    </w:p>
    <w:p w14:paraId="4AB42F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Deze heer des huizes komt hier voor, arbeiders te huren op verschillende tijden van de dag.</w:t>
      </w:r>
    </w:p>
    <w:p w14:paraId="7D9F999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Allereerst huurt hij er enigen in de vroege morgenstond, met de aanvang van de dag, als er gezegd wordt, DIE MET DE MORGENSTOND UITGING OM ARBEIDERS TE HUREN IN ZIJN WIJNGAARD. EN ALS HIJ MET DE ARBEIDERS EENS GEWORDEN WAS VOOR EEN PENNING DES DAAGS, ZOND HIJ ZE HEEN IN ZIJN WIJNGAARD. Wij zullen van de voornaamste dingen zo hier als vervolgens maar met een woord kunnen spreken; kunnende daaruit al het overige licht verstaan, en nader uitgebreid worden.</w:t>
      </w:r>
    </w:p>
    <w:p w14:paraId="14455D93" w14:textId="77777777" w:rsidR="00AA149F"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wijngaard komt zeer dikwijls in de Heilige Bladeren voor als een zinnebeeld van Gods Kerk, tussen welke Kerk en een wijngaard zeer veel gepaste overeenkomsten zijn, die bij andere gelegenheden van ons zijn opgegeven; zie ons boek, Jakobs doodsbed. </w:t>
      </w:r>
      <w:r w:rsidRPr="00722FDB">
        <w:rPr>
          <w:rFonts w:ascii="Times New Roman" w:eastAsia="Calibri" w:hAnsi="Times New Roman" w:cs="Times New Roman"/>
          <w:sz w:val="26"/>
          <w:szCs w:val="26"/>
          <w:lang w:eastAsia="en-US"/>
        </w:rPr>
        <w:lastRenderedPageBreak/>
        <w:t>Daar van Juda geprofeteerd wordt: Hij bindt zijn jonge ezel aan de wijnstok, en het veulen zijner ezelin aan de edelste wijnstok.</w:t>
      </w:r>
    </w:p>
    <w:p w14:paraId="6ED552A2" w14:textId="4FD4080B"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moeten wij door de wijngaard, volgens onze tevoren verlegde gronden, bepaald de Joodse Kerk verstaan, sedert die tijd dat zij tot een afgezonderde wijngaard geworden is, zijnde uitgeleid uit Egypte, tot Gods verbondsvolk in de woestijn plechtig aangenomen, en vervolgens geplant in het land Kanaän. Om maar twee plaatsen uit de Boeken van het oude verbond hiertoe bij te brengen; hoort, hoe van deze wijngaard der Joodse Kerk opgezongen wordt, Ps. 80:9-12: Gij hebt, o God, een wijnstok uit Egypte overgebracht, Gij hebt de heidenen verdreven, en hebt dezelve geplant. Gij hebt de plaats voor hem bereid, en zijn wortelen doen inwortelen, zodat hij het land vervuld heeft. De bergen zijn met schaduw bedekt geweest, en zijn ranken waren als cederbomen Gods. Hij schoot zijn ranken uit tot aan de zee, en zijn scheuten tot aan de rivier. En wanneer er in dat lied van des Heeren wijngaard, voorkomende in het begin van het vijfde hoofdstuk van Jesaja, gezongen was: Mijn beminde heeft een wijngaard op een vette heuvel, en Hij heeft die omtuind en van stenen gezuiverd, en Hij heeft hem beplant met edele wijnstokken. En Hij heeft in het midden deszelven een toren gebouwd, en ook een wijnbak daarin uitgehouwen. En Hij heeft verwacht dat hij goede druiven zou voortbrengen, maar hij heeft stinkende druiven voortgebracht. Zo wordt in vers 7 dit uitdrukkelijk verklaard: Des Heere der heirscharen wijngaard is het huis Israëls, en de mannen van Juda zijn een plant Zijner verlustiging.</w:t>
      </w:r>
    </w:p>
    <w:p w14:paraId="08D0040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arbeiders in deze wijngaard van de Joodse Kerk, die alles moesten toebrengen wat tot haar vruchtbaarheid, groei en wasdom onder des Heeren zegen kan dienen, zijn zo de leraars en voorgangers in de Kerk, die Gods medearbeiders van Paulus genoemd worden, als ook de bijzondere leden van de Joodse Kerk, voornamelijk de hoofden en overheden van het volk, die mede al het hunne moesten toebrengen, opdat de Joodse Kerk vruchtbaar mocht wezen.</w:t>
      </w:r>
    </w:p>
    <w:p w14:paraId="2F36EE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penning waarvoor de heer des huizes deze arbeiders huurde, en waarvoor hij het eens met hen werd, om hun die penning als een loon op het einde van de dag te geven, daardoor verstaan wij de goederen en voorrechten van het Nieuwe Testament, die, als de dag van het Oude Testament ten einde liep, door de Messias zouden aangebracht en geschonken worden. Naar welke heilgoederen van het Koninkrijk Gods, bestaande in rechtvaardigheid, vrede en blijdschap door de Heilige Geest, al het verlangen van de gelovigen in de Joodse Kerk zich ten allen tijde uitstrekte.</w:t>
      </w:r>
    </w:p>
    <w:p w14:paraId="69622D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hier nu gezegd wordt, dat de heer des huizes met de morgenstond uitging om die arbeiders te huren, en dat hij ze ook wel op die tijd uitzond in zijn wijngaard. Zo is er volgens onze gronden niets gereder, dan hier te denken aan de vroege morgenstond of het begin van de tijd van het Oude Testament, wanneer Israël uit Egypte uitgeleid zijnde, van God tot Zijn bijzonder volk werd aangenomen; een volk, met hetwelk Hij in een verbond kwam op Sinaï. Tot dit volk, in onze parabel en elders voorkomende als des Heeren wijngaard, heeft God Zijn knechten als Zijn arbeiders gezonden, van die vroege morgenstond af, en gedurende de regering van de rechters van Israël. Versta derhalve door deze arbeiders in de morgenstond van de Joodse Kerk, Mozes, Aäron, Jozua, Samuel en meer andere particuliere godzalige mensen, die God gedurende die tijd geroepen heeft om Zijn Kerk te stichten en op te bouwen.</w:t>
      </w:r>
    </w:p>
    <w:p w14:paraId="7C515189" w14:textId="77777777" w:rsidR="00B114B9"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Vervolgens gaat de heer des huizes omtrent de derde ure, overeenkomende met onze negende ure in de voormiddag, weer andere arbeiders huren. EN UITGEGAAN ZIJNDE OMTRENT DE DERDE URE, ZAG HIJ ANDEREN LEDIG STAANDE OP DE MARKT. EN HIJ ZEIDE TOT DEZELVEN: GAAT GIJ OOK HENEN TOT DEN WIJNGAARD; EN ZO WAT RECHT IS ZAL IK U GEVEN, EN ZIJ GINGEN. Door deze anderen die omtrent de derde ure geroepen werden, verstaan wij die arbeiders die God in Zijn wijngaard van de Joodse Kerk uitgestoten heeft sedert de regering der koningen in Israël, tot aan de Babylonische gevangenis.</w:t>
      </w:r>
    </w:p>
    <w:p w14:paraId="7682677B" w14:textId="0E48076B"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Neem die roemruchte koningen David en Salomo, en zovele profeten, Elia, Elisa, Micha, Jesaja en anderen meer, die tot aan de gevangenis van Babel het goede voor de Joodse Kerk hebben gezocht. Aan dezen wordt de belofte gedaan: Zo wat recht is zal Ik u geven. Een belofte, waarop ook al de andere arbeiders in de wijngaard kunnen hopen; want naardien de Heere rechtvaardig is, en getrouw in Zijn woorden, en onveranderlijk in Zijn raadsbesluit, zo kan niemand anders van Hem tegemoet zien, of hij zal de arbeid van Zijn dienstknechten niet onbeloond laten.</w:t>
      </w:r>
    </w:p>
    <w:p w14:paraId="01218809" w14:textId="77777777" w:rsidR="00B114B9" w:rsidRPr="00722FDB" w:rsidRDefault="00B114B9" w:rsidP="000D7F20">
      <w:pPr>
        <w:widowControl/>
        <w:autoSpaceDE/>
        <w:autoSpaceDN/>
        <w:adjustRightInd/>
        <w:jc w:val="both"/>
        <w:rPr>
          <w:rFonts w:ascii="Times New Roman" w:eastAsia="Calibri" w:hAnsi="Times New Roman" w:cs="Times New Roman"/>
          <w:sz w:val="26"/>
          <w:szCs w:val="26"/>
          <w:lang w:eastAsia="en-US"/>
        </w:rPr>
      </w:pPr>
    </w:p>
    <w:p w14:paraId="03C8CB21" w14:textId="7E6C83A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Nog gaat de heer des huizes omtrent de zesde en negende ure, overeenkomende met onze twaalfde ure op de middag, en derde ure na de middag, weer andere arbeiders huren. Want zo vervolgt mijn tekst: WEDEROM UITGEGAAN ZIJNDE OMTRENT DE ZESDE EN NEGENDE URE, DEED HIJ DESGELIJKS. Hier worden dan twee tijdperken bij de andere gevoegd. Mogelijk dat door de gehuurden ter zesde ure die profeten Gods, die geweest zijn sedert de gevangenis in Babel tot de boetprediking van Johannes de Doper, en door de gehuurden ter negende ure, die dienstknechten Gods die geweest zijn van Johannes af tot aan de kruisdood van de Heiland; (neem Johannes zelf en zijn discipelen, en Christus’ eigen leerlingen en apostelen) worden te kennen gegeven.</w:t>
      </w:r>
    </w:p>
    <w:p w14:paraId="492564C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 Eindelijk, omtrent de elfde ure, welke overeenkomt met onze vijfde ure na de middag, geschiedt de laatste roeping en het huren van arbeiders in de wijngaard. EN UITGEGAAN ZIJNDE OMTRENT DE ELFDE URE, VOND HIJ ANDEREN LEDIG STAANDE, EN ZEIDE TOT HEN: WAT STAAT GIJ HIER DEN GEHELEN DAG LEDIG? ZIJ ZEIDEN TOT HEM: OMDAT NIEMAND ONS GEHUURD HEEFT. HIJ ZEIDE TOT HEN: GAAT GIJ OOK HENEN IN DEN WIJNGAARD, EN ZO WAT RECHT IS, ZULT GIJ ONTVANGEN. Door deze allerlaatst geroepenen, een uur voor zonsondergang, als de avond van de dag van het Oude Testament op handen, en de uitdeling van het loon aanstaande was, verstaan wij de geroepenen zo uit de geringere Joden als inzonderheid de heidenen, die na de kruisdood van de Heiland tot op de verwoesting van Jeruzalem door de dienst van Christus’ apostelen tot de Christelijke Kerk zijn toegebracht. Daar zag vader Jakob al vanouds op, als hij van Juda profeteerde: Hij bindt zijn jonge ezel, (versta de nieuw bekeerden uit de heidenen) aan de wijnstok, en het veulen zijner ezelin, (versta de nieuw bekeerden uit de Joden, het veulen van de last dragende ezelin de Joodse kerk) aan zijn edelste wijnstok, Gen. 49:11. Van deze nieuwe geroepenen uit de heidenen was de heidense hoofdman Cornelius de eersteling. Wij horen Paulus en Barnabas met veel vrijmoedigheid tot de Joden zeggen: Het was nodig dat eerst tot u het Woord Gods gesproken zou worden. Doch nademaal gij hetzelve verstoot, en uzelven het eeuwige leven niet waardig oordeelt; ziet, wij keren ons tot de heidenen. Ook voegt het zonderling aan de staat van het heidendom, en hun vervreemding van </w:t>
      </w:r>
      <w:r w:rsidRPr="00722FDB">
        <w:rPr>
          <w:rFonts w:ascii="Times New Roman" w:eastAsia="Calibri" w:hAnsi="Times New Roman" w:cs="Times New Roman"/>
          <w:sz w:val="26"/>
          <w:szCs w:val="26"/>
          <w:lang w:eastAsia="en-US"/>
        </w:rPr>
        <w:lastRenderedPageBreak/>
        <w:t>God gedurende de dag van het Oude Testament, dat deze laatste geroepenen alhier worden uitgebeeld, die gehele dag te hebben ledig gestaan op de markt, omdat hen niemand had gehuurd.</w:t>
      </w:r>
    </w:p>
    <w:p w14:paraId="3A977A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zal tijd worden dat wij gaan bezien het geven van het loon aan de arbeiders in de wijngaard. Hieromtrent wordt verhaald:</w:t>
      </w:r>
    </w:p>
    <w:p w14:paraId="603EF0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de gelijkheid der beloning van diegenen die weinig en niet veel gearbeid hebben; want zo vervolgt de gelijkenis: ALS HET NU AVOND WAS GEWORDEN, ZEIDE DE HEERE DES WIJNGAARDS TOT ZIJN RENTMEESTER, ROEP DE ARBEIDERS, EN GEEF HUN HEN LOON, BEGINNENDE VAN DE LAATSTEN TOT DE EERSTEN. EN ALS ZIJ KWAMEN, DIE TE ELFDER URE GEHUURD WAREN, ONTVINGEN ZIJ IEDER EEN PENNING; EN DE EERSTEN KOMENDE, MEENDEN DAT ZIJ MEER ONTVANGEN ZOUDEN, EN ZIJZELVEN ONTVINGEN OOK ELK EEN PENNING. Wij zullen hiervan wederom maar het hoofdzakelijke voorstellen.</w:t>
      </w:r>
    </w:p>
    <w:p w14:paraId="69AB6A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avond is hier die tijd, als de dag van het Oude Testament aan het wijken was, en de nacht op handen, die in zijn volste nadruk is gekomen bij de verwoesting van Jeruzalem en de omkering van de Joodse burgerstaat.</w:t>
      </w:r>
    </w:p>
    <w:p w14:paraId="702A925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rentmeester die van de huisheer belast wordt de arbeiders te roepen, en hun het loon te geven, is de Heere Jezus Christus, die grote Rentmeester en Huisverzorger, aan Wie al het oordeel van de Vader is overgegeven, Joh. 5:22. Onder Wie echter ook Jezus’ apostelen moeten begrepen worden, die nadat hun Heere ten hemel was opgenomen, Zijn Persoon als het ware hier op aarde gerepresenteerd hebben. Daarop ziet onder andere die zeer kostelijke belofte van de Heiland in het voorgaande 19</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 vers 28: Wanneer de Zoon des mensen zal gezeten zijn op de troon Zijner heerlijkheid, dan zult gij ook zitten op twaalf tronen, oordelende de twaalf geslachten Israëls. Doet erbij, Matth. 16:19: Ik zal u geven de sleutelen van het Koninkrijk der hemelen; en zo wat gij zult binden op de aarde, zal in de hemelen gebonden zijn. En zo wat gij ontbinden zult op de aarde, zal in de hemelen ontbonden zijn.</w:t>
      </w:r>
    </w:p>
    <w:p w14:paraId="2C3C66C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Wat aangaat nu dat de rentmeester in het uitdelen van het loon beginnen moest van de laatste tot de eerste, hierdoor wordt uitgedrukt het vrijmachtig welbehagen van de Huisheer. (Hetwelk hier de sleutel is van de ganse gelijkenis, gelijk aanstonds ook bij het slot in het laatste vers zal blijken) waardoor Hij, Die van Zijn daden niet antwoordt aan de mens, wilde dat de laatste geroepenen tot de arbeid de eersten zouden zijn in het ontvangen van de beloning. Zo zouden de laatste geroepenen in het Rijk der Kerk ook eerst smaken de vruchten van de verwachte zegen.</w:t>
      </w:r>
    </w:p>
    <w:p w14:paraId="244088A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Nochtans de eerst en laatst gehuurden ontvingen gelijke beloningen, elk een penning, een loon dan van gelijke waarde. Waardoor te kennen gegeven wordt dat aan de geroepenen, zo uit de Joden als uit de heidenen, op hun arbeid in het werk des Heeren, welke arbeid nooit ijdel is, volgens 1Kor. 15:58, deze genadegoederen zijn toegelegd en aangeboden geworden. Namelijk de goederen van het Nieuwe Testament, die door de prediking van het Evangelie hun voorgelegd en als toegereikt zijn.</w:t>
      </w:r>
    </w:p>
    <w:p w14:paraId="5AC697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Maar gelijk Gods kinderen hun zwakheden en gebreken hebben zolang zij op aarde zijn, zo komen de eerst geroepenen, die het langst in de wijngaard gearbeid hebben, hier voor als murmurerende over des Heeren weg en handelingen in dezen. Want zo vervolgt mijn tekst: EN DIEN ONTVANGEN HEBBENDE, MURMUREERDEN ZIJ TEGEN </w:t>
      </w:r>
      <w:r w:rsidRPr="00722FDB">
        <w:rPr>
          <w:rFonts w:ascii="Times New Roman" w:eastAsia="Calibri" w:hAnsi="Times New Roman" w:cs="Times New Roman"/>
          <w:sz w:val="26"/>
          <w:szCs w:val="26"/>
          <w:lang w:eastAsia="en-US"/>
        </w:rPr>
        <w:lastRenderedPageBreak/>
        <w:t>DEN HEERE DES HUIZES. ZEGGENDE, DEZE LAATSTEN HEBBEN MAAR EEN URE GEARBEID, EN GIJ HEBT ZE ONS GELIJK GEMAAKT, WIJ DIE DEN LAST DES DAAGS EN DE HITTE GEDRAGEN HEBBEN.</w:t>
      </w:r>
    </w:p>
    <w:p w14:paraId="0FB2C6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Door deze eerst geroepenen uit de Joden, die alhier murmureren, moeten wij niet verstaan die bijzondere personen die van Mozes’ tijden af in verschillende tijden zijn geroepen geworden, om te arbeiden in de wijngaard van de Joodse Kerk. Maar hun nazaten, die op hun rekening wilden gesteld hebben al de arbeid van hun voorvaderen; welke voorvaderen derhalve ook moeten gerekend worden het loon te ontvangen in hun kinderen en nakomelingen.</w:t>
      </w:r>
    </w:p>
    <w:p w14:paraId="586BDD1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stof van hun murmurering is het bedrijf van de Huisheer. De Joden nemen het dan kwalijk dat een en dezelfde genadegoederen door de prediking van het zalig Evangelie zonder enig onderscheid, zowel aan heidenen als aan hun Joden, werden aangeboden; waarvan wij verschillende staaltjes aantreffen in de Handelingen der apostelen. Waarom Paulus eens van de Joden schreef, dat zij hem verhinderden tot de heidenen te spreken dat zij zalig mochten worden. En zij menen hiertoe reden te hebben, omdat zij de last des daags, dat is het juk van de mozaïsche wet, benevens de hitte van vele rampen en verdrukkingen, zulk een lange tijd gedragen hebben.</w:t>
      </w:r>
    </w:p>
    <w:p w14:paraId="3D0D876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Maar billijk en rechtvaardig is de bestraffing van de Heere des huizes over deze onheusheid en murmurering. DOCH HIJ ANTWOORDENDE, ZEIDE TOT EEN VAN HEN, één van de voornaamste murmureerders, in wie zij dan allen moeten gerekend worden bestraft te zijn, VRIEND, IK DOE U GEEN ONRECHT. ZIJT GIJ NIET MET MIJ EENS GEWORDEN VOOR EEN PENNING? NEEM HET UWE, EN GA HEEN. IK WIL DEZE LAATSTEN OOK GEVEN GELIJK ALS U. OF IS HET MIJ NIET GEOORLOOFD TE DOEN MET HET MIJNE WAT IK WIL? OF IS UW OOG BOOS, OMDAT IK GOED BEN? Woorden, die geen bijzondere zwarigheid hebben. Zij behelzen een verwijt en overtuiging van de schandelijkheid van die snode ondeugd, de nijd en afgunst. Wat kan schandelijker en tevens ook onredelijker wezen dan onze naaste enig goed te benijden, dat God hem schenkt door Zijn milddadigheid, en dat zonder onze minste schade of nadeel?</w:t>
      </w:r>
    </w:p>
    <w:p w14:paraId="4B1088A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4567F40"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155C90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B176EA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voegt nu de Heiland tot een slot bij, (waaruit men van het oogmerk waartoe Hij deze parabel voorstelde, kan oordelen:) ALZO ZULLEN DE LAATSTEN DE EERSTEN ZIJN, EN DE EERSTEN DE LAATSTEN. Zo had Hij al gesproken in het laatste vers van het voorgaande hoofdstuk, en het bleek hier nu uit deze voorgestelde gelijkenis waarin de laatste geroepenen niet slechts uit de geringe  Joden, maar ook uit de van God vervreemde heidenen, in het ontvangen van het arbeidsloon niet alleen met de eerst geroepen Joden in gelijke rang gesteld, maar zelfs ook voorgetrokken werden. En opdat niemand menen zou dat allen die uiterlijk door het Evangelie geroepen worden tot Gods gunstgenoten behoren, en het geestelijk loon zullen wegdragen, zo voegt er de Heiland tot nadere onderrichting voor elk dit nog bij: WANT VELEN ZIJN GEROEPEN, MAAR WEINIGEN UITVERKOREN. Zij zijn niet allen Israël die uit Israël zijn; velen onder de uiterlijk geroepenen zullen eens geopenbaard worden maar huurlingen te zijn geweest.</w:t>
      </w:r>
    </w:p>
    <w:p w14:paraId="0F6F1DB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lastRenderedPageBreak/>
        <w:t>DAT</w:t>
      </w:r>
      <w:r w:rsidRPr="00722FDB">
        <w:rPr>
          <w:rFonts w:ascii="Times New Roman" w:eastAsia="Calibri" w:hAnsi="Times New Roman" w:cs="Times New Roman"/>
          <w:sz w:val="26"/>
          <w:szCs w:val="26"/>
          <w:lang w:eastAsia="en-US"/>
        </w:rPr>
        <w:t xml:space="preserve"> wij ondertussen uit het afgehandelde leren ons waardig te gedragen die roeping, waarmee wij van God geroepen zijn. Wat is het niet een groot voorrecht dat wij Christenen tot de uiterlijk geroepenen behoren, en hierdoor leven onder het gedurig aanbod van Gods genade, en onder een mogelijkheid van bekering. Daar er nog zovele duizenden zijn in het heidendom die de stem van het Evangelie, door welker geluid wij dagelijks tot Gods zalige gemeenschap geroepen worden, nog nooit gehoord hebben? Er is een stem achter ons, roepende: Dit is de weg, wandelt in dezelve.</w:t>
      </w:r>
    </w:p>
    <w:p w14:paraId="34D38E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aanzien van de uiterlijke roeping door het Evangeliewoord mogen wij in waarheid zeggen, dat wij allen geroepen worden om te arbeiden in Gods wijngaard, onder belofte van het genadeloon. Want wij hebben ook de wijngaard, dat is Gods Kerk, onder ons; en het is des Heeren uitdrukkelijk bevel, dat een iegelijk onzer zich vervoegt tot de gemeenschap der Kerk, en dat wij daarin steeds arbeidzaam en werkzaam zullen zijn tot eer van God, en tot uitwerking van onze en onzes naasten zielen zaligheid.</w:t>
      </w:r>
    </w:p>
    <w:p w14:paraId="33177D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hebben ons ook in zeker opzicht daartoe als verhuurd van onze jeugd af, als wij in de Doop door onze ouders of doopheffers aan God werden opgedragen. Wij hebben er ons ook als wij ouder werden nog al nader toe verhuurd en aan God verbonden, als wij belijdenis deden van de geloofsleer, en daarop tot het lidmaatschap der Kerk toegelaten werden. Toen deden wij belofte van gehoorzaamheid aan God en Zijn geboden; en die belofte hebben wij ook sedert die tijd zo menigmaal herhaald, als wij in het Avondmaal de heilige Bondzegelen hebben gebruikt. Wat doen wij daar anders dan ons telkens aan God verhuren, zo menigmaal wij daar zweren als met een gestaafde eed, dat wij zullen onderhouden de rechten van Gods gerechtigheid? Ps. 119:106.</w:t>
      </w:r>
    </w:p>
    <w:p w14:paraId="274750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is het dan niet schandelijk dat zovelen onzer, die zich uiterlijk aan God verhuurd hebben, echter ledig blijven staan op de markt; willende niet ingaan door waarachtige bekering en inwendige roeping in des Heeren wijngaard om te arbeiden? Denkt eens geliefden, wanneer gij werklieden in uw werk hebt, hoe kwalijk zoudt gij het nemen als zij ledig stonden, en niet werkten? En zou dan een heilig God zonder ongenoegen dat kunnen aanschouwen, dat gij van uw jeugd af al de dagen van uw leven, tot op dit uur en ogenblik zo lui, en ledig, en werkeloos zijt gebleven, en niets hebt willen doen, ja nog niets doen of arbeiden wilt tot Gods eer en verheerlijking? En dat nog onverantwoordelijker is, onder zovele dierbare roepingen, onder zovele onverdiende aanbiedingen van genade, onder zovele gadeloze beloften van allerlei geestelijke en hemelse beloningen? Gij zijt nog als doof onder Gods roepende stem; gij zijt nog als zorgeloos omtrent het behoud van uw eeuwige en onsterfelijke ziel. Ja, daar Jezus dagelijks u zo vriendelijk toeroept: Behoud u toch om uws levenswil, bekeert u en leeft; daar wilt gij tot Hem niet komen, opdat gij het leven zoudt hebben; hetgeen de Heiland de hardnekkige Joden eens verweet, Joh. 5:40.</w:t>
      </w:r>
    </w:p>
    <w:p w14:paraId="75E849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Och, of wij van velen niet mochten zeggen dat ze zich wel verhuurd hebben, maar om kwaad te doen; en dat zij geenszins ledig staan op de markt, maar zeer arbeidzaam zijn in allerlei kwade dingen te doen, waardoor God wordt onteerd, hun naasten geërgerd en zij zichzelf haasten tot hun eeuwig verderf.</w:t>
      </w:r>
    </w:p>
    <w:p w14:paraId="6B555E9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niet alzo geliefden!</w:t>
      </w:r>
    </w:p>
    <w:p w14:paraId="4519D2A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Daar gij geroepen wordt om te arbeiden in de wijngaard van Gods Kerk, en om in te gaan in het Koninkrijk Gods, blijft toch niet ledig staan, maar slaat de handen eens aan het werk om te arbeiden aan uw eeuwig zielsbehoud, terwijl het dag is, eer de nacht van </w:t>
      </w:r>
      <w:r w:rsidRPr="00722FDB">
        <w:rPr>
          <w:rFonts w:ascii="Times New Roman" w:eastAsia="Calibri" w:hAnsi="Times New Roman" w:cs="Times New Roman"/>
          <w:sz w:val="26"/>
          <w:szCs w:val="26"/>
          <w:lang w:eastAsia="en-US"/>
        </w:rPr>
        <w:lastRenderedPageBreak/>
        <w:t>de dood u onverwacht overvalt, waarin het arbeiden te laat zou wezen. Heden, heden, terwijl gij Gods stem hoort, zo verhardt uw harten niet. En zoudt gij u tot de arbeid niet begeven op Gods roepende stem? Wel, weet toch, de arbeid waartoe God u roept is zo aangenaam, en het loon op de arbeid is zo groot, dat gij het u nooit zult beklagen deze keuze te doen, naardien de beloning gelegen is in een gans zeer uitnemend eeuwig gewicht van heerlijkheid, 2Kor. 4:17.</w:t>
      </w:r>
    </w:p>
    <w:p w14:paraId="0AB2C2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Ook is er haast te maken met dit werk, naardien gij niet één ogenblik van leven verzekerd zijt. Of zoudt gij al willens uw bekering en uitwerking van uw zaligheid gaan uitstellen, en uzelf daarmee vleien dat er ook geroepen werden ter elfder ure, zowel als op de derde, zesde en negende ure; welk een dwaasheid zou dat wezen? Daar gij niet weet wegens de ongewisheid van uw leven wanneer het de elfde ure voor u zal zijn. Want, stelt gij uw bekering van dag tot dag uit en tot het laatste van uw leven, mogelijk dat de satan van zulk een zorgeloosheid zich zal bedienen om u in slaap te wiegen tot uw dood toe. Ei, laat dan zoveel ik u bidden mag, de tijd van Gods gunstige bezoeking niet langer voorbij lopen. De goddeloze verlate zijn weg, en de ongerechtige man zijn verkeerde gedachten, en hij bekere zich tot de Heere.</w:t>
      </w:r>
    </w:p>
    <w:p w14:paraId="06CB83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dat ook dezulken die met de arbeiders in de wijngaard door krachtdadige roeping reeds zijn ingegaan in het Koninkrijk Gods:</w:t>
      </w:r>
    </w:p>
    <w:p w14:paraId="48744B5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Uit deze parabel leren, zich zorgvuldig te wachten voor het misdrijf van de murmurerende arbeiders, die niet alleen onvergenoegd waren met het loon van geestelijke goederen, maar ook nijdig dat anderen hun werden gelijk gesteld en voorgetrokken. Gij niet alzo; benijd anderen hun gaven en genade niet, maar verblijdt er u in, dat er buiten u nog anderen worden gevonden die ook arbeiden tot verheerlijking van Jezus’ Naam, en tot uitbreiding van Zijn koninkrijk.</w:t>
      </w:r>
    </w:p>
    <w:p w14:paraId="307BE5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onder al uw arbeid gedurig uit naar het hemelse loon, dat uw arbeid rijkelijk verzoeten zal. O, wat zal dat niet zoet en verkwikkelijk wezen, in die grote dag die stem te mogen horen: Roep de arbeiders, en geef hun het loon!</w:t>
      </w:r>
    </w:p>
    <w:p w14:paraId="1C1F90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eindig met dat opwekkend en troostvol woord van Paulus, 1Kor. 15:58: Zo dan mijn geliefde broeders, zijt standvastig, onbeweeglijk, altijd overvloedig zijnde in het werk des Heeren, als die weet dat uw arbeid niet ijdel is in de Heere. AMEN</w:t>
      </w:r>
    </w:p>
    <w:p w14:paraId="01F573C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406777A1" w14:textId="77777777" w:rsidR="000D7F20" w:rsidRPr="00722FDB" w:rsidRDefault="000D7F20" w:rsidP="00722FDB">
      <w:pPr>
        <w:pStyle w:val="Kop1"/>
        <w:rPr>
          <w:rFonts w:ascii="Times New Roman" w:eastAsia="Calibri" w:hAnsi="Times New Roman" w:cs="Times New Roman"/>
          <w:color w:val="auto"/>
          <w:sz w:val="26"/>
          <w:szCs w:val="26"/>
          <w:lang w:eastAsia="en-US"/>
        </w:rPr>
      </w:pPr>
      <w:bookmarkStart w:id="91" w:name="_Toc231497634"/>
      <w:r w:rsidRPr="00722FDB">
        <w:rPr>
          <w:rFonts w:ascii="Times New Roman" w:eastAsia="Calibri" w:hAnsi="Times New Roman" w:cs="Times New Roman"/>
          <w:color w:val="auto"/>
          <w:sz w:val="26"/>
          <w:szCs w:val="26"/>
          <w:lang w:eastAsia="en-US"/>
        </w:rPr>
        <w:lastRenderedPageBreak/>
        <w:t>TWEE BLINDEN AAN DE WEG GENEZEN</w:t>
      </w:r>
      <w:bookmarkEnd w:id="91"/>
    </w:p>
    <w:p w14:paraId="5C652944"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2FECF503" w14:textId="77777777" w:rsidR="000D7F20" w:rsidRPr="00722FDB" w:rsidRDefault="000D7F20" w:rsidP="00722FDB">
      <w:pPr>
        <w:pStyle w:val="Kop2"/>
        <w:rPr>
          <w:rFonts w:ascii="Times New Roman" w:eastAsia="Calibri" w:hAnsi="Times New Roman" w:cs="Times New Roman"/>
          <w:b/>
          <w:bCs/>
          <w:color w:val="auto"/>
          <w:lang w:eastAsia="en-US"/>
        </w:rPr>
      </w:pPr>
      <w:bookmarkStart w:id="92" w:name="_Toc231497635"/>
      <w:r w:rsidRPr="00722FDB">
        <w:rPr>
          <w:rFonts w:ascii="Times New Roman" w:eastAsia="Calibri" w:hAnsi="Times New Roman" w:cs="Times New Roman"/>
          <w:b/>
          <w:bCs/>
          <w:color w:val="auto"/>
          <w:lang w:eastAsia="en-US"/>
        </w:rPr>
        <w:t>MATTHEÜS 20:29-34</w:t>
      </w:r>
      <w:bookmarkEnd w:id="92"/>
    </w:p>
    <w:p w14:paraId="30804F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57F7207" w14:textId="77777777" w:rsidR="000D7F20" w:rsidRPr="00722FDB" w:rsidRDefault="000D7F20" w:rsidP="00722FDB">
      <w:pPr>
        <w:pStyle w:val="Kop3"/>
        <w:rPr>
          <w:rFonts w:ascii="Times New Roman" w:eastAsia="Calibri" w:hAnsi="Times New Roman" w:cs="Times New Roman"/>
          <w:color w:val="auto"/>
          <w:sz w:val="26"/>
          <w:szCs w:val="26"/>
          <w:lang w:eastAsia="en-US"/>
        </w:rPr>
      </w:pPr>
      <w:bookmarkStart w:id="93" w:name="_Toc231497636"/>
      <w:r w:rsidRPr="00722FDB">
        <w:rPr>
          <w:rFonts w:ascii="Times New Roman" w:eastAsia="Calibri" w:hAnsi="Times New Roman" w:cs="Times New Roman"/>
          <w:color w:val="auto"/>
          <w:sz w:val="26"/>
          <w:szCs w:val="26"/>
          <w:lang w:eastAsia="en-US"/>
        </w:rPr>
        <w:t>29 En als zij van Jericho uitgingen, is Hem een grote schare gevolgd.</w:t>
      </w:r>
      <w:bookmarkEnd w:id="93"/>
    </w:p>
    <w:p w14:paraId="454660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En zie, twee blinden zittende aan den weg, als zij hoorden dat Jezus voorbijging, riepen, zeggende: Heere, Gij Zone Davids, ontferm U onzer.</w:t>
      </w:r>
    </w:p>
    <w:p w14:paraId="37E236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31 En de schare bestrafte hen, opdat zij zwijgen zouden; maar zij riepen te meer, zeggende: Ontferm U onzer, Heere, Gij Zone Davids.</w:t>
      </w:r>
    </w:p>
    <w:p w14:paraId="7C42E0D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32 En Jezus stilstaande, riep hen en zeide: Wat wilt gij dat Ik u doe?</w:t>
      </w:r>
    </w:p>
    <w:p w14:paraId="2CB928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33 Zij zeiden tot Hem: Heere, dat onze ogen geopend worden.</w:t>
      </w:r>
    </w:p>
    <w:p w14:paraId="564408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34 En Jezus innerlijk bewogen zijnde met barmhartigheid, raakte hun ogen aan; en terstond werden hun ogen ziende, en zij volgden Hem.</w:t>
      </w:r>
    </w:p>
    <w:p w14:paraId="0B00F9D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F7CF60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eerste in de bekering is noodzakelijk de verlichting van het verduisterd verstand. Dat is het eerste effect en de uitwerking hetwelk het Evangelie op onbekeerde zondaren doet, dat het geestelijk blinden de ogen opent en hen bekeert van de duisternis tot het licht. Dit is de taal van Paulus in die vermaarde redevoering, welke hij voor koning Agrippa deed, Hand. 26:18.</w:t>
      </w:r>
    </w:p>
    <w:p w14:paraId="37F77DB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 de bekering is een zondaar in een staat van rampzalige dwaasheid en verdoemelijke onkunde. Zijn ogen zijn door de satan, de god dezer eeuw verblind. Hij is verduisterd in zijn verstand, en vervreemd van het leven Gods; en waarvandaan dit? Door de onwetendheid die in hem is, en door de verharding zijns harten, Ef. 4:18. En zullende de onbekeerde mens zoals het natuurlijk met hem gesteld is, in zijn gehele omslag beschrijven, zo begint die grote apostel met de onwijsheid, als de bron daar hij al de andere ondeugden uit afleidt. Hoor wat hij zegt in Tit. 3:3: Want ook wij, hij sluit zichzelf mede in, wij waren eertijds onwijs. Daarop volgt, ongehoorzaam, dwalende, menigerlei begeerlijkheden en wellusten dienende, in boosheid en nijdigheid levende, hatelijk zijnde en elkander hatende.</w:t>
      </w:r>
    </w:p>
    <w:p w14:paraId="2C9E32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zo haast wordt niet des Heeren Geest in zulk een verdwaasde en verblinde zondaar werkzaam, of het allereerste werk dat hij er in doet is, een licht in zijn verduisterd verstand te brengen door middel van het zalig Evangelie, dat een woord der wijsheid en der kennis is, een woord dat de ogen van geestelijk blinden verlicht.</w:t>
      </w:r>
    </w:p>
    <w:p w14:paraId="4BFE062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geen wonder, dat de bekering altijd van de verlichting van het verstand begint. Want zal een dwaze en verblinde zondaar tot het omhelzen van Christus en Zijn Evangelie worden overgehaald, er moet eerst een overreding in het verstand zijn van de betamelijkheid, dierbaarheid en zoetheid van de genade die in Christus te vinden is, en die door het Evangelie aangeboden wordt. Want door de verlichting van het verstand, en door de overreding van het oordeel, moet de wil van de zondaar krachtdadig worden overgebogen om Christus te omhelzen tot zaligheid.</w:t>
      </w:r>
    </w:p>
    <w:p w14:paraId="6B3FCC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Mijn aandachtigen, wij zullen deze orde Gods welke Hij houdt in het werk der genade, zeer zoet in onze tekst vinden afgebeeld in die twee blinden aan de weg buiten Jericho, wier ogen vooraf moeten geopend worden, zullen zij Jezus volgen waar Hij heengaat. Maar het is daarenboven ook gelooflijk, dat deze twee blinden nog voor de lichamelijke genezing ogen van binnen kregen, waardoor zij wat meer in Jezus zagen dan de schare, </w:t>
      </w:r>
      <w:r w:rsidRPr="00722FDB">
        <w:rPr>
          <w:rFonts w:ascii="Times New Roman" w:eastAsia="Calibri" w:hAnsi="Times New Roman" w:cs="Times New Roman"/>
          <w:sz w:val="26"/>
          <w:szCs w:val="26"/>
          <w:lang w:eastAsia="en-US"/>
        </w:rPr>
        <w:lastRenderedPageBreak/>
        <w:t>en dat hen zo deed roepen: Heere, Gij Zone Davids, ontfermt u onzer! Ontfermt u onzer Heere, Gij Zone Davids! Zij krijgen ook een geestelijk gezicht, dat hen Jezus doet kennen als de ware Messias, Hem omhelzen als de grote Ontfermer, en Hem volgen in het werk der genade en in de betrachting van Zijn geboden.</w:t>
      </w:r>
    </w:p>
    <w:p w14:paraId="099A25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is nu mogelijk al in de laatste week, of kort voor de laatste week van Zijn leven, dat de Zaligmaker opgaat naar Jeruzalem om aldaar te lijden, volgens vers 17 van ons teksthoofdstuk; waarop Hij vervolgens Zijn twaalf discipelen op de weg bekendmaakt al hetgeen Hem te Jeruzalem zal overkomen.</w:t>
      </w:r>
    </w:p>
    <w:p w14:paraId="79B02B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ziedaar, Hij Die naar Jeruzalem gaat om de zonden te verzoenen, wil de schuld van de zonde, en deszelfs straf van twee blinden wegnemen, en daardoor Zijn apostelen aanwijzen de verborgenheid van het werk der verlossing.</w:t>
      </w:r>
    </w:p>
    <w:p w14:paraId="76748BF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doet, uit Jericho naar Jeruzalem uitgaande, ten aanzien van een grote schare een ontzaglijk en verbazend wonderwerk; schenkende niet alleen aan twee blinden die aan de weg zaten, op hun herhaalde smeekbede het lichamelijk gezicht; maar hun tevens ook door Zijn verlichtende Geest gevende een geestelijk gezicht, waardoor zij tot zijn zalige volgers worden toegebracht.</w:t>
      </w:r>
    </w:p>
    <w:p w14:paraId="702AC5C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Uw aandacht gelieve mij te volgen in de overweging van twee gewichtige hoofdzaken:</w:t>
      </w:r>
    </w:p>
    <w:p w14:paraId="33F1E93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28CA3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worden verhaald verschillende omstandigheden die tot het wonderwerk aanleiding gaven, in de vijf eerste verzen.</w:t>
      </w:r>
    </w:p>
    <w:p w14:paraId="487A40E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zal ons voorkomen het grote wonder der genezing zelf, met het verheugend gevolg daarvan, in het laatste vers.</w:t>
      </w:r>
    </w:p>
    <w:p w14:paraId="151884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88EF862"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4FDBA5A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86E36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aangaat de aanleidende omstandigheden tot het wonderwerk, deze vertonen zich in de tekst:</w:t>
      </w:r>
    </w:p>
    <w:p w14:paraId="772CE57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de tijd, wanneer dit wonder gebeurde.</w:t>
      </w:r>
    </w:p>
    <w:p w14:paraId="106C36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de getuigen, die er omtrent waren.</w:t>
      </w:r>
    </w:p>
    <w:p w14:paraId="2266AF9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In de personen, waaraan het geschiedde.</w:t>
      </w:r>
    </w:p>
    <w:p w14:paraId="586C096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In hun smeekbeden die ze doen.</w:t>
      </w:r>
    </w:p>
    <w:p w14:paraId="43B0A4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 Eindelijk, in hun onderhandeling met Jezus.</w:t>
      </w:r>
    </w:p>
    <w:p w14:paraId="6AB41E5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heilige geschiedenis begint met de tijd wanneer dit wonderwerk gebeurde. ALS ZIJ, Jezus en Zijn twaalf apostelen, VAN JERICHO UITGINGEN.</w:t>
      </w:r>
    </w:p>
    <w:p w14:paraId="1AFDE9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Jericho was een stad, gelegen aan de ingang van het Joodse land, als men kwam uit het over-Jordaanse, omtrent twee mijlen van de Jordaan, in de stam Benjamin. Een stad die in grootte, pracht en luister voor geen steden in Palestina, Jeruzalem alleen uitgezonderd, in deze dagen behoefde te wijken. Waarom er ook Herodes Antipas een hof had. Door Jericho was veel doortocht van de optrekkende feestvierders, die om hun feesten te vieren opgingen naar Jeruzalem. Zoals Jezus nu ook doen zal wegens het aanstaande paasfeest der Joden, dat ophanden is.</w:t>
      </w:r>
    </w:p>
    <w:p w14:paraId="19E6FB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Van Jericho nu gingen zij uit, Jezus en de heilige apostelen, aan welke Hij in het voorgaande van dit hoofdstuk Zijn aanstaand lijden te Jeruzalem heeft bekendgemaakt. Zodat deze geschiedenis niet moet worden vermengd, zoals enigen doen, met de </w:t>
      </w:r>
      <w:r w:rsidRPr="00722FDB">
        <w:rPr>
          <w:rFonts w:ascii="Times New Roman" w:eastAsia="Calibri" w:hAnsi="Times New Roman" w:cs="Times New Roman"/>
          <w:sz w:val="26"/>
          <w:szCs w:val="26"/>
          <w:lang w:eastAsia="en-US"/>
        </w:rPr>
        <w:lastRenderedPageBreak/>
        <w:t>genezing van die blinden waarvan wij lezen in Luk. 18:35 en vervolgens, als welke geschiedde voordat Jezus binnen Jeruzalem gekomen was; daar deze genezing gebeurde bij de uittocht van de Heiland uit deze stad. Een opmerkelijke omstandigheid van tijd voorwaar, dat de grote en medelijdende Hogepriester Jezus, Die hier uit Jericho trekt, om binnenkort Zijn zwaar lijden in en buiten Jeruzalem te ondergaan, Zijn eigen aanstaand lijden als het ware vergeet, en uit medelijden tot anderen Zich hier bezighoudt met het lijden weg te nemen van zulke twee mensen, die Hij Zich niet schaamde Zijn broederen te noemen.</w:t>
      </w:r>
    </w:p>
    <w:p w14:paraId="4D4A3D8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Onze Mattheüs acht het ook de moeite waard de ooggetuigen van het aanstaande wonderwerk aan te tekenen. Als zij van Jericho uitgingen, IS HEM EEN GROTE SCHARE GEVOLGD. Het is dan een zaak, in geen hoek gebeurd; maar ten overstaan van een grote schare, welke de wonderdoende Leraar Israëls uit Jericho naar buiten volgde. Maar met welk oogmerk volgden zij Hem? Velen, om Zijn ontzaglijke wonderen te zien; anderen om Zijn lieflijke leerredenen te horen; wellicht ook een grote menigte om als feestvierders Jezus te vergezellen in Zijn opgang naar Jeruzalem tot het aanstaande paasfeest.</w:t>
      </w:r>
    </w:p>
    <w:p w14:paraId="342745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onze voornaamste opmerking verdienen de personen waaraan het wonder geschieden zal. EN ZIET, zegt de evangelist, om onze aandacht en oplettendheid uit te halen en gaande te maken; ziet, ziet, TWEE BLINDEN ZITTENDE AAN DE WEG.</w:t>
      </w:r>
    </w:p>
    <w:p w14:paraId="61A02BB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Hier komen ons dan voor mensen, van Gods hand zwaar bezocht, twee blinden. Hetzij dan dat een van deze twee geweest is de blinde Bartimeüs, wiens genezing door Markus is aangetekend; althans, hier hebben wij twee mensen die voorwerpen zijn van de uiterste deernis en erbarming; hetzij zij blind geboren zijn, of door het een of ander toeval hun gezicht hebben verloren. Het moet waarlijk zeer naar in Egypte geweest zijn onder die driedaagse duisternis, waarin de een de ander drie dagen lang niet kon zien, noch iemand van zijn plaats kon opstaan; maar zijn gehele leven lang blind te wezen, dat moet voorzeker een allerdroevigste ellende wezen. Dat moet al wat men zich aan naarheid en angst kan verbeelden te boven gaan, omdat zulk een blindheid de mens stelt in een gedurige staat van duisternis.</w:t>
      </w:r>
    </w:p>
    <w:p w14:paraId="58B9C4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verzwaart hun ellende nog, dat deze twee blinden ook met armoede zijn bezocht, zoals zij hier voorkomen zittende aan de weg, naar alle schijn om van de voorbijgangers hun brood te bedelen, en door aalmoezen hun levensonderhoud te zoeken. Waartoe de blinden meermaals in het Evangelie voorkomen, zittende aan de wegen. De Heere had wel belast in de wet dat er geen bedelaar in Israël zal gevonden worden; maar hier vindt men ze bij de gemene wegen; een klaar bewijs hoe ver de Joden in deze dagen van Gods instellingen zijn afgeweken.</w:t>
      </w:r>
    </w:p>
    <w:p w14:paraId="69ABA5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Deze twee blinden zullen uit hun bange nood zeer ernstige smeekbeden gaan doen aan de grote Ontfermer Jezus.</w:t>
      </w:r>
    </w:p>
    <w:p w14:paraId="78F8BA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De gelegenheid bij welke zij dit doen is zeer gepast. ALS ZIJ HOORDEN DAT JEZUS VOORBIJGING. Maar hoe hoorden zij dit? Of zij zullen, bemerkende dat er op de weg een meer dan gewone beweging was, de een of ander gevraagd hebben wat dat was; en daarop tot antwoord gekregen hebben, dat Jezus, Die zo berucht was door geheel Israël vanwege Zijn leer en wonderen, voorbijging. Of ook zonder vragen, kunnende de blinden, die doorgaans een scherp gehoor hebben, het hebben gehoord, en verstaan dat </w:t>
      </w:r>
      <w:r w:rsidRPr="00722FDB">
        <w:rPr>
          <w:rFonts w:ascii="Times New Roman" w:eastAsia="Calibri" w:hAnsi="Times New Roman" w:cs="Times New Roman"/>
          <w:sz w:val="26"/>
          <w:szCs w:val="26"/>
          <w:lang w:eastAsia="en-US"/>
        </w:rPr>
        <w:lastRenderedPageBreak/>
        <w:t>de voorbijgangers spraken van die grote Profeet Jezus, waarvan zij ook in vorige dagen al veel gehoord hadden.</w:t>
      </w:r>
    </w:p>
    <w:p w14:paraId="79169CC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Deze gelegenheid van Jezus’ voorbijgang is al te schoon om verwaarloosd te worden. Zouden zij de Medicijnmeester met de geneesmiddelen zo laten voorbijtrekken? Welneen zij!</w:t>
      </w:r>
    </w:p>
    <w:p w14:paraId="738982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Daar zij van de voorbijgangers gewoon waren een aalmoes te vragen, daar begeren zij hier van Jezus wat anders, meer dan van enig bloot mens kan begeerd worden. Wat voorafgaat, ZIJ RIEPEN met verheffing van hun stemmen, teneinde van de voorbijtrekkende Heiland gehoord te worden. Hun geloof, hun ijver, hun ootmoed worden tegelijk aangestoken, en openen hun de mond. Zij bidden Hem op het allerootmoedigst, ZEGGENDE, HEERE, GIJ ZONE DAVIDS, ONTFERM U ONZER.</w:t>
      </w:r>
    </w:p>
    <w:p w14:paraId="7D7318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op de eretitels die zij de Heiland geven, en die hun geloof in Hem te kennen geven. Zij noemen Hem Heere, en drukken daardoor uit, (nademaal zij genezing van hun ziels- en lichaamskwalen van Hem verwachtten) dat zij Hem aanzien voor een Heere, Die Goddelijke heerschappij en macht bezit. Zij doen erbij, Gij Zone Davids, tot een blijk dat zij Hem voor de ware Messias houden, Die van de Joden volgens de profetieën alzo genoemd en verwacht werd. Maar hoe komen deze twee blinden zo hoog verlicht, en met zulk een groot geloof begenadigd?</w:t>
      </w:r>
    </w:p>
    <w:p w14:paraId="437152F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Kan het niet wel wezen, dat zij Jezus in vorige dagen, of Zijn uitgezonden discipelen, hebben hoorde prediken?</w:t>
      </w:r>
    </w:p>
    <w:p w14:paraId="6D8902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niet, zij zullen van Jezus’ Goddelijke wonderen, die zo ruchtbaar waren door het ganse land, en die volgens de profetieën van niemand dan van de Messias konden geschieden, al veel gehoord hebben.</w:t>
      </w:r>
    </w:p>
    <w:p w14:paraId="3C21C1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doe erbij, hoewel zij blind waren, hebben zij kunnen acht geven door hun gehoor, op Mozes en de Profeten, die elke sabbat in de synagogen werden gelezen. Kunnende het ene en andere hun onder Gods wijs bestel geweest zijn voorbereidende middelen tot hun geloof.</w:t>
      </w:r>
    </w:p>
    <w:p w14:paraId="760894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in alle geval; waarom kan Gods vrije genade en verlichtende Geest hen hier niet hebben bestraald, en hun het verstand gegeven hebben om de Waarachtige te kennen?</w:t>
      </w:r>
    </w:p>
    <w:p w14:paraId="4238C62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nu zoveel kennis en geloof in het hart was, daar kon de tong onmogelijk sprakeloos wezen. Zij hebben geloofd, daarom spreken zij ook. Zij spreken in gebeden: Heere, Gij Zone Davids, ontfermt u onzer! Och, laat Uw ingewanden over ons arme zondaren van ontferming rommelen! Er is niets in ons dat wij zouden kunnen inbrengen om U te bewegen, om ons ellendige aardwormen wel te doen. En daarom, het zal enkel ontferming en ongehouden goedheid wezen, indien wij maar de allergeringste gunst naar ziel of  lichaam van u mochten erlangen.</w:t>
      </w:r>
    </w:p>
    <w:p w14:paraId="1715F4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Sta hier een wijle stil aandachtigen, en leert er in het voorbijgaan uit:</w:t>
      </w:r>
    </w:p>
    <w:p w14:paraId="4054664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is het geloof, dat ons vrijmoedigheid moet geven om onze noden de Heere Jezus voor te dragen, en te pleiten op Zijn ontfermingen.</w:t>
      </w:r>
    </w:p>
    <w:p w14:paraId="00E542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Hierbenevens moet men bidden met een diepe ootmoed en nederigheid, ons wachtende van de Heere paal of perk voor te schrijven, maar het overlatende aan de wijsheid van Hem, Die het beste weet wat wij nodig hebben en ons tot zaligheid het meest dienstig is. Ziet het hier in het gebed van deze twee blinden. Zij willen God niet bepalen, zeggende, help ons van onze blindheid; maar zij bidden in het gemeen, ontfermt u onzer! </w:t>
      </w:r>
      <w:r w:rsidRPr="00722FDB">
        <w:rPr>
          <w:rFonts w:ascii="Times New Roman" w:eastAsia="Calibri" w:hAnsi="Times New Roman" w:cs="Times New Roman"/>
          <w:sz w:val="26"/>
          <w:szCs w:val="26"/>
          <w:lang w:eastAsia="en-US"/>
        </w:rPr>
        <w:lastRenderedPageBreak/>
        <w:t>Kunnen zij de ontfermende ingewanden van Jezus maar roeren, dat zal genoeg wezen, Hij zal hun schenken dat hun nodig en zalig is.</w:t>
      </w:r>
    </w:p>
    <w:p w14:paraId="76391BB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gelijk de venijnige spin ook haar vergif zuigt uit de allerliefelijkste bloemen, alzo misduidt ook de nijdige schare dit zo prijzenswaardig gebed van de twee blinden; gelijk mijn tekst vervolgt: EN DE SCHARE BESTRAFTE HEN, OPDAT ZIJ ZWIJGEN ZOUDEN. Indien er al enigen onder de schare mogen geweest zijn die uit genegenheid tot Jezus deze twee blinden bestraft hebben, opdat Jezus, die zij voor een groot Profeet hielden, in Zijn gang overweg of in Zijn prediken tot de schare niet zou gestuit worden. Zo zullen er evenwel ook vele anderen zijn geweest, die zo wel niet geneigd zijnde tot Jezus, en Hem maar uit enkele nieuwsgierigheid volgende, deze twee blinden hevig zullen bekeven hebben, omdat zij zulke hoge eretitels aan Jezus gaven, Hem noemende Heere en Zone Davids; als houdende Hem geenszins voor de beloofde Messias Die komen moest. Zo gaat het al dikwijls geliefden, dat de ijver van Gods kinderen hun naasten verveelt.</w:t>
      </w:r>
    </w:p>
    <w:p w14:paraId="07E8E2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deze twee ernstige aanbidders van de Heiland laten zich in hun ijver door de schare niet stuiten. Zij verdubbelen hun ernst. MAAR ZIJ RIEPEN TEMEER, ZEGGENDE: ONTFERM U ONZER HEERE, GIJ ZONE DAVIDS. Tegenstand moet Gods kinderen maar des te ernstiger maken. Zo roepen ook de blinden des te meer, en verheffen hun stem des te hoger, opdat die door het geraas van het volk mocht heendringen, en van Christus gehoord worden. En wat roepen zij? Alweer hetzelfde: Ontferm u onzer Heere, Gij Zone Davids. Zo moet men volharden in het bidden, totdat men verhoord wordt.</w:t>
      </w:r>
    </w:p>
    <w:p w14:paraId="0C35A08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 Op het gebed van Jozua stond de zon eens stil, en dit geschiedde niet ver van Jericho. Maar hier zijn ook de twee blinden niet ver van Jericho, en zij houden door hun krachtig bidden de Zon der gerechtigheid, Christus Jezus, staande op de weg, om hen te verlichten en te genezen. Want zo vervolgt de heilige geschiedenis: En Jezus stond stil. De Heiland komt dan met deze twee blinden in onderhandeling; welke:</w:t>
      </w:r>
    </w:p>
    <w:p w14:paraId="005C73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Aan de zijde van Jezus geopend wordt. EN JEZUS STILSTAANDE, RIEP ZE EN ZEIDE, WAT WILT GIJ DAT IK U DOE?</w:t>
      </w:r>
    </w:p>
    <w:p w14:paraId="75B4888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Jezus bleef stilstaan, recht tegenover de plaats daar de blinden waren. Ziet eens de grote kracht van het gebed, als het gemengd is met het ware geloof. Het ontsluit de hemel, het ontsteekt Gods rommelende ingewanden, en het overwint de onoverwinnelijke God. Hoe hield Jakob eens die Engel staande, waarmee hij worstelde, en overwon Hem door wenen en smeken? Zo waarachtig is het zeggen van de apostel Jakobus in zijn Brief, hoofdstuk 5:16: Een krachtige gebed des rechtvaardigen vermag veel.</w:t>
      </w:r>
    </w:p>
    <w:p w14:paraId="29E7D3A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riep ze, gebiedende dat zij tot Hem gebracht zouden worden.</w:t>
      </w:r>
    </w:p>
    <w:p w14:paraId="3DB09A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Hij zeide, wat wilt gij dat Ik u doe? Begeert gij een aalmoes? Of wenst gij uw gezicht te hebben? Niet alsof de Heiland dit niet zou geweten hebben; maar Hij vraagt dit:</w:t>
      </w:r>
    </w:p>
    <w:p w14:paraId="3B23BD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de begeerte van deze blinden uit hun eigen mond te horen.</w:t>
      </w:r>
    </w:p>
    <w:p w14:paraId="6520F6A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om hun geloof en vertrouwen in het openbaar te doen blijken.</w:t>
      </w:r>
    </w:p>
    <w:p w14:paraId="3CA439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om te tonen Zijn macht en wil, om te doen hetgeen zij begeerden.</w:t>
      </w:r>
    </w:p>
    <w:p w14:paraId="0336C20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om de omstanders des te meer op te wekken om met aandacht te letten op het wonder dat Hij aanstonds zal doen.</w:t>
      </w:r>
    </w:p>
    <w:p w14:paraId="66BF0A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Nu de Zaligmaker de blinden vrijheid geeft om hun begeerten te uiten, en openlijk te kennen te geven, zo antwoordden zij ook haastelijk. HEERE, zeiden zij tot Hem, DAT ONZE OGEN GEOPEND WORDEN.</w:t>
      </w:r>
    </w:p>
    <w:p w14:paraId="4A159AC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verzoeken opening van hun ogen, om uit deze nare en angstvallige duisternis verlost zijnde, de hemel, de troon van God, en al Zijn schepselen te mogen aanschouwen, die de grote goedheid en heerlijkheid van hun Maker uitroepen, en opdat zij ook hun mond mogen openen in des Heeren lof.</w:t>
      </w:r>
    </w:p>
    <w:p w14:paraId="39E083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toont hun verzoek dat zij vast vertrouwen, dat Christus in staat was dit grote wonder aan hen te doen. Het kan wel wezen dat deze blinden hebben geweten de voorzegging van de profeet Jesaja, hoofdstuk 25:5, daar van het openen der ogen van blinden was geprofeteerd, als iets dat in de dagen van de Messias zou geschieden, en dat zij daardoor versterkt zijn geworden in hun geloof en verwachting van door Hem hun gezicht weer te krijgen.</w:t>
      </w:r>
    </w:p>
    <w:p w14:paraId="752F838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AD5045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191470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01A57A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Op deze ootmoedige smeekbede toont Zich de grote Ontfermer Jezus, die goede medelijdende Hogepriester, ook aanstonds gereed om deze ellendigen te hulp te komen en ze te genezen.</w:t>
      </w:r>
    </w:p>
    <w:p w14:paraId="4DA20B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Hetgeen er Hem toe bewoog, laat Mattheüs eerst nog voorafgaan, als hij zegt in het laatste vers: EN JEZUS INNERLIJK BEWOGEN ZIJNDE MET BARMHARTIGHEID. Het is dan niet iets goeds of deugdzaams dat Jezus in deze blinde mensen, meer dan in anderen vond, en dat Hem tot deze weldadigheid bewoog; o neen, het is vrije genade, ongehouden goedheid, loutere ontferming. Hij wordt innerlijk bewogen met barmhartigheid over hen. O ontfermende Jezus! Wat is Hij bewogen met de ellendigen? Hoe gereed is Hij om boetvaardige zondaren wel te doen?</w:t>
      </w:r>
    </w:p>
    <w:p w14:paraId="5CA0C35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Zulks toont Hij ook metterdaad, als Hij tot het grote wonderwerk overgaat. HIJ RAAKTE HUN OGEN AAN, EN TERSOND WERDEN HUN OGEN ZIENDE.</w:t>
      </w:r>
    </w:p>
    <w:p w14:paraId="1E7281C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raakte hun ogen aan, enkel met Zijn hand, zonder enig werktuig of geneesmiddel. Dat is een groot wonder. De kunst mag door langheid van tijd en veelheid van geneesmiddelen het gezicht herstellen daar het nog is; maar daar er niets is, hetzelve zo onmiddellijk en door enkel aanraken te doen komen, dat is een wonderwerk; Hij raakte hun ogen maar aan. Maar waartoe dit? Dewijl de genezing niet eigenlijk door Jezus’ aanraking, maar door Zijn Goddelijke wil en macht gewrocht werd. Begrijpt geliefden, dat dit aanraken alleen geschiedde om der omstanders wil die er omtrent waren; opdat die zouden zien dat de genezing van deze blinden van de wonderdoende Jezus alleen, en van niemand anders voortkwam. Ten andere, dat deze genezing, ofschoon een werk van Goddelijk alvermogen, Hem als de waarachtige God zeer gemakkelijk viel, en zo licht te doen als iemand maar met zijn hand aan te raken.</w:t>
      </w:r>
    </w:p>
    <w:p w14:paraId="29EA5A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Waarom er ook dit het effect en gevolg van was, en terstond werden hun ogen ziende. Ziedaar, de genezing in een ogenblik; terstond vallen de schellen van hun ogen, zij krijgen het verloren gezicht, en zien nu, met verwondering en dankzegging aan God, de hemel boven met alle heerlijkheid, de aarde met al haar sierlijkheid en inwoners. Waarlijk, een ontzaglijk en verbazend wonderwerk! Wie kan de blinden onmiddellijk en in een ogenblik het gezicht geven, dan God alleen? Wie kan ook het gezicht herstellen als </w:t>
      </w:r>
      <w:r w:rsidRPr="00722FDB">
        <w:rPr>
          <w:rFonts w:ascii="Times New Roman" w:eastAsia="Calibri" w:hAnsi="Times New Roman" w:cs="Times New Roman"/>
          <w:sz w:val="26"/>
          <w:szCs w:val="26"/>
          <w:lang w:eastAsia="en-US"/>
        </w:rPr>
        <w:lastRenderedPageBreak/>
        <w:t>het verloren is, dan Hij alleen, Die de mens het gezicht geschapen heeft? Wat moet dat deze twee blinden wonderlijk verkwikt hebben? Wat moet dat hun harten met blijdschap hebben vervuld? Wat moet dat hun monden hebben geopend, om deze weldoende Jezus, hun Heere en Davids Zoon, te loven? Geloofd zij de Heere, door God Israëls, Die alleen wonderen doet! Ps. 72:18.</w:t>
      </w:r>
    </w:p>
    <w:p w14:paraId="1EAC65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Wel, wat zullen zij nu de Heere voor deze weldaad vergelden? Een heilig gedrag en wandel zal Hem het allerbehaaglijkst wezen; alzo wordt mijn tekst gesloten: EN ZIJ VOLGDEN HEM.</w:t>
      </w:r>
    </w:p>
    <w:p w14:paraId="56AD16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een letterlijke zin kan dit eerst worden opgevat. Zij volgden Jezus, en voegden zich tot het gezelschap van Zijn discipelen; zij vergezelden Hem in deze Zijn laatste opgang naar Jeruzalem, om Hem hun dankbaarheid te betonen, en om getuigen te wezen van Zijn hemelse leer, Goddelijke wonderen, en hetgeen Hem aldaar ook zal bejegenen.</w:t>
      </w:r>
    </w:p>
    <w:p w14:paraId="494660C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zij volgen Hem ook in een geestelijke zin. Zij worden Jezus’ discipelen, omhelzen Zijn leer, geloven in Hem als de Messias, en onderwerpen zich aan Zijn heilige bevelen. Zij hebben bij het lichamelijk gezicht ook op dezelfde tijd een geestelijk gezicht gekregen om de Heiland te kennen, en Hem als het Licht de wereld te volgen tot zaligheid van hun zielen. Zij voegen zich tot het getal van die zalige volgers, daar Jezus in Zijn kruisles op ziet, Matth. 16:24: Zo iemand achter Mij wil komen, die verloochene zichzelven, en neme zijn kruis op en volge Mij.</w:t>
      </w:r>
    </w:p>
    <w:p w14:paraId="2BFCB3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87668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aandachtigen, zoveel had ik tot verklaring van de voorgelezen tekst te zeggen.</w:t>
      </w:r>
    </w:p>
    <w:p w14:paraId="1197FCE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ik nu over dit grote wonder nog kort enige nadere aanmerkingen zou maken, dan vind ik hier:</w:t>
      </w:r>
    </w:p>
    <w:p w14:paraId="0ECD96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een ontegenzeggelijk bewijs van Jezus’ Goddelijk alvermogen, dat Hij de blinden niet door het gebruik van enige geneesmiddelen, maar door de hand van Zijn almacht, onder de uiterlijke tekenen van hun ogen aan te raken in een ogenblik het gezicht geeft.</w:t>
      </w:r>
    </w:p>
    <w:p w14:paraId="002536E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Ten tweede, hier hebben wij een bewijs van Jezus’ Messiasschap, dewijl een zodanige genezing, van de blinden ziende te maken, van de beloofde Messias was voorspeld. Waarom er de Heiland Zelf Zijn Messiasschap uit bewees, als Hij aan de discipelen van Johannes, die tot Hem afgezonden waren met deze vraag: Zijt Gij Degene Die komen zou, of verwachten wij een ander? Dit antwoord gaf: Gaat henen, en boodschapt aan Johannes weder de dingen die gij gezien en gehoord hebt; niet alleen dat de doven horen, dat de kreupelen wandelen, dat de melaatsen worden gereinigd, dat de doden worden opgewekt; maar ook dat de blinden ziende worden.</w:t>
      </w:r>
    </w:p>
    <w:p w14:paraId="2EB920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Eindelijk, vind ik in de genezing van deze twee blinden, hoewel niet met sommigen een zakelijke profetie, dat mijns bedunkens niet de minste grond in Gods Woord heeft, evenwel een zeer duidelijk schilderij en zinnebeeld van de genezing der geestelijk blinde en verduisterde zondaren in de natuurstaat, als die door Gods vrije genade onder het middel van de evangeliebediening verlichte ogen des verstands krijgen. Dat is het eerste werk dat God in de genade aan een zondaar doet. Hij opent hem de ogen, zo drukt het Paulus uit, en bekeert hem van de duisternis tot het licht. Hier wordt hij die eertijds duisternis was, dat is enkel duisternis, de duisternis zelf, nu licht in de Heere, om als een kind des licht te wandelen, Ef. 5:8.</w:t>
      </w:r>
    </w:p>
    <w:p w14:paraId="0F31F7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Immers, indien wij deze geschiedenis van de genezing der blinden eens een weinig maar vergeestelijken:</w:t>
      </w:r>
    </w:p>
    <w:p w14:paraId="0B02F0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Allen zijn wij van nature geestelijk blinden, hebbende door de zonden het gezicht van onze ziel verloren. Gods Woord beschrijft ons als verduisterd in ons verstand, als natuurlijke mensen, niet begrijpende de dingen die des Geestes Gods zijn, die zelfs ons een dwaasheid zijn, Ef. 4:18, 1Kor. 2:14. En zo liggen wij van onze jeugd af begraven in een dikke duisternis, veel naarder en angstvalliger dan de Egyptische duisternis, die maar drie dagen duurde; daar deze, zonder tussenkomende bekering een gehele eeuwigheid duurt, en de mens na dit leven overbrengt in die donkere kerker der helse duisternis.</w:t>
      </w:r>
    </w:p>
    <w:p w14:paraId="0AD852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Bij die geestelijke blindheid zijn wij ook, evenals deze twee blinden aan de weg, ten enenmale arm, en behoeftig, machteloos om onszelf te redden, met die van Laodicea; niet alleen blind, maar ook ellendig, jammerlijk, arm en naakt.</w:t>
      </w:r>
    </w:p>
    <w:p w14:paraId="27E690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zo zitten wij met deze blinden aan de weg, daar wij </w:t>
      </w:r>
      <w:r w:rsidRPr="00722FDB">
        <w:rPr>
          <w:rFonts w:ascii="Times New Roman" w:eastAsia="Calibri" w:hAnsi="Times New Roman" w:cs="Times New Roman"/>
          <w:i/>
          <w:iCs/>
          <w:sz w:val="26"/>
          <w:szCs w:val="26"/>
          <w:lang w:eastAsia="en-US"/>
        </w:rPr>
        <w:t>liggen</w:t>
      </w:r>
      <w:r w:rsidRPr="00722FDB">
        <w:rPr>
          <w:rFonts w:ascii="Times New Roman" w:eastAsia="Calibri" w:hAnsi="Times New Roman" w:cs="Times New Roman"/>
          <w:sz w:val="26"/>
          <w:szCs w:val="26"/>
          <w:lang w:eastAsia="en-US"/>
        </w:rPr>
        <w:t xml:space="preserve"> op de weg zeer walgelijk, vertreden in ons bloed.</w:t>
      </w:r>
    </w:p>
    <w:p w14:paraId="5352B4E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geluk hebben wij echter ook daarbij, dat de Heere Jezus, Die voorbij de twee blinden ging, ook ons nog dagelijks voorbijgaat in de verkondiging van het Evangelie; ja, dat Jezus nog stilstaat op onze straten, en Zijn gezanten last geeft om tot Zijn Avondmaal te roepen, tot Zijn zalige gemeenschap te nodigen armen en verminken, kreupelen en blinden. Dat Hij nog diezelfde vraag doet die Hij aan de twee blinden deed: Wat wilt gij dat Ik u doe?</w:t>
      </w:r>
    </w:p>
    <w:p w14:paraId="26F2F5D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moesten wij dan nu deze blinden ook daarin zoeken gelijk te worden, in goed gebruik te maken van de Medicijnmeester Jezus, Die zo gedurig ons voorbijgaat in de prediking van Gods Woord en in allerlei genademiddelen? Begerende van Hem dat onze ogen mogen geopend worden, en Hem daartoe gestadig en bij herhaling en verdubbeling als achterna schreeuwende: Heere, Zone Davids, ontferm u onzer! Heere, Zone Davids, ontferm u onzer! Zolang, totdat wij ziende en genezen worden.</w:t>
      </w:r>
    </w:p>
    <w:p w14:paraId="51CDC6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wat zal ik zeggen geliefden? O, wat is de wereld niet een gasthuis vol zieken en blinden, die in de duisternis van een rampzalige natuurstaat als begraven liggen! Daar de Medicijnmeester Jezus met de geneesmiddelen gestadig voorbijgaat, in die hoop dat zij maar eens Hem aanroepen zullen. Er zijn er duizenden, de duizenden verdubbeld, die nooit naar Hem vragen, laat staan tot Hem in gebeden roepen, die nooit enige oprechte zielsangst en begeerte naar Hem hebben, Zone Davids, ontferm u onzer! Och neen, zij hebben de duisternis liever dan het licht.</w:t>
      </w:r>
    </w:p>
    <w:p w14:paraId="5E37442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wilt gij weten waar het vandaan komt?</w:t>
      </w:r>
    </w:p>
    <w:p w14:paraId="093E1CF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Men heeft te kleine gedachten van het geestelijk gezicht der ziel. Men begrijpt niet aan de ene zijde de akeligheid, rampzaligheid en gevaarlijkheid van de geestelijke blindheid waaronder men geboren wordt; en aan de andere zijde de noodzakelijkheid, zoetheid en dierbaarheid van een geestelijk gezicht te krijgen door Gods verlichtende Geest en wederbarende genade. En in zulk een onkennis aan deze dingen, en daaruit spruitende kleinachting daarvoor, brengt men zijn dagen door, zorgeloos en ongevoelig.</w:t>
      </w:r>
    </w:p>
    <w:p w14:paraId="2EE98A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zeg ik? Het komt de meeste mensen hiervandaan. Zij weten niet dat zij blind zijn, zij kennen hun geestelijke duisternis niet; zij beelden zich dat op allerlei valse gronden in dat zij zien; en zij zouden wel vragen met die ongelukkige farizeeën: Zijn wij dan ook blind? Wel, hoe zouden zij dan Jezus met de blinden om ontferming bidden, Die zij menen niet meer nodig te hebben?</w:t>
      </w:r>
    </w:p>
    <w:p w14:paraId="5072D30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Maar o ongelukkigen!</w:t>
      </w:r>
    </w:p>
    <w:p w14:paraId="601753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is uw staat niet te bejammeren? Stekeblind te wezen, in een verduisterde natuurstaat te verkeren, en dat niet te weten; maar te menen dat men ziet; welk een ongevoeligheid is dat? Het is een dodelijk teken, als een kranke zich inbeeldt gezond te wezen. Ik moet u dat woord van de Heiland tegemoet voeren: Indien gij blind waart, dat is indien gij uw blindheid kende en erkende, zo zoudt gij geen zonde hebben; maar nu gij zegt, wij zien, zo blijft dan uw zonde.</w:t>
      </w:r>
    </w:p>
    <w:p w14:paraId="79FC238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wat is uw staat niet gevaarlijk? Wilt gij nu niet naar Jezus vragen, of Hem bidden dat uw ogen mogen geopend worden; weet dan, Hij Die u nu nog roept en nodigt, Die nu nog voorbij u gaat, Die nu nog stilstaat op de weg, zal eens voorbij trekken en er niet meer te vinden zijn, als gij te laat zoudt roepen: Zone Davids, Zone Davids, ontferm U mijner! En niet verhoord worden.</w:t>
      </w:r>
    </w:p>
    <w:p w14:paraId="58ED0B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daarom, ei geliefden, zozeer ik u bidden mag, laat toch eens de naarheid van zulk een blinde natuurstaat u afschrikken, en u doen uitzien naar de Medicijnmeester. Gaat toch niet verder voort op de weg des verderfs. Gij zoudt evenals de blinden die geen leidsman hebben, die niet kunnen zien waar zij gaan, bij uw sterven in de gracht vallen, en zo smoren in het onreine slijk en de stinkende modder van uw zonden. En zo van boven neerstorten in de poel der eindeloze duisternis. En daarom, staat stil, staat stil op uw weg; ei behoud u om uw levenswil!</w:t>
      </w:r>
    </w:p>
    <w:p w14:paraId="18CEC7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raad, wat raad voor u?</w:t>
      </w:r>
    </w:p>
    <w:p w14:paraId="4FD871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Wordt van uw blindheid eerst overtuigd, en wees er niet langer ongevoelig onder. Uw eigen blindheid te beseffen, dat is de weg om er uitgeholpen te worden.</w:t>
      </w:r>
    </w:p>
    <w:p w14:paraId="3D83D0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zet u eens met de twee blinden als een arme bedelaar aan de weg van het Evangelie neer, onder een indruk van uw machteloze staat, jammerlijk, ellendig, arm, blind en naakt; in één woord, in al die gestalten daar al de beloften van het Evangelie aan gedaan worden.</w:t>
      </w:r>
    </w:p>
    <w:p w14:paraId="04E9E05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Maak veel gebruik van de middelen waarin Jezus dagelijks, als Zijn Woord gepredikt wordt en Zijn Sacramenten uitgedeeld worden, voorbijgaat. Zo ging het Lydia onder het middel van de prediking van Paulus. Haar hart werd geopend, zij werd van blind ziende, dat zij acht gaf op hetgeen van Paulus gesproken werd, Hand. 16:14.</w:t>
      </w:r>
    </w:p>
    <w:p w14:paraId="1B4FE20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Wordt gij niet aanstonds onder de middelen geholpen, doet gelijk deze twee blinden, houdt al gedurig aan totdat gij geholpen wordt, en vermoei de Heere met gebeden. Roept eenmaal, roept tweemaal, roept driemaal, ja nog meer: Gij Zone Davids, ontferm U mijner! Ontferm U mijner, Gij Zone Davids! De aanhoudende bidder wint eindelijk en krijgt verhoring. Al wordt gij van de kinderen van deze wereld bespot, en bestraft over uw ernst en ijver omtrent de Heere Jezus; leer dat ook al van deze blinden, dat dit uw ijver moet verdubbelen, dat gij dan des te ernstiger moet bidden om van deze verzoeking en beproeving niet overwonnen te worden.</w:t>
      </w:r>
    </w:p>
    <w:p w14:paraId="629F663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Zoekt bij Jezus ogenzalf, opdat gij zien moogt. Dat is de geestelijke zalving van des Heeren Geest. O, die moet de ogen openen door Zijn zaligmakende bewerkingen. Zijn werk is het, het verstand van de zondaar te verlichten, het oordeel te overreden en de wil te buigen, om Jezus als de Medicijnmeester der ziel tot zaligheid te omhelzen.</w:t>
      </w:r>
    </w:p>
    <w:p w14:paraId="1820F18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nu nog tijd, de dag der zaligheid is nog voorhanden, en Jezus is nog gereed en bereid om u te genezen.</w:t>
      </w:r>
    </w:p>
    <w:p w14:paraId="42DE553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En gij gelovigen, aan welke Jezus reeds Zijn genezende hand gelegd heeft, en die daarvan hedenmorgen onder de avondmaalsbediening vergewissing en verzekering ontvangen hebt dat Jezus, de grote Heelmeester Israëls, al uw ongerechtigheden heeft vergeven, en al uw krankheden heeft genezen; kom, dat deze twee blinden nu uw leermeesters zijn, die weer ziende geworden zijnde, Jezus volgden.</w:t>
      </w:r>
    </w:p>
    <w:p w14:paraId="6678911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Vergeet dat nooit kinderen Gods, dat de Heere u daartoe van blind ziende heeft gemaakt, opdat gij op de weg naar de hemel Jezus zoudt volgen. De blinden volgden Jezus overal waar Hij heenging.</w:t>
      </w:r>
    </w:p>
    <w:p w14:paraId="3A625B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volgt Hem, door uzelf overal dicht bij Hem te houden en alles bij Hem te zoeken wat u nodig is, tot volmaking van uw genadestaat.</w:t>
      </w:r>
    </w:p>
    <w:p w14:paraId="6A5075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Volgt Hem, door Zijn wetten en geboden te doen. Gij zijt nu Zijn discipelen; daarom moet gij de lessen van deze grote Meester in acht nemen en gehoorzamen.</w:t>
      </w:r>
    </w:p>
    <w:p w14:paraId="2BBBC3B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Volgt Hem, door Zijn deugden, die in Zijn ganse leven en sterven zozeer hebben uitgeblonken, matigheid, lijdzaamheid, godzaligheid, na te bootsen in uw ganse gedrag en wandel. Gelijk Hij Die u geroepen heeft heilig is, zo zijt ook gij heilig en onberispelijk in de liefde.</w:t>
      </w:r>
    </w:p>
    <w:p w14:paraId="5D506D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Volgt Hem in Zijn leidingen, dewijl een discipel niet beter is dan zijn meester, een dienstknecht niet meer dan zijn heer. De blinden volgden Jezus naar Jeruzalem, daar Zijn lijden aanstaande was; maar gij moet wel dit Lam overal volgen waar het heengaat; niet alleen op Thabor, maar ook in Gethsémané en op Golgotha. Indien wij met Hem lijden, wij zullen met Hem verheerlijkt worden.</w:t>
      </w:r>
    </w:p>
    <w:p w14:paraId="7196994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is zo mijn geliefden, uw geestelijk gezicht is hier menigmaal nog zwak en gebrekkig; maar gij moet staan naar een sterker en meer volkomen gezicht:</w:t>
      </w:r>
    </w:p>
    <w:p w14:paraId="39842E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meer gebruik te maken van vurige gebeden, om vermeerdering van genadelicht.</w:t>
      </w:r>
    </w:p>
    <w:p w14:paraId="1EFCF87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meer gebruik te maken van des Heeren Woord, om door de gewoonheid daarin geoefende zinnen te krijgen tot onderscheiding beide van goed en van kwaad.</w:t>
      </w:r>
    </w:p>
    <w:p w14:paraId="69D455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Weet ondertussen broeders en zusters, dat uw geestelijk gezicht, waardoor gij nu maar ziet door een spiegel in een duistere rede, in de hemel ten volle zal zijn opgeklaard, daar gij de drie-enige en zalige God, en Jezus uw Geneesmeester eens zult zien, in al Zijn glans en luister, aangezicht aan aangezicht.</w:t>
      </w:r>
    </w:p>
    <w:p w14:paraId="11E2F32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Zalig, zalig zijn de reinen van hart; want zij zullen God zien! AMEN</w:t>
      </w:r>
    </w:p>
    <w:p w14:paraId="4A967BA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0A128BC4" w14:textId="77777777" w:rsidR="000D7F20" w:rsidRPr="00722FDB" w:rsidRDefault="000D7F20" w:rsidP="00722FDB">
      <w:pPr>
        <w:pStyle w:val="Kop1"/>
        <w:rPr>
          <w:rFonts w:ascii="Times New Roman" w:eastAsia="Calibri" w:hAnsi="Times New Roman" w:cs="Times New Roman"/>
          <w:color w:val="auto"/>
          <w:sz w:val="26"/>
          <w:szCs w:val="26"/>
          <w:lang w:eastAsia="en-US"/>
        </w:rPr>
      </w:pPr>
      <w:bookmarkStart w:id="94" w:name="_Toc231497637"/>
      <w:r w:rsidRPr="00722FDB">
        <w:rPr>
          <w:rFonts w:ascii="Times New Roman" w:eastAsia="Calibri" w:hAnsi="Times New Roman" w:cs="Times New Roman"/>
          <w:color w:val="auto"/>
          <w:sz w:val="26"/>
          <w:szCs w:val="26"/>
          <w:lang w:eastAsia="en-US"/>
        </w:rPr>
        <w:lastRenderedPageBreak/>
        <w:t>LAZARUS UIT DE DODEN OPGEWEKT</w:t>
      </w:r>
      <w:bookmarkEnd w:id="94"/>
    </w:p>
    <w:p w14:paraId="0488865E"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0497856A" w14:textId="77777777" w:rsidR="000D7F20" w:rsidRPr="00722FDB" w:rsidRDefault="000D7F20" w:rsidP="00722FDB">
      <w:pPr>
        <w:pStyle w:val="Kop2"/>
        <w:rPr>
          <w:rFonts w:ascii="Times New Roman" w:eastAsia="Calibri" w:hAnsi="Times New Roman" w:cs="Times New Roman"/>
          <w:b/>
          <w:bCs/>
          <w:color w:val="auto"/>
          <w:lang w:eastAsia="en-US"/>
        </w:rPr>
      </w:pPr>
      <w:bookmarkStart w:id="95" w:name="_Toc231497638"/>
      <w:r w:rsidRPr="00722FDB">
        <w:rPr>
          <w:rFonts w:ascii="Times New Roman" w:eastAsia="Calibri" w:hAnsi="Times New Roman" w:cs="Times New Roman"/>
          <w:b/>
          <w:bCs/>
          <w:color w:val="auto"/>
          <w:lang w:eastAsia="en-US"/>
        </w:rPr>
        <w:t>JOHANNES 11:38-44</w:t>
      </w:r>
      <w:bookmarkEnd w:id="95"/>
    </w:p>
    <w:p w14:paraId="43E5EF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70EB561" w14:textId="77777777" w:rsidR="000D7F20" w:rsidRPr="00722FDB" w:rsidRDefault="000D7F20" w:rsidP="00722FDB">
      <w:pPr>
        <w:pStyle w:val="Kop3"/>
        <w:rPr>
          <w:rFonts w:ascii="Times New Roman" w:eastAsia="Calibri" w:hAnsi="Times New Roman" w:cs="Times New Roman"/>
          <w:color w:val="auto"/>
          <w:sz w:val="26"/>
          <w:szCs w:val="26"/>
          <w:lang w:eastAsia="en-US"/>
        </w:rPr>
      </w:pPr>
      <w:bookmarkStart w:id="96" w:name="_Toc231497639"/>
      <w:r w:rsidRPr="00722FDB">
        <w:rPr>
          <w:rFonts w:ascii="Times New Roman" w:eastAsia="Calibri" w:hAnsi="Times New Roman" w:cs="Times New Roman"/>
          <w:color w:val="auto"/>
          <w:sz w:val="26"/>
          <w:szCs w:val="26"/>
          <w:lang w:eastAsia="en-US"/>
        </w:rPr>
        <w:t>38 Jezus dan wederom in Zichzelven zeer bewogen zijnde, kwam tot het graf; en het was een spelonk, en een steen was daarop gelegd.</w:t>
      </w:r>
      <w:bookmarkEnd w:id="96"/>
    </w:p>
    <w:p w14:paraId="3A51370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39 Jezus zeide: Neemt den steen weg. Martha, de zuster des gestorvenen, zeide tot Hem: Heere, hij riekt nu al, want hij heeft vier dagen aldaar gelegen.</w:t>
      </w:r>
    </w:p>
    <w:p w14:paraId="58B9243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40 Jezus zeide tot haar: Heb Ik u niet gezegd, dat zo gij gelooft, gij de heerlijkheid Gods zien zult?</w:t>
      </w:r>
    </w:p>
    <w:p w14:paraId="51AF4AE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41 Zij namen dan den steen weg, waar de gestorvene lag. En Jezus hief de ogen opwaarts en zeide: Vader, Ik dank U dat Gij Mij gehoord hebt.</w:t>
      </w:r>
    </w:p>
    <w:p w14:paraId="4CD9D34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42 Doch Ik wist dat Gij Mij altijd hoort; maar om der schare wil die rondom staat, heb Ik dit gezegd, opdat zij zouden geloven dat Gij Mij gezonden hebt.</w:t>
      </w:r>
    </w:p>
    <w:p w14:paraId="5B8BA76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43 En als Hij dit gezegd had, riep Hij met grote stem: Lázarus, kom uit.</w:t>
      </w:r>
    </w:p>
    <w:p w14:paraId="17A12A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44 En de gestorvene kwam uit, gebonden aan handen en voeten met grafdoeken, en zijn aangezicht was omwonden met een zweetdoek. Jezus zeide tot hen: Ontbindt hem en laat hem heengaan.</w:t>
      </w:r>
    </w:p>
    <w:p w14:paraId="1CF5B5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93834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ZEER</w:t>
      </w:r>
      <w:r w:rsidRPr="00722FDB">
        <w:rPr>
          <w:rFonts w:ascii="Times New Roman" w:eastAsia="Calibri" w:hAnsi="Times New Roman" w:cs="Times New Roman"/>
          <w:sz w:val="26"/>
          <w:szCs w:val="26"/>
          <w:lang w:eastAsia="en-US"/>
        </w:rPr>
        <w:t xml:space="preserve"> nadrukkelijk was een het zeggen van de wijze Heiland tot de listige sadduceeën, die loochenaars van de opstanding der doden waren, als zij tot Hem gekomen waren met een strikvraag, en Hij deze zeer bondig beantwoord had. God, zei Hij, is niet een God der doden, maar der levenden. Zo vinden wij aangetekend in het heilig Evangelie van Mattheüs, hoofdstuk 22 in het tweede lid van vers 32.</w:t>
      </w:r>
    </w:p>
    <w:p w14:paraId="1C466FD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Om deze kostelijke zinspreuk wel te verstaan, moeten wij het voorgaande 31</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nauwkeurig inzien, alwaar de Zaligmaker de opstanding der doden tegen de sadduceeën bewees uit de Goddelijke verbondsbelofte, al vanouds aan de heilige aartsvaders gedaan. En wat aangaat, zegt Hij de opstanding der doden; hebt gij niet gelezen hetgeen van God tot ulieden gesproken is, Die daar zegt: Ik ben de God Abrahams, en de God Izaks, en de God Jakobs? Maar waar had God dit tot de Joden gesproken? Wij lezen het in Ex. 3:6. Uit welke verbondsbelofte Gods, Jezus bij wettig gevolg afleidt dat die grote vrienden Gods en verbondsgenoten, Abraham, Izak en Jakob, hoewel zij naar het lichaam gestorven en begraven waren, nochtans eeuwig zullen leven. Zijnde de reden hiervan, omdat Hij Die Zich verklaard had de God van deze die grote godsmannen te wezen, niet een God der doden, maar der levenden is.</w:t>
      </w:r>
    </w:p>
    <w:p w14:paraId="553DE6B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Het is zo! In het eerste aanzien schijnt het alsof hieruit maar kon worden besloten de onsterfelijkheid der zielen, in zoverre, dat de gelovige zielen van Abraham, Izak en Jakob, na de aflegging van hun lichamen in wezen en bestaan waren overgebleven, en eeuwig zalig zouden overblijven, omdat hunlieder Verbondsgod niet een God der doden, maar de levenden is. Maar let wel aandachtigen, wiens God de Jehovah is, diens God is Hij niet ten halve of maar een zeker gedeelte, maar naar de gehele mens; en diensvolgens is Hij zowel de God van zijn lichaam als van zijn ziel. Waaruit dan weer bij wettig gevolg voortvloeit, dat die God, Die niet een God der doden maar de levenden is, Zijn verbondsgenoten Abraham, Izak en Jakob, en al hun geestelijk zaad, in Gods verbond begrepen, ook in hun lichamen die gestorven en begraven zijn, eens zal opwekken ten </w:t>
      </w:r>
      <w:r w:rsidRPr="00722FDB">
        <w:rPr>
          <w:rFonts w:ascii="Times New Roman" w:eastAsia="Calibri" w:hAnsi="Times New Roman" w:cs="Times New Roman"/>
          <w:sz w:val="26"/>
          <w:szCs w:val="26"/>
          <w:lang w:eastAsia="en-US"/>
        </w:rPr>
        <w:lastRenderedPageBreak/>
        <w:t>uitersten dage; en dan met hun zielen verenigen tot eeuwige genieting van de storeloze en volzalige hemelvreugde. Of zou dit de almachtige God ondoenlijk wezen? Die, gelijk Hij het lichaam van de eerste mens Adam uit het stof der aarde schiep, alzo ook wederom datzelfde lichaam dat tot stof is weergekeerd, uit het stof deze kan opwekken en levend maken.</w:t>
      </w:r>
    </w:p>
    <w:p w14:paraId="42C909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om kort te gaan geliefden, had onze gezegende Heiland in Zijn godvruchtige gesprek met de godzalige Martha over de opstanding van haar gestorven en begraven broeder Lazarus, voorkomende in het voorgaande deel van ons teksthoofdstuk, Zich voorgedragen als een God, Die niet een God der doden maar de levenden is, naardien Hij Zich uitdrukkelijk noemde de Opstanding en het Leven Zelf, in het 25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Die machtig was haar broeder Lazarus, die nu al vier dagen in het graf was geweest en al begon te rieken, op te wekken en levend te maken. Nu zal Hij in onze voorgelezen tekst een doorslaand bewijs geven van deze Zijn Goddelijke wonderkracht in de opwekking van Lazarus uit de doden, door een enkel geroep met grote stem: Lazarus, kom uit! Waarin tevens ook niet onduidelijk een voorspel was te zien van de algemene opstanding ten uitersten dage.</w:t>
      </w:r>
    </w:p>
    <w:p w14:paraId="3581E3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Bij gelegenheid dat de gelovige Lazarus, de broeder van twee godzalige zusters Martha en Maria, (ten huize welke de Zaligmaker in vorige dagen is onthaald geworden, toen de bezorgde Martha zo bezig was met veel dienen, en de godvruchtige Maria van de goede Meester Jezus dat loffelijk getuigenis kreeg, dat zij het goede deel had uitverkorenen; zoals wij tevoren reeds dit verklaard hebben) bij gelegenheid, herzeg ik, dat hun beider broeder Lazarus te Bethanië is krank geworden, en daarop gestorven, en vervolgens begraven is, gaat Jezus naar Bethanië om hem uit de doden op te wekken, zoals verhaald wordt in ons teksthoofdstuk, vers 1-19.</w:t>
      </w:r>
    </w:p>
    <w:p w14:paraId="5301E38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behaagt de Heiland, voordat Hij tot dit groot en ontzaglijk wonderwerk overgaat, Zich vooraf in te laten in een onderling gesprek met Martha, waarin Hij haar geloof gaat beproeven, rakende de opstanding van haar broeder Lazarus.</w:t>
      </w:r>
    </w:p>
    <w:p w14:paraId="0A82315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Gelijk Hij ook tot datzelfde einde in onderhandeling komt met Maria, haar zuster.</w:t>
      </w:r>
    </w:p>
    <w:p w14:paraId="3FACCB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Waarop de evangelist verhaalt het gedrag der Joden die hieromtrent waren; van welke enigen ten goede, maar ook enigen ten kwade van Jezus’ bedrijf en wonderen spraken, in de even voorgaande verzen.</w:t>
      </w:r>
    </w:p>
    <w:p w14:paraId="62F48F6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En hierop tekent hij aan het grote wonder zelf, van de opwekking van Lazarus uit de doden, tot een vertoog van des Heilands Goddelijk alvermogen, in de tekst ulieder aandacht zo even voorgelezen.</w:t>
      </w:r>
    </w:p>
    <w:p w14:paraId="5B2E121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Waarin wij ordenshalve twee zaken zullen overwegen:</w:t>
      </w:r>
    </w:p>
    <w:p w14:paraId="11782A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A01B64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voorafgaande voorbereidingen tot het wonder, in de vijf eerste verzen.</w:t>
      </w:r>
    </w:p>
    <w:p w14:paraId="3EB996B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de dadelijke verrichting van het wonder zelf, in de twee laatste verzen.</w:t>
      </w:r>
    </w:p>
    <w:p w14:paraId="70D869D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96111C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BF3F3C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8DD10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voorbereidingen tot het aanstaande wonder ontdekken zich:</w:t>
      </w:r>
    </w:p>
    <w:p w14:paraId="13E163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Christus’ komst tot Lazarus’ graf.</w:t>
      </w:r>
    </w:p>
    <w:p w14:paraId="48B891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de afwenteling van de steen van het graf.</w:t>
      </w:r>
    </w:p>
    <w:p w14:paraId="6BB0C0D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En in Christus’ gebed of dankzegging aan Zijn Vader.</w:t>
      </w:r>
    </w:p>
    <w:p w14:paraId="76E1FC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De grote Heiland gaat Zich dan allereerst toebereiden tot de opwekking van Lazarus uit de doden, als Hij zich grafwaarts begeeft, zoals mijn tekst daarmee een aanvang maakt. JEZUS DAN WEDEROM IN ZICHZELVEN ZEER BEWOGEN ZIJNDE, KWAM TOT HET GRAF. EN HET WAS EEN SPELONK, EN EEN STEEN WAS DAAROP GELEGD.</w:t>
      </w:r>
    </w:p>
    <w:p w14:paraId="569413B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Hetgeen de Zaligmaker bewoog Zich naar het graf van Lazarus te begeven, drukt Johannes aldus uit: Jezus dan wederom in Zichzelven zeer bewogen zijnde. Hetzij dat wij de Heiland hier begrijpen zeer bewogen zijnde door grote droefheid en hartenleed, omdat Hij nu zo nabij het graf kwam waarin Zijn waarde vriend Lazarus begraven lag; want zo lezen wij in het voorgaande vers: Jezus weende. Hetzij liever, dat wij Hem hier aanmerken als hier bewogen zijnde door een heilige toorn en gramschap over die onbegrijpelijke ongelovigheid en dat kwaadspreken van enigen uit de Joden, hier tegenwoordig, die de Heiland en Zijn wonderen gelasterd hadden. Zoals wij lezen in het even voorgaande 37</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En sommigen uit hen zeiden, kon Hij Die de ogen der blinden geopend heeft, niet maken dat deze, namelijk Lazarus, niet gestorven ware? Hoe men het begrijpen wil, Jezus toonde althans met deze Zijn gemoedsbeweging een waarachtig Mens te wezen, onderworpen aan gelijke bewegingen als wij, uitgenomen de zonden.</w:t>
      </w:r>
    </w:p>
    <w:p w14:paraId="09C4B3A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Onder deze bewegingen van Zijn gemoed nadert Hij het graf van Zijn vriend Lazarus.</w:t>
      </w:r>
    </w:p>
    <w:p w14:paraId="5A2C46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Laten wij eerst het graf zelf nauwkeurig bezien, zo van binnen als van buiten.</w:t>
      </w:r>
    </w:p>
    <w:p w14:paraId="6F98EDD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Treden wij daar binnen met onze gedachten, wij zien hier een graf waarin een ruime en brede holte en ledigheid is, bekwaam om een of meer lijken, zoals in het Oosten gebruikelijk was, te huisvesten. Want mijn tekst zegt, dat dit graf van Lazarus een spelonk was; hetzij wij hier verstaan een natuurlijke spelonk in een berg of steenrots, van welk soort er vele door de natuur waren in Judea en nabij Jeruzalem, waaromstreeks het land zeer rotsachtig en vol gebergte was. Hetzij wij er door verstaan een door de kunst en arbeid gemaakte spelonk, of hol in een rots uitgehouwen, hoedanig was het graf van Jozef van Arimathéa, dat uit een rotssteen was uitgehouwen. In dergelijke spelonken en holen begroef men de lichamen der overledenen onder de Joden, die hierin navolgden het doen van hun vader Abraham, die de spelonk van Machpela had gekocht, van Efron de Hethiet tot een erfbegrafenis. Waarom in deze grafspelonk ook begraven lag dat drietal heilige vrienden Gods, Abraham, Izak en Jakob, en derzelver huisvrouwen, Sara, Rebekka en Lea. Gelijk nu aan en nabij de Olijfberg vele zulke spelonken en holen waren tot begraafplaatsen voor de doden, zo zal ook Lazarus daaromtrent zijn geweest, want Bethanië, zijn woonplaats, was niet ver vandaar.</w:t>
      </w:r>
    </w:p>
    <w:p w14:paraId="58E864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Treden wij weer uit dit graf om het van buiten te bezichtigen, wij bevinden dat het met een zware steen gesloten is, en een steen was daarop gelegd. Beter zou men het vertalen, een steen was daartegen aangelegd; want de grafsteden der Joden waren niet gelijk de onze, die in de aarde begraven zijnde, van boven open zijn, zodat een steen daar bovenop gelegd wordt. Maar van boven toe zijnde, was de deur of opening door welke men in het graf kon ingaan, opzij, en die deur of opening werd toegesloten met een zware zerksteen, die met zware arbeid en kracht van armen tegen die deur of opening werd gewenteld, en alzo daartegen aangelegd. Waarvandaan onder de Joden die grafsteen de wentelsteen genoemd werd. Zulk een steen was hier ook tegen het graf van Lazarus, na de begraving opzij tegenaan gewenteld, en aldus het graf toegesloten. Welke omstandigheid onze evangelist Johannes hier zo nauwkeurig heeft aangetekend, om de </w:t>
      </w:r>
      <w:r w:rsidRPr="00722FDB">
        <w:rPr>
          <w:rFonts w:ascii="Times New Roman" w:eastAsia="Calibri" w:hAnsi="Times New Roman" w:cs="Times New Roman"/>
          <w:sz w:val="26"/>
          <w:szCs w:val="26"/>
          <w:lang w:eastAsia="en-US"/>
        </w:rPr>
        <w:lastRenderedPageBreak/>
        <w:t>waarachtigheid van de geschiedenis waarvan vele ooggetuigen waren, daardoor des te meer te bevestigen, en alle kwaad vermoeden van bedrog aldus te voorkomen.</w:t>
      </w:r>
    </w:p>
    <w:p w14:paraId="66740D6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Ziedaar aandachtigen, zulk een graf, in een spelonk met een steen toegesloten, is het graf van Jezus’ gestorven en begraven vriend Lazarus, tot hetwelk Jezus komt, zegt Johannes. Ofschoon die grote ongelovigheid en verfoeilijke kwaadsprekendheid van enigen uit de Joodse schare in het voorgaande 37</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aangetekend, wel verdiend had dat Jezus geen wonderen meer onder zulk een hardnekkig volk deed, zo wil Hij nochtans om Zijner liefhebbers wil, die hier mede tegenwoordig waren, een groot wonder gaan doen om die in hun bezwijkend geloof te versterken; waarom Hij metterhaast komt tot Lazarus.</w:t>
      </w:r>
    </w:p>
    <w:p w14:paraId="0D32B1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Met deze Zijn aankomst tot het graf van Zijn gestorven en begraven vriend Lazarus geeft de Heiland:</w:t>
      </w:r>
    </w:p>
    <w:p w14:paraId="6CDE1A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blijk van Zijn hemelse wijsheid, dat Hij Lazarus in Zijn tegenwoordigheid en ten overstaan van de schare uit het graf wil doen uitkomen; tot een vertoog van Zijn Goddelijke almacht, en tot bevestiging van de waarachtigheid van Zijn wonderwerk.</w:t>
      </w:r>
    </w:p>
    <w:p w14:paraId="1FA8380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Daarenboven, Jezus geeft hiermee een blijk van Zijn diepe nederigheid; dat zulk een groot Heere, Die de hemel heeft tot Zijn troon, Zich zo laag heeft willen vernederen tot het stof en de stank van het akelige graf.</w:t>
      </w:r>
    </w:p>
    <w:p w14:paraId="1379AD5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Eindelijk, Hij geeft hiermee een blijk van Zijn gadeloze mensenliefde; dat Hij de Zijnen die Hij in dit leven liefhad, ook in hun dood niet verlaat of vergeet. Zeiden de Joden van de Heiland met opzicht tot Lazarus, vers 36: Ziet hoe lief Hij hem had; hier lieft Hij hem nog in de dood, ja tot in het graf toe, als Hij zo gewillig en volvaardig tot het graf komt daar Lazarus begraven was. Zo is het waarachtig: Die de Heere eens liefheeft, die heeft Hij lief tot het einde toe, Joh. 13:1.</w:t>
      </w:r>
    </w:p>
    <w:p w14:paraId="3DFB01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Trouwens, welk een groot bewijs van liefde van de Heiland tot de gestorven en begraven Lazarus, dat Hij bevel zal geven tot afwenteling van de steen van het graf.</w:t>
      </w:r>
    </w:p>
    <w:p w14:paraId="617B15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alhier:</w:t>
      </w:r>
    </w:p>
    <w:p w14:paraId="49F47AF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Op het bevel van Christus, tot afwenteling van de steen.</w:t>
      </w:r>
    </w:p>
    <w:p w14:paraId="431DF05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de uitvoering daarvan.</w:t>
      </w:r>
    </w:p>
    <w:p w14:paraId="6E99B2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eerste komt voor:</w:t>
      </w:r>
    </w:p>
    <w:p w14:paraId="196F94C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bevel zelf.</w:t>
      </w:r>
    </w:p>
    <w:p w14:paraId="68ABCE6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tegenspraak van Martha.</w:t>
      </w:r>
    </w:p>
    <w:p w14:paraId="2219B75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Mitsgaders de vriendelijke berisping van de Heiland aan haar.</w:t>
      </w:r>
    </w:p>
    <w:p w14:paraId="4F9B0C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Aangaande Christus’ bevel tot afwenteling van de steen:</w:t>
      </w:r>
    </w:p>
    <w:p w14:paraId="0A291B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Hiertoe gebruik de Heiland een ontzaglijk woord, als Hij zegt: NEEMT DE STEEN WEG. Het is waar, Hij kon de steen wel hebben laten wegruimen door de dienst van Zijn engelen; gelijk zo een engel de steen zal afwentelen van het graf van de Heiland. Hij had het ook kunnen doen door een enkele wenk van Zijn almachtige wil. Maar Hij wil er hier liever de dienst van mensen toe gebruiken, om alle schijn van een gemaakt werk te voorkomen, alsof Lazarus niet waarlijk dood was geweest in het graf, en opdat Zijn vijanden niet zouden voorwenden alsof er een heimelijk verstand was geweest tussen Hem en Lazarus, indien Hij Zelf deze steen had weggeruimd. De Joden, Zijn vijanden, moeten hier zelf de handen aan het werk slaan, om namaals te kunnen getuigen hoe het graf van Lazarus is geopend geworden. Jezus beveelt dan de omstaande schare: Neemt de steen weg.</w:t>
      </w:r>
    </w:p>
    <w:p w14:paraId="660ADE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Maar hier heeft Martha wat tegen. MARTHA, DE ZUSTER VAN DE GESTORVENE, ZEIDE TOT HEM: HEERE, HIJ RIEKT NU AL, WANT HIJ HEEFT VIER DAGEN ALDAAR GELEGEN. Niet zonder reden wordt Martha hier omschreven als de zuster van de gestorvene. Het is hierom, om aan te wijzen dat het diezelfde Martha is, de zuster van Lazarus, die wel meermaals toonde met onnodige zorg maar al te veel te zijn behept, gelijk toen zij in vorige dagen aan haar huis zo bezig was met veel dienens omtrent de Heiland, en te weinig zorgde voor het ene nodige. Hier is de bezorgde Martha alweer met onnodige zorg beladen.</w:t>
      </w:r>
    </w:p>
    <w:p w14:paraId="4A0C84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Haar ganse tegenspraak scheen daaruit geboren te wezen: Heere, zegt zij, lieve Heere en Meester, hij riekt nu al. Zoudt Gij U binnen in dit graf begeven, of zoudt Gij de wentelsteen van voor het graf laten wegnemen om daar binnen in te zien hoe het met het lijk van mijn broeder Lazarus gesteld is? Wees verzekerd, hij riekt nu al, en dus zou het graf een zware en benauwde stank uiten, welke U niet alleen zou vervelen, maar ook nadelig kunnen wezen.</w:t>
      </w:r>
    </w:p>
    <w:p w14:paraId="5D4EDDD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zij geeft goede reden van haar zeggen: Want hij heeft vier dagen aldaar gelegen. Het is nu reeds de vierde dag na de begraving van Lazarus, ook na zijn dood; want de Joden plegen de lijken der overledenen dezelfde dag als de mens het sterfelijke aflegt, te begraven. Althans, op de vierde dag verandert de gedaante van de gestorvenen in die warmere oosterse gewesten, en dan begint de verrotting en verderving daarvan. Maar met dit woord geeft de bezorgde Martha ook niet onduidelijk haar ongelovigheid te kennen, waardoor ze mistrouwt dat de Heere Jezus haar broeder Lazarus, die nu al op de vierde dag tot de verrotting en daaruit ontstaande stank gekomen was, uit de doden zou kunnen verwekken.</w:t>
      </w:r>
    </w:p>
    <w:p w14:paraId="35A29F7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Het is dan geen wonder dat de Heiland deze maar al te bezorgde en tevens zwakgelovige vrouw over haar ontijdige tegenspraak een heuse berisping geeft. JEZUS ZEIDE TOT HAAR: HEB IK U NIET GEZEGD, DAT ZO GIJ GELOOFDE GIJ DE HEERLIJKHEID GODS ZIEN ZULT? De heerlijkheid Gods is hier zulk een heerlijk werk van God, waardoor Zijn grootheid zou geopenbaard, en de Zoon van God verheerlijkt worden; gelijk één van deze heerlijke werken Gods was de opwekking van Lazarus uit de doden. Deze heerlijkheid Gods zou Martha zien, en ondervinden indien zij geloofde, dat is, indien haar geloof niet bezweek, maar zij Gods beloften in alles toestemde en voor vast en zeker hield. Heb Ik u dat niet gezegd? vraagt de Heiland. Maar waar? Ofschoon wij dat zeggen van Jezus niet uitdrukkelijk van de evangelist vinden aangetekend; het lag ingewikkeld opgesloten in die grote belofte van de Heiland, aan haar gedaan in vers 23: Uw broeder zal weder opstaan.</w:t>
      </w:r>
    </w:p>
    <w:p w14:paraId="3ACC37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 Martha tegenspreekt, daar voeren de Joden terstond het bevel van Jezus uit. ZIJ NAMEN DAN DE STEEN WEG, DAAR DE GESTORVENE LAG. Had Martha gezwegen, de steen was eerder weggenomen. Nu doen de Joden Zijn bevel, ofschoon zij niet weten wat Jezus er mee voorhad. Zo weet Jezus Zijn volslagen vijanden zelfs tot Zijn dienst te gebruiken.</w:t>
      </w:r>
    </w:p>
    <w:p w14:paraId="477913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Maar het behaagde Heiland, Die altijd ijverde voor de eer van Zijn vader, Zich in gebed tot Hem te wenden, en zo ook met dankzegging Zich te bereiden tot het aanstaande wonder. EN JEZUS HIEF DE OGEN OPWAARTS, EN ZEIDE: VADER, IK DANK U DAT GIJ MIJ GEHOORD HEBT. DOCH IK WIST DAT GIJ MIJ ALTIJD </w:t>
      </w:r>
      <w:r w:rsidRPr="00722FDB">
        <w:rPr>
          <w:rFonts w:ascii="Times New Roman" w:eastAsia="Calibri" w:hAnsi="Times New Roman" w:cs="Times New Roman"/>
          <w:sz w:val="26"/>
          <w:szCs w:val="26"/>
          <w:lang w:eastAsia="en-US"/>
        </w:rPr>
        <w:lastRenderedPageBreak/>
        <w:t>HOORT. MAAR OM DER SCHARE WIL, DIE RONDOM STAAT, HEB IK DIT GEZEGD, OPDAT ZIJ ZOUDEN GELOVEN DAT GIJ MIJ GEZONDEN HEBT.</w:t>
      </w:r>
    </w:p>
    <w:p w14:paraId="0AE7F0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zullende Zich tot het gebed bereiden, heft Zijn ogen opwaarts naar de hemel, tot een teken van devotie en aandacht, tot een blijk van de opgetogenheid van Zijn hart van de aarde naar de hemel, ook tot een bewijs dat Hij door Zijn Goddelijke en hemelse kracht het aanstaande wonder zou verrichten.</w:t>
      </w:r>
    </w:p>
    <w:p w14:paraId="7F0287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In Zijn bidden:</w:t>
      </w:r>
    </w:p>
    <w:p w14:paraId="1F10CAD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Dankt Hij Zijn Vader openlijk ten aanhoren van de ganse schare: Vader, Ik dank U dat Gij Mij gehoord hebt. Niet, dat Hij Zijn Vader dankt voor het vermogen, Hem nu verleend om de dode Lazarus op te wekken, alsof Hij dat vermogen in Zichzelf niet had; want Hij was de waarachtige God, de Vader in dezen even gelijk. Maar Hij dankt Hem voor de verhoring, wetende dat het aanstaande wonder zou strekken om het zwakke geloof van Martha en Zijn apostelen te versterken, en om tot overtuiging van enigen uit de schare dat Hij de ware Messias was.</w:t>
      </w:r>
    </w:p>
    <w:p w14:paraId="624266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Ook geeft Hij reden waarom Hij Zijn Vader hierover in het openbaar dankt. Dit deed Hij niet om Zijnentwil; want Hij wist dat de Vader Hem altijd hoort, en dus altijd gereed staat om al Zijn begeerten te vervullen, zelfs zonder zulk een verzoek. Maar Hij deed het om der schare wil, hier tegenwoordig. Maar om der schare wil, die rondom staat, heb Ik dit gezegd, opdat zij zouden geloven dat Gij Mij gezonden hebt. Ik doe dan deze openbare dankzegging alleen om de hier tegenwoordige menigte, als aanschouwers van het aanstaande wonderwerk. Want ofschoon zij wel geloven dat Gij de ware en almachtige God zijt, die grote wonderen kunt doen in de hemel boven en op de aarde beneden, zo geloven zij echter vooralsnog niet, dat Ik Uw Zoon ben, Die door U in de wereld gezonden ben; en gevolglijk geloven zij ook niet dat die wonderwerken die zij Mij zien doen, dat Ik die in en door U doe.</w:t>
      </w:r>
    </w:p>
    <w:p w14:paraId="2872B31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34D46E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56A60C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B28F31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Na zulke grote en plechtige voorbereidingen komt de wonderdoende Christus tot de dadelijke verrichting van het wonder zelf.</w:t>
      </w:r>
    </w:p>
    <w:p w14:paraId="2D018A5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komen ons voor:</w:t>
      </w:r>
    </w:p>
    <w:p w14:paraId="2F24600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opwekking van de gestorven en begraven Lazarus.</w:t>
      </w:r>
    </w:p>
    <w:p w14:paraId="2183D5A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Mitsgaders vele overtuigende blijken daarvan.</w:t>
      </w:r>
    </w:p>
    <w:p w14:paraId="59A7AEC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Zijn opwekking ligt in deze woorden: EN ALS HIJ DIT GEZEGD HAD, RIEP HIJ MET GROTE STEN: LAZARUS KOM UIT.</w:t>
      </w:r>
    </w:p>
    <w:p w14:paraId="10E9A7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tijd van de opwekking gaat vooraf, als Jezus dit gezegd had; dat is, als hij tot God Zijn Vader had gebeden en Hem gedankt, in de tegenwoordigheid en het gehoor van al het volk. Waaruit wij in het voorbijgaan tot onze lering kunnen meedragen, nimmermeer iets aan te vangen zonder het gebed.</w:t>
      </w:r>
    </w:p>
    <w:p w14:paraId="6EBD10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middel waardoor de Heere Lazarus opwekte, volgt hierop.</w:t>
      </w:r>
    </w:p>
    <w:p w14:paraId="661CA6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Het is vooreerst een stem. Jezus had Lazarus wel kunnen opwekken enkel door de wenk van Zijn Goddelijke wil; maar Hij gebruikt er Zijn stem toe, om te tonen dat hier geen bezweringen van toverij plaats hadden, gelijk de oude tovenaars binnen hun tandem mompelden, maar macht en kracht hebbende bevelen. Het was evenwel niet </w:t>
      </w:r>
      <w:r w:rsidRPr="00722FDB">
        <w:rPr>
          <w:rFonts w:ascii="Times New Roman" w:eastAsia="Calibri" w:hAnsi="Times New Roman" w:cs="Times New Roman"/>
          <w:sz w:val="26"/>
          <w:szCs w:val="26"/>
          <w:lang w:eastAsia="en-US"/>
        </w:rPr>
        <w:lastRenderedPageBreak/>
        <w:t>eigenlijk Jezus’ stem, maar de levendmakende kracht welke Zijn stem en woorden vergezelden, waardoor Lazarus werd opgewekt.</w:t>
      </w:r>
    </w:p>
    <w:p w14:paraId="741DDB7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is daarenboven een luide stem. Jezus riep met grote stem; niet hierom, opdat Zijn stem zou doordringen tot de andere wereld daar de ziel van Lazarus was; maar ook dat zij van al de omstanders gehoord zou worden. Hij riep met grote stem, zeer gepast. Groot was het wonder dat Hij zou doen, het grootste dat Christus ooit deed; ver zou het geluid daarvan klinken tot aan het einde der wereld.</w:t>
      </w:r>
    </w:p>
    <w:p w14:paraId="387A174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Ook is het een bescheiden stem, die duidelijk en verstaanbaar is: Lazarus, kom uit. Lazarus was dood; Jezus noemt Hem evenwel bij zijn naam, Lazarus! Zo verliezen de gelovigen door de dood bij God hun namen niet; want die zijn bij Hem opgeschreven in de hemelen. Jezus gebiedt hem uit te komen, uit het graf, Lazarus, kom uit! Onderscheidende hem alzo van alle andere doden, welke in datzelfde graf naast Lazarus mochten begraven liggen. Het is niet een ander, maar Lazarus die moet uitkomen, Lazarus, kom uit!</w:t>
      </w:r>
    </w:p>
    <w:p w14:paraId="3EDC33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Lazarus is Jezus’ stem ook gehoorzaam, en komt uit. Hier zijn de meest overtuigende blijken dat Lazarus waarlijk uit de doden is opgestaan.</w:t>
      </w:r>
    </w:p>
    <w:p w14:paraId="20AE73C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Vooreerst wordt er gezegd: EN DE GESTORVENE KWAM UIT. Hij, die dood was geweest en hier begraven lag, kwam uit het graf, tot een blijk dat hij waarlijk leefde.</w:t>
      </w:r>
    </w:p>
    <w:p w14:paraId="5F9C91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Waarvan nog een meer volkomen blijk was de manier en wijze van zijn uitkomst uit het graf. Hij kwam uit, zegt Johannes, GEBONDEN AAN HANDEN EN VOETEN MET GRAFDOEKEN, EN ZIJN AANGEZICHT WAS OMWONDEN MET EEN ZWEETDOEK. Zo waren de Ouden, Joden, Egyptenaars en andere oosterse volkeren meer, gewoon hun doden met linnen grafdoeken, van het hoofd tot de voeten, de armen en handen langs het lichaam zijnde heen gestreken, te omwinden en te omzwachtelen, en ze alzo omwonden en omzwachteld ten grave te bestellen. Gelijk zij ook om de kin en kaken een zweetdoek bonden, om daarmee het onaangename en afschuwelijke gezicht van de doden te bedekken. Hierin lag derhalve nog een tweede wonderwerk. Want in zulk een staat van gebonden te wezen aan handen en voeten door het doodskleed, kon Lazarus op natuurlijke wijze, ofschoon al levend geworden zijnde in het graf, zijn handen of voeten niet roeren of gebruiken om zich op te richten en uit het graf te komen. En nochtans, ziedaar een tweede wonder. Zo gebonden als hij is aan handen en voeten, en belemmerd aan het aangezicht door de zweetdoek, komt hij echter ten grave uit, zo haast de Heiland hem heeft levend gemaakt.</w:t>
      </w:r>
    </w:p>
    <w:p w14:paraId="1488BC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ziedaar nog de allerduidelijkste blijk van zijn levendmaking: JEZUS ZEIDE TOT HEN: ONTBIND HEM, EN LAAT HEM HEENGAAN. Jezus geeft bevel aan de omstanders in wier tegenwoordigheid Hij dit grote wonder had verricht, om de opgewekte Lazarus te ontbinden, van al die linnen zwachtels en doodsgewaden; opdat hij zou heengaan, namelijk naar zijn huis en tot zijn magen en vrienden en bekenden, en alom vertellen de grootheid van Jezus’ Goddelijk alvermogen, waardoor hij uit de doden was opgewekt.</w:t>
      </w:r>
    </w:p>
    <w:p w14:paraId="5CB4FC2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63B3D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aandachtige en zeer gewenste toehoorders, dit grote wonderwerk van Lazarus’ opstanding kort en zakelijk afgehandeld.</w:t>
      </w:r>
    </w:p>
    <w:p w14:paraId="49B68B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Dragen wij er dit uit mee tot mijn en uwer aller lering en onderrichting.</w:t>
      </w:r>
    </w:p>
    <w:p w14:paraId="7B099F7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Vooreerst bleek hieruit het Messiasschap van onze Heiland; gelijk Hij Zelf uit de opwekking der doden bewees de langverwachte en aan de vaderen beloofde Messias te wezen, als Hij tot de discipelen van Johannes, die uitgezonden waren om Hem te vragen: Zijt Gij de Messias die komen moet, of verwachten wij een ander? Tot antwoord gaf: Gaat henen en boodschapt Johannes de dingen die gij hoort en ziet. En wat toch? Niet alleen dat de blinden ziende, de doven horende, de kreupelen wandelende, de melaatsen gereinigd worden, maar ook dat de doden worden opgewekt.</w:t>
      </w:r>
    </w:p>
    <w:p w14:paraId="3B38A5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Ten tweede, bleek hieruit de waarachtige Godheid van onze dierbare Immanuël, dat Hij door een enkel geroep van Zijn stem, Lazarus, kom uit, de dode Lazarus, die zelfs naar het zeggen van Martha al begon te rieken, levend maakt. Ook geen banden aan Lazarus’ handen en voeten zijn in staat om Jezus’ Goddelijke macht te binden. Hij doet Lazarus zo gebonden aan handen en voeten uit die akelige grafspelonk levend tevoorschijn komen.</w:t>
      </w:r>
    </w:p>
    <w:p w14:paraId="07295C0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Ten derde, Jezus gaf met deze opwekking van Lazarus door het geroep van Zijn stem een gewis en zeker onderpand van de laatste opstanding ten jongsten dage, welke mede door de stem van de Heiland zal geschieden. Hoor wat Paulus ons leert, 1Thess. 4:16. De Heere Zelf, dat is de Heere Jezus Christus Zelf, zal met een geroep, met de stem des Archangels, dat is de stem van de Heilige Geest, en met de bazuin Gods, dat is de bazuin Gods des Vaders, nederdalen van de hemel; en die in Christus gestorven zijn zullen eerst opstaan. Dan zullen volgens Zijn eigen betuiging allen die in de graven zijn, Zijn stem horen, en zij zullen uitgaan; die het goede gedaan hebben tot de opstanding des levens, maar die het kwade gedaan hebben tot de opstanding der verdoemenis.</w:t>
      </w:r>
    </w:p>
    <w:p w14:paraId="58BD2E9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Eindelijk, vind ik in deze opwekking van Lazarus een levend schilderij van de geestelijke opwekking der uitverkoren zondaren, uit de geestelijke dood der zonden en misdaden, dan, als Jezus de stem van Zijn Goddelijke roeping in Zijn Woord doet gepaard gaan met de levendmakende kracht van Zijn Heilige en hart veranderende Geest.</w:t>
      </w:r>
    </w:p>
    <w:p w14:paraId="6CB16F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Immers de dood is in Gods Woord een gemeen zinnebeeld van des mensen verdorven natuurstaat. De natuurlijke en onbekeerde mens is dood door de zonden en misdaden, zegt Paulus, Ef. 2:1.</w:t>
      </w:r>
    </w:p>
    <w:p w14:paraId="6E0342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ligt daar met Lazarus als een dode in het graf, zonder enige geestelijke beweging; onmachtig door de verdorvenheid om het allerminste te kunnen verrichten dat waarlijk goed en Gode aangenaam is.</w:t>
      </w:r>
    </w:p>
    <w:p w14:paraId="0E1A2B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begint niet slechts te rieken, gelijk het lijk van Lazarus; maar hij ademt een wasemt zolang hij in die staat blijft een zware en benauwde stank uit van allerlei onreine en vuile zonden; ondraaglijk in de neusgaten Gods en van alle heiligen.</w:t>
      </w:r>
    </w:p>
    <w:p w14:paraId="1D01884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gebonden aan handen en voeten, vastgehecht aan de zonden met koorden der ijdelheid, en aan de ongerechtigheid met dikke wagenzelen; zo vast, dat hij onmogelijk uit zichzelf uit dit dodelijk zondengraf kan uitkomen.</w:t>
      </w:r>
    </w:p>
    <w:p w14:paraId="5ED52F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er nu omgaat als God zulk een geestelijk dode levend maakt, dat kunnen wij in deze opwekking van Lazarus ook vinden.</w:t>
      </w:r>
    </w:p>
    <w:p w14:paraId="339123A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Gelijk wij hoorden dat Jezus tevoren zeer bewogen werd als Hij Lazarus zou opwekken, ook met een beweging van droefheid en ontferming over de gestorven Lazarus; zo gaat ook Jezus’ beweging en ontferming vooraf, als Hij de zondaar uit de doodslaap zal opwekken. Want de Goddelijke ontferming is de enige bron van alle genade welke Hij aan de zondaars schenkt.</w:t>
      </w:r>
    </w:p>
    <w:p w14:paraId="6211BA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Hoe menigmaal doet Jezus de zondaar Zijn stem horen? Gelijkerwijs Hij Lazarus toeriep: Lazarus, kom uit; zo dikwijls als Hij hen toeroept in Zijn Heilig Woord: Ontwaakt gij die slaapt, en staat op uit de doden, Ef. 5:14.</w:t>
      </w:r>
    </w:p>
    <w:p w14:paraId="5D324B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Jezus nu met Zijn stem paart Zijn levendmakende Geest, dan komt de zondaar uit dat akelig graf van een zondige natuurstaat uit. Al zijn banden worden op Jezus’ bevel ook aanstonds losgemaakt, gelijk die van Lazarus; zodat hij handen en voeten, ja al de leden van zijn lichaam begint te bewegen tot eer van God, en aldus te wandelen in nieuwigheid des levens voor Gods aangezicht. Gelijk hij door de Geest leeft, zo wandelt hij ook door de Geest.</w:t>
      </w:r>
    </w:p>
    <w:p w14:paraId="6D7D7A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Vergelijken wij eens vele mensen bij de trekken van dit schilderij, blijkt het nu overtuigende en bij de stukken dat zij geestelijk dood zijn?</w:t>
      </w:r>
    </w:p>
    <w:p w14:paraId="01D7B0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Lazarus lag in het graf onbeweeglijk, alzo zijn redelijke ziel was verhuisd uit zijn lichaam, dat nu een lijk geworden was en in een donker hol verschoven lag. Maar alle mensen zijn voor hun bekering in een geestelijke zin niet anders dan dode lijken en rompen; want hetgeen de menselijke ziel aan het lichaam is om hem tot een levende mens te maken, dat moet de Heilige Geest aan een mens wezen, om hem tot een geestelijk en wedergeboren mens te maken. En dat zult gij, hoop ik, met mij wel geloven, dat het kleinste getal van onze uiterlijke kerkleden de Heilige Geest bezit; gelijk ik dit in de namiddagpredikatie in het brede hoop te tonen uit de 20</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zondag in onze Catechismus. Ja waarlijk, duizenden, duizenden weten van geen Heilige Geest of van deszelfs geestelijke werkingen en bewegingen, waardoor men van dood levend wordt, en dan ten goede werkzaam wordt gemaakt. Als men van velen een beschrijving zou moeten geven, zou men van hen wel een betere beschrijving kunnen geven dan de apostel Judas in zijn korte Brief, vers 9: Het zijn natuurlijke mensen, de Geest niet hebbende?</w:t>
      </w:r>
    </w:p>
    <w:p w14:paraId="4A90DD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Lazarus was al nabij de verderving in het graf; want hij begon al te rieken, gelijk Martha niet ongegrond vermoedde; maar onbekeerd zijnde, zijt gij enkel stank in Gods neusgaten. Hoe welgemaakt en bevallig van leven en leden gij ook uiterlijk mag wezen; gij zijt uit hoofde van uw nog onbekeerde staat ten enenmale afschuwelijk in de ogen Gods en van alle heiligen. Had gij geestelijke ogen, en kon gij uzelf eens recht zien en bekijken zoals gij in het donkere graf van een akelige natuurstaat ligt, en daar het gruwt van gewormte van allerlei zonden, grote en kleine, die knagen en eten, gij zoudt ijzen en schrikken van uw lelijkheid.</w:t>
      </w:r>
    </w:p>
    <w:p w14:paraId="32A023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beklaaglijke staat! O allerongelukkigste staat! Een wijs heiden noemde de dood eens het verschrikkelijkste van al wat verschrikkelijk is; maar geestelijk dood te wezen, ik wil zeggen nog onbekeerd en onherboren te wezen, nog de oude mens te wezen, zonder door des Heeren Geest in een nieuwe mens veranderd te wezen, welke ellendestaat Gods Woord de geestelijke dood noemt; o, zulk een dood gaat alles wat verschrikkelijk is nog oneindig te boven.</w:t>
      </w:r>
    </w:p>
    <w:p w14:paraId="4478FD4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Bekommert u dit mijn geliefde vrienden, en wenst gij wel van dood levend gemaakt te worden?</w:t>
      </w:r>
    </w:p>
    <w:p w14:paraId="70994E8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Ei, maakt toch grote haast met dit werk, Dewijl uw tijd zeer kort, en uw leven zo wisselvallig is.</w:t>
      </w:r>
    </w:p>
    <w:p w14:paraId="446590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Gelijk Jezus de dode Lazarus toeriep, Lazarus, kom uit, zo luister toch veel en naarstig naar Zijn roepende stem in Zijn Heilig Woord. Gods knechten roepen u dit nog dagelijks </w:t>
      </w:r>
      <w:r w:rsidRPr="00722FDB">
        <w:rPr>
          <w:rFonts w:ascii="Times New Roman" w:eastAsia="Calibri" w:hAnsi="Times New Roman" w:cs="Times New Roman"/>
          <w:sz w:val="26"/>
          <w:szCs w:val="26"/>
          <w:lang w:eastAsia="en-US"/>
        </w:rPr>
        <w:lastRenderedPageBreak/>
        <w:t>en bij herhaalde reizen toe: Ontwaakt gij die slaapt, en staat op uit de doden, en laat Christus over u lichten.</w:t>
      </w:r>
    </w:p>
    <w:p w14:paraId="07588B4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Maar bidt er God vooral zeer aanhoudend bij, dat Hij bij dat uiterlijke Woord pare Zijn levendmakende en hart vernieuwende Geest, om van geestelijk dood geestelijk levend te worden, en alzo in een nieuwe mens herschapen te worden. Zoekt ook met Christus in een nieuwe leven te worden opgewekt, uit kracht van Zijn opstanding uit de doden.</w:t>
      </w:r>
    </w:p>
    <w:p w14:paraId="6AE3EB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gijlieden die van dood levend geworden zijt, gij moet u gedragen als nieuw opgewekten tot een ander leven. Zei Christus aangaande de opgewekte Lazarus tot de Joden: Ontbind hem, en laat hem heengaan; denkt, dat gij die ontbonden zijt van de banden der hel en van de heerschappij der zonden ontbonden en verlost; daarom moet gij nu heengaan, en wandelen Gode behaaglijk, op deze manier:</w:t>
      </w:r>
    </w:p>
    <w:p w14:paraId="44CD62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een heilige afkeer hebben van de dode werken der zonden, gelijk men een afkeer en walg van een dode heeft.</w:t>
      </w:r>
    </w:p>
    <w:p w14:paraId="163AC92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in uw nieuw en geestelijk leven meer zoeken gesterkt en bevestigd te worden.</w:t>
      </w:r>
    </w:p>
    <w:p w14:paraId="6844DC3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voortaan leven tot eer van uw Levenmaker en weldoende Jezus. Kom, stelt uzelf dan naar de les van Paulus als uit de doden levend geworden zijnde, en stelt uw leden Gode tot wapenen der gerechtigheid. Want zo haast iemand tot God waarachtig bekeerd wordt, zo haast zoekt hij ook de vermaning van Paulus op te volgen: Gelijk gij uw leden gesteld hebt om dienstbaar te zijn der onreinheid en der ongerechtigheid tot ongerechtigheid; alzo stelt nu uw leden om dienstbaar te zijn der gerechtigheid tot heiligmaking, Rom. 6:13,19.</w:t>
      </w:r>
    </w:p>
    <w:p w14:paraId="34C07F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zult eens sterven, jazeker! Want het is alle mensen gezet eenmaal te sterven; en wat man leeft er die de dood niet zien zal? Gij zult wel begraven worden; want wat man leeft er mede, die zijn ziel zal bevrijden van het geweld des grafs? Maar het zal voor u zowel als voor Lazarus maar een slaap; het zal maar een rusten voor u wezen als op uw slaapsteden; het zal maar een uitrusten voor u wezen in het graf, van alle kwelling, moeite en verdriet van dit leven. Maar ten jongsten dage, dan zult gij uit uw slaap weer wakker worden, en ontwaken tot het eeuwige leven, om dan naar ziel en lichaam beide ingeleid te worden in de eeuwige, volzalige en storeloze hemelvreugde. Dan, dan zult gij volgens de 17</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Psalm het laatste vers, Gods aangezicht in gerechtigheid aanschouwen, en verzadigd worden met Zijn beeld, als gij zult opwaken. AMEN</w:t>
      </w:r>
    </w:p>
    <w:p w14:paraId="57E245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1E954811" w14:textId="77777777" w:rsidR="000D7F20" w:rsidRPr="00722FDB" w:rsidRDefault="000D7F20" w:rsidP="00722FDB">
      <w:pPr>
        <w:pStyle w:val="Kop1"/>
        <w:rPr>
          <w:rFonts w:ascii="Times New Roman" w:eastAsia="Calibri" w:hAnsi="Times New Roman" w:cs="Times New Roman"/>
          <w:color w:val="auto"/>
          <w:sz w:val="26"/>
          <w:szCs w:val="26"/>
          <w:lang w:eastAsia="en-US"/>
        </w:rPr>
      </w:pPr>
      <w:bookmarkStart w:id="97" w:name="_Toc231497640"/>
      <w:r w:rsidRPr="00722FDB">
        <w:rPr>
          <w:rFonts w:ascii="Times New Roman" w:eastAsia="Calibri" w:hAnsi="Times New Roman" w:cs="Times New Roman"/>
          <w:color w:val="auto"/>
          <w:sz w:val="26"/>
          <w:szCs w:val="26"/>
          <w:lang w:eastAsia="en-US"/>
        </w:rPr>
        <w:lastRenderedPageBreak/>
        <w:t>DE VIJGENLOZE VIJGENBOOM VERVLOEKT</w:t>
      </w:r>
      <w:bookmarkEnd w:id="97"/>
    </w:p>
    <w:p w14:paraId="5FFA7836"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26E286C3" w14:textId="77777777" w:rsidR="000D7F20" w:rsidRPr="00722FDB" w:rsidRDefault="000D7F20" w:rsidP="00722FDB">
      <w:pPr>
        <w:pStyle w:val="Kop2"/>
        <w:rPr>
          <w:rFonts w:ascii="Times New Roman" w:eastAsia="Calibri" w:hAnsi="Times New Roman" w:cs="Times New Roman"/>
          <w:b/>
          <w:bCs/>
          <w:color w:val="auto"/>
          <w:lang w:eastAsia="en-US"/>
        </w:rPr>
      </w:pPr>
      <w:bookmarkStart w:id="98" w:name="_Toc231497641"/>
      <w:r w:rsidRPr="00722FDB">
        <w:rPr>
          <w:rFonts w:ascii="Times New Roman" w:eastAsia="Calibri" w:hAnsi="Times New Roman" w:cs="Times New Roman"/>
          <w:b/>
          <w:bCs/>
          <w:color w:val="auto"/>
          <w:lang w:eastAsia="en-US"/>
        </w:rPr>
        <w:t>MARKUS 11:12-14</w:t>
      </w:r>
      <w:bookmarkEnd w:id="98"/>
    </w:p>
    <w:p w14:paraId="5B58A3D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291F6AC" w14:textId="77777777" w:rsidR="000D7F20" w:rsidRPr="00722FDB" w:rsidRDefault="000D7F20" w:rsidP="00722FDB">
      <w:pPr>
        <w:pStyle w:val="Kop3"/>
        <w:rPr>
          <w:rFonts w:ascii="Times New Roman" w:eastAsia="Calibri" w:hAnsi="Times New Roman" w:cs="Times New Roman"/>
          <w:color w:val="auto"/>
          <w:sz w:val="26"/>
          <w:szCs w:val="26"/>
          <w:lang w:eastAsia="en-US"/>
        </w:rPr>
      </w:pPr>
      <w:bookmarkStart w:id="99" w:name="_Toc231497642"/>
      <w:r w:rsidRPr="00722FDB">
        <w:rPr>
          <w:rFonts w:ascii="Times New Roman" w:eastAsia="Calibri" w:hAnsi="Times New Roman" w:cs="Times New Roman"/>
          <w:color w:val="auto"/>
          <w:sz w:val="26"/>
          <w:szCs w:val="26"/>
          <w:lang w:eastAsia="en-US"/>
        </w:rPr>
        <w:t>12 En des anderen daags, als zij uit Bethanië gingen, hongerde Hem.</w:t>
      </w:r>
      <w:bookmarkEnd w:id="99"/>
    </w:p>
    <w:p w14:paraId="64B10B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En ziende van verre een vijgenboom die bladeren had, ging Hij om te zien of Hij ook iets op denzelven zou vinden; en daarbij gekomen zijnde, vond Hij niets dan bladeren; want het was de tijd der vijgen niet.</w:t>
      </w:r>
    </w:p>
    <w:p w14:paraId="771650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14 En Jezus antwoordende zeide tot denzelven: Niemand ete enige vrucht meer van u in der eeuwigheid. En Zijn discipelen hoorden het.</w:t>
      </w:r>
    </w:p>
    <w:p w14:paraId="2E2BB9B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E7F7F42"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Vergeleken met Matth. 21:18,19</w:t>
      </w:r>
    </w:p>
    <w:p w14:paraId="5C41FD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6AA7721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ONDER</w:t>
      </w:r>
      <w:r w:rsidRPr="00722FDB">
        <w:rPr>
          <w:rFonts w:ascii="Times New Roman" w:eastAsia="Calibri" w:hAnsi="Times New Roman" w:cs="Times New Roman"/>
          <w:sz w:val="26"/>
          <w:szCs w:val="26"/>
          <w:lang w:eastAsia="en-US"/>
        </w:rPr>
        <w:t xml:space="preserve"> alle grote en ontzaglijke wonderwerken, welke de wonderdoende Christus op verschillende tijden en bij verschillende gelegenheden wrocht, en welke wonderen al zeer vele in getal een zeer verschillend in soort er waren. Want Hij genas alle ziekten en alle kwalen onder het volle, makende de blinden ziende, de doven horende, de stommen sprekende, de kreupelen wandelende, de melaatsen werden gereinigd, ja zelfs de doden levend. Onder al die wonderen, zeg ik, was er niet één die gepaard ging met enig letsel, of enige de minste kwetsing of pijniging aan des mensen lichaam. Als Hij blinden zou ziende maken, het ging zo gemakkelijk in zijn werk, zonder de lijder enige de minste pijn of smart toe te brengen; Hij spoog in de ogen van de blinde, of sprak alleen een woord, word ziende! Als Hij de doven horende zou maken, hij stak maar Zijn vingers in de oren van de dove, en riep Effatha! wordt geopend! Als Hij de lammen en kreupelen genas, het was maar, neem uw beddeken op en wandel. Als Hij de melaatsen reinigde, het kostte Hem maar een woord sprekens: Ik wil, word gereinigd! Zo ook, als Hij de doden opwekte, Lazarus, kom uit, riep Hij. Ja, zonder spreken zelfs wekte Hij de jongeling te Naïn op door maar de doodbaar aan te raken, waarop hij naar het graf werd gedragen. Nergens leest men van deze goede en goed doende Heiland dat Hij enig gezond mens ziek maakte, terwijl Hij duizenden zieken gezond maakte. Nergens leest men van Hem, dat Hij één enig levend mens zou gedood hebben, terwijl Hij zovele doden levend maakte. Zo toonde Hij, dat Hij de zachtmoedigheid Zelf was, dat Zijn vingers dropen van enkele genade en goedertierenheid; latende overal achter Zich voetstappen van zuivere en reine mensenliefde.</w:t>
      </w:r>
    </w:p>
    <w:p w14:paraId="34CFCA1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Evenwel, was er de eer van deze zachtmoedige en goeddoende Heiland ook grotelijks aan gelegen dat Hij, voor en aleer Hij deze wereld verliet, ook door enige wondertekenen toonde dat Hij ook macht had om de mens te doden en te verderven, al de toonde hij het niet dadelijk door iemands dood en verderf.</w:t>
      </w:r>
    </w:p>
    <w:p w14:paraId="2288E55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Hij de dood en het verderf aan de zondige mens in een ogenblik zou hebben kunnen toebrengen, indien Hij maar gewild had, zulks toonde Hij in verschillende gevallen. Neemt nu maar uit vele:</w:t>
      </w:r>
    </w:p>
    <w:p w14:paraId="78D326A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van boven neerstorten en verdrinken van een gehele kudde zwijnen, waarin Hij de duivelen deed varen door Zijn almachtige hand. Daarmee toonde Hij wat Hij zou hebben kunnen doen omtrent de mensen, indien Hij de duivelen op hen, zowel als op de zwijnen, had willen loslaten.</w:t>
      </w:r>
    </w:p>
    <w:p w14:paraId="577EABA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En om kort te gaan, zo toonde Hij diezelfde macht om te doden en te verderven in dat verbazend wonder van mijn voorgelezen tekst; doende aan een boom in het Joodse land hetgeen Hij aan deze Joden zelf rechtvaardig zou hebben kunnen doen.</w:t>
      </w:r>
    </w:p>
    <w:p w14:paraId="318C47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evangelist Markus verhaalt, dat de gezegende Zaligmaker, gaande in de laatste week van Zijn leven, de vierde dag voor het paasfeest, uit het vlek Bethanië naar de bloedstad Jeruzalem, om aldaar te lijden en buiten de poort gekruisigd te worden, op Zijn weg van verre een vijgenboom vol bladeren ziet, waar naartoe Hij Zich in zijn honger begeeft, en deze wegens deszelfs onvruchtbaarheid vervloekt, zodat hij terstond verdorde.</w:t>
      </w:r>
    </w:p>
    <w:p w14:paraId="6DAEB2F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wil Hij Zijn kracht om te doden en te verderven niet in de mensen vertonen, alhoewel zij Hem dikwijls daartoe reden gegeven hadden; maar in een onredelijk schepsel, in een boom, die Hij in een ogenblik doodt en verderft. Handelende in dezen niet ongelijk aan een geneesmeester, die willende de dodelijke en verdervende kracht van enig kruid of iets anders vertonen, daartoe geen mens, maar een beest of een ander onredelijk schepsel gebruikt.</w:t>
      </w:r>
    </w:p>
    <w:p w14:paraId="6214B65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Alhoewel onder het verrichten van dit grote wonder, (buiten en behalve het vertoog van Jezus’ almacht) nog iets hogers verborgen lag, zoals ik bij de verklaring zal tonen. Dat de Heiland met het vervloeken van deze vijgenloze vijgenboom Zijn discipelen wilde leren, hoe eerlang het Joodse volk wegens de zolang tevergeefs verwachte vruchtbaarheid in het goede, en hun schijnvertoning van enkel bladeren, van God vervloekt zal worden, en aan de verdorring overgegeven; eveneens als deze vijgenloze vijgenboom.</w:t>
      </w:r>
    </w:p>
    <w:p w14:paraId="4FA36D1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Mocht deze vervloeking en verdorring van de vijgenloze vijgenboom ons allen tot waarschuwing dienen, om intijds rijpe vijgen van geloof en bekering voort te brengen. Want iedere boom die geen goede vruchten draagt, wordt uitgehouwen en in het vuur geworpen.</w:t>
      </w:r>
    </w:p>
    <w:p w14:paraId="4B9CC42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zullen ordenshalve:</w:t>
      </w:r>
    </w:p>
    <w:p w14:paraId="581DD9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C3C01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het wonderwerk zelf in de letterlijke zin verklaren.</w:t>
      </w:r>
    </w:p>
    <w:p w14:paraId="750C9C2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En dan, de verborgen zin naspeuren, onderzoekende wat er de Zaligmaker door verbeeldde, en Zijn discipelen mee leren wilde.</w:t>
      </w:r>
    </w:p>
    <w:p w14:paraId="7FCF88C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7BF9AB4"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C9EC5D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21839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de letter van deze doorluchtige geschiedenis aangaat; de heilige evangelist Markus:</w:t>
      </w:r>
    </w:p>
    <w:p w14:paraId="1652467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Verhaalt in de twee eerste verzen die dingen welke de Heiland tot het doen van het aanstaande wonderwerk aanleiding gaven.</w:t>
      </w:r>
    </w:p>
    <w:p w14:paraId="6D666F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dan de dadelijke verrichting van het wonder zelf, in het laatste voorgelezen vers.</w:t>
      </w:r>
    </w:p>
    <w:p w14:paraId="0DC19F9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aanleidingen tot het wonder zijn gelegen:</w:t>
      </w:r>
    </w:p>
    <w:p w14:paraId="5814985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in de honger van onze gezegende Zaligmaker.</w:t>
      </w:r>
    </w:p>
    <w:p w14:paraId="2925CA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Dan, in Zijn begeerte om de honger te verzadigen met vroegrijpe vijgen, welke Hij van een zekere bladrijke vijgenboom aan de weg verwachtte.</w:t>
      </w:r>
    </w:p>
    <w:p w14:paraId="29E3E7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Eindelijk, in de verijdeling van deze verwachting.</w:t>
      </w:r>
    </w:p>
    <w:p w14:paraId="272E95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evangelieschrijver Markus opent deze geschiedenis met de allereerste aanleiding tot het wonderwerk, als hij zegt: EN DES ANDEREN DAAGS ALS ZIJ UIT BETHANIË GINGEN, HONGERDE HEM.</w:t>
      </w:r>
    </w:p>
    <w:p w14:paraId="41273F8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De tijd wanneer het wonder voorviel, is dan geweest des anderen daags, als zij, Jezus en Zijn twaalf apostelen, uit Bethanië gingen. De evangelist Mattheüs dezelfde geschiedenis verhalende, drukt zich in deze woorden uit: En des morgens vroeg, als Hij, namelijk Jezus, wederkeerde naar de stad. Deze verscheidenheid van bewoordingen is licht te vereffenen. Daags tevoren is Jezus onder de toejuichingen van de Joodse schare ingereden binnen Jeruzalem, op de avond van welke dag Hij Zich met Zijn twaalf discipelen naar het vlek Bethanië heeft begeven. Hier overnacht hebbende, mogelijk ten huize van Martha en Maria, welker broeder Lazarus Hij voor enige dagen uit de doden opgewekt had, zo gaat Hij des anderen daags in gezelschap van Zijn discipelen weer uit het vlek Bethanië, en dat wel ‘s morgens vroeg, zegt Mattheüs, dat is met het aanbreken van de dag, zijnde deze dag de vierde voor het paasfeest, teneinde nog vroegtijdig in de stad Jeruzalem te wezen, en Zich aldaar als de ware Messias nog nader aan Israël te openbaren.</w:t>
      </w:r>
    </w:p>
    <w:p w14:paraId="19BC07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Terwijl de Heiland al zo vroeg in de morgenstond Zich op reis begeeft; wat gebeurt er? De evangelisten zeggen, dat Hem hongerde. Over de oorzaken van deze honger in de algenoegzame Heiland, Die de Heere van alles is, Wiens Godheid Zijn mensheid wel zonder gebruik van enige spijze kon onderhouden, zou het geheel onnodig wezen ons te vermoeien; nademaal men meermaals in de Evangeliën leest, dat Christus heeft gehongerd, gedorst, geslapen en met vermoeidheid is bevangen geworden, en welke andere menselijke aandoeningen en zwakheden meer zijn; tot een overtuigend bewijs dat Hij een waarachtig Mens is geweest, Die Zijn broederen in alles gelijk geworden is, uitgenomen de zonde.</w:t>
      </w:r>
    </w:p>
    <w:p w14:paraId="5D7BE9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het ook wel wonder, dat Hij in de vroege morgenstond hongert? De gehele voorgaande dag is Hij bezig geweest in het werk Zijns Vaders te Jeruzalem. Des avonds is Hij naar Bethanië gegaan, daar Hij volgens Zijn gewoonte sober heeft gegeten, en misschien wel gevast heeft, hebbende de ganse nacht over in vurige gebeden en heilige overdenkingen doorgebracht. Want het was naar Zijn eigen zeggen, Zijn spijze te doen de wil Zijns Vaders Die Hem gezonden had, Joh. 4:34.</w:t>
      </w:r>
    </w:p>
    <w:p w14:paraId="75BA7FF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mede al opmerkelijk, dat de Heiland wel meermaals Zijn wonderen heeft willen beginnen met enige menselijke zwakheid. Als Hij in een zware storm het onweer op zee zou stillen, viel Hij tevoren in een diepe slaap. Als Hij de doven horende zou maken, geeft Hij vooraf een diepe zucht. Als Hij onlangs de dode Lazarus levend zou maken, weende hij vooraf, en werd in Zichzelf zeer bewogen. Hier staat Hij nu alweer gereed om een groot wonder te doen, in de vijgenboom te doen verdorren. Maar voordat Hij dat begint, zo hongert Hem. Aldus toonde Hij in het doen van Zijn wonderen dat Hij God en Mens tezamen was; tonende Zijn waarachtige Godheid uit Zijn ontzaglijke wonderwerken, welke God alleen kan doen; maar ook tevens Zijn waarachtige mensheid, uit zwakheden die de mens onderworpen zijn.</w:t>
      </w:r>
    </w:p>
    <w:p w14:paraId="0ECBE8B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hongerde onze grote Hogepriester Jezus, en werd in deze onze menselijke zwakheid onderworpen om met onze zwakheden behoorlijk medelijden te kunnen hebben.</w:t>
      </w:r>
    </w:p>
    <w:p w14:paraId="3FAC9BE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Uit deze honger ontstaat in de Heiland een begeerte om Zich te verzadigen met vroegrijpe vijgen, welke Hij van zekere bladrijke vijgenboom aan de weg verwachtte. EN ZIENDE VAN VERRE EEN VIJGENBOOM DIE BLADEREN HAD, GING HIJ OM TE ZIEN OF HIJ OOK IETS OP DEZELVE ZOU VINDEN.</w:t>
      </w:r>
    </w:p>
    <w:p w14:paraId="5BE6202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ziet dan van verre een vijgenboom die bladeren heeft.</w:t>
      </w:r>
    </w:p>
    <w:p w14:paraId="266C17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In Judea, en inzonderheid omtrent Jeruzalem, waren vele vijgenbomen. Daarvandaan dat zeker vlek of streek aan de Olijfberg, daar de vijgenbomen zeer overvloedig waren, genaamd werd Beth-Fagé, welk woord zoveel zegt als een huis van jonge vijgen. Ook groeiden de vijgenbomen daar langs wegen en in de open velden, zodat het een ieder vrij stond van zulke bomen te plukken en te eten, die niet afgesloten waren.</w:t>
      </w:r>
    </w:p>
    <w:p w14:paraId="1BDC4CC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hongerende Heiland, gaande met Zijn twaalf discipelen overweg van Bethanië, een vlek mede aan de Olijfberg gelegen, naar Jeruzalem; en ziet van ver, terzijde van de weg zulk een vijgenboom die daar voor een ieders eigen gebruik aan de weg stond; en welke vijgenboom derhalve geen eigen heer had, maar gelijk de bomen des wouds die in het wild staan, aan een ieder even gemeen was. Doch deze vijgenboom was daarin van de andere vijgenbomen onderscheiden, dat zij in deze vroege lentetijd, zijnde het paasfeest op handen, al bladeren had, daar de andere gemene vijgenbomen nog maar aan het uitbotten waren. Dit wordt hier dan als iets ongemeens en zeldzaams aangemerkt, dat Jezus in deze tijd, en in welke men zulks niet zou hebben verwacht, tenminste aan de gemene wegen niet, een vijgenboom ziet die bladeren had; dat is schone en weelderige bladeren, bekwaam om het oog van de voorbijganger te bekoren, uit te lokken en naar zich toe te trekken.</w:t>
      </w:r>
    </w:p>
    <w:p w14:paraId="6D796F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is dan geen wonder dat het oog van de hongerende Heiland op die boom vallende, er aanstonds de begeerte van Zijn hart naar uitgaat. Hij ging om te zien of Hij ook iets daarop zou vinden.</w:t>
      </w:r>
    </w:p>
    <w:p w14:paraId="66AF484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ging, Hij stapte terzijde van het gemene voetpad af, en begaf Zich naar die bladerrijke aanlokkelijke en bekoorlijke vijgenboom.</w:t>
      </w:r>
    </w:p>
    <w:p w14:paraId="6D7539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waartoe? Om te zien en te vernemen of Hij ook iets daarop zou vinden, of enige vroegrijpe vijgen aan deze boom onder deszelfs brede bladeren mocht aantreffen, tot stilling van Zijn honger. Maar hoe komt de Hartenkenner Jezus in dit stuk zo onwetende? Het is zo, dat de Goddelijke natuur van de Heiland alwetend is, en aan Zijn menselijke natuur bekendmaakt die dingen welke nodig zijn tot uitvoering van Zijn Middelaarsambt; nochtans waren aan Zijn mensheid ook vele dingen onbekend, gelijk, om maar een plaats bij te brengen, blijkt uit Mark. 13:32, daar Hij als Mens gezegd wordt niet te weten van die dag, en van die ure in welke de hemel en de aarde zullen voorbijgaan. En zo is het hier ook gelegen. Ofschoon Hij naar Zijn Godheid op het allernauwkeurigste wist dat deze anders zo tierende vijgenboom, die zo schoon in zijn bladeren stond, geen vruchten droeg, zo had Christus’ Godheid die nochtans aan Zijn menselijk verstand niet geopenbaard en bekendgemaakt, opdat Hij gelegenheid zou hebben om op dit stuk onderzoek te doen.</w:t>
      </w:r>
    </w:p>
    <w:p w14:paraId="453E897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Hij, als Mens dit onderzoekende, vindt Zich in Zijn verwachting verijdeld en teleurgesteld. Want DAARBIJ GEKOMEN ZIJNDE, VOND HIJ NIET DAN BLADEREN; WANT HET WAS DE TIJD DER VIJGEN NIET.</w:t>
      </w:r>
    </w:p>
    <w:p w14:paraId="0B2C32B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Jezus nadert en treedt toe, en komt tot de vijgenboom, in verwachting dat Hij onder die schone bladeren ook jonge vijgjes en rijpe vruchten zal vinden; maar ziedaar, het is alles blad wat erop gevonden wordt; schone, groene, wel tierende bladeren, dat is alles en meer niet. Het is ermee gelegen als met de verwachting des Heeren op goede druiven in Zijn wijngaard, terwijl zij stinkende druiven had voortgebracht, Jes. 5:2,4. Die onvruchtbare vijgenboom was een afbeelding van datzelfde onvruchtbare Joodse volk, </w:t>
      </w:r>
      <w:r w:rsidRPr="00722FDB">
        <w:rPr>
          <w:rFonts w:ascii="Times New Roman" w:eastAsia="Calibri" w:hAnsi="Times New Roman" w:cs="Times New Roman"/>
          <w:sz w:val="26"/>
          <w:szCs w:val="26"/>
          <w:lang w:eastAsia="en-US"/>
        </w:rPr>
        <w:lastRenderedPageBreak/>
        <w:t>waarvan ook onze vijgenloze vijgenboom een zinnebeeld is, zoals straks nader zal getoond worden.</w:t>
      </w:r>
    </w:p>
    <w:p w14:paraId="39A318F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evangelist Markus voegt er voor reden bij, want het was de tijd der vijgen niet. Enigen verstaan die spreekwijze van een niet goed of vruchtbaar vijgenjaar; doch anderen met meer grond dat het nog de tijd of het seizoen van de vijgen niet was, dat het de vijgenoogst niet was, wanneer de vijgen rijp zijn, van de bomen geplukt en ingezameld worden. In die zin zal een dergelijke spreekwijze ons voorkomen in ons teksthoofdstuk, vers 34: Toen de tijd der vruchten genaakte, zond hij zijn dienstknechten tot de landlieden om zijn vruchten te ontvangen. Al vanouds heeft deze bijgevoegde rede aan de uitleggers van Gods Woord veel moeite en bezigheid verschaft; hoe men deze rede hier moet vatten, en welke kracht en welk bewijs daarin steekt. Want was het de tijd der vijgen niet, was het de vijgenoogst niet, de tijd dat de vijgen aan de gemene vijgenbomen rijp waren en ingezameld werden,( gelijk het waarlijk op deze tijd in de lente en omtrent het paasfeest niet was) wel, hoe komt Jezus dan daartoe dat Hij buiten de tijd vijgen gaat zoeken aan een boom, die volgens het seizoen van het jaar geen vijgen kon hebben? Joodse meesters hebben in hun schriften hieruit gelegenheid genomen om de Heiland over dit zijn doen te bespotten, en dit Heilig Evangelie van Markus te lasteren. Gelijk een zekere Joodse schrijver, Rabin Izak, de Christenen hier tegenwerpt en vraagt: Op welke reden steunt het, dat Jezus vijgen zoekt terwijl het de tijd der vijgen niet was? En wat had toch die ellendige vijgenboom verdiend, dat Jezus die vervloekte omdat zij buiten de tijd geen vruchten droeg? Om niet alles aan te halen wat de uitleggers onder de Christenen hiertegen hebben ingebracht en geantwoord, om deze gewichtige zwarigheid uit de weg te ruimen; want dan zou ik uw aandacht te lang moeten ophouden, zo zal ik alleen maar bijbrengen hetgeen mij wel het meest voldoet om deze knoop te ontbinden.</w:t>
      </w:r>
    </w:p>
    <w:p w14:paraId="410248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Men heeft hiertoe niet zonder grond aangemerkt, dat er in Kanaän een tweeërlei soort van vijgenbomen was.</w:t>
      </w:r>
    </w:p>
    <w:p w14:paraId="0F9E5F2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Sommige die het meest gekweekt werden, en wel het meest gemeen waren, droegen gewoonlijk alle jaren vrucht, en begonnen uit te botten in de maand bij de Joden Nisan genoemd, omtrent het paasfeest, en de vijgen van die gemene vijgenboom waren rijp in het laatst van onze maand augustus, of in het begin van september. Dit is de tijd die hier van Markus genoemd wordt de tijd der vijgen; dat is de vijgenoogst, de tijd in welke de rijpe vijgen geplukt en ingezameld worden. Derhalve schijnt onze vijgenboom van dit soort van gemene vijgenbomen niet geweest te zijn, nademaal Christus vijgen daaraan zocht al in de lente en voor het paasfeest. Tenzij men onder dit soort van gemene vijgenbomen begreep enige vooruitlopers, die in die warmere landen alzo vroegtijdig enige bladeren en eetbare vijgen hadden. En dan zou mijns oordeels de zin van Markus’ woorden deze kunnen zijn, dat Christus op zulk een bladrijke en dus veel op het oog belovende vijgenboom vijgen zocht, alhoewel het de oogsttijd der gewone vijgen in dat land nog niet was.</w:t>
      </w:r>
    </w:p>
    <w:p w14:paraId="49B4B5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Doch er waren nog andere vijgenbomen in het Joodse land, hoewel zij zo gemeen niet waren. Enigen van die droegen wel alle jaren vruchten, maar die vruchten kwamen eerst rijkelijk in het derde jaar, alzo dat er aan een en dezelfde boom vruchten gevonden werden van verschillende jaren; van het tegenwoordige jaar, van het voorledene en van het naast voorleden jaar. En aldus konden er aan zulk een boom tweejarige vijgen gevonden worden, die reeds al in de vroege voortijd van het derde jaar rijp waren; tenminste die </w:t>
      </w:r>
      <w:r w:rsidRPr="00722FDB">
        <w:rPr>
          <w:rFonts w:ascii="Times New Roman" w:eastAsia="Calibri" w:hAnsi="Times New Roman" w:cs="Times New Roman"/>
          <w:sz w:val="26"/>
          <w:szCs w:val="26"/>
          <w:lang w:eastAsia="en-US"/>
        </w:rPr>
        <w:lastRenderedPageBreak/>
        <w:t>bekwaam waren om gegeten te worden. En zulke vijgenbomen behielden diensvolgens hun vruchten en groene bladeren de gehele winter over. Van dit soort van vijgenbomen kan onze vijgenloze vijgenboom die nu al bladeren had, ook geweest zijn. Waarom Jezus tot hem gaat, om te zien of hij enige vrucht daarop zal vinden; gelijk men zulks uit zijn groene en weelderige bladeren met enige schijn mocht besluiten. Hierbij hebben enigen onder de geleerden ook aangemerkt, dat er ook vijgenbomen in Kanaän waren die tweemaal in het jaar rijpe vijgen droegen.</w:t>
      </w:r>
    </w:p>
    <w:p w14:paraId="34A8BB4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om welke soort van vijgenbomen men hier ook wil denken, men zal, (zo ik het wel begrijp) voor vast moeten stellen dat er in deze tijd van het jaar omtrent het paasfeest tenminste aan sommige vijgenbomen enige eetbare vijgen werden gevonden. Dit vorderen al de omstandigheden van de tekst. Jezus hongerde; en deze honger wordt opgegeven als een reden waarom Hij naar deze vijgenboom ging die vol bladeren was. Zo zeker het nu is dat Jezus waarlijk hongerde, zo zeker is het ook dat hij waarlijk naar deze boom is gegaan, met dat oogmerk om daarop eetbare vijgen te zoeken, tot stilling van Zijn honger. Waaruit volgt, dat in deze tijd van het jaar tenminste hier en daar aan de vijgenbomen, hetzij aan de gemene, hetzij aan de ongemene vijgenbomen, enige vijgen gevonden werden die bekwaam waren om gegeten te worden; alhoewel het anders de rechte tijd nog niet was; de vijgenoogst in welke de gemene vijgen in Kanaän rijp waren, afgeplukt en ingezameld werden.</w:t>
      </w:r>
    </w:p>
    <w:p w14:paraId="4824775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Heiland in Zijn verwachting dus teleurgesteld, komt aanstonds tot de verrichting van een groot wonder aan deze vijgenloze vijgenboom in het laatste vers.</w:t>
      </w:r>
    </w:p>
    <w:p w14:paraId="3A023B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behaagt Hem de boom aan te spreken ten aanhoren van Zijn twaalf apostelen als oorgetuigen, die daarna ook ooggetuigen van het wonder werden. Ziet vervolgens vers 20 van ons teksthoofdstuk. Dit drukt Markus in deze woorden uit: EN JEZUS ANTWOORDENDE, ZEIDE TOT DEZELVE, dat is tot een vijgenboom. EN ZIJN DISCIPELEN HOORDEN HET. Jezus vat het woord op, en richt Zijn taal tot de onvruchtbare boom welke Hij vervloeken wilde. En zulks doet Hij in de tegenwoordigheid en ten aanhoren van Zijn discipelen, om aan hen te doen blijken dat Hij als de Schepper en Heere van al Zijn schepselen macht heeft over die boom, om deze te stellen tot een teken van Zijn Goddelijke rechtvaardigheid. Hierbenevens toont Hij Zijn discipelen hiermee ook welke macht Hij heeft, om de mens in het goede onvruchtbaar zijnde en blijvende, te kunnen doden en te verderven, indien Hij maar wilde. En daarom, hier moesten de apostelen van de Heiland bijkomen als oorgetuigen van de vloek; en Zijn discipelen hoorden het.</w:t>
      </w:r>
    </w:p>
    <w:p w14:paraId="02C2340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Hierop gaat Jezus tot het wonder zelf over, en gebruikt daartoe een ontzaglijk woord. De boom aansprekende, zegt Hij: NIEMAND ETE ENIGE VRUCHT MEER VAN U IN DER EEUWIGHEID. Bij Mattheüs, hoofdstuk 21:19, wordt dit aldus uitgedrukt: Uit u worde geen vrucht meer in der eeuwigheid; gelijk er Mattheüs op dezelfde plaats dit ook nog bijvoegt: En de vijgenboom verdorde terstond. Wat belangt de vloek welke de Heiland rechtvaardig over deze boom uitsprak, daarmee verklaarde Hij dat de vijgenloze vijgenboom van nu af tot in eeuwigheid van geen nut meer zou zijn, nooit bekwaam om vrucht te dragen; maar dat deze van stonde aan verdorren en sterven zou. Gelijk ook waarlijk gebeurde, en de vijgenboom verdorde terstond; nademaal terstond haar groeikracht bezweek, en zij begon te sterven; zodat er niet zoveel bleef dan dat de bijl aan de </w:t>
      </w:r>
      <w:r w:rsidRPr="00722FDB">
        <w:rPr>
          <w:rFonts w:ascii="Times New Roman" w:eastAsia="Calibri" w:hAnsi="Times New Roman" w:cs="Times New Roman"/>
          <w:sz w:val="26"/>
          <w:szCs w:val="26"/>
          <w:lang w:eastAsia="en-US"/>
        </w:rPr>
        <w:lastRenderedPageBreak/>
        <w:t>wortel van deze onvruchtbare boom gelegd, en zij daarmee uitgehouwen en in het vuur geworpen werd.</w:t>
      </w:r>
    </w:p>
    <w:p w14:paraId="6F5332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waartoe toch, zult gij vragen, vervloekt de zachtmoedige Jezus deze vijgenboom, die redeloos is en geen gevoelige aandoening heeft? Die ook geen schuld schijnt te hebben aan haar onvruchtbaarheid? En welk letsel, welke hinder, welke schade heeft er iemand bij, dat deze boom zonder vijgen, die evenwel met haar groene kruin en weelderige takken zulk een sieraad is, en bekoorlijk aan het oog van de voorbijganger, blijft staan aan de weg? Staan ze daar iemand in de weg? Neen! Lijdt er iemand enig nadeel bij? Neen! Waartoe dan deze boom vervloekt?</w:t>
      </w:r>
    </w:p>
    <w:p w14:paraId="65D4CE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Jezus uit ongeduld of uit toorn deze boom zal vervloekt hebben, omdat deze geen vrucht opleverde om er Zijn honger mee te stillen, dat zal niemand onzer van de gezegende en zachtmoedige Heiland, Die nooit iemand leed deed, kunnen denken.</w:t>
      </w:r>
    </w:p>
    <w:p w14:paraId="3010EA4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wijze Heiland Die nooit iets tevergeefs deed, moet hier dan enige andere en wel gewichtige redenen toe gehad hebben. En wij kunnen hiervan geen andere redenen uitdenken, dan dat er onder het vervloeken van deze vijgenboom iets hogers verborgen lag.</w:t>
      </w:r>
    </w:p>
    <w:p w14:paraId="13F942A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C7F8AE3"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4000E7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137C99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Diensvolgens moeten wij deze verborgen zin gaan naspeuren, en onderzoeken wat er de Zaligmaker door wilde verbeelden en Zijn discipelen er mee wilde leren.</w:t>
      </w:r>
    </w:p>
    <w:p w14:paraId="443C8D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is wel zo geliefden, dat wij in de wonderen van de Zaligmaker, welke wij tot hiertoe ulieder aandacht verklaard hebben, geen profetieën van toekomende dingen hebben kunnen vinden, gelijk welke andere uitleggers deze daarin menen te vinden. Maar hier hebben wij er grond en aanleiding toe in deze tekst, om met meest al de uitleggers, ouderen en jongeren, dit wonderwerk als zodanig aan te merken. Want dat dit wonderwerk van de vervloeking en het verdorren van de vijgenloze vijgenboom daartoe diende om er iets hogers door af te beelden, en iets toekomende te voorzeggen, is zeer gemakkelijk uit de tekst op te maken. Want:</w:t>
      </w:r>
    </w:p>
    <w:p w14:paraId="620B63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Behalve dat deze boom als boom in zichzelf niet strafwaardig was over haar onvruchtbaarheid:</w:t>
      </w:r>
    </w:p>
    <w:p w14:paraId="69F2F11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stelt de bijgevoegde reden van onze evangelist Markus, zeggende: Want het was de tijd der vijgen niet, de boom buiten schuld. Want deze bijgevoegde reden komt hier in, als de reden waarom Jezus aan deze vijgenboom wel bladeren, maar geen vrucht daaraan vond. En dus lag de reden waarom de Heiland wel bladeren maar gaan vrucht daaraan vond, niet zozeer in de boom, als in de tijd van het jaar.</w:t>
      </w:r>
    </w:p>
    <w:p w14:paraId="2818EA8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Waaruit wij besluiten, dat de Heiland in het vervloeken van deze boom niet eigenlijk of zozeer gezien heeft op deze boom als boom, als wel op diegenen onder de mensen, die Hij door deze vijgenloze vijgenboom wilde verbeelden.</w:t>
      </w:r>
    </w:p>
    <w:p w14:paraId="5EEA4D0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Vraagt gij, wat de Heiland door deze boom, en het wonder daaraan gewrocht, wilde verbeelden?</w:t>
      </w:r>
    </w:p>
    <w:p w14:paraId="5D9AF0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In het gemeen kan men zeggen, dat de Heiland door het vervloeken en verdorren van deze vijgenboom, die wel bladeren maar geen vruchten had, heeft willen verbeelden het strenge oordeel Gods dat er gaan zal over alle geveinsde en huichelachtige mensen, ook over alle werkheilige mensen in de Kerk, die wel uitwendig en voor de mensen een grote vertoning maken van deugdzaamheid en godsdienstigheid, eveneens gelijk een </w:t>
      </w:r>
      <w:r w:rsidRPr="00722FDB">
        <w:rPr>
          <w:rFonts w:ascii="Times New Roman" w:eastAsia="Calibri" w:hAnsi="Times New Roman" w:cs="Times New Roman"/>
          <w:sz w:val="26"/>
          <w:szCs w:val="26"/>
          <w:lang w:eastAsia="en-US"/>
        </w:rPr>
        <w:lastRenderedPageBreak/>
        <w:t>belangrijke en groene boom zonder vruchten een grote vertoning voor het oog maakt; doch in welke niet gevonden wordt de wortel der zaak, en de Gode behaaglijke vruchtbaarheid in goede werken. Al hun voorgewende deugdzaamheid en harteloze godsdienstigheid, dewijl ze niet ontstaat uit de goede grond van het geloof, noch naar Gods wet, noch tot Zijn eer geschieden, zijn enkel bladeren, geen rijpe vijgen. Hierover zullen zij als onvruchtbare bomen eens verdorren, uitgehouwen en in het helse vuur geworpen worden. Hun deel zal eens wezen met de geveinsden in de poel des vuurs.</w:t>
      </w:r>
    </w:p>
    <w:p w14:paraId="1C006D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in het bijzonder heeft de Zaligmaker door dit grote wonder Zijn discipelen willen leren en voorzeggen, welk oordeel er eerlang zal komen over het ganse Joodse volk wegens hun onvruchtbaarheid in het goede.</w:t>
      </w:r>
    </w:p>
    <w:p w14:paraId="576CC0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Tot een goede grondslag van deze verklaring leg ik, dat de Zaligmaker ook in vorige dagen het onvruchtbaar Jodendom om gewichtige redenen bij zulk een vijgenloze vijgenboom had vergeleken; zoals wij in het brede getoond hebben, toen wij verklaarden de parabel van de onvruchtbare vijgenboom uit Luk. 13:6-9. Op welke vijgenboom de Heere drie jaren lang tevergeefs vijgen had gezocht, en daarom aan de wijngaardenier gebood die onnutte vijgenboom uit te houwen.</w:t>
      </w:r>
    </w:p>
    <w:p w14:paraId="02262A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Laat ik eens met weinige woorden tonen waarin het Jodendom van die tijd aan die vijgenboom in mijn tekst, levende onder zulk een zwaar oordeel van vervloeking, hem ten enenmale gelijk was.</w:t>
      </w:r>
    </w:p>
    <w:p w14:paraId="0D4C11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Vooreerst, dat volk was als een vijgenboom van God in het land Kanaän, als op een vette heuvel geplant, daar Hij het van alles verzorgde. Lees maar de terstond aangehaalde parabel van de vijgenboom, uit welke aan onze tekst groot licht kan worden toegebracht: Een zekere man had een vijgenboom geplant in zijn wijngaard. En hij kwam en zocht vrucht daarop, en vond ze niet. En hij zeide tot de wijngaardenier: Ziet, ik kom nu drie jaren, zoekende vrucht op deze vijgenboom, en vind ze niet; houw hem uit, waartoe beslaat hij ook onnuttelijk de aarde? En hij antwoordende, zeide tot hem: Heer, laat hem ook nog dit jaar, totdat ik om hem gegraven, en mest gelegd zal hebben. En indien hij vrucht zal voortbrengen, laat hem staan; maar indien niet, zo zult gij hem namaals uithouwen. Waarom dan de Heere billijk van dat Joodse volk, door deze vijgenboom afgebeeld, verwachtte rijpe vijgen en goede vruchten van een oprecht geloof, waarachtige bekering en overvloedige heiligmaking.</w:t>
      </w:r>
    </w:p>
    <w:p w14:paraId="3A4B93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Heere Jezus komt in de dagen Zijns vleses tot deze vijgenboom, het Joodse volk, met Zijn hemelse en zielroerende leer en Goddelijke en hart overtuigende wonderwerken; en Hij is begerig van die vijgenboom de langverwachte vruchten van geloof, bekering en heiligmaking te plukken en te eten. Maar tot Zijn bittere smart, Hij vindt die vruchten niet. Het waren maar bladeren, geen vijgen die zich aan de boom van het Joodse volk vertoonden. Bladeren, van een uiterlijke gedaante van heiligheid en godsdienstigheid, meer niet. Ja, zij gebruikten zelfs de godsdienstplechtigheden als vijgenbladeren, om er hun zonden en goddeloosheden mee te bedekken. De farizeeën onder de Joden, wat was dat voor een volk? Zij baden op de hoeken der straten om van de mensen gezien te worden. Zij bonden gedenkcedels van de wet aan hun lange klederen, en maakten die breed. Zij waren zeer nauwgezet op de onderhouding van de uiterlijke letter van Mozes’ wet en van de inzettingen der Ouden. Het had alles veel schijn van godsvrucht, meer niet; het waren maar bladeren, geen vruchten; want het hart bleef </w:t>
      </w:r>
      <w:r w:rsidRPr="00722FDB">
        <w:rPr>
          <w:rFonts w:ascii="Times New Roman" w:eastAsia="Calibri" w:hAnsi="Times New Roman" w:cs="Times New Roman"/>
          <w:sz w:val="26"/>
          <w:szCs w:val="26"/>
          <w:lang w:eastAsia="en-US"/>
        </w:rPr>
        <w:lastRenderedPageBreak/>
        <w:t>onveranderd, en zij lieten na het zwaarste van de wet, namelijk de barmhartigheid, het oordeel en het geloof; en wat andere goede vruchten meer zijn.</w:t>
      </w:r>
    </w:p>
    <w:p w14:paraId="007942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Derhalve hing dat onvruchtbare Joodse volk een zwaar oordeel boven het hoofd. Een oordeel van een gehele verdorring van deze vijgenboom, en de omkering van stad en tempel, van hun burgerstaat en godsdienst. Gelijk dat oordeel ook waarlijk over de Joden gekomen is; in zoverre zelfs, dat zij tot op deze dag toe onder die vervloeking liggen, welke de Heiland over deze vijgenboom uitsprak: Niemand ete enige vrucht meer van u in der eeuwigheid! Want ofschoon er ook uit de Joden in het begin van het Nieuwe Testament zijn bekeerd geworden, en in het laatste der dagen gans Israël zal bekeerd worden, en dus vruchten van bekering in de Joden zijn gezien geworden, en nog zullen gezien worden; zo brengen zij echter die goede vruchten niet voort als Joden, want deze boom zal dood en verdord blijven tot in eeuwigheid; maar als zulken, die het Jodendom ten enenmale zijn afgestorven, en de ware Christelijke Kerk zijn ingeënt geworden.</w:t>
      </w:r>
    </w:p>
    <w:p w14:paraId="46F2F4A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1A147F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MOCHTEN</w:t>
      </w:r>
      <w:r w:rsidRPr="00722FDB">
        <w:rPr>
          <w:rFonts w:ascii="Times New Roman" w:eastAsia="Calibri" w:hAnsi="Times New Roman" w:cs="Times New Roman"/>
          <w:sz w:val="26"/>
          <w:szCs w:val="26"/>
          <w:lang w:eastAsia="en-US"/>
        </w:rPr>
        <w:t xml:space="preserve"> wij Christenen ons maar spiegelen aan dat oordeel, dat de Joden, door deze vijgenloze vijgenboom uitgebeeld, is overkomen. Wij, wij mogen ook wel geloven dat de bijl aan de wortel van Nederlands onvruchtbare boom ligt; en indien wij ons niet bekeren en goede vruchten voortbrengen, het geloof en de bekering waardig, wij zullen worden uitgehouwen en in het vuur geworpen.</w:t>
      </w:r>
    </w:p>
    <w:p w14:paraId="5353DAF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dunkt u toehoorders? Hebben wij geen reden om daarvoor te vrezen, uit aanmerking van onze ten enenmale gelijkheid aan het onvruchtbare Jodendom? Want van onze vaderen dagen af, sedert dat God Zijn kerk in dit land heeft geplant, heeft Hij rijpe vijgen op Nederlands vijgenboom gezocht, maar meestal bladeren gevonden.</w:t>
      </w:r>
    </w:p>
    <w:p w14:paraId="530389E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Bladeren, groene, weelderige en voor het oog behaaglijke bladeren, zijn er in waarheid overvloedig aan de vijgenboom van Nederlands Kerk:</w:t>
      </w:r>
    </w:p>
    <w:p w14:paraId="49CE0C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Bladeren van uiterlijke belijdenis en lidmaatschap der Kerk.</w:t>
      </w:r>
    </w:p>
    <w:p w14:paraId="00BFA39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Bladeren van uitwendige en harteloze godsdienstigheid.</w:t>
      </w:r>
    </w:p>
    <w:p w14:paraId="52F2AFB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Bladeren van uiterlijke Christen plichten.</w:t>
      </w:r>
    </w:p>
    <w:p w14:paraId="434BE8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Bladeren van uiterlijke schijn van godzaligheid bij zeer velen.</w:t>
      </w:r>
    </w:p>
    <w:p w14:paraId="5227618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Men is in zijn jeugd in de ware Kerk geboren en gedoopt, en draagt de naam van een Christen. Men doet op zijn tijd belijdenis van de Christelijke leer, en gaat daarop ten Avondmaal. Men leeft er nog wel bij, althans enigen, uiterlijk zedig en godsdienstig. En velen kwijten zich ook in het betrachten van de gemene Christelijke deugden, zijnde matig omtrent zichzelf, rechtvaardig omtrent hun naaste, gevende elk het zijne, en wat meer is. Maar zo al deze dingen die, ik beken het, op zichzelf genomen goed en loffelijk zijn, aan des mensen ziel niet geheiligd worden, zodat ze spruiten uit een hart dat gereinigd is door het geloof en geschieden in verloochening van onszelf en tot verheerlijking van God; indien er dit laatste af is, ik bid u geliefden, wat zijn al die opgetelde dingen anders dan bladeren waarmee men in Gods gericht niet bestaan zal; daar men voor eeuwig mee zou verloren gaan? Wat zijn het anders dan vijgenbladeren, niet bekwaam dat wij er onze naaktheid mee kunnen bedekken, alzomin als Adam?</w:t>
      </w:r>
    </w:p>
    <w:p w14:paraId="4BD5E6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En ziet men op de rijpe vijgen die er aan Nederlands vijgenboom moesten groeien, geloof, bekering, heiligheid des levens en allerlei edele vruchten des Geestes, die Paulus optelt, Gal. 5:22: Liefde, blijdschap, vrede, lankmoedigheid, goedertierenheid, goedheid, geloof, zachtmoedigheid, matigheid; hetwelk allemaal vruchten zijn der bekering </w:t>
      </w:r>
      <w:r w:rsidRPr="00722FDB">
        <w:rPr>
          <w:rFonts w:ascii="Times New Roman" w:eastAsia="Calibri" w:hAnsi="Times New Roman" w:cs="Times New Roman"/>
          <w:sz w:val="26"/>
          <w:szCs w:val="26"/>
          <w:lang w:eastAsia="en-US"/>
        </w:rPr>
        <w:lastRenderedPageBreak/>
        <w:t>waardig. Och, wat ziet het er in dit opzicht niet droevig in Nederlands Kerk en met Nederlands volk uit? Ei, ik bid u, beziet maar onze vijgenboom eens; maar beziet hem met aandoening, is het niet waar het geen ik zeg?</w:t>
      </w:r>
    </w:p>
    <w:p w14:paraId="67EBBCD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 wast men onder ons op in kennis en genade?</w:t>
      </w:r>
    </w:p>
    <w:p w14:paraId="59B846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 maakt men dat zijn toenemen aan anderen openbaar wordt?</w:t>
      </w:r>
    </w:p>
    <w:p w14:paraId="0D86664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 gaat men van deugd of deugd, van kracht tot kracht?</w:t>
      </w:r>
    </w:p>
    <w:p w14:paraId="780EFD7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 laat men zijn licht voor de mensen schijnen, opdat die onze goede werken zouden zien?</w:t>
      </w:r>
    </w:p>
    <w:p w14:paraId="721DF3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Daar ons gereformeerde Christendom al zovele jaren in dit goede land, en aldaar in een vette en wel gemeste grond onder zovele onschatbare genademiddelen meer en overvloediger dan in enig ander werelddeel is geplant geweest, als een vijgenboom op een vette heuvel; wat moest het niet al zijn gegroeid? Wat moest het niet al zijn toegenomen in sterkte als een eikenboom der gerechtigheid?</w:t>
      </w:r>
    </w:p>
    <w:p w14:paraId="0203191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Indien wij nu in onvruchtbaarheid zo voortvaren, is er wel anders te verwachten dan dat datzelfde oordeel Nederlands vijgenboom eveneens te zijner tijd zal treffen: Niemand ete enige vrucht van u in der eeuwigheid!</w:t>
      </w:r>
    </w:p>
    <w:p w14:paraId="4BE549B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Zouden wij dit oordeel van een gehele verdorring en uitroeiing nog intijds voorkomen, dan moest:</w:t>
      </w:r>
    </w:p>
    <w:p w14:paraId="3649AF3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Gij onbekeerde:</w:t>
      </w:r>
    </w:p>
    <w:p w14:paraId="43D401F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Ogen krijgen om uw vervreemding van God te zien.</w:t>
      </w:r>
    </w:p>
    <w:p w14:paraId="375C158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moest met een hartelijk leedwezen beschreien, dat gij van uw geboorte af tot op dit ogenblik dode bomen en dorre takken zijt geweest, ontberende het beginsel van een nieuw en geestelijk leven om daaruit werkzaam en vruchtbaar te kunnen wezen.</w:t>
      </w:r>
    </w:p>
    <w:p w14:paraId="62B3C49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gij moest de Heere vooral vurig en aanhoudend om bekering bidden: Bekeer mij Heere, zo zal ik bekeerd zijn. Schep in mij een rein hart o God, en vernieuw in het binnenste van mij een vaste geest. Want gij moogt wel geloven mijne vrienden, dat heden ten dage de Heere Jezus alsnog begerig is naar vroege en late vruchten onder ons. Hij is begerig naar de bekering van vele zondaren onder ons, die door ons woord en voorbeeld bekeerd mochten worden, en dat wij in menigte mochten uitbreken, en er dagelijks velen tot onze gemeente mochten worden toegedaan die zalig worden. Och, dat onze Liefste tot deze hof kwame, en ate Zijn edele vruchten!</w:t>
      </w:r>
    </w:p>
    <w:p w14:paraId="2589FD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gij bekeerden, om wier wil Nederlands vijgenboom tot nog toe is staande gebleven:</w:t>
      </w:r>
    </w:p>
    <w:p w14:paraId="39CFAC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moest de Heere bidden om de aanhoudende vrede van ons Nederlands Jeruzalem, en dat zij wel mogen varen die haar beminnen.</w:t>
      </w:r>
    </w:p>
    <w:p w14:paraId="6F1145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gij moest het hierbij niet laten, maar ondertussen de Heere goede vruchten zoeken te dragen; rijpe vijgen voortbrengen van een oprecht geloof en ongeveinsde godsvrucht. Ei, kom aan, zoek al uw wasdom en vruchtbaarheid in Jezus alleen, en in Zijn kracht en versterkende Geest, zonder Welke gij niets kunt doen.</w:t>
      </w:r>
    </w:p>
    <w:p w14:paraId="04A84A6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zulk een einde:</w:t>
      </w:r>
    </w:p>
    <w:p w14:paraId="473A943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Wilt het Woord Gods gestadig onderzoeken, en de middelen der genade naarstig waarnemen, om daardoor besproeid en bewaterd te worden, en te groeien gelijk de wilgen aan de waterbeken.</w:t>
      </w:r>
    </w:p>
    <w:p w14:paraId="2D54595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Wilt daarbij vurige gebeden paren, om daardoor uit Christus, uw enige Levensgrond, te trekken het sap van Zijn Geest, opdat gij daardoor moogt vruchten dragen die Gode aangenaam zijn.</w:t>
      </w:r>
    </w:p>
    <w:p w14:paraId="17F55A1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Wilt daarnaar staan, om niet slechts hoorders maar ook daders van des Heeren Woord te wezen; opdat die waarheden hun kracht in u mogen hebben tot meerdere heiligmaking, en zo tot het voortbrengen van allerlei edele vruchten die Gode in Christus Jezus aangenaam zijn. Dan zoudt gij met de bruid in het Hooglied tot uw Bruidegom Christus Jezus kunnen zeggen, hoofdstuk 7:11-13: Kom mijn Liefste, laat ons uitgaan in het veld, laat ons vernachten op de dorpen. Laat ons vroeg ons opmaken naar de wijnbergen. Laat ons zien of de wijnstok bloeit, de jonge druifjes zich opendoen, de granaatappelbomen uitbotten. Daar zal ik U mijn uitnemende liefde geven. De dûdaïm geven reuk, en aan onze deuren zijn allerlei edele vruchten, nieuwe en oude; o mijn Liefste, die heb ik voor U weggelegd.</w:t>
      </w:r>
    </w:p>
    <w:p w14:paraId="3A8F0B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Hoort eens geliefden, wat de heilige Petrus eist van dezulken die God roept tot heerlijkheid en tot deugd, 2Petr. 1:3,5-8. Hij wil dat zij voegen zullen bij hun geloof deugd, en bij de deugd kennis, en bij de kennis matigheid, en bij de matigheid lijdzaamheid, en bij de lijdzaamheid godzaligheid, en bij de godzaligheid broederlijke liefde, en bij de broederlijke liefde liefde jegens allen. Ziedaar, dat zijn de rijpe vruchten, en goede vruchten die zij moeten dragen. En Petrus voegt er dan ook die belofte bij, waarmee ik eindig: Zo deze dingen in ons zijn, en in ons overvloedig zijn, zij zullen ons niet ledig noch onvruchtbaar laten in de kennis van onze Heere Jezus Christus, 2Petr. 1:9. AMEN</w:t>
      </w:r>
    </w:p>
    <w:p w14:paraId="1CAA25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467495B9" w14:textId="77777777" w:rsidR="000D7F20" w:rsidRPr="00722FDB" w:rsidRDefault="000D7F20" w:rsidP="00722FDB">
      <w:pPr>
        <w:pStyle w:val="Kop1"/>
        <w:rPr>
          <w:rFonts w:ascii="Times New Roman" w:eastAsia="Calibri" w:hAnsi="Times New Roman" w:cs="Times New Roman"/>
          <w:color w:val="auto"/>
          <w:sz w:val="26"/>
          <w:szCs w:val="26"/>
          <w:lang w:eastAsia="en-US"/>
        </w:rPr>
      </w:pPr>
      <w:bookmarkStart w:id="100" w:name="_Toc231497643"/>
      <w:r w:rsidRPr="00722FDB">
        <w:rPr>
          <w:rFonts w:ascii="Times New Roman" w:eastAsia="Calibri" w:hAnsi="Times New Roman" w:cs="Times New Roman"/>
          <w:color w:val="auto"/>
          <w:sz w:val="26"/>
          <w:szCs w:val="26"/>
          <w:lang w:eastAsia="en-US"/>
        </w:rPr>
        <w:lastRenderedPageBreak/>
        <w:t>DE PARABEL VAN DE TWEE ZONEN GEZONDEN NAAR DE WIJNGAARD</w:t>
      </w:r>
      <w:bookmarkEnd w:id="100"/>
    </w:p>
    <w:p w14:paraId="01A0AA4F"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0BB252D9" w14:textId="77777777" w:rsidR="000D7F20" w:rsidRPr="00722FDB" w:rsidRDefault="000D7F20" w:rsidP="00722FDB">
      <w:pPr>
        <w:pStyle w:val="Kop2"/>
        <w:rPr>
          <w:rFonts w:ascii="Times New Roman" w:eastAsia="Calibri" w:hAnsi="Times New Roman" w:cs="Times New Roman"/>
          <w:b/>
          <w:bCs/>
          <w:color w:val="auto"/>
          <w:lang w:eastAsia="en-US"/>
        </w:rPr>
      </w:pPr>
      <w:bookmarkStart w:id="101" w:name="_Toc231497644"/>
      <w:r w:rsidRPr="00722FDB">
        <w:rPr>
          <w:rFonts w:ascii="Times New Roman" w:eastAsia="Calibri" w:hAnsi="Times New Roman" w:cs="Times New Roman"/>
          <w:b/>
          <w:bCs/>
          <w:color w:val="auto"/>
          <w:lang w:eastAsia="en-US"/>
        </w:rPr>
        <w:t>MATTHEÜS 21:28-32</w:t>
      </w:r>
      <w:bookmarkEnd w:id="101"/>
    </w:p>
    <w:p w14:paraId="5321008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41D70FA" w14:textId="77777777" w:rsidR="000D7F20" w:rsidRPr="00722FDB" w:rsidRDefault="000D7F20" w:rsidP="00722FDB">
      <w:pPr>
        <w:pStyle w:val="Kop3"/>
        <w:rPr>
          <w:rFonts w:ascii="Times New Roman" w:eastAsia="Calibri" w:hAnsi="Times New Roman" w:cs="Times New Roman"/>
          <w:color w:val="auto"/>
          <w:sz w:val="26"/>
          <w:szCs w:val="26"/>
          <w:lang w:eastAsia="en-US"/>
        </w:rPr>
      </w:pPr>
      <w:bookmarkStart w:id="102" w:name="_Toc231497645"/>
      <w:r w:rsidRPr="00722FDB">
        <w:rPr>
          <w:rFonts w:ascii="Times New Roman" w:eastAsia="Calibri" w:hAnsi="Times New Roman" w:cs="Times New Roman"/>
          <w:color w:val="auto"/>
          <w:sz w:val="26"/>
          <w:szCs w:val="26"/>
          <w:lang w:eastAsia="en-US"/>
        </w:rPr>
        <w:t>28 Maar wat dunkt u? Een mens had twee zonen, en gaande tot den eerste, zeide: Zoon, ga heen, werk heden in mijn wijngaard.</w:t>
      </w:r>
      <w:bookmarkEnd w:id="102"/>
    </w:p>
    <w:p w14:paraId="6883FEA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29 Doch hij antwoordde en zeide: Ik wil niet; en daarna berouw hebbende, ging hij heen.</w:t>
      </w:r>
    </w:p>
    <w:p w14:paraId="2ACC888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En gaande tot den tweede, zeide desgelijks. En deze antwoordde en zeide: Ik ga, heer; en hij ging niet.</w:t>
      </w:r>
    </w:p>
    <w:p w14:paraId="039FAB8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31 Wie van deze twee heeft den wil des vaders gedaan? Zij zeiden tot Hem: De eerste. Jezus zeide tot hen: Voorwaar Ik zeg u, dat de tollenaars en de hoeren u voorgaan in het Koninkrijk Gods.</w:t>
      </w:r>
    </w:p>
    <w:p w14:paraId="1F83D1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32 Want Johannes is tot u gekomen in den weg der gerechtigheid, en gij hebt hem niet geloofd; maar de tollenaars en hoeren hebben hem geloofd; doch gij, zulks ziende, hebt daarna geen berouw gehad, om hem te geloven.</w:t>
      </w:r>
    </w:p>
    <w:p w14:paraId="1F0620B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9219E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DIT</w:t>
      </w:r>
      <w:r w:rsidRPr="00722FDB">
        <w:rPr>
          <w:rFonts w:ascii="Times New Roman" w:eastAsia="Calibri" w:hAnsi="Times New Roman" w:cs="Times New Roman"/>
          <w:sz w:val="26"/>
          <w:szCs w:val="26"/>
          <w:lang w:eastAsia="en-US"/>
        </w:rPr>
        <w:t xml:space="preserve"> is een getrouw woord en aller aanneming waardig, dat Christus Jezus in de wereld gekomen is om zondaren zalig te maken, van welke ik de voornaamste ben, is de zielsbemoedigende taal voor radeloze zondaren om ze te bewaren tegen alle wanhoop. Zo sprak Paulus in zijn eerste Brief aan Timotheüs, hoofdstuk 1:15.</w:t>
      </w:r>
    </w:p>
    <w:p w14:paraId="29DD249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Dat strekt gewis tot roem van de Goddelijke genade en barmhartigheid, dat Gods Zoon Zelf, Christus Jezus, in de wereld komt om zondaren zalig te maken. Het voorwerp der zaligmaking zijn dan zondaren, vloekwaardige Adamskinderen; die zeer diep van God zijn afgeweken, die door de zonden het leven en de hemel hebben verbeurd, en zich de dood en de hel hebben waardig gemaakt. Voor zulke ellendige en rampzalige zondaren is Christus in de wereld gekomen, zegt Paulus. Derhalve heeft niemand der zondaren de zaligheid aan zichzelf dank te wijten. Het is enkel genade, en ongehouden goedheid, dat God Zijn Zoon in de wereld zendt om voor zondaren de zaligheid te verwerven, en ze hun ook metterdaad door Zijn Geest toe te passen. Want alzo lief heeft God de wereld gehad, dat Hij Zijn eniggeboren Zoon gegeven heeft, opdat een iegelijk die in Hem gelooft niet verderve, maar het eeuwige leven hebbe, Joh. 3:16.</w:t>
      </w:r>
    </w:p>
    <w:p w14:paraId="23D125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dat verheft de Goddelijke genade en barmhartigheid nog tot het hoogste top; dat Christus Jezus in de wereld komt, ook om de voornaamste zondaren zalig te maken; de allergrootste, de allergruwelijkste, de meest onreine, die jaren en dagen zonder de minste indrukken Gods menigmaal, wat zeg ik! met bespotting van God en al wat Goddelijk is somtijds geleefd hebben, en zo buiten God omgezworven als het veulen van een woudezel.</w:t>
      </w:r>
    </w:p>
    <w:p w14:paraId="29928A2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Althans, Paulus merkt zichzelf hier aan als een der voornaamste zondaren. Van welke zondaren ik, ik, Paulus, de voornaamste ben. En niet zonder grond. Hoort welk een voorname zondaar Paulus was in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daar hij zichzelf met zulk een zwarte kool getekend had: Ik, die tevoren een godslasteraar was, en een vervolger, en een verdrukker. Hij was het die de gemeente Gods vervolgd had voor zijn bekering, toen deze Paulus nog een Saulus was. Dat is gruwelijk! Maar hoort nu ook geliefden, hoe hij verheft de rijkdom van Gods barmhartigheid en lankmoedigheid aan Hem, zulk een grote, zulk een gruwelijke zondaar betoond, als hij zegt in datzelfde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Maar mij is </w:t>
      </w:r>
      <w:r w:rsidRPr="00722FDB">
        <w:rPr>
          <w:rFonts w:ascii="Times New Roman" w:eastAsia="Calibri" w:hAnsi="Times New Roman" w:cs="Times New Roman"/>
          <w:sz w:val="26"/>
          <w:szCs w:val="26"/>
          <w:lang w:eastAsia="en-US"/>
        </w:rPr>
        <w:lastRenderedPageBreak/>
        <w:t>barmhartigheid geschied, Dewijl ik het onwetende gedaan heb in mijn ongelovigheid En nog eens in het 16</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Maar daarom is mij barmhartigheid geschied, opdat Jezus Christus in mij, die de voornaamste zondaar ben, al Zijn lankmoedigheid zou betonen.</w:t>
      </w:r>
    </w:p>
    <w:p w14:paraId="75CB6E5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Ondertussen moeten wij dit zalig maken van de voornaamste of grootste zondaren zo niet vatten, alsof God in het bekeringswerk altijd of doorgaans de grootste zondaren en zondaressen uitkipte, en alsof de grootste zondaren en zondaressen het allernaast aan de bekering waren. Wel verre! Maar dat kunnen wij er alleen uit opmaken, dat het de vrijmachtige en alwijze God behaagt, zo nu en dan, gelijk de ondervinding leert, een grote en voorname zondaar te bekeren; om daardoor aan andere voorname zondaren een voorbeeld te geven, vooral aan dezulken die onder een klaar gezicht en hartdrukkend gevoel en zielsprangend berouw van hun gruwelijke zonden komen, dat er nog hoop voor hen in dit leven is, en dat zij derhalve met Kaïn in Judas niet moeten wanhopen, uitroepende: Mijn misdaad is groter dan dat ze mij vergeven worde! Want daar de zonde groot is, zegt Paulus, daar is de genade Gods nog overvloediger, namelijk om die zonden te vergeven. Hierom zegt Paulus ook, dat God aan hem, zulk een voorname zondaar, barmhartigheid en lankmoedigheid had betoond tot een voorbeeld dergenen die in Jezus Christus geloven zullen ten eeuwigen leven.</w:t>
      </w:r>
    </w:p>
    <w:p w14:paraId="185597F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datzelfde einde gaat ook de Zaligmaker in mijn voorgelezen tekst God voordragen, als Die zich over de allergrootste en voornaamste zondaren ontfermt, over tollenaren en hoeren, schenkende die uit loutere genade een hartelijk berouw over hun zonden, een afstand van die zonden, en betering van hun leven. Alzo, dat zij alle andere zondaren, die ofschoon zij zo zwaar niet gezondigd hebben, echter in hun zonden zonder bekering volharden, voorgaan in het Koninkrijk Gods.</w:t>
      </w:r>
    </w:p>
    <w:p w14:paraId="26B4935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Als Christus in de tempel lerende, de overpriesters en ouderlingen van het Joodse volk Hem vragende, door wat macht Hij zulks deed? deze de mond gestopt had, met een wijze wedervraag, Wie aan Johannes Zijn voorloper de macht gegeven had om te dopen en te leren? Waarop zij niet konden noch wilden antwoorden, van vers 23 en vervolgens in ons teksthoofdstuk. Zo gaat Hij daarop voort met door twee gelijkenissen de schrikkelijke geveinsdheid van deze overpriesters en ouderlingen ten toon te stellen, hun ongeloof te bestraffen, en Gods oordeel te bedreigen.</w:t>
      </w:r>
    </w:p>
    <w:p w14:paraId="7886111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eerste van deze twee gelijkenissen is zo even ulieder aandacht voorgelezen. Zij is ontleend van twee zonen, die door de huisvader naar zijn wijngaard om te arbeiden gezonden worden; van welke de eerste wel onwillig is, doch terstond berouw krijgt en zijn vader gehoorzaam is. Dat de andere is een geveinsde, die met de mond wel voorgeeft zijn vader te zullen gehoorzamen, maar metterdaad het niet doet. En deze gelijkenis dient daartoe, om de overpriesters en ouderlingen van het Joodse volk niet alleen te bestraffen over hun huichelarij en geveinsdheid, en tevens over hun onbekeerlijkheid en ongeloof in Johannes en deszelfs dienst; maar ook, om hun te doen blijken dat de grootste zondaars onder het Joodse volk, namelijk tollenaars en hoeren, nog zo erg niet waren dan zij geveinsden, die zich uitgaven voor werkers der gerechtigheid, een geen gerechtigheid deden. Waarom de ontfermende God tollenaars en hoeren zou genadig wezen, die hun zouden voorgaan in het Koninkrijk Gods, terwijl zij schijnheiligen buitengesloten zouden worden.</w:t>
      </w:r>
    </w:p>
    <w:p w14:paraId="4A4A123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En om de oversten der Joden van deze hun zonden te overtuigen, houdt de opperste Wijsheid Jezus een dergelijke manier van redenering in mijn voorgelezen tekst, zoals de </w:t>
      </w:r>
      <w:r w:rsidRPr="00722FDB">
        <w:rPr>
          <w:rFonts w:ascii="Times New Roman" w:eastAsia="Calibri" w:hAnsi="Times New Roman" w:cs="Times New Roman"/>
          <w:sz w:val="26"/>
          <w:szCs w:val="26"/>
          <w:lang w:eastAsia="en-US"/>
        </w:rPr>
        <w:lastRenderedPageBreak/>
        <w:t>profeet Nathan vanouds omtrent David hield, als hij hem van zijn gruwelijke zonde in de zaak van Bathséba en Uria zou overtuigen; waarvan wij lezen in het tweede boek van Samuel, het 12</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hoofdstuk.</w:t>
      </w:r>
    </w:p>
    <w:p w14:paraId="16AAB6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Want gelijk de profeet Nathan aldaar aan koning David, die gezondigd had:</w:t>
      </w:r>
    </w:p>
    <w:p w14:paraId="2E2C293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 voorstelde een parabel of gelijkenis van het stelen van een zeker ooilam uit eens armen mans schoot.</w:t>
      </w:r>
    </w:p>
    <w:p w14:paraId="6F369CD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dan ten tweede David zelf over dat geval laat oordelen wat men de dief doen zal?</w:t>
      </w:r>
    </w:p>
    <w:p w14:paraId="1D2CC1B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eindelijk de voorgestelde gelijkenis op Davids gedrag en bedrijf zelf thuis brengt en toepast; op dezelfde wijze handelt de wijze Zaligmaker in mijn tekst. En dat zullen derhalve ook:</w:t>
      </w:r>
    </w:p>
    <w:p w14:paraId="59109E5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drie stukken wezen van onze verhandeling in dit morgenuur.</w:t>
      </w:r>
    </w:p>
    <w:p w14:paraId="6D982C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1F2041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stelt de Heiland aan de overste der Joden voor een parabel of gelijkenis van twee zonen naar de wijngaard gezonden, en hun verschillend bedrijf, vers 28-30.</w:t>
      </w:r>
    </w:p>
    <w:p w14:paraId="3C941C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ten tweede, laat de Heiland die oversten zelf over dat geval oordelen, wie van de twee de wil des vaders heeft gedaan, in het eerste lid van vers 31.</w:t>
      </w:r>
    </w:p>
    <w:p w14:paraId="1905314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En eindelijk, gaat Hij de voorgestelde gelijkenis op hunlieder gedrag en bedrijf thuisbrengen en toepassen, in het overige gedeelte van onze tekstwoorden.</w:t>
      </w:r>
    </w:p>
    <w:p w14:paraId="7740931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3579D7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5340BC6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58914B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aangaat het voorstellen van de parabel of gelijkenis:</w:t>
      </w:r>
    </w:p>
    <w:p w14:paraId="26EC5AA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Hiertoe laat Jezus een vraag voorafgaan, WAT DUNKT U? Zulks doet Hij, niet alleen om de zaak die Hij heeft voor te stellen te brengen voor de vierschaar van hun eigen oordeel, om zelf als rechters het vonnis daarover te vellen; maar ook om hun aandacht en opmerking terstond gaande te maken op het aanstonds volgende geval, vervat in:</w:t>
      </w:r>
    </w:p>
    <w:p w14:paraId="545F0F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Een sierlijke parabel of gelijkenis, waarin ons vertoond wordt:</w:t>
      </w:r>
    </w:p>
    <w:p w14:paraId="5DED7EA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Een vader met twee zonen.</w:t>
      </w:r>
    </w:p>
    <w:p w14:paraId="7B21282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Ook des vaders onderhandeling met iedere zoon afzonderlijk.</w:t>
      </w:r>
    </w:p>
    <w:p w14:paraId="420D7B2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Onze evangelische gelijkenis wordt aldus geopend, als er gezegd wordt: EEN MENS HAD TWEE ZONEN.</w:t>
      </w:r>
    </w:p>
    <w:p w14:paraId="1A3AD9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Door deze mens die twee zonen had, blijkt uit al de omstandigheden van de parabel dat God verstaan moet worden; en wel bijzonder achtereenvolgens de huishouding der drie Getuigen in de hemel, God de Vader, Die hier inkomt als de Heere des huizes en de Vader van het huisgezin; evenals in de voorheen verklaarde parabel van de verloren zoon, welke aldus begon: Een zeker mens had twee zonen.</w:t>
      </w:r>
    </w:p>
    <w:p w14:paraId="5EC20A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Door de twee zonen van deze Vader:</w:t>
      </w:r>
    </w:p>
    <w:p w14:paraId="5529F93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Worden gemeend twee soorten van mensen onder de Joden, die van een zeer verschillend en tegenstrijdig gedrag en levenswijze waren, gelijk het vervolg zal uitwijzen. En bijzonder zal het blijken uit de toepassing van deze parabel door Christus in vers 32, dat Hij door de eerste zoon, die eerst wel zei, ik wil niet; maar daarna berouw had en heenging, rechtstreeks bedoelde de berouw hebbende tollenaren en hoeren onder de Joden. Maar door de tweede zoon, die zei, ik ga Heere, en hij ging niet, bedoelde de geveinsde en onbekeerde overpriesters en ouderlingen, farizeeën en schriftgeleerden onder het Joodse volk. Welke laatsten hier ook eigenlijk van Jezus worden aangesproken, zoals </w:t>
      </w:r>
      <w:r w:rsidRPr="00722FDB">
        <w:rPr>
          <w:rFonts w:ascii="Times New Roman" w:eastAsia="Calibri" w:hAnsi="Times New Roman" w:cs="Times New Roman"/>
          <w:sz w:val="26"/>
          <w:szCs w:val="26"/>
          <w:lang w:eastAsia="en-US"/>
        </w:rPr>
        <w:lastRenderedPageBreak/>
        <w:t>blijkt uit vers 23, daar gezegd wordt: En als Jezus in de tempel gekomen was, kwamen tot Hem terwijl hij leerde, de overpriesters en ouderlingen des volks.</w:t>
      </w:r>
    </w:p>
    <w:p w14:paraId="4649B78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Op deze allen, zo overpriesters als ouderlingen, als tollenaren en hoeren onder het Joodse volk, paste in zekere schriftuurlijke zin de benaming van zonen Gods of kinderen Gods. Niet zozeer uit hoofde van de schepping uit God en onderhouding door God, in welke zin alle mensen zijn; maar voornamelijk uit oorzaak dat God al vanouds Israël tot Zijn zoon en kind had aangenomen. Gevolglijk zij waren allen uiterlijk bondgenoten van God, geboren uit die ouders met welke God Zijn verbond had gemaakt op Sinaï, en ze Egypte uitgeleid hebbende, tot Zijn zonen en kinderen had aangenomen. Mijn zoon, Mijn eerstgeboren zoon is Israël, had de Heere van hen gezegd, Ex. 4:22; en wederom, Deut. 14:1: Gijlieden zijt kinderen des Heeren Uws Gods. Ja, zelfs wordt er tot het vervallen Israël wel gezegd: Zult gij dit den Heere vergelden, gij dwaas en onwijs volk? Is Hij niet u Vader Die u verkregen, Die u gemaakt en Die u bevestigd heeft? En in Jer. 31:20 wordt gevraagd: Is niet Efraïm Mij een dierbare zoon? Is hij Mij niet een troetelkind? Uit welke hoofde Paulus van het Joodse volk terecht zei, dat hunner was de aanneming tot kinderen. Maar verre was het vandaar dat zij allen zonen of kinderen Gods zouden zijn geweest door die bijzondere genade, of de geestelijke aanneming tot kinderen.</w:t>
      </w:r>
    </w:p>
    <w:p w14:paraId="1511762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Met deze twee zonen, of twee soorten van mensen in het Jodendom, komt God hier in onderhandeling, en wel met elk afzonderlijk.</w:t>
      </w:r>
    </w:p>
    <w:p w14:paraId="59EE890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des Vaders onderhandeling met de eerste zoon; deze wordt aldus voorgesteld: EN GAANDE TOT DE EERSTE, ZEIDE HIJ, namelijk de vader, ZOON, GA HEEN, WERK HEDEN IN MIJN WIJNGAARD. DOCH HIJ ANTWOORDDE EN ZEIDE, IK WIL NIET. EN DAARNA BEROUW HEBBENDE, GING HIJ HEEN.</w:t>
      </w:r>
    </w:p>
    <w:p w14:paraId="2F0C1A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onderhandeling of het onderling gesprek wordt van de vader geopend en begonnen.</w:t>
      </w:r>
    </w:p>
    <w:p w14:paraId="7E5EA09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Vader gaat tot de eerste, dat is, Hij begeeft Zich eerst tot de tollenaars, hoeren en zondaars, die wij straks zien zullen dat door de eerste zoon verstaan moeten worden. Johannes de Doper en zijn discipelen, Christus en Zijn apostelen, spraken het allereerst en het allermeest tot zulk een soort van volk, terwijl de wetgeleerden en werkheiligen onder de Joden naar hen niet wilden horen. Zo lezen wij ten opzichte van Johannes de Doper, Luk. 3:12: Er kwamen ook tollenaren om gedoopt te worden. En ten opzichte van Christus, was het algemene verwijt, dat de Joden Zijn discipelen tegemoet voerden: Waarom eet uw Meester met tollenaren en zondaren? En wij lezen: En al de tollenaars en zondaars naderden tot Hem om Hem te horen.</w:t>
      </w:r>
    </w:p>
    <w:p w14:paraId="0F4478C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dezen, hoe zondig hun leven ook was, worden van God echter nog aangesproken met de naam van zoon, om reden van het verbond waarin gans Israël met God stond, zoals zo even gezegd is.</w:t>
      </w:r>
    </w:p>
    <w:p w14:paraId="50DA711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zij kregen hierbij een uitdrukkelijk bevel om heen te gaan, en beiden te werken in des Heeren wijngaard. De wijngaard is in de Heilige Bladeren, zo van het Oude als van het Nieuwe Testament, een gemeen zinnebeeld van de Kerk Gods, tussen welke en een wijngaard gepaste overeenkomsten zijn; gelijk wij reeds daarvan gesproken hebben in de voorheen van ons verklaarde parabel van de arbeiders in de wijngaard. Maar gelijk wij er aldaar de Kerk van het Oude Testament door verstonden, zo verstaan wij er hier door de Kerk van het Nieuwe Testament, om reden onder andere, dat in deze parabel wordt gesproken van de komst van Johannes de Doper, welke de tollenaars en hoeren </w:t>
      </w:r>
      <w:r w:rsidRPr="00722FDB">
        <w:rPr>
          <w:rFonts w:ascii="Times New Roman" w:eastAsia="Calibri" w:hAnsi="Times New Roman" w:cs="Times New Roman"/>
          <w:sz w:val="26"/>
          <w:szCs w:val="26"/>
          <w:lang w:eastAsia="en-US"/>
        </w:rPr>
        <w:lastRenderedPageBreak/>
        <w:t>geloofd, maar de oversten der Joden verworpen hadden; en welke Johannes de Doper predikte dat het Koninkrijk der hemelen nabij was gekomen. En dit Koninkrijk der hemelen is de benaming van de Evangeliekerk, of van de bedeling van Gods genade in die tijd; waartoe de Joden van Johannes het allereerst geroepen en genodigd werden. Tot deze wijngaard van Gods Kerk heen te gaan en daarin te werken, krijgt deze eerste zoon van de Vader bevel. Het wil zeggen, hij moest het Woord Gods horen prediken, in de Messias geloven, Zijn leer omhelzen, en zich Zijn geboden onderwerpen. En dat moet deze zoon metterhaast werkstellig maken, heden, dat is in deze welaangename tijd en dag der zaligheid; ook heden, terstond, onmiddellijk, voordat hem de dood onverwacht overviel, wanneer de tijd voor hem in de wijngaard te werken en daarin zijn zaligheid uit te werken met vrezen en beven, voorbij zou wezen.</w:t>
      </w:r>
    </w:p>
    <w:p w14:paraId="6731506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hoe gedraagt zich de zoon omtrent dat heilzaam gebod van zijn Vader?</w:t>
      </w:r>
    </w:p>
    <w:p w14:paraId="69E753F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hij het terstond gehoorzaam? Wel verre! Hij antwoordde en zeide, ik wil niet. Dit is een taal welke past in de mond van openbare goddelozen, hoedanigen de tollenaars en hoeren waren, werkers der ongerechtigheid, die hun zonden vrijuit spraken als die van Sodom, en zich deze niet schaamden. Tot God in het openbaar en voor de mensen te zeggen, ik wil niet; welk een goddeloze taal is dat? Zo werden de openbare goddelozen al vanouds ingevoerd bij Job, hoofdstuk 21:14,15: Zij zeggen tot God, wijkt van ons, want aan de kennis Uwer wegen hebben wij geen lust. Wat is de Almachtige dat wij Hem zouden dienen? En wat baat zullen wij hebben dat wij Hem aanlopen zouden? Of indien zij al zo godvergeten niet zijn, dat zij zulk een taal met de mond voeren, zij geven het nochtans met hun boze werken overvloedig te kennen dat zij God niet willen dienen, dat zij in Zijn wijngaard niet willen werken; maar dat zij liever op een slaafse wijze hun zondige lusten en begeerlijkheden willen volgen, en doen al wat hen behaagt. Zij willen niet dat Christus over hen Koning zijn zal. Zij willen tot Hem niet komen, opdat zij het leven zouden hebben. Christus wil hen hier nog verzamelen, gelijk een kloekhen haar kuikens onder haar vleugelen, maar zij willen niet.</w:t>
      </w:r>
    </w:p>
    <w:p w14:paraId="6A8D19E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ziedaar, zulke grote zondaren komen tot inkeer, als God in ontferming Zijn ingewanden over hen laat rommelen. Want hoort wat de Zaligmaker zegt: En daarna berouw hebbende, ging hij heen. Er werd door Gods genade, die de zondaar voor moet komen, een verandering van het hart in hem gewerkt, zodat hij een hartelijk berouw kreeg over zijn voorgaande zondige levenswijze en weerspannigheid tegen God, en een droefheid naar God; en die werkt in hem een onberouwelijke bekering tot zaligheid. En dat deed hem terstond heengaan om te werken in de wijngaard van Gods Kerk, om daarin te werken aan zijn zielsbehoud, terwijl het dag is; ja, zo te werken, dat ook anderen, nog onbekeerden, door zijn arbeid voor Christus gewonnen en toegebracht worden. En zulk een hartelijk zondenberouw en oprechte bekering vond men in vele openbare zondaars, als tollenaars en hoeren, toen Johannes de Doper en daarna Christus Jezus Zelf onder de Joden kwam prediken. Lees maar, om maar een plaats bij te halen, Matth. 3:6-8, alwaar gezegd wordt, dat er velen die van Johannes gedoopt werden in de Jordaan, hun zonden beleden; dat hij ook sommigen aansprak als adderengebroedsels, en hen vroeg: Wie heeft u aangewezen te vlieden van de toekomende toorn? Waarop hij ze vermaant: Brengt dan vruchten voort der bekering waardig.</w:t>
      </w:r>
    </w:p>
    <w:p w14:paraId="422861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Nu zal de Vader met de tweede zoon in onderhandeling komen. Hetwelk aldus wordt voorgesteld: EN GAANDE TOT DE TWEEDE, ZEIDE de vader DESGELIJKS. EN DEZE ANTWOORDDE EN ZEIDE, IK GA HEERE; EN HIJ GING NIET.</w:t>
      </w:r>
    </w:p>
    <w:p w14:paraId="223ED05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eerst wat de Vader doet. Hij gaat tot het tweede zoon, dat is tot de overpriesters en ouderlingen des volks, tot de farizeeën en schriftgeleerden, en Hij zeide desgelijks; dat is dezelfde dingen als Hij gesproken had tot de eerste zoon. Zoon, ga heen, en werk heden in Mijn wijngaard. Zo riepen Johannes en zijn discipelen, zo riepen Christus en Zijn apostelen de oversten der Joden door het zalig Evangelie tot het Koninkrijk van de Messias.</w:t>
      </w:r>
    </w:p>
    <w:p w14:paraId="5ECBAC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wat antwoordde tweede zoon? Het is waarlijk met hem nog vrij erger gesteld dan met zijn broeder. Want hij antwoordde en zeide, ik ga Heere, en hij ging niet. Dat is gruwelijk! Dat is een openbare bespotting van zijn Vader! Dat is de eigen taal van een geveinsde en huichelaar! Hij roept met de mond, Heere! Heere! Maar hij doet de wil des Vaders niet. Zo hier ook; hij zegt: Ik ga Heere, en hij ging niet. Dit is wel waarlijk een eigenaardige beschrijving van de farizeeën en schriftgeleerden, zoals zij bestonden ten tijde van Christus’ omgang hier op aarde.</w:t>
      </w:r>
    </w:p>
    <w:p w14:paraId="469B8C0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gaven voor, tot de wijngaard te gaan, ik ga Heere! Zij beleden openlijk dat zij God wilden dienen en Zijn wet onderhouden. Zij wilde van al het volk door hun lange gebeden, openbare aalmoezen, vasten, handwassen, gedenkcedels van de wet aan hun klederen, en andere uiterlijkheden meer, voor heilige mensen worden aangezien. Ja, in het begin toen Johannes kwam dopen onder de Joden, beloofden de farizeeën en ook de sadduceeën nog al wat goeds; want zo lees ik, dat er al velen van hen tot Johannes’ Doop kwamen. Het was dan, alsof zij hiermee wilde zeggen: Ik ga, Heere</w:t>
      </w:r>
    </w:p>
    <w:p w14:paraId="5858E48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als nu Johannes de Doper aanwees dat Jezus de beloofde Messias was, predikende en als met de vinger op Hem wijzende: Ziet, Deze is het Lam Gods dat de zonde der wereld wegneemt; en als Jezus Zelf met Zijn leer en wonderen grote opgang maakte onder Israël, toen weigerden zij zowel Johannes als Jezus te geloven, en verwierpen hen beiden. Daar zij eerst hadden voorgenomen te zullen gaan naar de wijngaard, daar wilden zij nu niet; hetgeen zover ging, dat zij niet alleen voor zichzelf niet wilden ingaan in Gods Koninkrijk, maar zij wilden ook anderen niet laten ingaan, Matth. 23:13. Of wij kunnen dit gedrag van een farizeeër, ik ga Heere, en hij ging niet, ook daarbenevens wel opvatten als een blijk van die schandelijke en verfoeilijke geveinsdheid waaraan die sekte boven andere Joden schuldig stond. Zij veinsden de godsvrucht, en waren de meest vinnige haters daarvan. Zij eerden God met de lippen, maar hun harten waren verre van Hem.</w:t>
      </w:r>
    </w:p>
    <w:p w14:paraId="6543068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75E1E77"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50C3A8A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D28E37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de parabel zelf. De Zaligmaker gaat terstond over om de oversten der Joden, hier in de tempel tegenwoordig terwijl Hij leerde, over dit zo verschillend, ja tegenstrijdig gedrag van deze twee zonen te laten oordelen, in de aanvang van vers 31.</w:t>
      </w:r>
    </w:p>
    <w:p w14:paraId="24AAD7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Tot dat einde stelt Hij een vraag voor: WIE VAN DEZE TWEE HEEFT DE WIL DES VADERS GEDAAN? Alsof Hij zeide: Ik geef het aan uw eigen oordeel over; oordeelt nu maar onpartijdig en naar waarheid in een zaak die zo klaar en duidelijk is. Wie van deze twee zonen heeft de wil des Vaders gedaan?</w:t>
      </w:r>
    </w:p>
    <w:p w14:paraId="4918FA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Zij zijn ook met hun antwoord aanstonds gereed: ZIJ ZEIDEN TOT HEM, DE EERSTE. Recht geantwoord! De eerste zoon, maar niet de tweede heeft de wil des Vaders gedaan. Want de gehoorzaamheid is niet gelegen in mooie woorden, maar in dadelijke werken. De eerste zoon, het is waar, wilde in het begin niet gaan naar de wijngaard, maar eindelijk ging hij nog, toen hij berouw kreeg. Doch de tweede ging in het geheel niet, en speelde daarenboven nog de geveinsde; ik ga Heere, en hij ging niet. En evenzo is het ook gelegen met de betrachting der mensen omtrent God. Niet een iegelijk, zegt Jezus, die tot Mij zegt, Heere, Heere, zal ingaan in het Koninkrijk der hemelen; maar die daar doet de wil Mijns Vaders Die in de hemelen is.</w:t>
      </w:r>
    </w:p>
    <w:p w14:paraId="5E3C937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4F13908"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4525BFB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5438F1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Nu zal de Zaligmaker eindelijk de voorgestelde gelijkenis op het gedrag en bedrijf van deze oversten in Israël gaan thuisbrengen en toepassen; daar zij naar alle schijn niet op verdacht zullen zijn geweest. Want anders zouden zij Hem tevoren zo rondborstig niet hebben geantwoord.</w:t>
      </w:r>
    </w:p>
    <w:p w14:paraId="279783C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Jezus past onbeschroomd de parabel toe op het gedrag van de farizeeën en schriftgeleerden, als Hij aanwees dat het veel erger was dan het gedrag van de grootste zondaren en zondaressen in Israël. JEZUS ZEIDE TOT HEN: VOORWAAR IK ZEG U, DAT DE TOLLENAARS EN DE HOEREN U VOORGAAN IN HET KONINKRIJK GODS.</w:t>
      </w:r>
    </w:p>
    <w:p w14:paraId="7AA7C6D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Zo sprekende, toont de Heiland duidelijk dat Hij door de gehoorzame zoon in de parabel uitgebeeld had de bekeerde tollenaars en hoeren, die hun zondige levenswijze hadden verlaten, en met berouw hierover tot het Koninkrijk van Christus waren overgegaan. Zoals Hij ook door de ongehoorzame zoon verbeeld had de farizeeën in schriftgeleerden, die verhard en onbekeerlijk bleven, en in het Koninkrijk van Christus niet wilden ingaan. En derhalve waren de tollenaars en de hoeren, zulke grote en voorname zondaars, nog beter dan deze schijnheilige farizeeën en schriftgeleerden. Want de tollenaars en hoeren, hoe lang en zwaar zij ook in de zonden geleefd hadden, kregen met de eerste zoon eindelijk nog eens berouw over hun gruwelijke levenswijze, en bekeerden zich tot God, en gingen hun al voor in het Koninkrijk Gods. Terwijl de farizeeën en de schriftgeleerden deze boetvaardige zondaars niet wilden volgen; maar met de tweede zoon in hun zonden verhard bleven. Ja, dat nog erger was, rechtvaardig en deugdzaam en godsdienstig wilden schijnen voor de mensen, terwijl hun harten van binnen onveranderd bleven, en vol waren van bedrog en geveinsdheid.</w:t>
      </w:r>
    </w:p>
    <w:p w14:paraId="11849DA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Of zo men hier met sommigen door de tollenaren en de hoeren de heidenen wil verstaan, die van de Joden alzo genoemd en daarmee gelijkgesteld werden, dan zou men in deze woorden ook vinden opgesloten een Godsspraak aangaande de aanstaande bekering der heidenen. Althans, Christus vond zulk een geloof niet in Israël als in de heidense hoofdman over honderd, en in de Kananese vrouw.</w:t>
      </w:r>
    </w:p>
    <w:p w14:paraId="27A1885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De Zaligmaker geeft ook een bondige reden, waarom Hij de gelijkenis op de oversten der Joden heeft toegepast, als hij zegt in het laatste vers: WANT JOHANNES IS TOT U GEKOMEN IN DE WEG DER GERECHTIGHEID, EN GIJ HEBT HEM NIET GELOOFD. MAAR DE TOLLENAARS EN DE HOEREN HEBBEN HEM GELOOFD. DOCH GIJ ZULKS ZIENDE, HEBT DAARNA GEEN BEROUW GEHAD OM HEM </w:t>
      </w:r>
      <w:r w:rsidRPr="00722FDB">
        <w:rPr>
          <w:rFonts w:ascii="Times New Roman" w:eastAsia="Calibri" w:hAnsi="Times New Roman" w:cs="Times New Roman"/>
          <w:sz w:val="26"/>
          <w:szCs w:val="26"/>
          <w:lang w:eastAsia="en-US"/>
        </w:rPr>
        <w:lastRenderedPageBreak/>
        <w:t>TE GELOVEN. Kort maar. De Heiland wil hier mee te verstaan geven: Dat als Johannes de Doper onder de Joden kwam prediken, de farizeeën en schriftgeleerden, hoewel er enigen in het begin tot zijn Doop kwamen, hem daarna evenwel verwierpen, alzo dat zij hem niet geloofden, dat is, niet geloofden dat hij de voorloper van de verwachte Messias was, of de Elia Die komen zou, en nog veel minder geloofden het zeggen van Johannes, namelijk dat Jezus de Messias was, en dat Hij de gerechtigheid welke de oude vaderen zolang verwacht hadden, tot vergeving van de zonden en tot verkrijging van het eeuwige leven, aan zou brengen. Ondertussen, de tollenaars en de hoeren waarvan men de bekering het minst zou hebben verwacht, geloofden Johannes, en werden van Hem op belijdenis van zonden en berouw daarover, gedoopt. Door de farizeeën en schriftgeleerden, de boetvaardigheid van zulke grote zondaren ziende, werden tot geen zondenberouw bewogen, en nog minder om Johannes te geloven in zijn getuigenis dat Jezus de ware Messias was, en dat de vergeving van zonden in Zijn gerechtigheid was te krijgen.</w:t>
      </w:r>
    </w:p>
    <w:p w14:paraId="7AF8DFB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gevolglijk, zo bleek hieruit hetgeen de Heiland bewijzen wilde, dat zulke grote zondaars, tollenaars en hoeren, vrij beter waren dan zij schijnheilige en onboetvaardige farizeeën en schriftgeleerden, nademaal deze mensen met een oprecht zondenberouw hun al voorgingen in het Koninkrijk Gods, terwijl zij hen geenszins wilden volgen.</w:t>
      </w:r>
    </w:p>
    <w:p w14:paraId="38ABC62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30DD891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aandachtige toehoorders, zoveel had ik te zeggen tot verklaring van deze evangelische parabel of gelijkenis.</w:t>
      </w:r>
    </w:p>
    <w:p w14:paraId="3DE0A5F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nu het afgehandelde naar de aard der zaken op ons hedendaags Christendom zullen toepasselijk maken:</w:t>
      </w:r>
    </w:p>
    <w:p w14:paraId="6E4C15E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Dan moeten wij vooraf klagende zeggen, dat wij helaas dat tweeërlei soort van mensen, openbare goddelozen en schijnheiligen, ook in ons Christendom aantreffen, in geen kleiner getal dan in het oude Jodendom. Want:</w:t>
      </w:r>
    </w:p>
    <w:p w14:paraId="77F10D9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Er zijn er zonder getal, die de eerste zoon in onze gelijkenis daarin ten enenmale gelijk zijn, dat zij of met duidelijke woorden, of met sprekende daden tot God zeggen: Ik wil niet heengaan. De Heere roept ze en nodigt ze tot bekering, en tot het werk in Zijn wijngaard, om daarin te werken aan het behoud van hun eeuwige ziel, aan de stichting van hun naaste, en tot eer van God. Hij zendt Zijn knechten tot hen, en geeft hun een overvloed van genademiddelen, om onder Gods zegen tot bekering bewerkt te worden. Maar wij moeten ervan zeggen hetgeen de Zaligmaker van de hardnekkige Joden in Zijn tijd zei: Gijlieden wilt tot Mij niet komen, opdat gij het leven zoudt hebben, Joh. 5:40.</w:t>
      </w:r>
    </w:p>
    <w:p w14:paraId="75A34F9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Dezulken zeggen, ik wil niet heengaan, die weigeren tot het gehoor van Gods Woord te komen, dat zeer velen licht, en enigen ten enenmale verzuimen en verwaarlozen.</w:t>
      </w:r>
    </w:p>
    <w:p w14:paraId="1530554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Dezulken zeggen, ik wil niet heengaan, die weigeren zich tot de gemeenschap van de Kerk te vervoegen, door belijdenis te doen en lidmaten van de Kerk te worden. En waarvandaan dit? Of zij hebben geen lust om zich te oefenen in de kennis der waarheden van onze geheiligde godsdienst. Of zij willen onder zulk een nauwe band des verbonds niet, en onder die verplichting van een heilig leven om als bondgenoten Gods te leven, en zich de kerkelijke tucht te onderwerpen.</w:t>
      </w:r>
    </w:p>
    <w:p w14:paraId="7A454CE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Dezulken vooral zeggen, ik wil niet heengaan, die openlijk en als zonder schaamte voor God en mensen, zich in de zonde vermaken, als grote zondaars en zondaressen leven, en als volslagen wereldlingen dienende met hun ganse hart, gedrag en wandel de driehoofdige afgod der wereld, de begeerlijkheid der ogen, dat is de onverzadelijke </w:t>
      </w:r>
      <w:r w:rsidRPr="00722FDB">
        <w:rPr>
          <w:rFonts w:ascii="Times New Roman" w:eastAsia="Calibri" w:hAnsi="Times New Roman" w:cs="Times New Roman"/>
          <w:sz w:val="26"/>
          <w:szCs w:val="26"/>
          <w:lang w:eastAsia="en-US"/>
        </w:rPr>
        <w:lastRenderedPageBreak/>
        <w:t>hebzucht, de begeerlijkheid des vleses, dat is de onreine wellust, en de grootsheid des levens, dat is de bekoorlijke eerzucht.</w:t>
      </w:r>
    </w:p>
    <w:p w14:paraId="4FA423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er zijn er ook in ons Christendom en geen kleine getal, die de tweede zoon in onze parabel gelijkvormig zijn. Zij zeggen tot God: Ik ga Heere, en zij gaan niet.</w:t>
      </w:r>
    </w:p>
    <w:p w14:paraId="66E9D08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Dat zijn dezulken vooreerst, die evenals de oude farizeeën de godsvrucht wel voorwenden met de mond, en uit inzicht van wereldse belangen daarvan al veel spreken; maar deze weinig betrachten met hun werken. Die menigmaal willen schijnen op kleinigheden en onverschillige dingen in de godsdienst zeer nauwgezet te wezen, een kleine mug uitzuigende, en ondertussen wel een grote kemel van zonden door zwelgende.</w:t>
      </w:r>
    </w:p>
    <w:p w14:paraId="32F1A94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Ook zulken zeggen tot God: Ik ga Heere, en zij gaan niet; die weleens een goed voornemen krijgen om hun zondige levenswijze te verlaten, zich te bekeren en God te dienen. Maar als de bekoorlijke wellusten der wereld en des vleses zich opdoen; o, dan laten zij dat voornemen haast steken, en keren alweer met de hond tot zijn uitbraaksel, en met de gewassen zeug tot de wenteling in het slijk. Demas kreeg de wereld lief, en verliet Paulus.</w:t>
      </w:r>
    </w:p>
    <w:p w14:paraId="7BF8DC2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Ja, zulke zeggen ook tot God: Ik ga Heere, en zij gaan niet; die zich inbeelden dat zij gaan, op allerlei verkeerde gronden; de een op zijn ingebeelde deugdzaamheid, de ander op zijn harteloze godsdienstigheid. Zij menen al dat ze op de weg naar de hemel gaan, omdat zij zulke grote zondaars niet zijn als deze en gene. Zo was het met de farizeeër gesteld; hij zegende zichzelf in zijn hart: Ik dank u o God, dat ik niet ben gelijk andere mensen, geen rover, geen onrechtvaardige, geen overspeler, noch ook als deze tollenaar. Ik vast tweemaal per week, ik geef tienden van alles wat ik bezit. Terwijl hem ten enenmale ontbrak de boetvaardigheid van de tollenaar, die op zijn borst sloeg, en in diepe ootmoed uitriep: O God, zijt mij zondaar genadig! Of zij menen dat zij op de weg naar de hemel gaan, omdat zij nogal uiterlijk en naarstig de godsdienstplichten waarnemen; terwijl zij daardoor ondertussen nog niet worden gebeterd, nademaal zij die godsdienstplichten niet gebruiken om er God in te zoeken tot bekering van hun zielen. Zij hebben daardoor Christus nog niet tot zaligheid aangenomen, met wegwerping van alle eigen gerechtigheid.</w:t>
      </w:r>
    </w:p>
    <w:p w14:paraId="152243D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Och, dat de ene en andere soort van mensen onder ons eens ogen kregen om te zien hun zondige weg, en de dwaasheid en verkeerdheid van hun handelingen.</w:t>
      </w:r>
    </w:p>
    <w:p w14:paraId="5E927F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Gijlieden, die tot nog toe de tweede zoon gelijk zijt, en u alsnog vergenoegt met een uiterlijke belijdenis, of een gedaante van godzaligheid hebt aangenomen. Denkt eens wat al schrikkelijke weeën, tot acht in getal, Heiland Jezus onder de Joden omwandelende, over de geveinsden heeft uitgesproken in Matth. 23. En tracht daarnaar, om met een afkeer van alle geveinsdheid en dubbelhartigheid de God der waarheid, Wiens ogen naar waarheid zien, en Die lust heeft tot waarheid in het binnenste, te dienen in geest en in waarheid. Staat naar het ware geloof, de wedergeboorte en de heiligmaking, zonder welke niemand God zien zal. Wie zal verkeren in Gods tent? Wie zal op de berg Zijner heiligheid wonen? is de vraag in Ps. 15:1. En wat is het antwoord? Het is het volgende vers: Die oprecht wandelt, en gerechtigheid werkt, en die met zijn hart de waarheid spreekt.</w:t>
      </w:r>
    </w:p>
    <w:p w14:paraId="35447BF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En gijlieden, die tot hiertoe geleefd hebt in grote en openbare zonden, zoekt de eerste zoon gelijk te worden; die eindelijk nog, daar hij zolang geweigerd had naar de </w:t>
      </w:r>
      <w:r w:rsidRPr="00722FDB">
        <w:rPr>
          <w:rFonts w:ascii="Times New Roman" w:eastAsia="Calibri" w:hAnsi="Times New Roman" w:cs="Times New Roman"/>
          <w:sz w:val="26"/>
          <w:szCs w:val="26"/>
          <w:lang w:eastAsia="en-US"/>
        </w:rPr>
        <w:lastRenderedPageBreak/>
        <w:t>wijngaard te gaan, van gedrag en levenswijze begon te veranderen. Want daar hij zo menigmaal gezegd had, ik wil niet, daar kreeg hij eindelijk berouw, en ging heen.</w:t>
      </w:r>
    </w:p>
    <w:p w14:paraId="1F54FDB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zoudt gij, zondaars en zondaressen, niet intijds uitzien om de toekomende toorn te ontvlieden, en tot God bekeerd te worden?</w:t>
      </w:r>
    </w:p>
    <w:p w14:paraId="1A960B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Want indien gij in uw zonden waarin gij jarenlang geleefd hebt volhardt, er is niets anders van te wachten dan dat gij in uw zonden zult sterven. Indien gij naar het vlees leeft, zo zult gij sterven, zegt Paulus. Daarom dwaalt niet; noch hoereerders, noch afgodendienaars, noch dieven, noch andere openbare werkers der ongerechtigheid zullen het Koninkrijk Gods beërven.</w:t>
      </w:r>
    </w:p>
    <w:p w14:paraId="09414C6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zult mogelijk denken, dat gij nu zo lange tijd gezondigd hebt, en dat de tijd voorbij is om genadig te wezen. Maar neen! Zolang er leven is, is er hoop; het is nu nog de tijd van gunstige bezoeking Gods, het is nu nog heden, heden, terwijl gij Gods stem hoort, zo verhardt uw harten niet. Kom, zoek dan de Heere terwijl Hij nog te vinden is, roept Hem aan terwijl Hij nabij is. De goddeloze verlate zijn weg, en de ongerechtige man zijn verkeerde gedachten, en hij bekere zich tot de Heere; zo zal Hij Zich zijner ontfermen; en tot onze God, want Hij vergeeft menigvuldig, Jes. 55:6,7.</w:t>
      </w:r>
    </w:p>
    <w:p w14:paraId="291D1C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Mogelijk zult gij menen, het is al buiten hoop; zou er wel genade voor mij, zulk een grote zondaar of zondares wezen? Ik heb zovele en zulke grote zonden bedreven. Maar zijn uw zonden vele, de Heere is een God van veelvuldige vergeving; zijn ze zwaar en groot, de Heere is nog groter van genade en barmhartigheid om die te kunnen vergeven. Wel, zoudt gij dan met Kaïn gaan wanhopen? Mijn misdaad is groter dan dat ze mij vergeven worde! Wel verre! Want indien gij met deze eerste zoon berouw krijgt over uw voorgaande zonden en snode levenswijze, dan is uw staat nog zo hopeloos niet als die van geveinsden of van uiterlijke naamchristenen, die op hun eigen doen en werken steunen, om daardoor zalig te worden. Want tollenaars en hoeren, hebben wij gehoord in onze tekst, gaan dezulken voor in het Koninkrijk Gods; indien zij namelijk hun voorgaande goddeloze levenswandel recht en diep inzien, en deze hartelijk betreuren met een droefheid naar God, en Hem om genade en bekering smeken.</w:t>
      </w:r>
    </w:p>
    <w:p w14:paraId="5CE0271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Welaan dan zondaars en zondaressen, nog is het tijd, nog staat de deur van genade voor u open. Wendt u naar Jezus toe, en wordt behouden; Hij is een God van zaligheid, een God van volkomen zaligheid; bij de Heere zijn uitkomsten tegen de dood. Luister dan naar de stem van de Goddelijke roeping, en bekeert u; want zo waarachtig als Ik leef, spreekt de Heere, Heere. Zou Ik lust heb in de dood der goddelozen? Neen, maar daarin heb Ik lust, dat de goddeloze zich bekere van zijn weg, en leve. Bekeert u, bekeert u van uw boze wegen; want waarom zoudt gij sterven o huis Israëls? AMEN</w:t>
      </w:r>
    </w:p>
    <w:p w14:paraId="1E47F4E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CB6BD44" w14:textId="64822476" w:rsidR="000D7F20" w:rsidRPr="00722FDB" w:rsidRDefault="000D7F20" w:rsidP="00722FDB">
      <w:pPr>
        <w:pStyle w:val="Kop1"/>
        <w:rPr>
          <w:rFonts w:ascii="Times New Roman" w:eastAsia="Calibri" w:hAnsi="Times New Roman" w:cs="Times New Roman"/>
          <w:color w:val="auto"/>
          <w:sz w:val="26"/>
          <w:szCs w:val="26"/>
          <w:lang w:eastAsia="en-US"/>
        </w:rPr>
      </w:pPr>
      <w:bookmarkStart w:id="103" w:name="_Toc231497646"/>
      <w:r w:rsidRPr="00722FDB">
        <w:rPr>
          <w:rFonts w:ascii="Times New Roman" w:eastAsia="Calibri" w:hAnsi="Times New Roman" w:cs="Times New Roman"/>
          <w:color w:val="auto"/>
          <w:sz w:val="26"/>
          <w:szCs w:val="26"/>
          <w:lang w:eastAsia="en-US"/>
        </w:rPr>
        <w:lastRenderedPageBreak/>
        <w:t>DE PARABEL VAN DE WIJNGAARD VERHUURD</w:t>
      </w:r>
      <w:r w:rsidR="00722FDB"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AAN DE LANDLIEDEN</w:t>
      </w:r>
      <w:bookmarkEnd w:id="103"/>
    </w:p>
    <w:p w14:paraId="3987CEF7"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p>
    <w:p w14:paraId="2A1BBDE9" w14:textId="77777777" w:rsidR="000D7F20" w:rsidRPr="00722FDB" w:rsidRDefault="000D7F20" w:rsidP="00722FDB">
      <w:pPr>
        <w:pStyle w:val="Kop2"/>
        <w:rPr>
          <w:rFonts w:ascii="Times New Roman" w:eastAsia="Calibri" w:hAnsi="Times New Roman" w:cs="Times New Roman"/>
          <w:b/>
          <w:bCs/>
          <w:color w:val="auto"/>
          <w:lang w:eastAsia="en-US"/>
        </w:rPr>
      </w:pPr>
      <w:bookmarkStart w:id="104" w:name="_Toc231497647"/>
      <w:r w:rsidRPr="00722FDB">
        <w:rPr>
          <w:rFonts w:ascii="Times New Roman" w:eastAsia="Calibri" w:hAnsi="Times New Roman" w:cs="Times New Roman"/>
          <w:b/>
          <w:bCs/>
          <w:color w:val="auto"/>
          <w:lang w:eastAsia="en-US"/>
        </w:rPr>
        <w:t>MATTHEÜS 21:33</w:t>
      </w:r>
      <w:bookmarkEnd w:id="104"/>
    </w:p>
    <w:p w14:paraId="055167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F0A696C" w14:textId="77777777" w:rsidR="000D7F20" w:rsidRPr="00722FDB" w:rsidRDefault="000D7F20" w:rsidP="00722FDB">
      <w:pPr>
        <w:pStyle w:val="Kop3"/>
        <w:rPr>
          <w:rFonts w:ascii="Times New Roman" w:eastAsia="Calibri" w:hAnsi="Times New Roman" w:cs="Times New Roman"/>
          <w:color w:val="auto"/>
          <w:sz w:val="26"/>
          <w:szCs w:val="26"/>
          <w:lang w:eastAsia="en-US"/>
        </w:rPr>
      </w:pPr>
      <w:bookmarkStart w:id="105" w:name="_Toc231497648"/>
      <w:r w:rsidRPr="00722FDB">
        <w:rPr>
          <w:rFonts w:ascii="Times New Roman" w:eastAsia="Calibri" w:hAnsi="Times New Roman" w:cs="Times New Roman"/>
          <w:color w:val="auto"/>
          <w:sz w:val="26"/>
          <w:szCs w:val="26"/>
          <w:lang w:eastAsia="en-US"/>
        </w:rPr>
        <w:t>33 Hoort een andere gelijkenis. Er was een heer des huizes, die een wijngaard plantte, en zette een tuin daarom, en groef een wijnpersbak daarin, en bouwde een toren, en verhuurde dien den landlieden, en reisde buitenslands.</w:t>
      </w:r>
      <w:bookmarkEnd w:id="105"/>
    </w:p>
    <w:p w14:paraId="6D7B096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425BFD1"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Vergeleken met Mark. 12:1 en Luk. 20:9</w:t>
      </w:r>
    </w:p>
    <w:p w14:paraId="573C7C5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67AA6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GEEN</w:t>
      </w:r>
      <w:r w:rsidRPr="00722FDB">
        <w:rPr>
          <w:rFonts w:ascii="Times New Roman" w:eastAsia="Calibri" w:hAnsi="Times New Roman" w:cs="Times New Roman"/>
          <w:sz w:val="26"/>
          <w:szCs w:val="26"/>
          <w:lang w:eastAsia="en-US"/>
        </w:rPr>
        <w:t xml:space="preserve"> ondraaglijker last is er voor de aarde dan een ondankbaar mens. Dit wist een heiden te zeggen: Noem iemand een ondankbare, daarmee zult gij hem alles verweten hebben.</w:t>
      </w:r>
    </w:p>
    <w:p w14:paraId="6A5997A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Inderdaad geliefden, is er iets schandelijks voor de mens, is er iets verfoeilijk, beide in de ogen Gods en der mensen, het is die snode ondankbaarheid.</w:t>
      </w:r>
    </w:p>
    <w:p w14:paraId="0A1C138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Schandelijk is ze, zeg ik vooreerst, dewijl ze de mens erger maakt dan het redeloze gedierte, ja, erger dan de meest ongevoelige schepselen. Menigvuldige voorbeelden van dankbaarheid treffen wij dagelijks aan in velerlei soort van dieren. Neemt eens in leeuwen, paarden, honden en andere dieren, die hun weldoeners trouw en vriendschap bewijzen. Zelfs een botte os en een plompe ezel zullen vele mensen in het stuk van dankbaarheid beschaamd maken; want daar een os zijn bezitter kent, en een ezel de kribbe zijns heren, daar had Israël geen kennis noch erkentenis Gods, Jes. 1:3. Wat zeg ik! De stomme schepselen belonen hun weldoeners; want de akkers geven hun vruchten te zijner tijd met grote overwinst aan de zaaier weer, en de wolken des hemels geven hun wateren op zijn tijd aan de aarde weer, vanwaar ze deze opwaarts betrokken hadden. Welk een schande dan voor de mens in het stuk van dankbaarheid en wedervergelding, van de redeloze en stomme schepselen overtroffen te worden?</w:t>
      </w:r>
    </w:p>
    <w:p w14:paraId="7226C3F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zo schandelijk als de ondankbaarheid is, evenzo verfoeilijk is ze ook.</w:t>
      </w:r>
    </w:p>
    <w:p w14:paraId="5437C57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is een zonde, verfoeilijk bij de mensen. Van wie toch hebben wij meer afkerigheid dan van zulken die ons goed doen, in plaats van dank met ondank te belonen, die ons stank voor dank vergelden?</w:t>
      </w:r>
    </w:p>
    <w:p w14:paraId="7A9F93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is een ondeugd, niet minder verfoeilijk bij God; een misdaad die de ogen van Zijn heiligheid verbitteren, Zijn onverdiende goedertierenheid tergt, en Hem oorzaak geeft om het gehele land en volk Zijn zegeningen te onttrekken, en het over te geven aan allerlei plagen en oordelen.</w:t>
      </w:r>
    </w:p>
    <w:p w14:paraId="56E6346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een voorbeeld zij ons het Joodse volk. Een volk, van God zo grotelijks beweldadigd boven de heidenen, en met allerlei zegeningen overladen. Maar ook een ondankbaar volk, dat Gods weldaden telkens in de wind sloeg, en door ondankbaarheid de Heere tot toorn verwekte. Uit ontelbare gevallen, in de Boeken van het oude verbond aangetekend, zal ik maar één opmerkelijke plaats bijhalen, namelijk 2Kron. 22:25, alwaar ik lees: Jehiskia deed geen vergelding naar de weldaad aan hem geschied, dewijl zijn hart verheven werd. Daarom werd over hem en over Juda en Jeruzalem een grote toornigheid.</w:t>
      </w:r>
    </w:p>
    <w:p w14:paraId="58751B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Om kort te gaan aandachtigen; wilt gij het Joodse volk eens levendig zien afgeschilderd in hun snode ondankbaarheid onder Gods veelvuldige zegeningen, en in het strenge oordeel Gods, een oordeel van een gehele verwoesting dat over dat ondankbare volk gaan </w:t>
      </w:r>
      <w:r w:rsidRPr="00722FDB">
        <w:rPr>
          <w:rFonts w:ascii="Times New Roman" w:eastAsia="Calibri" w:hAnsi="Times New Roman" w:cs="Times New Roman"/>
          <w:sz w:val="26"/>
          <w:szCs w:val="26"/>
          <w:lang w:eastAsia="en-US"/>
        </w:rPr>
        <w:lastRenderedPageBreak/>
        <w:t>zou? Gij hebt maar met opmerking na te lezen die evangelische parabel of gelijkenis, waarvan ik zo even het eerste vers ulieder aandacht heb voorgelezen tot een onderwerp van een verklaring, onder Gods bijstand in dit morgenuur.</w:t>
      </w:r>
    </w:p>
    <w:p w14:paraId="1FAFAD2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Thans zullen ons voorkomen de menigvuldige zegeningen en gunstbewijzen Gods, met welke Hij het ganse Jodendom overladen had, voorgesteld onder het sierlijk zinnebeeld van een wel geplante wijngaard, om welke vruchtbaar te maken de heer des huizes geen zorg, moeite of kosten gespaard had, als er gezegd wordt: Er was een heer des huizes, die een wijngaard plantte, en zette een tuin daar om, en groef een wijnpersbak daarin, en bouwde een toren, en verhuurde die de landlieden, en reisde buitenslands.</w:t>
      </w:r>
    </w:p>
    <w:p w14:paraId="3193318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het vervolg van de parabel zal ons leren de verfoeilijke ondankbaarheid der Joden, en bijzonder van hun oversten onder al die trouwe voorzorg van God. Zij hadden zich reeds schuldig gemaakt aan de snoodste euveldaden, in het mishandelen van de dienstknechten van de Heere, op verschillende reizen van Hem tot die wijngaard gezonden; en ze zouden zich nog al verder schuldig maken aan die allerstrafwaardigste misdaad, in het doden van de Zoon van de Heere van de wijngaard.</w:t>
      </w:r>
    </w:p>
    <w:p w14:paraId="76DEBE0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Waarvan het gevolg zou zijn, dat Gods Koninkrijk van dat ondankbaar en moorddadig volk zou weggenomen, en hetzelve aan de verwoesting overgegeven worden.</w:t>
      </w:r>
    </w:p>
    <w:p w14:paraId="5A2D447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Even tevoren had de Zaligmaker, lerende in het voorhof van de tempel te Jeruzalem, ten overstaan en ten aanhoren van een grote schare en van de oversten Israëls een parabel voorgesteld van twee zonen, gezonden naar de wijngaard, en derzelver zeer verschillend en tegenstrijdig gedrag. Waarmee Hij uitgebeeld had de snode geveinsdheid en schijnheiligheid van de overpriesters en ouderlingen van het Joodse volk, waardoor zij nog veel erger waren dan de grootste zondaren en zondaressen onder de Joden, de tollenaars en de hoeren; nademaal deze mensen met berouw over hun schandelijke levenswijze zich tot God bekeerden, en in Gods Koninkrijk ingingen; terwijl de oversten van Israël in hun geveinsdheid en onbekeerlijkheid volhardden.</w:t>
      </w:r>
    </w:p>
    <w:p w14:paraId="15A9A54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Op die voorgaande parabel laat de Heiland nu een tweede volgen, als Hij zegt in de aanvang van mijn tekst: HOORT EEN ANDERE GELIJKENIS. Hij voegt deze tweede gelijkenis tot de eerste, omdat hij, kennende de gedachten van de farizeeën en schriftgeleerden, heeft opgemerkt hoe weinig kracht de voorgaande gelijkenis op hun gemoed had. Alzo zij tot geen berouw over hun zonden waren te brengen, maar in hun onbekeerde staat met een opzettelijk voornemen wilden volharden. En daarom, de Heiland toont Zich onvermoeid om hen, ware het mogelijk, tot inkeer te brengen, of anders des te onverantwoordelijker te stellen: Hoort dan een andere gelijkenis.</w:t>
      </w:r>
    </w:p>
    <w:p w14:paraId="2835CF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kan ook wel zijn, dat de Zaligmaker, kennende de boosaardigheid van deze farizeeën en schriftgeleerden, en de wrede overleggingen van hun harten om Hem te vangen en te doden, (want in deze twee laatste verzen van ons teksthoofdstuk heeft Mattheüs aangetekend dat de overpriesters en de schriftgeleerden uit Zijn gelijkenissen verstonden, dat Jezus van hen sprak, en dat zij Hem zochten te vangen) zulk een boze toeleg en goddeloos bedrijf hun heeft willen verwijten, en daarom met deze tweede gelijkenis zeer levendig heeft willen schilderen wat zij omtrent Hem eerlang zouden doen, Hem, de zone Gods, buiten de wijngaard werpende en doden, zoals wij zullen zien in vers 39. En daarom, hoort een andere gelijkenis.</w:t>
      </w:r>
    </w:p>
    <w:p w14:paraId="335741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Alhoewel Jezus deze gelijkenis ook sprak tot het ganse Joodse volk dat rondom Hem was; want zo verhaalt Lukas in hoofdstuk 20 het negende vers: En Hij begon tot het volk </w:t>
      </w:r>
      <w:r w:rsidRPr="00722FDB">
        <w:rPr>
          <w:rFonts w:ascii="Times New Roman" w:eastAsia="Calibri" w:hAnsi="Times New Roman" w:cs="Times New Roman"/>
          <w:sz w:val="26"/>
          <w:szCs w:val="26"/>
          <w:lang w:eastAsia="en-US"/>
        </w:rPr>
        <w:lastRenderedPageBreak/>
        <w:t>deze gelijkenis te zeggen. Dat wij alzo moeten begrijpen, dat Jezus alhier Zijn taal ook richt tot al de menigte welke nu in het voorhof van de tempel verzameld is, teneinde de oversten der Joden in veler tegenwoordigheid van Hem bestraft zouden worden, en al het volk dat horen mocht. Hoort dan een andere gelijkenis.</w:t>
      </w:r>
    </w:p>
    <w:p w14:paraId="358662D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Wat nu aangaat de gelijkenis zelf, welke ontleend is van een zeer gemene zaak in het Joodse land; voor tegenwoordig zullen wij alleen in beschouwing nemen het eerste gedeelte daarvan, behelzende de menigvuldige zegeningen en gunstbewijzen Gods omtrent het Joodse volk, zo in hetzelve een wijngaard eerst te planten, als in die wijngaard daarna op allerlei wijzen te bezorgen en te bearbeiden tot een gewenste vruchtbaarheid.</w:t>
      </w:r>
    </w:p>
    <w:p w14:paraId="7F8AF51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Letten wij hier op twee gewichtige zaken:</w:t>
      </w:r>
    </w:p>
    <w:p w14:paraId="10E8B65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AA8ED5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planting van deze wijngaard.</w:t>
      </w:r>
    </w:p>
    <w:p w14:paraId="4DA52CF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of deszelfs bezorging en bearbeiding.</w:t>
      </w:r>
    </w:p>
    <w:p w14:paraId="54BAF93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23F69123"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452AB85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2EFC10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eerste wordt door onze Heere aldus voorgesteld: ER WAS EEN HEER DES HUIZES, DIE EEN WIJNGAARD PLANTTE.</w:t>
      </w:r>
    </w:p>
    <w:p w14:paraId="12CCB2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is kennelijk, dat door de heer des huizes God de Vader verstaan moet worden, zoals wij in de voorgaande parabel al meer dan eens hebben gezien. Temeer, omdat deze heer des huizes, vers 37-39, zal voorkomen als hebbende een zoon, welke hij tot de wijngaard zal zenden; doch die van de landlieden buiten de wijngaard zal geworpen en gedood worden. Bijzonder wordt hij een Heere des huizes genoemd met opzicht op het Joodse volk, het huis Israëls, hetwelk vanouds Gods huisgezin bij uitnemendheid was, daar Hij bijzonder acht op gaf, dat Hij bezorgde en begunstigde, en waaronder Hij woonde en gediend werd, terwijl Hij andere volkeren liet wandelen op hun wegen.</w:t>
      </w:r>
    </w:p>
    <w:p w14:paraId="51ECE3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heer des huizes plantte een wijngaard.</w:t>
      </w:r>
    </w:p>
    <w:p w14:paraId="07E7A8B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wijngaard is eigenlijk een streek of stuk land, beslagen en beplant met een menigte wijnstokken. Een gewoonte, hetwelk door de natuur daartoe geschikt is om voort te brengen een alleredelste en allerverkwikkelijkste vrucht, de wijn namelijk, welke gezegd wordt God en mensen te verheugen, in de parabel van Jotham, Richt. 9:13; voor zoveel de wijn in de Israëlitische godsdienst als een offerande Gode werd toegebracht, en voor zoveel een matig gebruik daarvan voor de mens verkwikkelijk is. Hier, gelijk op meer andere plaatsen in des Heeren Woord, is de wijngaard een zeer duidelijk zinnebeeld van het Joodse volk, van God uit andere volkeren van de aardbodem geroepen en afgezonderd, om vruchten des geloofs, waarin de Heere Zich kon verheugen, voort te brengen. Des Heeren der heirscharen is het huis Israëls, en de mannen van Juda zijn een plant Zijner verlustiging, lezen wij in Jes. 5:7.</w:t>
      </w:r>
    </w:p>
    <w:p w14:paraId="5D3F21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Deze wijngaard, het Joodse volk namelijk, komt hier voor als geplant van de Heere des huizes.</w:t>
      </w:r>
    </w:p>
    <w:p w14:paraId="5A0597E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Welke planting buiten alle twijfel toen is geschied, wanneer de Heere het Joodse volk, de nakomelingen van Abraham, Izak en Jakob, van alle andere volkeren afzonderende, die uit Egypte uitleidde, en zijn ingebracht in het land Kanaän, die vette heuvel, waarop Hij ze als edele wijnstokken plantte, opdat ze in die grond wel tieren en groeien zouden, en de Heere goede vruchten dragen. Op die planting wordt gezien in de 80</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vers </w:t>
      </w:r>
      <w:r w:rsidRPr="00722FDB">
        <w:rPr>
          <w:rFonts w:ascii="Times New Roman" w:eastAsia="Calibri" w:hAnsi="Times New Roman" w:cs="Times New Roman"/>
          <w:sz w:val="26"/>
          <w:szCs w:val="26"/>
          <w:lang w:eastAsia="en-US"/>
        </w:rPr>
        <w:lastRenderedPageBreak/>
        <w:t>9, alwaar van het Joodse volk tot God opgezongen wordt: Gij hebt een wijnstok uit Egypte overgebracht, Gij hebt de heidenen verdreven, en dezelve gepland. Doe erbij dat opmerkelijke lied dat er van des Heeren wijngaard gezongen wordt, Jes. 5:1,2: Mijn beminde heeft een wijngaard op een vette heuvel. En Hij heeft die omtuind en van stenen gezuiverd, en Hij heeft hem beplant met edele wijnstokken; en Hij heeft in het midden daarvan een toren gebouwd, en ook een wijnpersbak daarin uitgehouwen. Uit welk lied, indien wij het met onze tekst vergelijken, een opmerkend toehoorder haast zal zien dat de Zaligmaker hier verschillende spreekwijzen heeft overgenomen en gebruikt.</w:t>
      </w:r>
    </w:p>
    <w:p w14:paraId="23A25197" w14:textId="7B45EAE2"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Maar ik meen ook, dat in dit woord </w:t>
      </w:r>
      <w:r w:rsidRPr="00722FDB">
        <w:rPr>
          <w:rFonts w:ascii="Times New Roman" w:eastAsia="Calibri" w:hAnsi="Times New Roman" w:cs="Times New Roman"/>
          <w:i/>
          <w:iCs/>
          <w:sz w:val="26"/>
          <w:szCs w:val="26"/>
          <w:lang w:eastAsia="en-US"/>
        </w:rPr>
        <w:t>planten</w:t>
      </w:r>
      <w:r w:rsidRPr="00722FDB">
        <w:rPr>
          <w:rFonts w:ascii="Times New Roman" w:eastAsia="Calibri" w:hAnsi="Times New Roman" w:cs="Times New Roman"/>
          <w:sz w:val="26"/>
          <w:szCs w:val="26"/>
          <w:lang w:eastAsia="en-US"/>
        </w:rPr>
        <w:t xml:space="preserve"> nog een bijzondere nadruk ligt, als er gezegd wordt: Er was een heer des huizes, die een wijngaard plantte. Te weten, de wijnstokken wassen in de oosterse landen in het wild, in de woestijnen en wildernissen, en ook doorgaans bij de weg. Vandaar worden ze genomen, van de andere wilde wijnstokken afgezonderd, in de lusthoven overgebracht, en aldaar geplant in een goede aarde en vette grond, en met veel zorg gecultiveerd en aangekweekt. Alzo had de Heere des huizes omtrent de kinderen Israëls, Zijn zinnebeeldige wijngaard, ook gedaan.</w:t>
      </w:r>
      <w:r w:rsidR="00F16F74" w:rsidRPr="00722FDB">
        <w:rPr>
          <w:rFonts w:ascii="Times New Roman" w:eastAsia="Calibri" w:hAnsi="Times New Roman" w:cs="Times New Roman"/>
          <w:sz w:val="26"/>
          <w:szCs w:val="26"/>
          <w:lang w:eastAsia="en-US"/>
        </w:rPr>
        <w:t xml:space="preserve"> </w:t>
      </w:r>
      <w:r w:rsidRPr="00722FDB">
        <w:rPr>
          <w:rFonts w:ascii="Times New Roman" w:eastAsia="Calibri" w:hAnsi="Times New Roman" w:cs="Times New Roman"/>
          <w:sz w:val="26"/>
          <w:szCs w:val="26"/>
          <w:lang w:eastAsia="en-US"/>
        </w:rPr>
        <w:t>In hun vader Abraham, die voor zijn roeping een heiden was aangemerkt zijnde, waren zij van oorsprong maar wilde wijnstokken, niet beter dan andere volkeren der aarde. Hoort wat Mozes tot de kinderen Israëls zei, Deut. 7:7: De Heere heeft geen lust tot u gehad, noch u uitverkorenen om uw veelheid boven alle andere volkeren; want gij waart het minste van alle volkeren. En in Deut. 32:10 zegt Hij van Israël: God vond hem in een land der woestijn, en in een woeste huilende wildernis. Maar deze wilde wijnstokken heeft de Heere des huizes afgezonderd van de andere volkeren van de aardbodem, en er een wijngaard van gemaakt als Hij ze uit Egypte uitleidde, tot Zijn verbondsvolk aannam, bijzonder als Hij ze in Kanaän inbracht, en ze aldaar als op een vette heuvel plantte. Met welk een verheffing sprak Mozes van de kinderen Israëls als hij tot hen zei: Gij zijt een heilig volk den Heere uw God. U heeft de Heere uw God uitverkoren, dat gij Hem tot een volk des eigendoms zoudt zijn, uit alle volkeren die op de aardbodem wonen.</w:t>
      </w:r>
    </w:p>
    <w:p w14:paraId="2520D65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77CA8756" w14:textId="77777777" w:rsidR="000D7F20" w:rsidRPr="00722FDB" w:rsidRDefault="000D7F20" w:rsidP="000D7F20">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FB6EB0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176223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Aan deze wijngaard, in Kanaän geplant, heeft de Heere des huizes ook geen zorg, moeite of kosten gespaard. Hij heeft hem, om er vruchten van te trekken, zo wel bezorgd, zo van buiten als van binnen, en ook door Zijn landlieden laten bearbeiden.</w:t>
      </w:r>
    </w:p>
    <w:p w14:paraId="2AE9C74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de bezorging van deze wijngaard, zo van buiten als van binnen door de Heere des huizes; dit wordt door de Heiland aldus voorgesteld: Hij zette een tuin daar om, en groef een wijnpersbak daarin, en bouwde een toren.</w:t>
      </w:r>
    </w:p>
    <w:p w14:paraId="658EF46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Van buiten dan wordt hier de wijngaard eerst bezorgd, als er gezegd wordt: HIJ ZETTE EEN TUIN DAAR OM. Gelijk en wijs en voorzichtig wijngaardenier zijn wijngaard gaat omtuinen en omheinen met staketsels en muren, om de wijngaard van buiten te beveiligen en te beschermen tegen het overvallen van dieven en rovers, en ook tegen het doorbreken van de wilde beesten, en tegen de vossen bijzonder die de wijngaard verderven; zo had deze Heere des huizes ook gedaan omtrent de wijngaard van het Joodse volk, Hij zette een tuin daar om.</w:t>
      </w:r>
    </w:p>
    <w:p w14:paraId="384274FF"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Wij kunnen hier ter plaatse door deze tuin of heiningmuur eerst wel verstaan al die ceremoniële en schaduwachtige wetten van Mozes, in verschillende geboden en </w:t>
      </w:r>
      <w:r w:rsidRPr="00722FDB">
        <w:rPr>
          <w:rFonts w:ascii="Times New Roman" w:eastAsia="Calibri" w:hAnsi="Times New Roman" w:cs="Times New Roman"/>
          <w:sz w:val="26"/>
          <w:szCs w:val="26"/>
          <w:lang w:eastAsia="en-US"/>
        </w:rPr>
        <w:lastRenderedPageBreak/>
        <w:t>inzettingen, rakende de offeranden, spijze en drank, reinigmakingen en wat meer is, van God aan Israël in het bijzonder gegeven, om ze daardoor als te omtuinen en als door een middelmuur van de heidenen af te scheiden.</w:t>
      </w:r>
    </w:p>
    <w:p w14:paraId="688F3E3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vooral moeten wij door dit zetten van een tuin of ringmuur rondom de wijngaard verstaan Gods beschermende voorzienigheid, door welke Hij gedurende de oude dag die wijngaard van het Joodse volk bewaarde, beschutte en beschermde. God was een vurige Muur rondom dit volk tegen het geweld van hun vijandige naburen. Hij dempte hun vijanden, en wendde Zijn hand tegen Israëls wederpartijders, Ps. 81:15. Alhoewel de Heere om de zonden van dat volk Zijn beschermende voorzienigheid weleens een korte tijd introk, en om dat zondige volk te tuchtigen toeliet dat de vijanden de wijngaard verwoestten, deszelfs muren doorbraken, zodat allen die de weg voorbijgingen hem plukten; ja, dat het zwijn uit het woud deze omwroette, en het wild des velds hem afweidde ten tijde van de Babylonische gevangenis; waarvan gezongen wordt in het lied van de 80</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vers 13,14.</w:t>
      </w:r>
    </w:p>
    <w:p w14:paraId="5A52AD2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Voeg hierbij, dat de Heere des huizes een tuin rondom de wijngaard zette, als hij het Joodse volk zovele dappere en strijdbare helden, richters en koningen verwekte, die als middelen in Gods hand de Joden en hun land beschermden tegen de vijanden van buiten; waardoor al die helden waren als een ringmuur en omtuining van rondom.</w:t>
      </w:r>
    </w:p>
    <w:p w14:paraId="30CA987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Behalve dat men door de tuin rondom de wijngaard ook zou kunnen verstaan de sterke landpalen van Kanaän. Dit land was uit de natuur zeer sterk, en aan alle kanten voorzien als met ijzeren deuren en grendelen. Want ten oosten lag de rivier de Jordaan met nog een dubbel meer, ik meen de Galilese en Dode Zee; terwijl het land ten westen door de Middellandse Zee bekabbeld werd. Ten zuiden lag de woestijn en het gebergte van Idumea, terwijl ten noorden het sterk gebergte van Libanon gelegen was. Deze waren allemaal als zovele staketsels, niet licht door te breken, als zovele muren niet gemakkelijk te beklimmen. En hetwelk God in Zijn alles besturende voorzienigheid alzo beschikt had, omdat Hij wilde dat het Joodse volk alleen zou wonen.</w:t>
      </w:r>
    </w:p>
    <w:p w14:paraId="67474C5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Ja maar, niet alleen van buiten, maar ook van binnen had de Heere des huizes deze wijngaard zo wel bezorgd. Hij had ze tot vruchtbaarheid zoeken te bewerken, en ze daarbenevens zo zorgvuldig laten bewaken.</w:t>
      </w:r>
    </w:p>
    <w:p w14:paraId="35489A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dat God de wijngaard van het Joodse volk tot vruchtbaarheid had zoeken te bewerken; dit wordt zo ik meen te kennen gegeven, onder die spreekwijze: EN HIJ GROEF EEN WIJNPERSBAK DAARIN. De wijnpersbak is de kuip, onder de wijnpers staande, waarin de wijn uit de druiven uitgeperst zijnde, ontvangen en bewaard wordt. Wij kunnen hier zeer bekwaam aan beide tevens denken, zowel om de wijnpers als om de wijnpersbak, nademaal deze twee gereedschappen niet van elkaar gescheiden werden.</w:t>
      </w:r>
    </w:p>
    <w:p w14:paraId="3D531BC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wijnpers, zo ik het wel begrijp, kan ons hier leiden tot Gods Heilig Woord en wet, en de gegronde onderwijzingen daaruit, waarmee de Joden boven andere volkeren bevoorrecht waren. Hierdoor werden zij gedurig opgewekt en vermaand, en zo als gedrongen en geperst om edele wijn, goede vruchten van geloof, bekering en heiligheid voort te brengen.</w:t>
      </w:r>
    </w:p>
    <w:p w14:paraId="385DDC3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Volgens dit begrip kan de wijnpersbak waarin de wijn uit de wijnpers loopt, de plaats van de openbare godsdienst wezen, ik meen Gods heilige tempel te Jeruzalem. Deze tempel was als een wijnpersbak in die heilige stad en op die heilige berg van Sion </w:t>
      </w:r>
      <w:r w:rsidRPr="00722FDB">
        <w:rPr>
          <w:rFonts w:ascii="Times New Roman" w:eastAsia="Calibri" w:hAnsi="Times New Roman" w:cs="Times New Roman"/>
          <w:sz w:val="26"/>
          <w:szCs w:val="26"/>
          <w:lang w:eastAsia="en-US"/>
        </w:rPr>
        <w:lastRenderedPageBreak/>
        <w:t>gegraven. Opdat de Joden aldaar de vruchten van hun geloof, liefde en allerlei goede werken, (door de wijnpers van Gods Woord en wet en onderwijzingen uit hen geperst) als in een gemene wijnpersbak tezamen zouden brengen, als zij driemaal per jaar uit alle hoeken van deze wijngaard naar de tempel opgingen; en opdat zij ook in die tempel God door die edele vruchten zouden verheerlijken.</w:t>
      </w:r>
    </w:p>
    <w:p w14:paraId="03D6F16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wat aangaat dat God de wijngaard van het Joodse volk zo zorgvuldig had laten bewaken; dit wordt zeer duidelijk door de volgende spreekwijze te verstaan gegeven, als hier bijkomt: EN HIJ BOUWDE EEN TOREN. Wij moeten hier een wachttoren verstaan voor de hoeders van de wijngaard, opdat die des nachts daarin de wacht zouden houden, en ook bij dag, van boven uit die wachttoren de ganse wijngaard zouden overzien, of er van binnen of van buiten enig onraad was. Door welke wachttoren niet ongevoeglijk de stad Jeruzalem wordt verstaan, gebouwd in het midden van dat land daar de Heere Zijn wijngaard had. In deze toren hield men de wacht over de ganse wijngaard. Hier hielden de wacht de koning, die hier zijn vaste zetel had, benevens al de prinsen en vorsten van het volk. Hier hielden de wacht de Levitische priesters, benevens de profeten, die als zieners van deze toren gedurig uitzagen, en doorgaans te Jeruzalem hun verblijfplaats hadden. En deze alle tezamen regeerden, bestuurden en onderwezen het volk, en hielden alzo de wacht daarover. In dit opzicht mag ik die grote stad wel toeroepen: O Jeruzalem, God heeft wachters op uw muren gesteld, Jes. 62:6.</w:t>
      </w:r>
    </w:p>
    <w:p w14:paraId="67F866D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Eindelijk heeft de Heere des huizes ook niet vergeten deze wijngaard van het Joodse volk door Zijn landlieden te laten bearbeiden, hetgeen in het laatste van mijn tekst ligt opgesloten, als er gezegd wordt: EN HIJ VERHUURDE DIE AAN DE LANDLIEDEN, EN REISDE BUITENSLANDS.</w:t>
      </w:r>
    </w:p>
    <w:p w14:paraId="3F8F3A0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wordt gezegd, hij verhuurde die, namelijk de wijngaard, aan de landlieden. Wij moeten hier door de landlieden verstaan de oversten van het Joodse volk, regeerders en bestuurders, zo in het burgerlijke als in het godsdienstige; hun koningen, hun priesters en Levieten, en allen die op de stoel van Mozes zaten, en het bestuur over het volk in handen hadden. Aan deze landlieden, nadat God nu Zijn wijngaard in Kanaän had geplant, en Zijn tempel tot een wijnpersbak onder hen gegraven had, verhuurde Hij deze wijngaard om deze te bearbeiden; zijnde het de plicht van hen allen om alle behoorlijke middelen in het werk te stellen, om het Joodse volk, de zinnebeeldige wijngaard, onder inwachting van des Heeren zegen allerlei edele vruchten van geloof, bekering en heiligmaking te doen voortbrengen.</w:t>
      </w:r>
    </w:p>
    <w:p w14:paraId="74B2D1A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En hierop nu reisde de Heere des wijngaards buitenslands. Bij Lukas wordt dit uitgedrukt: Hij trok een lange tijd buitenslands. Spreekwijzen die Gode betamelijk en bestaanbaar met Zijn onbegrensde alomtegenwoordigheid moeten verklaard worden. Ik meen, dat er door uitgebeeld wordt hoe de Heere God, Die voorheen op een meer bijzondere en gemeenzame wijze Zich tegenwoordig vertoonde door verschijningen en mondelinge aanspraken, aan Israël en derzelver vorsten, Mozes, Aäron, Jozua, Samuel en meer anderen, sedert die tijd dat Jeruzalem de wachttoren geworden is van het ganse Joodse land, waarin de koningen en oversten van het volk een vaste woonplaats hadden. Sedert die tijd, dat de tempel als de wijnpersbak in Jeruzalem gegraven is, hoe de Heere God, zeg ik, sedert die tijd heeft opgehouden zo gemeenzaam meer onder dat volk te verkeren; want onder de regering van de koningen van Juda leest men van zulke bijzondere verschijningen des Heeren niet meer. In dit bepaald opzicht nu is de Heere des </w:t>
      </w:r>
      <w:r w:rsidRPr="00722FDB">
        <w:rPr>
          <w:rFonts w:ascii="Times New Roman" w:eastAsia="Calibri" w:hAnsi="Times New Roman" w:cs="Times New Roman"/>
          <w:sz w:val="26"/>
          <w:szCs w:val="26"/>
          <w:lang w:eastAsia="en-US"/>
        </w:rPr>
        <w:lastRenderedPageBreak/>
        <w:t>huizes buitenslands heengereisd, en heeft de bezorging en besturing van Zijn wijngaard aan de oversten van Israël, als aan Zijn landlieden overgelaten, om het ganse volk te regeren. En zo die wijngaard te bearbeiden, volgens het voorschrift van de Goddelijke wetten en inzettingen.</w:t>
      </w:r>
    </w:p>
    <w:p w14:paraId="0B22A23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4AB676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TOT</w:t>
      </w:r>
      <w:r w:rsidRPr="00722FDB">
        <w:rPr>
          <w:rFonts w:ascii="Times New Roman" w:eastAsia="Calibri" w:hAnsi="Times New Roman" w:cs="Times New Roman"/>
          <w:sz w:val="26"/>
          <w:szCs w:val="26"/>
          <w:lang w:eastAsia="en-US"/>
        </w:rPr>
        <w:t xml:space="preserve"> zover hebben wij de voorgelezen tekst afgehandeld, en wij hopen onder Gods bijstand het vervolg van deze zo sierlijke gelijkenis te verklaren op aanstaande donderdag in het morgenuur.</w:t>
      </w:r>
    </w:p>
    <w:p w14:paraId="54FBF14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wij nu een kort woord ter toepassing zullen gebruiken, dan moet ik:</w:t>
      </w:r>
    </w:p>
    <w:p w14:paraId="6064129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ulieden vragen, of wij, wij Nederlands volk, die als een uitgelezen edele wijngaard van God geplant zijn in dit goede land, wel zijn misdeeld van enige van die zegeningen welke wij in dit vroege morgenuur op de Joodse wijngaard hebben zien neerdruipen? Immers neen!</w:t>
      </w:r>
    </w:p>
    <w:p w14:paraId="7A296CD0"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Heere des huizes heeft ook Zijn wijngaard in dit land geplant. Des Heeren wijngaard is hier op een vette heuvel. Wij bewonen hier als een tweede Kanaän een allergezegendste en vruchtbaarste hoek van de aarde. Een land, gelegen aan de uitgangen van de zee, en allerwege besproeid door de rivieren. Onze wijngaard is in dit gewenste land alzo geplant, dat zij haar ranken uitschiet tot aan de zee, en haar wortelen tot aan de rivier; eveneens als er in de 80</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van het oude Israël wordt opgezongen.</w:t>
      </w:r>
    </w:p>
    <w:p w14:paraId="2240587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Had de Heere om de Joodse wijngaard een tuin gezet; ook dat geluk mogen wij genieten, dat God ons land en volk jarenlang een Omtuining is geweest, en een vurige Muur van rondom; niet alleen door Zijn beschermende voorzienigheid, maar ook door helden die Hij ons verwekt heeft, om ons tegen naburige vijanden te beschermen als middelen in Gods hand.</w:t>
      </w:r>
    </w:p>
    <w:p w14:paraId="198F365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Had God een wijnpersbak, Zijn heilige tempel onder de Joden laten graven; het ontbreekt onze wijngaard al mede niet; noch aan de wijnpers van des Heeren Woord en wet, teneinde daardoor edele vruchten uit ons te persen, oprechte tranen van waarachtige boetvaardigheid en zondenberouw, een geestelijk sap van geloof en verlangen naar Christus’ heil, en een rijpe vrucht van godzalige werken die Gode aangenaam zijn in Christus; veel minder dat het ons zou ontbreken aan de wijnpersbak van godsdienstige vergaderplaatsen, om aldaar die edele vruchten tezamen te brengen, en er God door te verheerlijken.</w:t>
      </w:r>
    </w:p>
    <w:p w14:paraId="262437F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Maar had de Heere ook een wachttoren, de stad Jeruzalem, gebouwd voor de hoeders van de wijngaard? Er staan ook wachters op onze muren, in het burgerlijke en in het kerkelijke, vele in getal, die als van een wachttoren dag en nacht uitzien om onze wijngaard te bewaken, en te bewaren bij de duur gekochte panden van onze vrijheid en godsdienst. Gelijk ook deze wachters de landlieden zijn aan welke onze wijngaard is verhuurd, om deze te bearbeiden, en onder inwachting van Gods zegen te bewerken tot geestelijke vruchtbaarheid.</w:t>
      </w:r>
    </w:p>
    <w:p w14:paraId="5682E2F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Wat dunkt u nu? Mijn vrienden, moesten wij onder zovele zegeningen van Gods rechter- en linkerhand niet vruchtbaar wezen in het goede? Betaamde het ons niet aan Gods zegeningen te beantwoorden met een heilig gedrag? Behoorden wij niet overvloedig te wezen in het voortbrengen van rijpe druiven, en edele vruchten van een waarachtig geloof, oprechte bekering en ongeveinsde godzaligheid?</w:t>
      </w:r>
    </w:p>
    <w:p w14:paraId="764992A3"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Of zou de Heere van de wijngaard nog enige zegen vergeten hebben of achtergehouden, waarom wij zo onvruchtbaar blijven? Zou er nog wel iets te doen wezen aan Nederlands wijngaard, dat de Heere aan hem niet gedaan heeft? Weet gij wel iets dat de Heere nog had moeten doen? Kom, zeg het eens. Gewis neen!</w:t>
      </w:r>
    </w:p>
    <w:p w14:paraId="7F8B7BE9"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Want weet gij wel een volk in de wijde wereld daar God meer aan gedaan heeft dan aan Nederlands volk? Heeft God niet al Zijn genademiddelen aan onze wijngaard ten koste gelegd? Hebben wij niet Gods Woord en wet? Hebben wij niet een gestadige prediking van het dierbaar en zalig Evangelie? Hebben wij niet wachters op onze muren?</w:t>
      </w:r>
    </w:p>
    <w:p w14:paraId="251D8D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 schort het dan onze wijngaard aan, dat ze zo onvruchtbaar blijft?</w:t>
      </w:r>
    </w:p>
    <w:p w14:paraId="79D800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Schort het hieraan? Staat onze wijngaard op geen vette grond genoeg? Wordt ze niet genoeg besnoeid door het snoeimes van Gods oordelen, die nu jarenlang over onze wijngaard gegaan zijn? Ontbreekt er aan onze wijnstokken het spitten, omgraven, bemesten en bevochtigen? Is er gebrek aan vroege of spade regen? Is er gebrek aan genoegzame zonneschijn en verwarming? Immers niet één enig ding van dit alles zullen wij tot onze verschoning bij God kunnen inbrengen.</w:t>
      </w:r>
    </w:p>
    <w:p w14:paraId="6E8F3E9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waar hapert het dan aan? Het scheelt waarlijk nergens anders aan dan aan ons eigen zelf. Het schort alleen aan de verdorven aard van onze wijnstokken. Men is van nature een dode boom en een dorre rank aan de wijnstok. En zolang men niet wordt wedergeboren, en daardoor in een nieuwe schepsel verandert, zolang is men zonder invloed van de levenssappen van de Geest van Christus, Die de ware Wijnstok is; en aldus is men ten enenmale dood door de zonden en misdaden.</w:t>
      </w:r>
    </w:p>
    <w:p w14:paraId="08620E7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och of het nog maar bleef bij deze geestelijke dorheid en onvruchtbaarheid van Nederlands wijngaard! Och of Nederlands wijngaard nog maar wrange druiven en onrijpe beziën voortbracht! Maar dat erger is, onze wijngaard heeft stinkende druiven voortgebracht, niet minder dan oudtijds Israëls wijngaard; verrotte druiven van dode werken, die uitgedrukt zijnde, niet dan stank uitgeven.</w:t>
      </w:r>
    </w:p>
    <w:p w14:paraId="34D0ACD7"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Stinkende druiven van hoogmoed van allerlei pracht en praal.</w:t>
      </w:r>
    </w:p>
    <w:p w14:paraId="448378E4"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Stinkende druiven van brooddronkenheid en allerlei dartelheid, van brasserijen en dronkenschappen.</w:t>
      </w:r>
    </w:p>
    <w:p w14:paraId="02C192EE"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Stinkende druiven van ontheiliging van Gods Naam, door lichtvaardig vloeken en zweren; van ontheiliging van Zijn heilige dag, door ongodsdienstigheid daarop.</w:t>
      </w:r>
    </w:p>
    <w:p w14:paraId="572E6E9B"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Stinkende druiven van ontuchtigheid, overspel, hoererij en onreinheid.</w:t>
      </w:r>
    </w:p>
    <w:p w14:paraId="2B56085A"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weet iemand uwer één enige zonde, groot of klein, onder Joden of heidenen ooit gepleegd, die in Nederland niet wordt nagevolgd, en waarin ons volk niet vruchtbaar is? Ach, dat het van Nederlands wijngaard minder waarachtig was dan van de Joodse wijngaard, van welke Mozes opzong in zijn lied, Deut. 32:32,33: Hun wijnstok is uit de wijnstok van Sodom en uit de velden van Gomorra. Hun wijndruiven zijn vergiftige wijndruiven. Zij hebben bittere beziën; hun wijn is vurig drakenvenijn en een wreed adderenvergift.</w:t>
      </w:r>
    </w:p>
    <w:p w14:paraId="1E8B3F96"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4. Wat is er dan anders van ons te wachten toehoorders, dan dat de Heere van de wijngaard, ingeval van aanhoudende onvruchtbaarheid in het goede, en daarentegen van zulk een schadelijke en schandelijke vruchtbaarheid in het kwade, onze wijngaard eens niet minder dan het Jodendom aan de verwoesting zal overgeven, en ons met wortel en tak uit dit goede land uitroeien? Hoort eens welk een schrikkelijk oordeel God bedreigde aan de onvruchtbare wijngaard van het Joodse volk, en denkt, dat diezelfde bedreiging </w:t>
      </w:r>
      <w:r w:rsidRPr="00722FDB">
        <w:rPr>
          <w:rFonts w:ascii="Times New Roman" w:eastAsia="Calibri" w:hAnsi="Times New Roman" w:cs="Times New Roman"/>
          <w:sz w:val="26"/>
          <w:szCs w:val="26"/>
          <w:lang w:eastAsia="en-US"/>
        </w:rPr>
        <w:lastRenderedPageBreak/>
        <w:t>ons ook raakt, Jes. 5:5,6: Nu dan, Ik zal ulieden nu bekendmaken wat Ik Mijn wijngaard doen zal. Ik zal zijn tuin wegnemen, opdat hij zij tot afweiding; zijn muur zal Ik verscheuren, opdat hij zij tot vertreding. En Ik zal hem tot woestheid maken; hij zal niet besnoeid noch omgehakt worden; maar distelen en doornen zullen daarin opgaan; en Ik zal de wolken gebieden dat zij geen regen daarop regenen. Ja, het zou met ons nog veel erger dan met de Joden kunnen aflopen, omdat wij zondigen tegen nog meerder zegeningen, tegen nog meerder licht en overvloediger genademiddelen.</w:t>
      </w:r>
    </w:p>
    <w:p w14:paraId="5F131DA1"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Zouden wij dat oordeel zoeken te voorkomen, zodat wij het kwade in onze dagen nog niet zagen; en zou de Heere aanhouden om ons Zijn wijngaard in dit Kanaän te zegenen met plasregen van zegeningen; zegeningen uit het midden van Gods troon, zegeningen van de voetbank Zijner voeten:</w:t>
      </w:r>
    </w:p>
    <w:p w14:paraId="7B6495E8"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 moest er vooreerst een nalaten onder ons gezien worden van voort te brengen zulke stinkende druiven van dode werken, zoals wij daar zo even hebben opgeteld. Al kwam er zelfs maar een uiterlijke bekering van grote ondeugden, en van enige meerdere zedelijkheid en burgerlijkheid; want daardoor werd de grote stad Ninevé nog gespaard, als koning en onderdaan in zak en as neerzat.</w:t>
      </w:r>
    </w:p>
    <w:p w14:paraId="5CD7DF1D"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Dan moest er ook in de plaats komen een beter gebruik maken van de genademiddelen; meer godsdienstigheid bij velen, meer hoogachting voor de prediking van het zalig Evangelie en voor de predikers daarvan, een naarstig lezen en onderzoeken van Gods Woord en vurige gebeden; dat de waarheden van dat Woord aan onze zielen geheiligd werden tot bekering en heiligmaking.</w:t>
      </w:r>
    </w:p>
    <w:p w14:paraId="609742DC"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dan moest elk onzer ijveriger wezen in rijpe druiven te dragen, en goede werken voort te brengen die Gode aangenaam zijn in Christus. Al dat flauwe en lauwe, dat aardsgezinde, in de wereld nog teveel gelijkvormig zijn, moest meer wijken, en een overvloedige godzaligheid in de plaats komen.</w:t>
      </w:r>
    </w:p>
    <w:p w14:paraId="25ECDE45"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Weest dan ijverig en bekeert u, en doet de eerste werken! AMEN</w:t>
      </w:r>
    </w:p>
    <w:p w14:paraId="0B17C992" w14:textId="77777777" w:rsidR="000D7F20" w:rsidRPr="00722FDB" w:rsidRDefault="000D7F20" w:rsidP="000D7F20">
      <w:pPr>
        <w:widowControl/>
        <w:autoSpaceDE/>
        <w:autoSpaceDN/>
        <w:adjustRightInd/>
        <w:jc w:val="both"/>
        <w:rPr>
          <w:rFonts w:ascii="Times New Roman" w:eastAsia="Calibri" w:hAnsi="Times New Roman" w:cs="Times New Roman"/>
          <w:sz w:val="26"/>
          <w:szCs w:val="26"/>
          <w:lang w:eastAsia="en-US"/>
        </w:rPr>
      </w:pPr>
    </w:p>
    <w:p w14:paraId="0AE9A444" w14:textId="5BCAD8E0" w:rsidR="003F4352" w:rsidRPr="00722FDB" w:rsidRDefault="003F4352">
      <w:pPr>
        <w:widowControl/>
        <w:autoSpaceDE/>
        <w:autoSpaceDN/>
        <w:adjustRightInd/>
        <w:rPr>
          <w:sz w:val="26"/>
          <w:szCs w:val="26"/>
        </w:rPr>
      </w:pPr>
      <w:r w:rsidRPr="00722FDB">
        <w:rPr>
          <w:sz w:val="26"/>
          <w:szCs w:val="26"/>
        </w:rPr>
        <w:br w:type="page"/>
      </w:r>
    </w:p>
    <w:p w14:paraId="0EE90A7D" w14:textId="593FD145" w:rsidR="00314D09" w:rsidRPr="00722FDB" w:rsidRDefault="00314D09" w:rsidP="00722FDB">
      <w:pPr>
        <w:pStyle w:val="Kop1"/>
        <w:rPr>
          <w:rFonts w:ascii="Times New Roman" w:eastAsia="Calibri" w:hAnsi="Times New Roman" w:cs="Times New Roman"/>
          <w:color w:val="auto"/>
          <w:sz w:val="26"/>
          <w:szCs w:val="26"/>
          <w:lang w:eastAsia="en-US"/>
        </w:rPr>
      </w:pPr>
      <w:bookmarkStart w:id="106" w:name="_Toc231497649"/>
      <w:r w:rsidRPr="00722FDB">
        <w:rPr>
          <w:rFonts w:ascii="Times New Roman" w:eastAsia="Calibri" w:hAnsi="Times New Roman" w:cs="Times New Roman"/>
          <w:color w:val="auto"/>
          <w:sz w:val="26"/>
          <w:szCs w:val="26"/>
          <w:lang w:eastAsia="en-US"/>
        </w:rPr>
        <w:lastRenderedPageBreak/>
        <w:t>DE PARABEL VAN DE WIJNGAARD VERHUURD</w:t>
      </w:r>
      <w:r w:rsidR="00722FDB"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AAN DE LANDLIEDEN II</w:t>
      </w:r>
      <w:bookmarkEnd w:id="106"/>
    </w:p>
    <w:p w14:paraId="1D441695"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58231C4F" w14:textId="77777777" w:rsidR="00314D09" w:rsidRPr="00722FDB" w:rsidRDefault="00314D09" w:rsidP="00722FDB">
      <w:pPr>
        <w:pStyle w:val="Kop2"/>
        <w:rPr>
          <w:rFonts w:ascii="Times New Roman" w:eastAsia="Calibri" w:hAnsi="Times New Roman" w:cs="Times New Roman"/>
          <w:b/>
          <w:bCs/>
          <w:color w:val="auto"/>
          <w:lang w:eastAsia="en-US"/>
        </w:rPr>
      </w:pPr>
      <w:bookmarkStart w:id="107" w:name="_Toc231497650"/>
      <w:r w:rsidRPr="00722FDB">
        <w:rPr>
          <w:rFonts w:ascii="Times New Roman" w:eastAsia="Calibri" w:hAnsi="Times New Roman" w:cs="Times New Roman"/>
          <w:b/>
          <w:bCs/>
          <w:color w:val="auto"/>
          <w:lang w:eastAsia="en-US"/>
        </w:rPr>
        <w:t>MATTHEÜS 21:34-44</w:t>
      </w:r>
      <w:bookmarkEnd w:id="107"/>
    </w:p>
    <w:p w14:paraId="5601D5CB"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1F73B772"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08" w:name="_Toc231497651"/>
      <w:r w:rsidRPr="00722FDB">
        <w:rPr>
          <w:rFonts w:ascii="Times New Roman" w:eastAsia="Calibri" w:hAnsi="Times New Roman" w:cs="Times New Roman"/>
          <w:color w:val="auto"/>
          <w:sz w:val="26"/>
          <w:szCs w:val="26"/>
          <w:lang w:eastAsia="en-US"/>
        </w:rPr>
        <w:t>34 Toen nu de tijd der vruchten genaakte, zond hij zijn dienstknechten tot de landlieden om zijn vruchten te ontvangen.</w:t>
      </w:r>
      <w:bookmarkEnd w:id="108"/>
    </w:p>
    <w:p w14:paraId="35515D1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35 En de landlieden nemende zijn dienstknechten, hebben den ene geslagen en den andere gedood en den derde gestenigd.</w:t>
      </w:r>
    </w:p>
    <w:p w14:paraId="0D6C280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36 Wederom zond hij andere dienstknechten, meer in getal dan de eerste, en zij deden hun desgelijks.</w:t>
      </w:r>
    </w:p>
    <w:p w14:paraId="09492A2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37 En ten laatste zond hij tot hen zijn zoon, zeggende: Zij zullen mijn zoon ontzien.</w:t>
      </w:r>
    </w:p>
    <w:p w14:paraId="56E2F32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38 Maar de landlieden den zoon ziende, zeiden onder elkander: Deze is de erfgenaam; komt, laat ons hem doden en zijn erfenis aan ons behouden.</w:t>
      </w:r>
    </w:p>
    <w:p w14:paraId="5B9823D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39 En hem nemende, wierpen zij hem uit, buiten den wijngaard, en doodden hem.</w:t>
      </w:r>
    </w:p>
    <w:p w14:paraId="76A30FA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40 Wanneer dan de heer des wijngaards komen zal, wat zal hij dien landlieden doen?</w:t>
      </w:r>
    </w:p>
    <w:p w14:paraId="689C1D6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41 Zij zeiden tot Hem: Hij zal den kwaden een kwaden dood aandoen, en zal den wijngaard anderen landlieden verhuren, die hem de vruchten op haar tijden zullen geven.</w:t>
      </w:r>
    </w:p>
    <w:p w14:paraId="4821115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42 Jezus zeide tot hen: Hebt gij nooit gelezen in de Schriften: De Steen Dien de bouwlieden verworpen hebben, Deze is geworden tot een Hoofd des hoeks; van den Heere is dit geschied, en het is wonderlijk in onze ogen?</w:t>
      </w:r>
    </w:p>
    <w:p w14:paraId="37A352C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43 Daarom zeg Ik ulieden, dat het Koninkrijk Gods van u zal weggenomen worden, en een volk gegeven dat zijn vruchten voortbrengt.</w:t>
      </w:r>
    </w:p>
    <w:p w14:paraId="0FAAA4A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44 En wie op dezen Steen valt, die zal verpletterd worden; en op wien Hij valt, dien zal Hij vermorzelen.</w:t>
      </w:r>
    </w:p>
    <w:p w14:paraId="1DFCE147"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Vergeleken met Mark. 12:2-11 en Luk. 20:10-18</w:t>
      </w:r>
    </w:p>
    <w:p w14:paraId="4C6B021D" w14:textId="77777777" w:rsidR="001C72EB" w:rsidRPr="00722FDB" w:rsidRDefault="001C72EB" w:rsidP="00314D09">
      <w:pPr>
        <w:widowControl/>
        <w:autoSpaceDE/>
        <w:autoSpaceDN/>
        <w:adjustRightInd/>
        <w:jc w:val="both"/>
        <w:rPr>
          <w:rFonts w:ascii="Times New Roman" w:eastAsia="Calibri" w:hAnsi="Times New Roman" w:cs="Times New Roman"/>
          <w:b/>
          <w:bCs/>
          <w:sz w:val="34"/>
          <w:szCs w:val="34"/>
          <w:lang w:eastAsia="en-US"/>
        </w:rPr>
      </w:pPr>
    </w:p>
    <w:p w14:paraId="095B2355" w14:textId="3F7D7E81"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34"/>
          <w:szCs w:val="34"/>
          <w:lang w:eastAsia="en-US"/>
        </w:rPr>
        <w:t>JOZEF</w:t>
      </w:r>
      <w:r w:rsidRPr="00722FDB">
        <w:rPr>
          <w:rFonts w:ascii="Times New Roman" w:eastAsia="Calibri" w:hAnsi="Times New Roman" w:cs="Times New Roman"/>
          <w:sz w:val="26"/>
          <w:szCs w:val="26"/>
          <w:lang w:eastAsia="en-US"/>
        </w:rPr>
        <w:t>, een der twaalf zonen van de patriarch Jakob, wordt van zijn vader zeer geliefd boven al zijn broeders. Dit kunnen zijn broeders niet verdragen, maar benijden hem en haten hem deswegens; vooral ook om het verhaal van een zekere verborgen droom die deze jongeling gedroomd had. Een haat, die zover ging, dat zij hun broeder Jozef niet één vredig woord kunnen toespreken. Het geschiedde op zekere tijd dat zijn vader Jakob hem naar het veld zond om naar de welstand van zijn broederen, en naar de welstand der kudde welke zijn broeders als schaapherders weiden, te vernemen. Jozef vindt zijn broeders in het veld nabij Dothan. Wat gebeurt er? De heilige geschiedenis tekent het aan in deze merkwaardige woorden, Gen. 37:18-20: Zo haast als zijn broeders Jozef van verre zien, eer hij nog tot hen naderde, zo sloegen zij tegen hem een listige raad om hem te doden. En zij zeiden de een tot de ander, ziet, daar kon deze meester dromer aan. Nu, kom aan, laat ons hem doodslaan, en hem in een van deze kuilen werpen. En wij zullen zeggen, een boos dier heeft hem opgegeten; zo zullen wij zien wat van zijn dromen worden zal.</w:t>
      </w:r>
    </w:p>
    <w:p w14:paraId="086732B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Dat de eerst vernederde en daarna verhoogde Jozef in vele lotgevallen van zijn leven een uitmuntend voorbeeld van de langverwachte Heiland der wereld, Christus Jezus, Die eerst zeer diep moest vernederd, en daarna uitermate zeer verhoogd worden, geweest is, zulks wordt van allen erkend die de gronden van de leer der voorbeelden </w:t>
      </w:r>
      <w:r w:rsidRPr="00722FDB">
        <w:rPr>
          <w:rFonts w:ascii="Times New Roman" w:eastAsia="Calibri" w:hAnsi="Times New Roman" w:cs="Times New Roman"/>
          <w:sz w:val="26"/>
          <w:szCs w:val="26"/>
          <w:lang w:eastAsia="en-US"/>
        </w:rPr>
        <w:lastRenderedPageBreak/>
        <w:t>verstaan en aannemen. Althans, in dit doorluchtig geval waarin Jozefs broederen uit enkele haat en nijd samenspanden en samen raad pleegden, om hun broeder Jozef, de zozeer geliefde zoon van vader Jakob, zo haast zij hem zagen tot zich komen, te doden; terwijl zij de schuld van zijn dood op een boos en verslindend beest zochten te schrijven. In deze merkwaardige dingen, herzeg ik, vinden wij met levendige kleuren afgebeeld hoe de Joden, en vooral hun oversten, Jezus’ broederen naar het vlees, eens tegen Hem samenspannen en een boze raadslag zouden nemen, en dat ook uit enkele haat en nijd om Hem moorddadig van kant te helpen. Terwijl zij ondertussen de schuld van deze moord nog wel gaarne van hun hals wilden schuiven, om zich in de haat van het volk, en vooral van Jezus’ aanhangers niet te steken; waarom zij Hem aan de stadhouder Pilatus tot de kruisstraf overgaven, even alsof niet zij, maar een boos dier Hem had verscheurd. Temeer wordt ik in die gedachten gesterkt, omdat Rachel, de moeder zijn Jozef, gezegd wordt over deze haar geliefde zoon die zij meende dood te wezen, te hebben geweend, en geweigerd zich te laten troosten, Jer. 31:15. Welke rouw en geklaag en gekerm van moeder Rachel haar volkomen vervulling gekregen heeft in de tegenbeeldige Jozef, Jezus Christus, ten tijde van Zijn vlucht uit Bethlehem naar Egypte; waarover Rachel te wenen en te kermen wordt ingevoerd, alsof zij meende dat het heilig Kind Jezus in de kindermoord van Herodes te Bethlehem was omgekomen. Gelijk Mattheüs duidelijk zegt, dat in dat geval dat wenen en kermen van Rachel over de vermeende dood van Jozef is vervuld geworden, Matth. 2:18.</w:t>
      </w:r>
    </w:p>
    <w:p w14:paraId="7A128C1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Om kort te gaan geliefden! waar klaarder, waar duidelijker, waar met meer levendige kleuren vinden wij die goddeloze beraadslaging en samenspanning van die nijdige en gal bittere Joodse oversten, de schriftgeleerden en ouderlingen des volks, tegen deze geestelijke Jozef, dan in onze voorgelezen tekst? Nadat God de Vader, de Heere des wijngaards, Zijn knechten de profeten op verschillende tijden en bij herhaalde reizen tot hen had gezonden, om naar hun welstand en de welstand van de Joodse wijngaard, hun opzicht toevertrouwd, te vernemen; doch met een kwade uitslag. Want zij mishandelden dezen, de een slaande, de ander dodende, de derde stenigende; zo zendt Hij hun ten laatste Zijn eigen en teder geliefde Zoon. Maar wat doen zij? Het is uit enkele haat en nijd, alzo deze Zoon hen nooit iets kwaads had gedaan, dat zij vrezende door deze Erfgenaam des Vaders van de aardse erfenis van Kanaän ontzet te zullen worden, tezamen beraadslagen, en zeggen met dezelfde woorden van Jozefs broeders: Kom, laat ons Hem doden. Gevende voor reden, Deze is de Erfgenaam, laat ons Zijn erfenis aan ons behouden. Zo gezegd, zo gedaan! Zij nemen Hem en werpen Hem uit, buiten de wijngaard, en doden Hem.</w:t>
      </w:r>
    </w:p>
    <w:p w14:paraId="349481B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De laatste maal openden wij deze evangelische parabel, en zagen toen de veelvuldige zegeningen en gunstbewijzen van God, met welke Hij Zijn zinnebeeldige wijngaard, namelijk het Joodse volk, overladen had sedert Hij die wijngaard in dat land Kanaän op die vette heuvel geplant had. Hij had die wijngaard van al het nodige zo wel bezorgd, van binnen en van buiten, en aan de bearbeiding van zekere landlieden, de overheden van het Joodse volk in de Kerk en burgerstaat overgegeven. Wij hebben dit gehoord uit het naast voorgaande vers, alwaar de Heiland, lerende in het voorhof van de tempel te Jeruzalem, de oversten van Israël en al het volk toeriep: Hoor een andere gelijkenis. Er was een heer des huizes, die een wijngaard plantte, en zette een tuin daar om, en groef </w:t>
      </w:r>
      <w:r w:rsidRPr="00722FDB">
        <w:rPr>
          <w:rFonts w:ascii="Times New Roman" w:eastAsia="Calibri" w:hAnsi="Times New Roman" w:cs="Times New Roman"/>
          <w:sz w:val="26"/>
          <w:szCs w:val="26"/>
          <w:lang w:eastAsia="en-US"/>
        </w:rPr>
        <w:lastRenderedPageBreak/>
        <w:t>een wijnpersbak daarin, en bouwde een toren, en verhuurde die de landlieden, en reisde buitenslands.</w:t>
      </w:r>
    </w:p>
    <w:p w14:paraId="4040B74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Nu zullen wij vervolgens de Heiland zien afschilderen de snode ondankbaarheid en onbekeerlijkheid der Joden, en vooral hun oversten, de landlieden van de wijngaard, onder al die zegeningen en gunstbewijzen Gods. Zij hadden zich reeds schuldig gemaakt aan allerlei mishandelingen van Gods dienstknechten, welke op verschillende tijden en bij herhaalde reizen van Hem tot die wijngaard gezonden waren om zijn vruchten te ontvangen. En zij zouden zich al nog verder schuldig maken aan de allergruwelijkste mishandeling van Gods Zoon Zelf, als zij Hem buiten de wijngaard werpen en doden zouden.</w:t>
      </w:r>
    </w:p>
    <w:p w14:paraId="0DC3CCF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Hetgeen van dat gevolg zou zijn, dat het Koninkrijk Gods van hen zou weggenomen en een ander volk gegeven, en de Joodse wijngaard aan de verwoesting overgegeven zou worden.</w:t>
      </w:r>
    </w:p>
    <w:p w14:paraId="2B9A5BE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kunnen de voorgelezen tekst allerbekwaamst onder drie hoofdzaken begrijpen:</w:t>
      </w:r>
    </w:p>
    <w:p w14:paraId="5BC537D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7FB008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stelt de Heiland de gelijkenis voor van het zenden, zo van verschillende dienstknechten als van de zoon zelf van de huisheer tot de landlieden, en hun wrede behandeling omtrent al deze zendelingen, in de zes eerste verzen.</w:t>
      </w:r>
    </w:p>
    <w:p w14:paraId="335100D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laat Hij de oversten der Joden zelf oordelen welke straf deze landlieden door zulk een snood gedrag verdiend hebben, in de twee volgende verzen.</w:t>
      </w:r>
    </w:p>
    <w:p w14:paraId="4599BC8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En daarop gaat Hij de toepassing op deze parabel maken, bevestigende Zijn gezegde uit het profetische woord, in de drie laatste wezen.</w:t>
      </w:r>
    </w:p>
    <w:p w14:paraId="35E2560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70AC287"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02D57E2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5356429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het eerste komen ons drie bezendingen van de huisheer tot de landlieden voor. De twee eerste geschieden door de dienstknechten van de huisheer, de laatste door deszelfs eigen zoon. En bij iedere bezending wordt ook nauwkeurig aangetekend hoe de landlieden zich omtrent al deze zendelingen gedragen hebben.</w:t>
      </w:r>
    </w:p>
    <w:p w14:paraId="2F4658B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de eerste bezending aangaat; wij letten hier zo op de bezending zelf, als daarna op het gedrag der landlieden.</w:t>
      </w:r>
    </w:p>
    <w:p w14:paraId="38C5CFC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Ter bekwamer tijd doet de heer des huizes zijn eerste bezending, waarmee mijn tekst begint: TOEN NU DE TIJD DER VRUCHTEN GENAAKTE, ZOND HIJ ZIJN DIENSTKNECHTEN TOT DE LANDLIEDEN OM ZIJN VRUCHTEN TE ONTVANGEN.</w:t>
      </w:r>
    </w:p>
    <w:p w14:paraId="17C1C03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Onze opmerking verdient vooral de tijdsomstandigheid; want daarvan zal het rechte verstand van de zin van deze parabel voornamelijk afhangen. Toen nu de tijd der vruchten genaakte.</w:t>
      </w:r>
    </w:p>
    <w:p w14:paraId="7EF7E88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tijd der vruchten is in het natuurlijke de tijd als de vruchten, waardoor hier de druiven gemeend worden, rijp zijn, en diensvolgens de wijnoogst begint, hetgeen dan de herfst is. Welke wijnoogst of herfsttijd hier zeer gepast inkomt als een zinnebeeld van die tijd, toen Christus geopenbaard werd onder de Joden en onder hen verkeerde, en predikte, en wonderen deed; en in eigen Persoon vruchten der bekering onder de Joden zocht. De tijd der vruchten, of de wijnoogst in de herfsttijd, is hier dan het einde van het jaar van het Oude Testament; waarop zou volgen het nieuwe jaar van de evangelietijd, het jaar </w:t>
      </w:r>
      <w:r w:rsidRPr="00722FDB">
        <w:rPr>
          <w:rFonts w:ascii="Times New Roman" w:eastAsia="Calibri" w:hAnsi="Times New Roman" w:cs="Times New Roman"/>
          <w:sz w:val="26"/>
          <w:szCs w:val="26"/>
          <w:lang w:eastAsia="en-US"/>
        </w:rPr>
        <w:lastRenderedPageBreak/>
        <w:t>van des Heeren welbehagen. En zo wordt de tijd van Christus’ verkeer onder de Joden beschreven als de oogsttijd, Joh. 4:35,36, alwaar Jezus Zijn discipelen vraagt: Zegt gijlieden niet, er zijn nog vier maanden en dan komt de oogst? Ziet, Ik zeg u, heft uw ogen op en aanschouwt de landen. Want zij zijn alrede wit om te oogsten. Hetgeen Hij dan in het geestelijke overbrengt, als Hij vervolgens zegt: En die maait ontvangt loon, en vergadert vrucht ten eeuwigen leven, opdat zich tezamen verblijden beide die zaait en die maait.</w:t>
      </w:r>
    </w:p>
    <w:p w14:paraId="07A0682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het zal er op aankomen wat men te verstaan heeft door het genaken van de tijd der vruchten. Mattheüs zegt, toen nu de tijd der vruchten genaakte. Er is onder de latere uitleggers, die dit verstaan van de tijd die kort voorgegaan is, voor de zending van Gods Zoon tot de Joodse landlieden, menende dat men de eerste zending der dienstknechten moet begrijpen geschied te wezen bij de geboorte van Johannes de Doper. En dat aldus de zendingen van al de dienstknechten en van de Zone Gods tot de landlieden van de Joodse wijngaard heel kort op elkaar zijn geschied. Maar hier heb ik iets tegen. Waarom zou de Heiland in deze parabel, waarin Hij verhaalt de mishandelingen van Gods dienstknechten door de Joodse landlieden, sedert dat de heer des huizes is buitenslands gereisd in het voorgaande 33</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hetzij men dit buitenslands reizen begrijpt geschied te wezen bij het bouwen van de eerste, hetzij bij het bouwen van de tweede tempel. Waarom, vraag ik, zou Hij hebben overgeslagen en voorbijgezien zovele dienstknechten en profeten Gods, die sedert die tijd dat de Heere des huizes buitenslands is gereisd, en Zijn wijngaard aan de oversten der Joden heeft verhuurd, tot de geboorte van Johannes toe, op verschillende reizen en bij verschillende gelegenheden tot deze landlieden zijn gezonden, en van dezen zijn geslagen, gedood en gestenigd geworden? Derhalve meen ik, dat men de spreekwijze, toen de tijd der vruchten genaakte, wat ruimer moet nemen. Namelijk voor al die tijd welke verlopen is sedert het bouwen van Jeruzalem tot een wachttoren in de wijngaard, en sedert het graven van de tempel tot een wijnpersbak daarin, volgens het even voorgaande 33</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totdat de Zone Gods Zelf onder de Joden geopenbaard en tot de landlieden het laatst werd gezonden. Die ganse tijd kan men noemen het genaken van de tijd der vruchten, of van de wijnoogst, als zijnde die ganse tijd een voorbode geweest van de dagen van de komst van de Messias tot de Joden. De oude profeten, die dagen van de komst van de Messias tot de Joden voorspellende, ofschoon eeuwen van tevoren, gebruikten er die spreekwijze van: Ziet, de dagen komen; dat is, ze zijn al genakende en naderende. En zij spraken er doorgaans van alsof die dagen voor de deur waren, opdat het volk Gods zijn Heere, de beloofde Messias, altijd en gedurig zou verwachten, als uitziende van een wachttoren.</w:t>
      </w:r>
    </w:p>
    <w:p w14:paraId="2FC7487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Het zijn waarlijk al verschillende en gewichtige zaken die er zijn voorgevallen in het genaken en geleidelijk naderen van die tijd der vruchten. Het eerste dat ervan getuigd wordt, is dat de Heere des huizes zond Zijn dienstknechten tot de landlieden om Zijn vrucht te ontvangen. Hierdoor worden te verstaan gegeven de oude profeten en getrouwe leraars, welke God van tijd tot tijd tot de landlieden van Zijn wijngaard gezonden heeft, namelijk tot Israëls koningen en priesters, en tot allen die op de stoel van Mozes zaten, om vruchten van de Joodse wijngaard te ontvangen. Het wil zeggen, dat Hij dezen gezonden heeft, om te vernemen hoe deze landlieden zich in het bearbeiden van die wijngaard gedragen hadden, welke zorg en moeite zij hadden aangewend in het volk te regeren, te onderwijzen, te vermanen, om vruchten van geloof en bekering voort te </w:t>
      </w:r>
      <w:r w:rsidRPr="00722FDB">
        <w:rPr>
          <w:rFonts w:ascii="Times New Roman" w:eastAsia="Calibri" w:hAnsi="Times New Roman" w:cs="Times New Roman"/>
          <w:sz w:val="26"/>
          <w:szCs w:val="26"/>
          <w:lang w:eastAsia="en-US"/>
        </w:rPr>
        <w:lastRenderedPageBreak/>
        <w:t>brengen. En diensvolgens, welke stichting en opbouwing zij het volk hadden aangebracht met hun leer en voorbeeld?</w:t>
      </w:r>
    </w:p>
    <w:p w14:paraId="0B333FC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al deze zendelingen zijn van de overheden van Israël, burgerlijke en kerkelijke mannen, zeer kwalijk gehandeld. Want DE LANDLIEDEN, NEMENDE ZIJN DIENSTKNECHTEN, HEBBEN DE ENE GESLAGEN, EN DE ANDERE GEDOOD, EN DE DERDE GESTENIGD. Van deze mishandelingen, de dienstknechten Gods onder de oude dag door de oversten van Israël aangedaan, zouden wij klaarder en meer onderscheiden kunnen oordelen en spreken, indien wij de historie hadden van het leven en de dood van al de profeten. Echter hebben wij hiervan, behalve verschillende voorbeelden van mishandelde profeten, zeer vele getuigenissen in Gods Woord; welke de Joden nooit hebben tegengesproken. Jeruzalem, de hoofdstad van het Joodse land, de wachttoren in deze wijngaard, was zelfs zeer berucht wegens het doden der profeten, en het stenigen dergenen die tot hen gezonden werden, zoals de Heiland die bloedstad dit verwijt toeriep. En hoort eens wat de eerste christenmartelaar Stefanus, zullende gestenigd worden, de Joden en hun bloedraad verweet, Hand. 7:52. Wie van de profeten, vraagt hij, hebben uw vaders niet vervolgd? En zij hebben gedood degenen die tevoren verkondigd hebben de komst des Rechtvaardigen, namelijk Christus, van welke gijlieden nu verraders en moordenaars geworden zijt. Laat ik er nog bijvoegen het onfeilbaar getuigenis van de heilige Paulus, die van de oude profeten verhaalt, Hebr. 11:36,37, dat zij bespottingen en geselingen hebben geproefd, en ook banden en gevangenissen; zijn gestenigd geworden, in stukken gezaagd, verzocht, door het zwaard ter dood gebracht, hebbende gewandeld in schaapsvellen, en in geitenvellen, verlaten, verdrukt, kwalijk gehandeld zijnde. En om enige voorbeelden uit des Heeren Woord hier bij te brengen:</w:t>
      </w:r>
    </w:p>
    <w:p w14:paraId="4823045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En wel vooreerst van zulke profeten Gods, die door de Joodse landlieden geslagen zijn, zoals mijn tekst zegt. Ziet het in Micha de profeet, die onder de toelating van de goddeloze koning Achab op het kinnebakken geslagen werd door Zedekia, de valse profeet. Ziet het ook in Jeremia, die om zijn profeteren met de vuist werd geslagen door Pashur, de priester en voorganger van het huis des Heeren. Waarom het ook opgegeven wordt als de oorzaak van der Joden ondergang, dat zij spotten met de bodem Gods, en verachtten hun woorden, en zichzelven verleidden tegen Zijn profeten, 2Kron. 36:16.</w:t>
      </w:r>
    </w:p>
    <w:p w14:paraId="026992C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Voorbeelden van zulken die door de Joodse landlieden gedood zijn, geeft de overlevering wel op in de profeten Jesaja en Amos; doch Gods onfeilbaar Woord spreekt er ook van ten tijde van de profeet Elia, die de Heere klaagde, dat de kinderen Israëls Gods altaren afgeworpen en Zijn profeten gedood hadden, en wel met het zwaard zegt hij, dat is door onthoofding; waarop in onze parabel mogelijk wordt gezien.</w:t>
      </w:r>
    </w:p>
    <w:p w14:paraId="272FF59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zijn er profeten geweest die vanouds gestenigd zijn; gelijk men hiervan een opmerkelijk staaltje aantreft in Zacharia de zoon van Jojada, die gestenigd werd door het gebod van de koning Joas, in het voorhof van het huis des Heeren. Tenzij men hier door gestenigden verstond, zulken die niet tot de dood toe gestenigd werden, maar met stenen naar het hoofd geworpen werden; zoals enigen het Griekse woord met onze overzetters bij Markus hebben vertaald: En die stenigden zij, en wondden hem het hoofd.</w:t>
      </w:r>
    </w:p>
    <w:p w14:paraId="75EC946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Hierop volgde een tweede bezending van de huisheer. Maar ook deze is van geen betere uitslag. Het is de boze Joden niet genoeg Gods profeten gedood en mishandeld te hebben; zij willen in latere tijd nog zo en zo daartoe doen, en de maat der ongerechtigheid vervullen.</w:t>
      </w:r>
    </w:p>
    <w:p w14:paraId="1005B39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Deze tweede bezending wordt aldus verhaald: WEDEROM ZOND HIJ ANDERE DIENSTKNECHTEN, MEER IN HET GETAL DAN DE EERSTEN. Door welke zeer gepast verstaan kunnen worden Johannes de Doper en zijn discipelen, welke meerder in getal zijn geweest dan de oude profeten; en zij waren verspreid door het ganse land Kanaän, en predikten de ware bekering aan het Joodse volk. Zo komt Johannes de Doper al voor de openbaring van Christus onder de Joden voor, als discipelen hebbende, van welke hij er twee uitzond. Apollos was een van die discipelen, Hand. 18:25; en van een goed aantal van dezulken leest men in Hand. 19:1,4. Doch anderen voegen in deze tweede bezending bij Johannes’ discipelen ook de discipelen en apostelen van Jezus, die voor Zijn dood uitgingen door het ganse land, predikende het Evangelie des Koninkrijks; en welke predikers een grote heirschaar uitmaakte.</w:t>
      </w:r>
    </w:p>
    <w:p w14:paraId="45C6A99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Omtrent deze zendelingen maakten de landlieden het niet beter; want ZIJ DEDEN HUN DESGELIJKS, te weten zoals zij aan de eersten gedaan hadden. Dit zag men op het duidelijkste in Johannes de Doper, die van Herodes Antipas onthoofd werd. Welke daad door de oversten van Israël ongetwijfeld is toegestemd en goedgekeurd; want zij hadden een grote afkeer van Johannes en zijn leer, gelijk wij in de even voorgaande parabel hebben getoond. En hoe zij met Johannes’ discipelen hebben omgesprongen, is wel niet aangetekend in de Schriften van het Nieuwe Testament, doch het is waarschijnlijk dat deze niet veel beter lot dan hun meester wedervaren is.</w:t>
      </w:r>
    </w:p>
    <w:p w14:paraId="7165504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boosheid der Joden en van hun voorgangers klom tot het hoogste toppunt, toen de Huisheer voor de derde en de laatste maal Zijn eigen en veel geliefde Zoon tot hen zond, aan Wie zij zelfs de handen slaan.</w:t>
      </w:r>
    </w:p>
    <w:p w14:paraId="56C6DEF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Deze laatste bezending drukt Mattheüs aldus uit: EN TEN LAATSTE ZOND HIJ TOT HEN ZIJN ZOON, ZEGGENDE, ZIJ ZULLEN MIJN ZOON ONTZIEN.</w:t>
      </w:r>
    </w:p>
    <w:p w14:paraId="26644B6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Ten laatste, nadat al de oude profeten, ook Johannes die mede een profeet was, en wel een voorname en voortreffelijke profeet, welke de Heere Jezus vergeleek bij Elia, mitsgaders de discipelen van Johannes gezonden waren, werd de grootste Profeet van allen gezonden, des Vaders eerstgeboren en dierbare en beminde Zoon. Want God, voortijds veelmaals en op velerlei wijzen tot de vaderen gesproken hebbende door de profeten, heeft in deze laatste dagen tot ons gesproken door Zijn Zoon, Hebr. 1:1. Deze werd gezonden om de vruchten van de wijngaard, waarop de Heere des huizes zo lange tijd gewacht had, in te vorderen. Vruchten van geloof en bekering; want als Jezus en Evangelie onder de Joden begon te prediken, deed Hij dat met dezelfde bewoording als Johannes Zijn voorloper: Bekeert u, en gelooft het Evangelie.</w:t>
      </w:r>
    </w:p>
    <w:p w14:paraId="70AC6AB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tot de goede uitslag van deze laatste bezending scheen gegronde hoop te wezen; waarom de Heere des huizes zei: Zij zullen Mijn Zoon ontzien. Hetwelk bij de evangelist Lukas, daar deze parabel voorkomt, aldus wordt uitgedrukt: Mogelijk, of zekerlijk, zoals het ook kan vertaald worden, zullen zij Hem ontzien. Een spreekwijze die Gode betamelijk moet worden opgevat, om erdoor uit te drukken dat het redelijk en betamelijk was, en men billijk verwachtte dat de landlieden des Vaders enige en zozeer geliefde Zoon ontzagen, en Hem ontvingen met de allergrootste eerbied, liefde en toegenegenheid, zoals de waardigheid van Zijn hoge Persoon en het gewicht van Zijn voortreffelijk ambt meebrachten.</w:t>
      </w:r>
    </w:p>
    <w:p w14:paraId="21866A8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Maar ziedaar, nog blijven de landlieden hardnekkig zondigen tegen des Vaders zolang getergd geduld. Men moet van hen zeggen uit Joh. 1:11: Deze Zoon des Vaders is </w:t>
      </w:r>
      <w:r w:rsidRPr="00722FDB">
        <w:rPr>
          <w:rFonts w:ascii="Times New Roman" w:eastAsia="Calibri" w:hAnsi="Times New Roman" w:cs="Times New Roman"/>
          <w:sz w:val="26"/>
          <w:szCs w:val="26"/>
          <w:lang w:eastAsia="en-US"/>
        </w:rPr>
        <w:lastRenderedPageBreak/>
        <w:t>gekomen tot het Zijne; maar de Zijnen hebben Hem niet aangenomen. Want zo vervolgt mijn tekst: MAAR DE LANDLIEDEN DE ZOON ZIENDE, ZEIDEN ONDER ELKANDER, DEZE IS DE ERFGENAAM; KOMT, LAAT ONS HEM DODEN, EN ZIJN ERFENIS AAN ONS BEHOUDEN. EN HEM NEMENDE, WIERPEN ZIJ HEM UIT, BUITEN DE WIJNGAARD, EN DOODDEN HEM.</w:t>
      </w:r>
    </w:p>
    <w:p w14:paraId="3CB0E57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nemen zij tegen deze dierbare Zoon des Vaders een goddeloze en verfoeilijke raadslag. De Zoon ziende, die enigen hunner niet kenden, doch anderen wel, zondigden tegen beter weten aan, om de aardse en tijdelijke belangen, zo zeiden zij onder elkander, heimelijk dan, en niet openlijk voor het ganse Joodse volk: Deze is de Erfgenaam, gelijk Hij inderdaad was de Erfgenaam van alle dingen; waarom Hij ook van Zijn Vader kon eisen de heidenen tot Zijn erfdeel, en de einden der aarde tot Zijn bezitting, Ps. 2:7,8, Hebr. 1:2. Maar behoudens mijn hoge achting voor die uitleggers die dit stuk wel zo verklaren, meen ik dat deze Joodse landlieden daarop het oog niet hebben, als hebbende zulke geestelijke begrippen van de erfenis van de Messias niet, gelijk hun woorden en gedrag klaar uitwijzen. Maar op Zijn erfrecht, hetwelk Hij als de Zoon van David had tot de troon en kroon van Israël, en tot de regering over het Joodse volk, deze zinnebeeldige wijngaard. En dat bekennen de Joden ook in hun schriften, dat, omdat Jezus van Nazareth gezegd werd de Naaste te wezen tot het koninkrijk der Joden, zij Hem daarom ter dood gebracht hebben. Gelijk ook in de Schriften van het Evangelie dit als de hoofdbeschuldiging in de procedures der Joden met de Heiland inkomt, dat Hij Zich uitgaf voor Koning der Joden; waarom het ook te lezen stond in het opschrift aan het kruis. Hierom zeggen zij: Kom, welaan nu, laat ons Hem doden, en Zijn erfenis aan ons behouden. Want konden zij Jezus van kant helpen, dan meenden zij dat zij in de bezitting van het erfland Kanaän, naar welke erfenis Jezus als de Zone Davids stond, zoals zij zich verbeeldden en daarvoor vreesden, ongestoord blijven, zonder immermeer in hun aanzien, gezag en bedieningen ontrust te worden. Gelijk onlangs was gebleken in de raad van Kajafas, dat dit hun mening en diep ingeworteld vooroordeel was. Gij kunt dit in het brede nalezen bij Johannes, hoofdstuk 11:47 en vervolgens. Daar vergaderden de overpriesters en de farizeeën de Raad in de zaak van Jezus; en zij zeiden, wat zullen wij doen? Want deze Mens doet vele tekenen. Indien wij Hem alzo laten geworden, zij zullen allen in Hem geloven, en de Romeinen zullen komen, en wegnemen beide onze plaats en volk. En één uit hen, namelijk Kajafas, die deszelven jaars hogepriester was, zeide tot hen: Gijlieden verstaat niets, en gij overlegt niet dat het ons nut is dat één Mens sterft voor het volk, en het gehele volk niet verloren ga. Waarop volgt in vers 53: Van die dag af beraadslagen zij tezamen dat zij Hem doden zouden.</w:t>
      </w:r>
    </w:p>
    <w:p w14:paraId="695F600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Deze moorddadige raadslag gaan hier de landlieden ook dadelijk uitvoeren; want hem nemende, werpen zij Hem uit de wijngaard en doden hem. In welke woorden een zeer duidelijke profetie ligt van hetgeen de Joodse oversten na drie dagen omtrent de Heiland zouden doen. Zij nemen Hem, zij vatten Hem op een geheel ruwe en gewelddadige wijze aan, en binden Hem met sterke touwen, zo niet met ijzeren boeien en ketenen; gelijk dit uit het vangen van Christus in de hof van Gethsémané gebleken is. Zij wierpen Hem uit, buiten de wijngaard, als zij Hem buiten de wijngaard van de Joodse Kerk en volk aan de heiden Pilatus en zijn heidense krijgsknechten overleverden, tot bespotting, geseling en kruisiging. En zo doodden zij Hem, namelijk buiten de poorten van Jeruzalem; welke </w:t>
      </w:r>
      <w:r w:rsidRPr="00722FDB">
        <w:rPr>
          <w:rFonts w:ascii="Times New Roman" w:eastAsia="Calibri" w:hAnsi="Times New Roman" w:cs="Times New Roman"/>
          <w:sz w:val="26"/>
          <w:szCs w:val="26"/>
          <w:lang w:eastAsia="en-US"/>
        </w:rPr>
        <w:lastRenderedPageBreak/>
        <w:t>dood hier op hun rekening gesteld wordt, omdat Pilatus Hem liet kruisigen op hun eis, aandrijving en persende aandrang.</w:t>
      </w:r>
    </w:p>
    <w:p w14:paraId="0AF3613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5E5DDDD"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4E7D416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643B9C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zover mijn aandachtigen, de parabel zelf. Nu zal de Heiland de oversten dezer Joden zelf laten oordelen welke straf de landlieden voor zulk een snood gedrag verdiend hebben, in de twee volgende verzen.</w:t>
      </w:r>
    </w:p>
    <w:p w14:paraId="5F3AF68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Tot dat einde stelt Hij een vraag voor. WANNEER DAN DE HEER DES WIJNGAARDS KOMEN ZAL, WAT ZAL HIJ DIE LANDLIEDEN DOEN? Hij geeft het aan het oordeel van de schare over, rondom Hem staande in het voorhof van de tempel, en vooral aan de overpriesters, ouderlingen en schriftgeleerden; en Hij stelt hen tot rechters in dit geval. Eveneens gelijk de Heere de parabel van de wijngaard hebbende voorgesteld, Jes. 5, het volk en de overheden der Joden tot rechters maakte in het derde vers, zeggende: Nu dan gij inwoners van Jeruzalem, en gij mannen van Juda, oordeelt toch tussen Mij en tussen Mijn wijngaard. Zo hier ook, oordeelt nu eens zelf welke straf de Heere van de wijngaard zulke landlieden naar verdiensten zal aandoen.</w:t>
      </w:r>
    </w:p>
    <w:p w14:paraId="7411C2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Zij hebben hun antwoord ook terstond gereed, in een zaak die zo klaar en duidelijk is. ZIJ ZEIDEN TOT HEM, HIJ ZAL DE KWADEN EEN KWADE DOOD AANDOEN, EN ZAL DE WIJNGAARD AAN ANDERE LANDLIEDEN VERHUREN, DIE HEM DE VRUCHT OP HAAR TIJDEN ZULLEN GEVEN. Markus en Lukas verhalen deze woorden als door Christus Zelf gesproken; maar hierop kan men aanmerken dat ze eerst door de Joden zijn gesproken, en daarop van de Heiland tot nadere bevestiging van hun zeggen, en de wijze van toepassing op de Spreker Zelf, (want zij spreken hier een vonnis tegen zichzelf) zijn overgenomen. Zij spreken onwetende tegen zichzelf de waarheid, als zij zeggen, niet alleen dat zulke snode booswichten als deze landlieden waren een kwade dood, dat is een allerschrikkelijkste dood en uiteinde hadden verdiend, maar ook, dat de landheer zeer wijs zijn wijngaard aan andere landlieden zal verhuren, die als getrouwe arbeiders hem in het rechte seizoen de vruchten van de wijngaard zullen leveren.</w:t>
      </w:r>
    </w:p>
    <w:p w14:paraId="684DB74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087DCB56"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5CEE44D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BD4829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Eindelijk zal de Heiland de toepassing op deze parabel gaan maken, als Hij aanwijst uit het profetisch Woord, dat zij overpriesters en schriftgeleerden die boze landlieden waren, die de Messias, de Zoon van de Heere van de wijngaard zouden verwerpen, en dat hun deswege een allerzwaarste straf zou overkomen.</w:t>
      </w:r>
    </w:p>
    <w:p w14:paraId="62A3A0F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Hiertoe gaf aan de Heiland aanleiding, dat zij, voelende hoe Christus met deze gelijkenis de Joden op hun zeer tastte, Hem tegemoet voerden zoals Lukas verhaalt: Dat zij verre! Zij willen wel toestaan dat een landheer rechtvaardig alzo zou handelen met zijn boze landlieden; maar dat zij die landlieden zouden zijn die zich aan het doden van de Messias zouden schuldig maken, en die daarom zeer streng van God gestraft zouden worden, dat kunnen of willen zij niet geloven. Zij dat horende, zegt Lukas, zeiden zij, dat zij verre!</w:t>
      </w:r>
    </w:p>
    <w:p w14:paraId="3A622A9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Waarom de Heiland, zegt Lukas vervolgens in het 17</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van hoofdstuk 20, hen aanziet. Hij ziet ze aan met verontwaardiging, en met droefheid tegelijk over hun hardheid; en daarop zal Hij uit het profetische Woord gaan aantonen dat de voorgestelde parabel op hen alleen toepasselijk is.</w:t>
      </w:r>
    </w:p>
    <w:p w14:paraId="630807E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bewijst Hij, dat zij ja waarlijk! de ware Messias, Gods Zoon, zullen verwerpen en doden; maar dat Hij langs die weg tot de hoogste heerlijkheid zal opklimmen, als Hij vraagt in onze tekst, vers 42 :HEBT GIJ NOOIT GELEZEN IN DE SCRIFTEN? Welke schriften? De schriftuurplaats waarop Hij ziet is te vinden in Ps. 118:22,23: DE STEEN DIE DE BOUWLIEDEN VERWORPEN HEBBEN, DEZE IS GEWORDEN TOT EEN HOOFD DES HOEKS; VAN DEN HEERE IS DIT GESCHIED, EN HET IS WONDERLIJK IN ONZE OGEN. Deze woorden kunnen wij nu zelf in het brede niet verklaren. Voornamelijk moeten wij aanwijzen hoe ze hier dienen en te pas komen in het oogmerk van de Heiland.</w:t>
      </w:r>
    </w:p>
    <w:p w14:paraId="4623A26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Steen is de Messias, Die zou verworpen of afgekeurd worden; maar van wie? Van de bouwlieden der Kerk, hetwelk dezen zijn, die de landlieden van de wijngaard zijn; in één woord, de oversten Israëls.</w:t>
      </w:r>
    </w:p>
    <w:p w14:paraId="601A047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die verworpen Steen zou in de Kerk een Hoofd des hoeks worden, een Grondsteen tot vastheid voor de Kerk, een Hoeksteen, om twee muren, Joden en heidenen in zich te verenigen en samenbinden.</w:t>
      </w:r>
    </w:p>
    <w:p w14:paraId="612A01C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daarin, in zulk een wijze ordinantie en besturing Gods, zou de Heere Zich wonderlijk vertonen in de ogen van al Zijn heiligen. Uit zulk een opmerkelijke schriftuurplaats behoorden zij immers geleerd te hebben, dat zij die de bouwlieden van de Kerk waren, de verwerpers van de ware Messias zouden zijn, als Die tot hen kwam, gelijk Hij nu tot hen gekomen was.</w:t>
      </w:r>
    </w:p>
    <w:p w14:paraId="2393F4A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hadden zij ook ontkend dat hun Joden en overheden een zwaar oordeel zou treffen vanwege het verwerpen en doden van Gods Zoon; ook dat wil Jezus nader verklaren en bewijzen.</w:t>
      </w:r>
    </w:p>
    <w:p w14:paraId="7E1CB88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verklaart Hij het, als Hij zegt: DAAROM ZEG IK ULIEDEN, DAT HET KONINKRIJK GODS VAN U ZAL WEGGENOMEN WORDEN, EN EEN VOLK GEGEVEN DAT ZIJN VRUCHTEN VOORTBRENGT. Wat een oordeel! Dat Gods Koninkrijk, dat nu onder de Joden gepredikt was, als nabij gekomen, en onder hen na Christus’ verhoging geopenbaard zou worden, van deze oversten Israëls, de oude landlieden in des Heeren wijngaard zou weggenomen worden. En aan een volk, uit Joden en heidenen samengeroepen, zou gegeven worden, waaruit ook leraars naar Gods hart verwekt zouden worden; een volk, dat vruchten zou voortbrengen het geloof en de bekering waardig.</w:t>
      </w:r>
    </w:p>
    <w:p w14:paraId="2EE0E0E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dat dit oordeel hun gewis zou overkomen, bewijst de Heiland uit Jes. 8:15: EN WIE OP DEZE STEEN VALT, ZAL VERPLETTERD WORDEN. Wie door ongelovige kleinachting over Jezus, die Steen, valt, en zich stoot aan de geringheid van Jezus of aan Zijn leer en onderwijs, zodat Jezus hem wordt tot een Steen des aanstoots en tot een Rots de struikelingen, gelijk Hij waarlijk zal zijn, zegt de Godsspraak aan de twee huizen van Israël; die zal verpletterd worden en zich grotelijks beschadigen tot verderf van zijn ziel. En hier voegt Hij nog bij: EN OP WIE die steen VALT, DIEN ZAL HEM VERMORZELEN. En hierdoor, gelijk zij zelf dat vonnis gestreken hadden, zou het geschieden dat de kwaden aan een kwaad einde zouden geraken.</w:t>
      </w:r>
    </w:p>
    <w:p w14:paraId="0421A69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9FF9A3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DAT</w:t>
      </w:r>
      <w:r w:rsidRPr="00722FDB">
        <w:rPr>
          <w:rFonts w:ascii="Times New Roman" w:eastAsia="Calibri" w:hAnsi="Times New Roman" w:cs="Times New Roman"/>
          <w:sz w:val="26"/>
          <w:szCs w:val="26"/>
          <w:lang w:eastAsia="en-US"/>
        </w:rPr>
        <w:t xml:space="preserve"> wij uit dit alles nu maar kort tot onze lering, waarschuwing en vermaning meenemen het navolgende:</w:t>
      </w:r>
    </w:p>
    <w:p w14:paraId="7DCBD06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Elke onzer is als een landman, aan wie de Heere een wijngaard om deze te bearbeiden heeft toevertrouwd.</w:t>
      </w:r>
    </w:p>
    <w:p w14:paraId="0F07B20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heeft elke onzer in zijn tijdelijk beroep gesteld, dat wij met naarstigheid en getrouwheid moeten waarnemen, daar wij Hem ook eens rekenschap van zullen geven of wij ons beroep wel tot Zijn eer hebben aangelegd, en welke de vruchten en blijken daarvan zijn?</w:t>
      </w:r>
    </w:p>
    <w:p w14:paraId="3545748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wij zijn hier ook ten aanzien van het behoud van onze zielen van God als gehuurd, om een tijdlang in de wijngaard van Zijn Kerk te arbeiden; om onze eigen zielen onder inwachting van Gods zegen hier te bearbeiden tot bekering en tot de hemelse gelukzaligheid namaals; en alzo onze zaligheid uit te werken met vrezen en beven. Behalve dat wij in deze wijngaard ook moeten arbeiden aan de zaligheid van onze evenmens, om die voor Christus te gewinnen, opdat Zijn rijk vermeerderd worde, en Hem vele en overvloedige vruchten van Zijn wijngaard worden toegebracht.</w:t>
      </w:r>
    </w:p>
    <w:p w14:paraId="4493816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Heere van de wijngaard verwacht ook van ons rijpe druiven en goede vruchten. Hij verwacht van ons, dat wij door al die genademiddelen welke Zijn onverdiende goedheid ons geeft, ik meen Zijn Heilig Woord, de prediking van het zalig Evangelie en de arbeid van Zijn dienstknechten, die Hij onder ons in Zijn oogst uitstoot, vruchtbaar zijn in het goede; dat wij edele vruchten dragen van geloof, liefde, hoop en allerlei goede werken, die het geloof en de bekering waardig zijn, en die Gode aangenaam zijn door Jezus Christus.</w:t>
      </w:r>
    </w:p>
    <w:p w14:paraId="69D7647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En het is niet minder zeker, dat de Heere van de wijngaard in de oordeelsdag ons allen rekenschap zal afvorderen hoe wij ons in dezen hier op aarde hebben gedragen. En die dan bevonden zal worden aan de Heere geen goede vruchten te hebben toegebracht, zal verdorven, verpletterd en vermorzeld worden. Dan zal een iedere boom die geen goede vruchten heeft voortgebracht in het helse vuur geworpen worden.</w:t>
      </w:r>
    </w:p>
    <w:p w14:paraId="0737121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Och, of dit eens recht begrepen werd en ter harte genomen van zovelen die tot nog toe onbekommerd en zorgeloos omtrent al deze dingen geleefd hebben.</w:t>
      </w:r>
    </w:p>
    <w:p w14:paraId="66BDA77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zijn er niet velen, die de dienstknechten Gods welke Hij tot onze wijngaard blijft zenden, om elk op te wekken en aan te manen om Gode goede vruchten te dragen, weinig achten en versmaden? Zij zeggen menigmaal tot de boden Gods, zo niet met woorden tenminste in hun harten met de boze Joden: Aangaande dat woord dat gij in des Heeren Naam tot ons spreekt, wij zullen naar u niet horen; maar wij zullen ganselijk doen al wat uit onze mond is uitgegaan, Jer. 44:16,17. Maar hoort eens, dat was de oorzaak waarom de Joodse wijngaard uitgeroeid werd, omdat de Joden spotten, staat er in 2Kron. 36:16, met de boden Gods, en verachtten Zijn woorden, en verleidden zichzelf tegen Zijn profeten. Daarom ging de grimmigheid des Heeren tegen Zijn volk op, dat er geen helen aan was. Want Hij deed tegen hen opkomen de koning der Chaldeeën, die hun jongelingen met het zwaard in het huis van hun heiligdom doodde; en Hij verschoonde die jongelingen niet, noch de maagden, de ouden noch de stokouden; Hij gaf ze allen in zijn hand.</w:t>
      </w:r>
    </w:p>
    <w:p w14:paraId="14CD5E8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Wat zijn er niet velen voor wie de Heiland in Zijn geringheid, en vooral in Zijn zaligmakende leer, omdat ze inloopt tegen de verdorven natuur, het vlees te kruisigen en te </w:t>
      </w:r>
      <w:r w:rsidRPr="00722FDB">
        <w:rPr>
          <w:rFonts w:ascii="Times New Roman" w:eastAsia="Calibri" w:hAnsi="Times New Roman" w:cs="Times New Roman"/>
          <w:sz w:val="26"/>
          <w:szCs w:val="26"/>
          <w:lang w:eastAsia="en-US"/>
        </w:rPr>
        <w:lastRenderedPageBreak/>
        <w:t>doden, tot een Steen des aanstoots is en een rots der struikelingen? Zij stoten zich aan Zijn Heilig Woord; zij stoten zich aan Zijn koninklijke wetten en ordinantiën; en zo weigeren zij Hem te erkennen voor de enige Oorzaak van behoud en zaligheid.</w:t>
      </w:r>
    </w:p>
    <w:p w14:paraId="25B0885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dezulken kunnen staat maken dat zij deze Zoon verwerpende, gelijk Hem de Joodse landlieden buiten de wijngaard wierpen, geen mindere straf zullen ondergaan. Bij deze grote Koning is een ijzeren scepter waarmee Hij al Zijn vijanden zal verslaan. Een iegelijk die op deze Steen valt, zal verpletterd worden; en op wie Hij valt, die zal vermorzeld worden.</w:t>
      </w:r>
    </w:p>
    <w:p w14:paraId="006BFC0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Komt, wendt u eens naar Hem toe, bij Wie de eeuwige behoudenis en zaligheid voor doodschuldige en doemwaardige zondaren alleen te vinden is, en wordt behouden. Het is nu nog de bekeringstijd, eer het te laat wordt. Gij leeft nog onder die beminnelijke evangelienodiging, en maakt er eens gebruik van voor uw kostelijke zielen. Kust deze Zoon, opdat Hij niet toorne, en gij op de weg vergaat wanneer Zijn toorn maar een weinig zou ontbranden. Welgelukzalig zijn allen die op Hem betrouwen.</w:t>
      </w:r>
    </w:p>
    <w:p w14:paraId="49B1554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is de Heere Christus, die Steen, Die de Joodse bouwlieden verworpen hebben, tot een Hoofd des hoeks geworden, tot een Fundamentsteen van de Kerk?</w:t>
      </w:r>
    </w:p>
    <w:p w14:paraId="3320E3A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Gelukkigen zijn zij dan die op Hem bouwen, die ook op Hem vast vertrouwen.</w:t>
      </w:r>
    </w:p>
    <w:p w14:paraId="0FCB3E3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Ze kunnen verzekerd wezen dat zij het huis van hun hoop en verwachting op zulk een vaste Hoeksteen bouwende, en van Hem hun eeuwig heil verwachtende, nimmermeer zullen en kunnen bedrogen uitkomen. Want zij bouwen op geen ijdele zandgrond, die hen in de ure des doods begeven zou. O neen, de poorten der hel zullen hun gebouw op Christus, de eeuwige Rotssteen, niet overweldigen kunnen. Die op de Heere vertrouwt, is als de berg Sion, die niet zal wankelen in eeuwigheid, Ps. 125:1.</w:t>
      </w:r>
    </w:p>
    <w:p w14:paraId="031E79B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Zoekt hier in Christus uw Hoeksteen al meer vastigheid en sterkte, om hoe langer hoe meer in Hem op te wassen tot een woonstede van God in de geest; en zo de bouw van het huis van uw zaligheid op deze enige Grondvest en Hoeksteen voort te zetten. Gij hebt Hem niet alleen van node in uw eerste bekering, toen gij Hem tot zaligheid aangreep, maar ook vervolgens altijd. Zonder Mij kunt gij niets doen, zei Hij eens tot Zijn discipelen, nadat zij al lang bekeerd waren; en daarom, blijft in Mij, Joh. 15:5.</w:t>
      </w:r>
    </w:p>
    <w:p w14:paraId="432FD14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u op deze Hoeksteen bouwen in verzoekingen. Als de satan u begeert te ziften als de tarwe, dan is Hij het Die voor u moet bidden, opdat uw geloof niet ophoude.</w:t>
      </w:r>
    </w:p>
    <w:p w14:paraId="1C7D217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u op deze Hoeksteen bouwen, als plasregens, watervloeden en winden op uw huis en gebouw aanvallen, om uw geloof in uw hart en uw belijdenis in uw mond te doen bezwijken; want dan wordt Hij voor Zijn volk hun Toevlucht en Hulp in benauwdheid.</w:t>
      </w:r>
    </w:p>
    <w:p w14:paraId="077975F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u op deze Hoeksteen bouwen, als gij tot grote werken wordt geroepen die Hij u gebiedt, en waartoe veel arbeid en bekwaamheid vereist wordt. Alle dingen vermocht Paulus; maar door Wie? Door Christus Die hem kracht gaf.</w:t>
      </w:r>
    </w:p>
    <w:p w14:paraId="59AF9D9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Gebouwd op Hem, totdat gij hiernamaals in de zalige hemel een gebouw uit God zult vinden, en huis niet met handen gemaakt, maar eeuwig in de hemelen. AMEN</w:t>
      </w:r>
    </w:p>
    <w:p w14:paraId="413D4BF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797758D" w14:textId="67D5FBDB" w:rsidR="00314D09" w:rsidRPr="00722FDB" w:rsidRDefault="00314D09" w:rsidP="00722FDB">
      <w:pPr>
        <w:pStyle w:val="Kop1"/>
        <w:rPr>
          <w:rFonts w:ascii="Times New Roman" w:eastAsia="Calibri" w:hAnsi="Times New Roman" w:cs="Times New Roman"/>
          <w:color w:val="auto"/>
          <w:sz w:val="26"/>
          <w:szCs w:val="26"/>
          <w:lang w:eastAsia="en-US"/>
        </w:rPr>
      </w:pPr>
      <w:bookmarkStart w:id="109" w:name="_Toc231497652"/>
      <w:r w:rsidRPr="00722FDB">
        <w:rPr>
          <w:rFonts w:ascii="Times New Roman" w:eastAsia="Calibri" w:hAnsi="Times New Roman" w:cs="Times New Roman"/>
          <w:color w:val="auto"/>
          <w:sz w:val="26"/>
          <w:szCs w:val="26"/>
          <w:lang w:eastAsia="en-US"/>
        </w:rPr>
        <w:lastRenderedPageBreak/>
        <w:t>DE PARABEL VAN DE KONINKLIJKE BRUILOFT</w:t>
      </w:r>
      <w:r w:rsidR="002D63E6" w:rsidRPr="00722FDB">
        <w:rPr>
          <w:rFonts w:ascii="Times New Roman" w:eastAsia="Calibri" w:hAnsi="Times New Roman" w:cs="Times New Roman"/>
          <w:color w:val="auto"/>
          <w:sz w:val="26"/>
          <w:szCs w:val="26"/>
          <w:lang w:eastAsia="en-US"/>
        </w:rPr>
        <w:t xml:space="preserve"> I</w:t>
      </w:r>
      <w:bookmarkEnd w:id="109"/>
    </w:p>
    <w:p w14:paraId="38859EFB"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7930C737" w14:textId="5DA4EA78" w:rsidR="00314D09" w:rsidRPr="00722FDB" w:rsidRDefault="00314D09" w:rsidP="00722FDB">
      <w:pPr>
        <w:pStyle w:val="Kop2"/>
        <w:rPr>
          <w:rFonts w:ascii="Times New Roman" w:eastAsia="Calibri" w:hAnsi="Times New Roman" w:cs="Times New Roman"/>
          <w:b/>
          <w:bCs/>
          <w:color w:val="auto"/>
          <w:lang w:eastAsia="en-US"/>
        </w:rPr>
      </w:pPr>
      <w:bookmarkStart w:id="110" w:name="_Toc231497653"/>
      <w:r w:rsidRPr="00722FDB">
        <w:rPr>
          <w:rFonts w:ascii="Times New Roman" w:eastAsia="Calibri" w:hAnsi="Times New Roman" w:cs="Times New Roman"/>
          <w:b/>
          <w:bCs/>
          <w:color w:val="auto"/>
          <w:lang w:eastAsia="en-US"/>
        </w:rPr>
        <w:t>MATTHEÜS 22:1-4</w:t>
      </w:r>
      <w:bookmarkEnd w:id="110"/>
    </w:p>
    <w:p w14:paraId="5F57867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BCF267A"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11" w:name="_Toc231497654"/>
      <w:r w:rsidRPr="00722FDB">
        <w:rPr>
          <w:rFonts w:ascii="Times New Roman" w:eastAsia="Calibri" w:hAnsi="Times New Roman" w:cs="Times New Roman"/>
          <w:color w:val="auto"/>
          <w:sz w:val="26"/>
          <w:szCs w:val="26"/>
          <w:lang w:eastAsia="en-US"/>
        </w:rPr>
        <w:t>1 En Jezus antwoordende sprak tot hen wederom door gelijkenissen, zeggende:</w:t>
      </w:r>
      <w:bookmarkEnd w:id="111"/>
    </w:p>
    <w:p w14:paraId="1503F19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Koninkrijk der hemelen is gelijk een zeker koning, die zijn zoon een bruiloft bereid had;</w:t>
      </w:r>
    </w:p>
    <w:p w14:paraId="5357C41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En zond zijn dienstknechten uit om de genoden ter bruiloft te roepen, en zij wilden niet komen.</w:t>
      </w:r>
    </w:p>
    <w:p w14:paraId="690B3DF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Wederom zond hij andere dienstknechten uit, zeggende: Zegt den genoden: Zie, ik heb mijn middagmaal bereid; mijn ossen en de gemeste beesten zijn geslacht, en alle dingen zijn gereed: komt tot de bruiloft.</w:t>
      </w:r>
    </w:p>
    <w:p w14:paraId="6F55E84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DBBDB2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GOD</w:t>
      </w:r>
      <w:r w:rsidRPr="00722FDB">
        <w:rPr>
          <w:rFonts w:ascii="Times New Roman" w:eastAsia="Calibri" w:hAnsi="Times New Roman" w:cs="Times New Roman"/>
          <w:sz w:val="26"/>
          <w:szCs w:val="26"/>
          <w:lang w:eastAsia="en-US"/>
        </w:rPr>
        <w:t xml:space="preserve"> is getrouw, zegt Paulus, door Welke gij geroepen zijt tot de gemeenschap Zijns Zoons Jezus Christus onze Heere, in zijn eerste Brief aan de Korinthiërs, hoofdstuk 1:9.</w:t>
      </w:r>
    </w:p>
    <w:p w14:paraId="3AD45E5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In waarheid geliefden, de getrouwheid Gods is een van de grootste heerlijkheden van dat ontzaglijke Opperwezen. Het is een van de grootste parels van luister aan Zijn eerkroon, dat Hij de Pronknaam draagt van een getrouwe God, een God Die trouwe houdt tot in der eeuwigheid, Ps. 146:6.</w:t>
      </w:r>
    </w:p>
    <w:p w14:paraId="0033CEE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de apostel wijst bijzonder aan waarin die getrouwe God Zijn getrouwheid op een doorschijnende wijze openbaart, namelijk in de roeping van zondaren. God is getrouw, door Welke gij geroepen zijt tot de gemeenschap van Zijn Zoon, Christus Jezus onze Heere. Welk een getrouwheid, dat Hij zondaren die tegen Hem hebben gerebelleerd, en zeer diep van Hem zijn afgeweken, tot Zich roept en nodigt? Welk een getrouwheid dat Hij hun het middel daartoe aanwijst, de gemeenschap aan Zijn Zoon? Welk een getrouwheid, dat Hij hem daartoe roept en nodigt, niet eenmaal, niet tweemaal, maar veelmaals en bij aanhouding; hen door Zijn dienstknechten en gezanten als nalopende en achterna roepende: Wendt u toch naar Mij toe, en wordt behouden! Ja, nog grotere getrouwheid, dat Hij ook enigen van die geroepenen krachtdadig trekt en overhaalt tot de gemeenschap van Zijn Zoon Christus Jezus, onze Heere.</w:t>
      </w:r>
    </w:p>
    <w:p w14:paraId="5E96311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Nergens vinden wij van die getrouwheid Gods klaarder bewijs dan in die profetische parabel, waarvan ik zo even de vier eerste verzen ulieder aandacht heb voorgelezen. En welke parabel met die merkwaardige woorden zal besloten worden in het 14</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van ons teksthoofdstuk: Want velen zijn geroepen, maar weinigen uitverkorenen.</w:t>
      </w:r>
    </w:p>
    <w:p w14:paraId="42E614C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gelijkenis handelt dan van de Goddelijke roeping; en ziet eens in de voorgelezen tekst welk een getrouwheid de Heere hierin ontdekt. Om enige zondaren tot Zijn allerbegeerlijkste en allerzaligste gemeenschap in te laten, laat Hij vooraf een nodiging doen tot de bruiloft van het Nieuwe Testament, welke Hij Zijn Zoon Christus Jezus, de Bruidegom van Zijn Kerk, heeft bereid. Hij zendt er een- en andermaal dienstknechten toe uit, en Hij gebruikt er de allerbeweeglijkste drangredenen toe: Ziet, Ik heb Mijn middagmaal bereid, Mijn ossen en gemeste beesten zijn geslacht; en alle dingen zijn gereed, komt tot de bruiloft.</w:t>
      </w:r>
    </w:p>
    <w:p w14:paraId="0FB7DAD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Bij welke gelegenheid en met welk oogmerk de wijze Heiland deze evangelische gelijkenis van de koninklijke bruiloft heeft voorgesteld, is op te maken uit het verband </w:t>
      </w:r>
      <w:r w:rsidRPr="00722FDB">
        <w:rPr>
          <w:rFonts w:ascii="Times New Roman" w:eastAsia="Calibri" w:hAnsi="Times New Roman" w:cs="Times New Roman"/>
          <w:sz w:val="26"/>
          <w:szCs w:val="26"/>
          <w:lang w:eastAsia="en-US"/>
        </w:rPr>
        <w:lastRenderedPageBreak/>
        <w:t>daarvan met de laatst voorgaande gelijkenis van de wijngaard, verhuurd aan de landlieden, te vinden in het vorige hoofdstuk.</w:t>
      </w:r>
    </w:p>
    <w:p w14:paraId="1B53BEC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Aldaar had de Zaligmaker onder een sierlijk zinnebeeld getoond hoe de Joden en hun overheden, die des Heeren wijngaard, dat is Zijn Kerk, kwalijk hadden bediend, en de Zone Gods tot deze wijngaard gezonden, buiten de wijngaard geworpen en gedood hadden. Die hierover van God alzo zouden worden gestraft, dat het Koninkrijk Gods, dat is de kerkstaat van het Nieuwe Testament, welke sedert de dagen van Johannes hun al gepredikt was als nabij gekomen, en welke na de verhoging van de Heiland onder hen geopenbaard zou worden, van deze Messiasmoordenaars zou weggenomen worden. En de wijngaard van Gods Kerk aan andere landslieden zal worden verhuurd, namelijk aan de heidenen, of aan een volk uit Joden en heidenen samengeroepen, van welke de Heere van de wijngaard betere vruchten van geloof en bekering verwachtte. Welke gelijkenis de Heiland, bij nadere toepassing uit de Schriften der profeten versterkt had; zoals wij gezien hebben in de twee voorgaande leerredenen.</w:t>
      </w:r>
    </w:p>
    <w:p w14:paraId="76C9B89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Daarop heeft Mattheüs in het 45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van het voorgaande hoofdstuk aangetekend, dat als de overpriesters en de farizeeën deze Zijn gelijkenissen hoorden, zij verstonden dat Hij van hen sprak. Derhalve acht de Heiland het hoognodig de zaak in de vorige gelijkenis geleerd, tot onderrichting van de farizeeën en van de ganse schare nu wat nader uit te breiden, en diezelfde waarheid nog wat klaarder open te leggen door een tweede parabel, genomen van een koninklijke bruiloft, komende deszelfs korte hoofdsom hierop uit: Een groot koning, willende een bruiloftsmaal zijn zoon bereiden, laat zijn dienstknechten een en andermaal de genodigden tot de bruiloft roepen. Doch zij, kwalijk beraden zijnde, slaan die roeping in de wind, en doden des konings dienstknechten. Hetwelk de koning verstaande, de doodslagers vernielt, hun stad in brand steekt, en allerlei soort van mensen tot de bruiloft laat roepen. De koning ingegaan zijnde om de gasten te overzien, treft aan tafel een zeker uitmuntend en voornaam persoon die boven de andere gasten uitsteekt, zijnde niet gekleed met een bruiloftskleed. Welke niet-gesierde gast de koning ontdekt, overtuigt en de bruiloftskamer laat uitstoten, en werpen in de buitenste duisternis. Zoals ulieder aandacht dit alles breder kan lezen in de 13 eerste verzen van ons teksthoofdstuk.</w:t>
      </w:r>
    </w:p>
    <w:p w14:paraId="61EE1BA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Ik meen, dat deze zo omstandige en met zulke bijzondere voorvallen opgesierde gelijkenis, ons in een kort tafereel vertoont de merkwaardigste lotgevallen van de Kerk van het Nieuwe Testament.</w:t>
      </w:r>
    </w:p>
    <w:p w14:paraId="06A8030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wel zo, dat de Heiland er slechts dit algemene besluit uit trekt in het 14</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Want velen zijn geroepen, maar weinigen uitverkorenen. Doch dit belet niet, dat onder de letter van de parabel ook verborgen liggen deze en gene particuliere gevallen, die in het Koninkrijk der hemelen, de Kerk van het Nieuwe Testament zullen gebeuren. Van welke gevallen de wijze Parabelspreker Jezus de vervulling en toepassing heeft overgelaten aan de naarstige onderzoekers van Zijn Woord, om er deze bij wettig besluit uit te halen. Temeer zeggen wij dit, omdat het ondoenlijk is al de bijzondere gevallen van deze parabel op een ongedwongen wijze tot een algemene praktikale zin over te brengen, zoals bij het vervolg zal blijken.</w:t>
      </w:r>
    </w:p>
    <w:p w14:paraId="7689EFB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Onder de profetische parabels van de Heiland is dan ook deze, van de koninklijke bruiloft, welke gevoeglijk tot drie voorname hoofddelen kan gebracht worden.</w:t>
      </w:r>
    </w:p>
    <w:p w14:paraId="24BD88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In het eerste deel van deze gelijkenis wordt geschilderd de ongehoorzaamheid der ongelovige Joden, weigerende tot de bruiloft van het Nieuwe Testament te komen, en des Heeren dienstknechten die uit des Heeren Naam daartoe nodigden, versmadende en dodende; waarover zij streng worden gestraft, alzo dat deze doodslagers worden vernield, en hun hoofdstad Jeruzalem door de Romeinen in brand gestoken, in de zeven eerste verzen.</w:t>
      </w:r>
    </w:p>
    <w:p w14:paraId="16188B3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tweede deel van de gelijkenis zal ons vertonen de roeping van de heidenen tot de geestelijke bruiloft van Gods Koninkrijk, zijnde de Joden als onwaardige gasten uitgeworpen, in vers 8-10.</w:t>
      </w:r>
    </w:p>
    <w:p w14:paraId="46A1EE4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derde of laatste deel zal ons onder het voorbrengen de reformatie en zuivering van de Christelijke Kerk, door het uitwerpen van die mens der zonden, die vriend zonder bruiloftskleed, dat is de antichrist, in de buitenste duisternis, in vers 11 en vervolgens.</w:t>
      </w:r>
    </w:p>
    <w:p w14:paraId="4D3E510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Dan zullen de vier eerste verzen de stof wezen van onze verhandeling; als zijnde deze het meest gepast onze harten in dit avonduur voor te bereiden, teneinde morgen in des Heeren Avondmaal tot de bruiloft des Lams te naderen. Waartoe de Heere licht en genade geve! Amen!</w:t>
      </w:r>
    </w:p>
    <w:p w14:paraId="6AB7B82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zullen ordenshalve:</w:t>
      </w:r>
    </w:p>
    <w:p w14:paraId="2520DA5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7864B5C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letterlijke zin kort nagaan.</w:t>
      </w:r>
    </w:p>
    <w:p w14:paraId="4A9DCD3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En dan onderzoeken, wat er door het een en ander wordt afgeschilderd.</w:t>
      </w:r>
    </w:p>
    <w:p w14:paraId="22D7571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A3483C4"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0BAFC67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715D183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de letterlijke zin zien wij, hoe een groot koning, willende zijn zoon een bruiloft bereiden, door zijn dienstknechten één en andermaal de genodigden tot de bruiloft laat roepen. Waartoe onze evangelieschrijver:</w:t>
      </w:r>
    </w:p>
    <w:p w14:paraId="1B77128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Deze inleiding laat voorafgaan: EN JEZUS ANTWOORDENDE, SPRAK TOT HEN WEDEROM DOOR GELIJKENISSEN.</w:t>
      </w:r>
    </w:p>
    <w:p w14:paraId="420DC9F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Jezus komt hier in, sprekende tot hen, dat is tot de Joodse schare, bijzonder tot de overpriesters en farizeeën daaronder; die volgens de laatste twee verzen van ons voorgaande hoofdstuk verstaan hadden dat Jezus van hen sprak, en Hem daarom zochten te vangen, indien zij daarin niet weerhouden waren uit vrees voor het volk, hetwelk Jezus voor een groot Profeet hield.</w:t>
      </w:r>
    </w:p>
    <w:p w14:paraId="2608C55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Maar hoe komt Jezus hier voor, hun antwoordende, gelijk Mattheüs zegt, daar wij niet lezen dat zij Hem gevraagd hebben? Doch Hij antwoordt hier niet op hun vraag; maar gelijk Hij meermaals gewoon was, op hun gedachten, die Hem als de Hartenkenner niet onbekend waren. In de even voorgaande parabel van de wijngaard, verhuurd aan de landslieden, had Jezus de Joden bekend gemaakt dat zij de Zoon van de Heere van de wijngaard zouden doden. En dat daarom het Koninkrijk Gods van henlieden zou worden weggenomen, en een volk gegeven dat zijn vruchten zou voortbrengen. De overpriesters en farizeeën begrepen aanstonds die gelijkenis, en verstonden dat Jezus van hen sprak; dat zij gevolglijk die moordenaars en doodslagers zouden zijn. Behalve dat dit voorstel van Jezus hun gemoed verbitterde, voelende zich op hun zeer aangetast, zo zullen zij hierover ook hun gedachten hebben laten gaan hoe zulks kon geschieden? Of zij dan, die van God uitverkoren en geliefde natie, zij die roemden Abrahams kinderen te wezen, </w:t>
      </w:r>
      <w:r w:rsidRPr="00722FDB">
        <w:rPr>
          <w:rFonts w:ascii="Times New Roman" w:eastAsia="Calibri" w:hAnsi="Times New Roman" w:cs="Times New Roman"/>
          <w:sz w:val="26"/>
          <w:szCs w:val="26"/>
          <w:lang w:eastAsia="en-US"/>
        </w:rPr>
        <w:lastRenderedPageBreak/>
        <w:t>uit des Heeren wijngaard zo ten enenmale zouden worden uitgeworpen? En of dat volk uit de heidenen des Heeren wijngaard beter behandelen en het belang van het Koninkrijk van de Messias beter zou behartigen? Op die gedachte nu van de Joodse overpriesters en farizeeën antwoordt hier de Heiland. Wederom, zegt mijn tekst, door gelijkenissen, dat is Zijn gezegde in de eerste gelijkenis door een tweede gelijkenis nader gaande verklaren en ophelderen.</w:t>
      </w:r>
    </w:p>
    <w:p w14:paraId="3986990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nu de gelijkenis zelf naar de letter aangaat, zoveel wij daarvan hebben voorgelezen. Wij ontmoeten hier een koninklijke bruiloft, en daarbenevens een tweeërlei zending tot de genodigde gasten.</w:t>
      </w:r>
    </w:p>
    <w:p w14:paraId="7BAA85C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eerste wordt aldus door de Heiland voorgesteld: HET KONINKRIJK DER HEMELEN IS GELIJK EEN ZEKER KONING, DIE ZIJN ZOON EEN BRUILOFT BEREID HAD. De gelijkenis is van een zeer gemene zaak onder de mensen ontleend; want de ouders die hun kinderen ten huwelijk geven, plegen dan wel een bruiloft te houden, waartoe de bloedvrienden en bekenden worden genodigd. Maar het bijzondere in deze gelijkenis is, dat het geen gewone bruiloft is, maar een koninklijke bruiloft.</w:t>
      </w:r>
    </w:p>
    <w:p w14:paraId="57DA048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Het woord </w:t>
      </w:r>
      <w:r w:rsidRPr="00722FDB">
        <w:rPr>
          <w:rFonts w:ascii="Times New Roman" w:eastAsia="Calibri" w:hAnsi="Times New Roman" w:cs="Times New Roman"/>
          <w:i/>
          <w:sz w:val="26"/>
          <w:szCs w:val="26"/>
          <w:lang w:eastAsia="en-US"/>
        </w:rPr>
        <w:t>bruiloft</w:t>
      </w:r>
      <w:r w:rsidRPr="00722FDB">
        <w:rPr>
          <w:rFonts w:ascii="Times New Roman" w:eastAsia="Calibri" w:hAnsi="Times New Roman" w:cs="Times New Roman"/>
          <w:sz w:val="26"/>
          <w:szCs w:val="26"/>
          <w:lang w:eastAsia="en-US"/>
        </w:rPr>
        <w:t xml:space="preserve"> moet hier genomen worden voor de bruiloft, of het bruiloftsfeest. En omdat zodanige feesten bij de Ouden somtijds een week lang of langer duurden; daarom vinden wij hier het woord in het meervoud, bruiloften, in het Grieks; want er waren verschillende bruiloftsfeesten bij een huwelijk.</w:t>
      </w:r>
    </w:p>
    <w:p w14:paraId="61EC403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aanrichter van deze bruiloft of bruiloftsfeest is de vader van de bruidegom, die een koning is, soeverein van gezag en rijk van vermogen.</w:t>
      </w:r>
    </w:p>
    <w:p w14:paraId="3F67D53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Geen wonder dan, dat hier ook is een koninklijke omslag, bestaande in grote sieraden en heerlijkheden, waarmee des konings zoon, als bruidegom, is bekroond, en zijn bruid begenadigd, en de toerichting van de allervoortreffelijkste spijze en drank, en in het verwekken van allerlei vreugdegezang.</w:t>
      </w:r>
    </w:p>
    <w:p w14:paraId="0D6BA66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Hierbij bleef het niet, maar tot verheerlijking van de trouw en trouwdag van zijn zoon doet de koning een tweeërlei bezending tot de genodigde gasten.</w:t>
      </w:r>
    </w:p>
    <w:p w14:paraId="75DA935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Bij de eerste aanvang van het bruiloftsfeest ZOND de koning ZIJN DIENSTKNECHTEN UIT, OM DE GENODEN TER BRUILOFT TE ROEPEN. Gelijk hier de gewoonte was onder de Ouden, dat men de bruiloftsgasten een geruime tijd vooraf tot de bruiloft nodigde, teneinde zich tot deze plechtigheid behoorlijk te bereiden. Maar wanneer de tijd van de bruiloft nu gekomen was, werden de genodigden door zekere gezanten en dienstknechten tot de maaltijd geroepen, en plechtig opgehaald. Maar deze tevoren genodigden en nu geroepenen, WILDEN NIET KOMEN. Hetgeen verstaan moet worden van verre het grootste deel daarvan. Zij weigerden tot de koninklijke bruiloft in te gaan, tot een blijk van hun volslagen onwilligheid, achteloosheid en versmading van des Konings onverdiende goedheid.</w:t>
      </w:r>
    </w:p>
    <w:p w14:paraId="5D52F14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koning nochtans, die een lankmoedig heer is, door een overvloedige goedertierenheid bewogen, doet aan die versmaders van zijn koninklijk bevel een tweede bezending:</w:t>
      </w:r>
    </w:p>
    <w:p w14:paraId="51FF230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WEDEROM ZOND HIJ ANDERE DIENSTKNECHTEN UIT; of zij mogelijk door die anderen tot rede mochten gebracht worden, en zich eindelijk lieten gezeggen. Zo niet, er bleef dan geen voorwendsel over, of de minste klacht, als de koning hen deed gevoelen zijn rechtvaardige verbolgenheid.</w:t>
      </w:r>
    </w:p>
    <w:p w14:paraId="43F0D05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Des te minder, omdat des konings knechten die aanhoudende roeping tot de bruiloft met zeer klemmende beweegredenen hadden aangedrongen; alzo de koning zijn knechten in </w:t>
      </w:r>
      <w:r w:rsidRPr="00722FDB">
        <w:rPr>
          <w:rFonts w:ascii="Times New Roman" w:eastAsia="Calibri" w:hAnsi="Times New Roman" w:cs="Times New Roman"/>
          <w:sz w:val="26"/>
          <w:szCs w:val="26"/>
          <w:lang w:eastAsia="en-US"/>
        </w:rPr>
        <w:lastRenderedPageBreak/>
        <w:t>last gegeven had: Zegt de genoden, kondigt dit hun aan in mijn naam, en op mijn uitdrukkelijk bevel. Ziet, ei, let er toch op, en laat tot uw onherstelbare schade die tijd van gunstige bezoeking en roeping tot het bruiloftsfeest niet zorgeloos of onwillig voorbij lopen. IK HEB MIJN MIDDAGMAAL BEREID, MIJN OSSEN EN GEMESTE BEESTEN ZIJN GESLACHT; met een toespeling op de gewoonte der bruiloftsmalen en andere overvloedige maaltijden, waarop men de allerbeste en allersmakelijkste spijzen pleegt op te dissen. Gelijk de vader van de verloren en weergevonden zoon bij deszelfs thuiskomst het gemeste kalf had laten slachten. Hij doet er nog bij, EN ALLE DINGEN ZIJN GEREED. Al wat er tot deze prachtige omslag behoort, staat nu al gereed en vaardig om genuttigd te worden; en daarom, KOMT TOT DE BRUILOFT, komt er gewillig en vaardig toe, haast u, laat de roepenstijd toch niet voorbijgaan, voordat de koning met die vriendelijke nodiging tot anderen overgaat, en gij de deur van de bruiloftszaal voor u zou vinden toegesloten.</w:t>
      </w:r>
    </w:p>
    <w:p w14:paraId="0876586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F2B22DE"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74E56D3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209CF87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de letterlijke zin van deze zo keurige en gans sierlijke gelijkenis, voor zoveel dit eerste deel aangaat. Maar daaronder liggen hogere zaken verborgen. De woorden die de Heiland hier tot de Joden sprak, zijn Geest en zijn leven.</w:t>
      </w:r>
    </w:p>
    <w:p w14:paraId="40F5646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de opperste Wijsheid, de beloofde Messias, lees ik in het Spreukenboek van Salomo, hoofdstuk 9:1-6: Zij heeft Haar huis gebouwd, Zij heeft Haar zeven pilaren uitgehouwen. Zij heeft Haar slachtvee geslacht, Zij heeft Haar wijn gemengd; ook heeft Zij Haar tafel toegericht. Zij heeft Haar dienstmaagden uitgezonden, Zij nodig op de tinnen der hoogten der stad: Wie is slecht? Hij kere zich herwaarts; en toe de verstandelozen zegt Zij: Komt, eet van Mijn brood, en drinkt van de wijn die Ik gemengd heb. Al wie dit leest, en nauwkeurig met onze tekst vergelijkt, zal haast bespeuren dat Heiland Jezus die koninklijke maaltijd van de opperste Wijsheid hier nader gaat verklaren; nademaal in de gemelde plaats hetzelfde als hier wordt geleerd. Hoe namelijk de zelfstandige Wijsheid, de Zone Gods, Zijn huis, de Kerk van het Nieuwe Testament, afgebeeld door de tempel van Salomo, zou bouwen, en dat in dat huis Joden en heidenen opdissen zou de koninklijke lekkernijen van zijn hartsterkende en verkwikkende genade in volle overvloed. Alleen is er dat onderscheid, dat de Messias, de opperste Wijsheid, aldaar dienstmaagden uitzendt om tot de maaltijd te nodigen, omdat Hij daar voorkomt onder het zinnebeeld van een vrouw. Hier zijn het dienstknechten, die van de grote Koning, de Vader van de Bruidegom worden uitgezonden; want:</w:t>
      </w:r>
    </w:p>
    <w:p w14:paraId="211A3FA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 is een koninklijke bruiloft. Het Koninkrijk der hemelen is gelijk zeker Koning, Die Zijn Zoon een bruiloft bereid had. Hier wordt dan de huishouding van het Nieuwe Testament, welke om gewichtige redenen, bij de verklaring van de voorgaande parabels al meermaals van mij opgegeven, genoemd wordt een Koninkrijk Gods of der hemelen, uitgebeeld onder de gedaante van een koninklijk bruiloft of bruiloftsfeest, ter ere van de Zoon des Konings, Die de Bruidegom is, door deszelfs koninklijke Vader aangericht.</w:t>
      </w:r>
    </w:p>
    <w:p w14:paraId="0707C66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Wie men door deze zekere Koning en deszelfs Zoon heeft te verstaan, is uit het gehele beloop van deze parabel kennelijk genoeg. Het is God de Vader, Die de Koning en Bestuurder van alles is; Wiens Koninklijke Zoon de Heere Christus Jezus is, Die de Vader ook tot Koning over Zijn Kerk gezalfd heeft, over Zijn Sion, de berg Zijner heiligheid, </w:t>
      </w:r>
      <w:r w:rsidRPr="00722FDB">
        <w:rPr>
          <w:rFonts w:ascii="Times New Roman" w:eastAsia="Calibri" w:hAnsi="Times New Roman" w:cs="Times New Roman"/>
          <w:sz w:val="26"/>
          <w:szCs w:val="26"/>
          <w:lang w:eastAsia="en-US"/>
        </w:rPr>
        <w:lastRenderedPageBreak/>
        <w:t>naar luid van de tweede Psalm. Het zijn Dezelfden, God de Vader en deszelfs Zoon, Welken ook bedoeld werden in de naast voorgaande parabel van de wijngaard, verhuurd aan de landlieden, onder de namen van de Heere des huizes of de Heere van de wijngaard en deszelfs Zoon. Bijzonder heeft het deze koninklijke Vader behaagd Zichzelf uit Abrahams nakomelingen een eigen volk te verkiezen, genaamd het Joodse volk, over hetwelk Hij gedurende de huishouding van het Oude Testament als Koning regeerde, met verschillende vertoningen van Zijn koninklijke Majesteit. Daar had Hij Zijn koninklijk paleis, eerst de tabernakel, daarna de tempel, daar Hij achter het tweede voorhangsel in het allerheiligste als een Koning op Zijn troon zat. Daar gaf Hij koninklijke wetten en raadgevingen, door de Urim en Tummim. Daar had Hij Zijn koninklijke hofbedienden, de priesters, die staatsministers van de meest geheime toenadering, benevens een ganse lijfwacht van Levieten, die het vorstelijk paleis nacht en dag moesten bewaken en bewaren. Daar werd Hem het dagelijks reukwerk toegezwaaid. Daar werden Hem geschenken toegebracht in de veelvuldige offeranden; en de heilige liederen werden tot lof van de grote Koning opgezongen.</w:t>
      </w:r>
    </w:p>
    <w:p w14:paraId="505318C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deze grootmachtige Koning heeft ook één enige en teergeliefde Zoon, Die te Zijner tijd wordt uitgehuwelijkt; waarover de Vader dan in onze parabel voorkomt, Zijn Zoon een bruiloft te bereiden.</w:t>
      </w:r>
    </w:p>
    <w:p w14:paraId="1EE9C54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Deze bruiloft veronderstelt gewis een aangenaam huwelijk van deze Zoon. Een grote verborgenheid, die alleen in de Heilige Schrift van ons geopenbaard wordt, en aldaar ons geleerd.</w:t>
      </w:r>
    </w:p>
    <w:p w14:paraId="0942503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Dat er een eeuwig verdrag is geweest tussen deze twee Personen in de Godheid, de Vader en de Zoon; volgens welk verdrag deze eeuwige Zoon van de eeuwige Vader een zeker aantal van uitverkoren zondaren van de Vader moest vrijkopen door het borgrantsoen van Zijn volwichtig lijden en gehoorzaamheid, en die verlosten Zich moest naasten en eigen maken. Alzo en op die manier, dat Hij die verlosten door Zijn wederbarende en heiligende Geest met Zich moest verenigen in ware liefde en gehoorzaamheid des geloofs. Welke menigte der uitverkorenen en verlosten dan eens voorkomt onder de naam van de Kerk en het Koninkrijk van Christus, dan eens en zeer dikwijls onder het zinnebeeld van Christus’ bruid en echtgenote. Het gehele Hooglied van Salomo, dat gedicht is ter ere van dit geestelijk huwelijk tussen deze Zoon des Konings en Zijn geestelijke echtgenote, Zijn Kerk en gelovigen, is daarvan vol. Ook in de 45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daar de bruid of gemalin van deze koninklijke Zoon beschreven wordt in haar huwelijksstatie. Komt herwaarts, en Ik zal u tonen de bruid, de vrouw des Lams, wordt er geroepen in Op. 21:9. Paulus verklaart dit stuk wat nader, zeggende, dat hij de gelovigen zocht toe te bereiden om ze als een reine maagd een Man voor te stellen, namelijk Christus.</w:t>
      </w:r>
    </w:p>
    <w:p w14:paraId="500B5D5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dit geestelijk huwelijk tussen Christus en de Kerk is naar de duidelijke leer van Gods Woord aangegaan en voltrokken, toen Hij volgens de beloften in het vlees geopenbaard zijnde, Zich een volk heeft vergaderd, en dat wel allereerst uit het Jodendom.</w:t>
      </w:r>
    </w:p>
    <w:p w14:paraId="5F09926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Over dit aangegane en voltrokken huwelijk van Gods Zoon nu, komt God de Vader in deze parabel voor, deze Zijn Zoon een bruiloft te bereiden, met de aanvang dan van het Nieuwe Testament. Maar welke bruiloft toen inzonderheid en voornamelijk is gevierd geworden, toen de Zone Gods Zijn geestelijk trouwverbond heeft verzegeld en bevestigd, door de uitstorting van de menigerlei gaven van Zijn Heilige Geest, op die doorluchtige pinksterdag en in de volgende dagen.</w:t>
      </w:r>
    </w:p>
    <w:p w14:paraId="0D42363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Als nu deze bruiloft stond gevierd te worden, geschiedt er een tweeërlei de zending van de koninklijke Vader van deze Bruidegom.</w:t>
      </w:r>
    </w:p>
    <w:p w14:paraId="40258ED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de eerste bezending aangaat, daarvan spreekt het derde vers van mijn tekst.</w:t>
      </w:r>
    </w:p>
    <w:p w14:paraId="7BE5281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zond Zijn dienstknechten uit om de genodigden ter bruiloft te roepen.</w:t>
      </w:r>
    </w:p>
    <w:p w14:paraId="2140DD3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genodigden ter bruiloft zijn alhier de Joden, die gedurende de ganse huishouding van het Oude Testament door Mozes en de Profeten genodigd waren, om zich behoorlijk te bereiden tot de komst van de Heiland, en Zijn openbaring onder het Joodse volk met Zijn leer en prediking, met Zijn lijden en dood, en heerlijkheid daarna volgende; en om gevolglijk, als het bruiloftsmaal kwam, er zich geredelijk aan te zetten.</w:t>
      </w:r>
    </w:p>
    <w:p w14:paraId="50736A6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wanneer nu die tijd naderde, en daar kwam, zond de Vader Zijn dienstknechten uit, om de Joden die voorheen door Mozes en de Profeten genodigd waren, te roepen tot de bruiloft; dat is naar de bruiloftszaal die stond geopend te worden, in te roepen. Van welke dienstknechten de eersten zijn geweest Johannes de Doper met zijn discipelen. Hierom is het, dat Johannes de Doper als Christus’ voorloper zich noemt de vriend en speelgenoot van de Bruidegom,  Joh. 3:29: Die de bruid heeft is de Bruidegom, zegt hij, maar de vriend van de Bruidegom, die staat en Hem hoort, verblijdt zich met blijdschap om de stem van de Bruidegom. Het is deze Johannes, die het eerst van allen tot de Joden geroepen heeft: Bekeert u; want het Koninkrijk der hemelen is nabijgekomen.</w:t>
      </w:r>
    </w:p>
    <w:p w14:paraId="76C6196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wat was het gevolg van deze eerste roeping? Mijn tekst zegt, zij wilden niet komen. De grootste menigte van het Joodse volk geloofde Johannes de Doper niet, maar verwierp de raad Gods tegen hun zielen; hetgeen de Heiland hun meer dan eens verweet: Johannes is gekomen, noch etende, noch drinkende, en zij zeggen, hij heeft de duivel. Johannes is gekomen in de weg der gerechtigheid, en gij hebt hem niet geloofd. Maar de tollenaars en de hoeren hebben hem geloofd; doch gij zulks ziende, hebt daarna geen berouw gehad om hem te geloven.</w:t>
      </w:r>
    </w:p>
    <w:p w14:paraId="28C98DC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 Koning, Die lankmoedig is, doet een tweede de zending tot het Joodse volk, in het vierde vers.</w:t>
      </w:r>
    </w:p>
    <w:p w14:paraId="575049B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Wederom zond Hij andere dienstknechten uit. Nadat Christus gekruisigd en opgestaan was uit de doden, en ten hemel gevaren, waardoor de Bruidegom als in Zijn binnenkamer was ingegaan, en alles nu gereed was om de gelovigen in de bruiloftszaal te verheugen; toen werden de Joden nog nader aangesproken door de stem van het Evangelie, welke door het ganse land doorging, en waardoor de Joden andermaal ter bruiloft geroepen werden door Jezus’ twaalf apostelen, en al die dienstknechten Gods, die op de grote pinksterdag en in de volgende dagen met de Heilige Geest zijn vervuld geworden.</w:t>
      </w:r>
    </w:p>
    <w:p w14:paraId="3E29673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Deze andere dienstknechten kwamen tot de Joden met nog wat nadrukkelijker last. Zij moesten de genodigden boodschappen uit Naam van de Vader van de Bruidegom: Ziet, Ik heb Mijn middagmaal bereid; Mijn ossen en gemeste beesten zijn geslacht, en alle dingen zijn gereed; komt tot de bruiloft.</w:t>
      </w:r>
    </w:p>
    <w:p w14:paraId="556AAD5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Het bereide middagmaal is hier een zeer zoete en aangename verbeelding van de zalige gemeenschap der gelovigen aan de gerechtigheid van Christus Jezus, en aan al de verbondsgoederen welke God hun mededeelt, door het geloof in Zijn Zoon. Een gemeenschap, die zeer dikwijls in de Heilige Schrift wordt voorgesteld onder het zinnebeeld van een maaltijd, van een middagmaal, van een avondmaal; ja, van zulk een overvloedige maaltijd, waarop niet het minste gebrek aan enige verkwikkelijke dingen wordt gevonden. Waarvandaan ook hier van ossen en gemeste beesten wordt melding gemaakt. </w:t>
      </w:r>
      <w:r w:rsidRPr="00722FDB">
        <w:rPr>
          <w:rFonts w:ascii="Times New Roman" w:eastAsia="Calibri" w:hAnsi="Times New Roman" w:cs="Times New Roman"/>
          <w:sz w:val="26"/>
          <w:szCs w:val="26"/>
          <w:lang w:eastAsia="en-US"/>
        </w:rPr>
        <w:lastRenderedPageBreak/>
        <w:t>De plaatsen zijn teveel om ze alle hier aan te halen. De meest opmerkelijke zijn, behalve de zo even gehoorde nodiging van de opperste Wijsheid, Die Haar slachtvee had geslacht, Haar wijn gemengd en Haar tafel toegericht, zijn, Jes. 25:6: De Heere der heirscharen zal op deze berg, versta de Evangeliekerk, alle volkeren een vette maaltijd maken, een maaltijd van reine wijnen, van vet vol merg, van reine wijnen die gezuiverd zijn. En Jer. 31:12: Dies zullen zij komen, en op de hoogte van Sion juichen, en toevloeien tot des Heeren goed, tot het koren en tot de most, en tot de olie, en tot de jonge schapen en runderen. En hun ziel zal zijn als een gewaterde hof; en zij zullen voortaan niet meer treurig zijn. Laat ik er nog bijvoegen hetgeen bij de avondmaalsbediening telkens wordt opgezongen uit de 23</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Gij richt de tafel toe voor mijn aangezicht tegenover mijn tegenpartijders; Gij maakt mijn hoofd vet met olie, mijn beker is overvloeiende. Ja, omdat de gemeenschap der gelovigen aan de Heere Jezus en Zijn ziel verzadigende gerechtigheid en aan al Zijn genadegoederen door geen bekwamer zinnebeeld kan worden afgebeeld, dan door het genot van spijze en drank aan een maaltijd. Daarom is het ook, dat de Heere gewild heeft dat deze gemeenschap telkens aan de gelovigen zal verlevendigd en vertegenwoordigd worden door een maaltijd, welke gehouden wordt in het Heilig Avondmaal; daar wij als geestelijke bruiloftsgasten, immers allen die in Christus geloven, aan tafel zitten tot verzegeling van onze gemeenschap aan Christus’ gekruiste lichaam en vergoten bloed, en al het heil daardoor teweeggebracht.</w:t>
      </w:r>
    </w:p>
    <w:p w14:paraId="788880B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juist hierom moesten des Vaders dienstknechten de Joden opwekken: Komt tot de bruiloft. Gelijk ook waarlijk Jezus’ apostelen gedaan hebben, waarvan hun Handelingen vol zijn. Niet alleen maar die uitlokkende redevoering van Petrus tot de Joodse pinkstervierders, welke met deze woorden besloten wordt: U komt de belofte toe, en uw kinderen. Gij zijt, wil hij zeggen, de genodigden tot de bruiloft, aan welke de belofte van Gods genadegoederen toekomt; ei komt dan tot de bruiloft. En dit wordt in onze gelijkenis hier mede aangedrongen, alle dingen zijn gereed; alle genadegoederen, eertijds aan de vaderen beloofd, zijn nu daar gesteld. Die worden reeds uitgedeeld. Ja, met des Heilands dood, opstanding, hemelvaart en zending van Zijn Geest zijn alle dingen gereed geworden. Alle dingen zijn dan gereed; en daarom, komt tot de bruiloft.</w:t>
      </w:r>
    </w:p>
    <w:p w14:paraId="27BF3A2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E27019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MAAR</w:t>
      </w:r>
      <w:r w:rsidRPr="00722FDB">
        <w:rPr>
          <w:rFonts w:ascii="Times New Roman" w:eastAsia="Calibri" w:hAnsi="Times New Roman" w:cs="Times New Roman"/>
          <w:sz w:val="26"/>
          <w:szCs w:val="26"/>
          <w:lang w:eastAsia="en-US"/>
        </w:rPr>
        <w:t xml:space="preserve"> alzo de Joden, althans het grootste deel daarvan, deze roepende stem van des Vaders dienstknechten hebben versmaad, zo zijn zij van God met verbranding van hun stad Jeruzalem, en uitbanning uit hun land gestraft geworden; gelijk het vervolg van deze gelijkenis ons zal leren.</w:t>
      </w:r>
    </w:p>
    <w:p w14:paraId="6975281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God is met die roeping vervolgens overgegaan tot de ver gelegen heidenen, en deze duurt nog onder ons. Hij zendt nog een gehele heirschare van dienstknechten uit, om de zo lang genodigden door de stem van het zalig Evangelie ten allen dage en te aller ure noch te roepen tot de koninklijke bruiloft van de genadebedeling van het Nieuwe Testament, teneinde door hart veranderende wedergeboorte en geloof in Christus tot dit Koninkrijk der hemelen in te gaan. Nog nodigt Hij ons, nog roept Hij ons, nog breidt Hij Zijn handen tot ons uit, en Hij schreeuwt ons als achterna, zo ijverig, zo aanhoudend door Zijn evangelieboden, die hun stem ons doen horen, met zulk een verheffing op onze straten: Bekeert u, bekeert u, en geloofd het Evangelie; en komt tot de bruiloft; want alle dingen zijn gereed.</w:t>
      </w:r>
    </w:p>
    <w:p w14:paraId="4E8FEE9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O, wat is dat niet een gadeloos voorrecht, dat wij onder zulk een lieflijke nodiging en roeping tot de bruiloft leven; en dat de Heere niet ophoudt Zijn dienstknechten tot ons te zenden, tijdig en ontijdig, vroeg en laat, vroeg op zijnde en zendende.</w:t>
      </w:r>
    </w:p>
    <w:p w14:paraId="02C0265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Hoe is het de begrijpen, zou men zeggen, dat er zovele duizenden zijn, duizenden zonder getal, die deze roeping, komt, komt tot de bruiloft, alle dingen zijn gereed, als met dove oren aanhoren? Het is hiervandaan. Zij liggen onder een geest van diepe slaap, onder een onbegrijpelijke harteloosheid en onbekommerdheid omtrent die dingen die hun eeuwig belang betreffen. En dat het velen nog maar alleen aan de macht ontbrak, om tot de bruiloft te komen, gelijk het alle mensen van nature daaraan ontbreekt, zolang zij door de Geest Gods niet wedergeboren worden; maar het ontbreekt hun hierbenevens ook aan de wil om te komen. Gelijk wij in onze tekst van de geroepen Joden hoorden: Zij wilden niet komen tot de bruiloft. Ach, van hoevelen onzer moet Jezus niet klagen, gelijk Hij eens aangaande de Joden in Zijn tijd klaagde: Gijlieden wilt tot Mij niet komen, opdat gij het leven zoudt hebben. En wederom, hoe menigmaal heb Ik uw kinderen willen bijeenvergaderen, gelijk een hen haar kiekens onder de vleugelen? Maar helaas, gij hebt niet gewild!</w:t>
      </w:r>
    </w:p>
    <w:p w14:paraId="208AABA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behalve uw onmacht en onwil om tot de bruiloft te komen, op zovele aanhoudende en lieflijke nodigingen, wat zijt gij hierbenevens niet dwaas en uitzinnig? Dat uw toestand nog al beklaaglijker maakt. Want wordt men eens tot eens mensen bruiloft genodigd, wat is men niet gretig en verlangende? Wat weet men niet op het uur te passen? Zonder een tweede bezending en roeping nodig te hebben. Maar hier, daar men tot de bruiloft van de Koning aller koningen genodigd wordt, een bruiloft daar men zonder een onherstelbare schade van onze kostelijke en onsterfelijke ziel niet mag afblijven, daar is men doorgaans zo flauw en lusteloos.</w:t>
      </w:r>
    </w:p>
    <w:p w14:paraId="02E7B7F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er gehele heirscharen van dienstknechten Gods onder ons uitgezonden worden, om de genodigden tot de bruiloft van het Nieuwe Testament de roepen; laat ze dagelijks elk als achterna roepen: Bekeert u, bekeert u; want het Koninkrijk der hemelen is nu niet meer nabij, maar in volle kracht gekomen. Doet als geweldigers geweld op dat Koninkrijk, en gaat in hetzelve door de enge poort van wedergeboorte en doding van het vlees. Duizenden zijn er echter, of die onder die uiterlijke roeping niet eens komen of willen komen, of die er immers veel te weinig onder komen, of die er met weerzin en kleinachting onder komen, en daardoor tonen dat zij met deze koninklijke bruiloft weinig ophebben.</w:t>
      </w:r>
    </w:p>
    <w:p w14:paraId="0E88E26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Laten alle dingen tot de bruiloft gereed wezen, het middagmaal bereid, de ossen en de gemeste beesten geslacht, en er dus gelegenheid wezen om onder Gods voorkomende en medewerkende genade deel te krijgen aan Jezus’ aangebrachte gerechtigheid, en aan al Zijn genadegoederen, vergeving van zonden, aanneming tot kinderen Gods, vrede met God in zijn gemoed, blijdschap in de Heilige Geest, en al wat meer? Men trapt nochtans het hemelse manna en alle delicatessen der genade met de voet, en men heeft liever de dingen van deze wereld, die ongestadig en vergankelijk zijn, dan de bestendige en eeuwigdurende goederen van Gods Koninkrijk.</w:t>
      </w:r>
    </w:p>
    <w:p w14:paraId="346296A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Ach, wat zal het u namaals eeuwig berouwen, onder die roepende stem Gods tot de bruiloft niet te zijn gekomen, en onder het liefelijk en zalig Evangelie te zijn verloren gegaan! Wat waart gij gelukkig mijne vrienden, indien dat Woord van des Konings dienstknechten, die u dagelijks uit des Konings Naam toeroepen, alle dingen zijn gereed, </w:t>
      </w:r>
      <w:r w:rsidRPr="00722FDB">
        <w:rPr>
          <w:rFonts w:ascii="Times New Roman" w:eastAsia="Calibri" w:hAnsi="Times New Roman" w:cs="Times New Roman"/>
          <w:sz w:val="26"/>
          <w:szCs w:val="26"/>
          <w:lang w:eastAsia="en-US"/>
        </w:rPr>
        <w:lastRenderedPageBreak/>
        <w:t>komt tot de bruiloft, eens een slag op uw hart maakte! O, ziet mij ook aan als zulk een dienstknecht, die de Heere ook in dit uur tot u zendt, om u tot de bruiloft te roepen.</w:t>
      </w:r>
    </w:p>
    <w:p w14:paraId="453AAAE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aan, ik bid het u als een gezant Gods, van Christus’ wege, alsof God door mij bade; laat u eens met God verzoenen! Zoudt gij morgen aan die bijzondere bruiloftstafel in het Heilig Avondmaal aanzitten, alwaar onder het gelovig eten en drinken van brood en wijn, als ware panden van Christus’ gekruiste lichaam en vergoten bloed, de gelovigen zal vergewist en verzegeld worden hun zalig aandeel aan al die genadegoederen, die genoten worden in dat grote bruiloftsmaal van het Koninkrijk der hemelen; ik meen de genadebedeling van het Nieuwe Testament. Kom, denkt, denkt geliefden, de grote Koning en de Bruidegom Jezus zullen er onzichtbaar bij de bruid, hetwelk zijn de gelovige bruiloftsgasten, tegenwoordig wezen door een sacramentele tegenwoordigheid, en bewerking van hun geest en genade. Maar Zij zullen er ook zo tegenwoordig wezen, dat Zij al de gasten aan tafel, goeden en kwaden, zullen overzien.</w:t>
      </w:r>
    </w:p>
    <w:p w14:paraId="76BC6EF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Och, of wij daar dan allen verschenen in het ware bruiloftskleed!</w:t>
      </w:r>
    </w:p>
    <w:p w14:paraId="35FAA36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zult mij vragen, waarin dat gelegen is? Wel, weet dan:</w:t>
      </w:r>
    </w:p>
    <w:p w14:paraId="6B5C33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bekleed wezen met het kleed van een behoorlijke kennis van de waarheden van Gods heilig Woord, om het lichaam des Heeren te onderscheiden. Doch hier moet het niet bij blijven.</w:t>
      </w:r>
    </w:p>
    <w:p w14:paraId="4B1EC11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bekleed wezen met het kleed en de mantel van Christus’ gerechtigheid, door het geloof aangenomen, om uw naakte ziel daarmee te bedekken, met afzien van alle eigen gerechtigheid. Gij moet Hem derhalve aangrijpen tot uw Profeet, om van Hem geleerd; tot uw Hogepriester, om door Hem met de Vader verzoend; tot uw Koning, om door Hem geregeerd te worden.</w:t>
      </w:r>
    </w:p>
    <w:p w14:paraId="75E1E9D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bekleed wezen met het kleed van ware ootmoed en verslagenheid over uw zonden. De offerande Gods is een gebroken geest; een gebroken en verslagen hart wil God niet verachten. Op dezulken wil God zien, op de arme en verslagene van geest, en die voor Zijn Woord beeft. Hij woont ook bij zulken, die van een nederige geest zijn, om levend te maken de geest der nederigen, en het hart der verbrijzelden. Ja, zalig zijn de armen van geest; want hunner is het Koninkrijk der hemelen. Zalig zijn die treuren; want zij zullen vertroost worden. Zalig zijn die hongeren en dorsten naar Christus’ gerechtigheid; want zij zullen verzadigd worden.</w:t>
      </w:r>
    </w:p>
    <w:p w14:paraId="76D3D0B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bovendien bekleed wezen met het kleed van heiligheid, zodat gij Christus niet slechts hebt aangegrepen tot rechtvaardigmaking, om van de schuld der zonden verlost te worden; maar ook tot heiligmaking, om heilig en godzalig te leven, tonende uw geloof levendig door goede werken, en strijdende dagelijks tegen de zonden en de zwakheden van het vlees, die nog tegen uw wil in u zijn; dodende uw leden die op aarde zijn. De bruid van Christus, de vrouw des Lams, komt in de 45</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voor, niet alleen verheerlijkt inwendig, maar haar klederen van buiten zijn ook van gouden borduursel; in gestikte klederen van allerlei heilige werken wordt ze tot de koning geleid.</w:t>
      </w:r>
    </w:p>
    <w:p w14:paraId="36F9E12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 vergelijk nu uzelf bij deze dingen, of gij in dat kleed van de bruid tot de Bruidegom Jezus morgen denkt te naderen aan de bruiloft des Lams.</w:t>
      </w:r>
    </w:p>
    <w:p w14:paraId="2B3F80B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Ziet gij o mens, dat gij tot nog toe hebt geleefd in vervreemding van God, buiten Wiens onschatbare gemeenschap gij omgezworven hebt als een veulen van een woudezel; wordt daaronder eens recht verlegen, bekommerd, gevoelig en rusteloos; en neemt eens een gezet voornemen om op de aanbieding van een genadig God tot de bruiloft van het </w:t>
      </w:r>
      <w:r w:rsidRPr="00722FDB">
        <w:rPr>
          <w:rFonts w:ascii="Times New Roman" w:eastAsia="Calibri" w:hAnsi="Times New Roman" w:cs="Times New Roman"/>
          <w:sz w:val="26"/>
          <w:szCs w:val="26"/>
          <w:lang w:eastAsia="en-US"/>
        </w:rPr>
        <w:lastRenderedPageBreak/>
        <w:t>Nieuwe Testament te komen, onder gezicht van eigen onmacht; echter vaardig en gewillig, in afhanging van Gods genade; echter begerig en werkzaam.</w:t>
      </w:r>
    </w:p>
    <w:p w14:paraId="3E38D2E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gij kinderen Gods, de waardige bruiloftsgasten, ik nodig u in dit uur en roep u tot de bruiloft. Wel, waarom zo droevig, zo treurig, zo neerslachtig? Het Avondmaal is geen treurmaal; maar het is een vrolijk bruiloft. Ei, werpt dan uw vrijmoedigheid niet weg; waarom staat gij van verre? Waarom zoudt gij niet toetreden? Het is de grote Koning Jezus Zelf Die er u toe nodigt als koningskinderen. Uw Bruidegom zal u daar ontmoeten, en u verzekering doen van uw zalig aandeel aan Zijn lijden en sterven, en al Zijn heil en zaligheid, daardoor teweeggebracht. Wel, zouden dan de bruiloftskinderen treuren, terwijl de Bruidegom bij hen is? Matth. 9:15.</w:t>
      </w:r>
    </w:p>
    <w:p w14:paraId="24FECDA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Ei, komt dan tot de bruiloft van het Heilig Avondmaal. Ik kan u verzekeren uit des Konings Naam, gij zult u het komen niet beklagen; want alle dingen zijn gereed. Gij zult de Koning gereed vinden om er u te ontvangen; de Bruidegom Jezus gereed om er u te omhelzen; de binnenkamer en het wijnhuis van Zijn liefde gereed, om er u in te leiden; de bruiloft met de tafel en de spijze en drank gereed, om u te onthalen en te vergasten op alle delicatessen van Zijn genade, en om u daarin een voorsmaak te geven van al die vettigheden die in de hemelse bruiloft daarboven zullen gesmaakt worden, eeuwig.</w:t>
      </w:r>
    </w:p>
    <w:p w14:paraId="5E23E67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zalig, zalig zijn de geroepenen tot het Avondmaal van de bruiloft des Lams. AMEN</w:t>
      </w:r>
    </w:p>
    <w:p w14:paraId="224E486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303CDFC7" w14:textId="77777777" w:rsidR="00314D09" w:rsidRPr="00722FDB" w:rsidRDefault="00314D09" w:rsidP="00722FDB">
      <w:pPr>
        <w:pStyle w:val="Kop1"/>
        <w:rPr>
          <w:rFonts w:ascii="Times New Roman" w:eastAsia="Calibri" w:hAnsi="Times New Roman" w:cs="Times New Roman"/>
          <w:color w:val="auto"/>
          <w:sz w:val="26"/>
          <w:szCs w:val="26"/>
          <w:lang w:eastAsia="en-US"/>
        </w:rPr>
      </w:pPr>
      <w:bookmarkStart w:id="112" w:name="_Toc231497655"/>
      <w:r w:rsidRPr="00722FDB">
        <w:rPr>
          <w:rFonts w:ascii="Times New Roman" w:eastAsia="Calibri" w:hAnsi="Times New Roman" w:cs="Times New Roman"/>
          <w:color w:val="auto"/>
          <w:sz w:val="26"/>
          <w:szCs w:val="26"/>
          <w:lang w:eastAsia="en-US"/>
        </w:rPr>
        <w:lastRenderedPageBreak/>
        <w:t>DE PARABEL VAN DE KONINKLIJKE BRUILOFT II</w:t>
      </w:r>
      <w:bookmarkEnd w:id="112"/>
    </w:p>
    <w:p w14:paraId="2A61A3E5"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7ED9506B" w14:textId="77777777" w:rsidR="00314D09" w:rsidRPr="00722FDB" w:rsidRDefault="00314D09" w:rsidP="00722FDB">
      <w:pPr>
        <w:pStyle w:val="Kop2"/>
        <w:rPr>
          <w:rFonts w:ascii="Times New Roman" w:eastAsia="Calibri" w:hAnsi="Times New Roman" w:cs="Times New Roman"/>
          <w:b/>
          <w:bCs/>
          <w:color w:val="auto"/>
          <w:lang w:eastAsia="en-US"/>
        </w:rPr>
      </w:pPr>
      <w:bookmarkStart w:id="113" w:name="_Toc231497656"/>
      <w:r w:rsidRPr="00722FDB">
        <w:rPr>
          <w:rFonts w:ascii="Times New Roman" w:eastAsia="Calibri" w:hAnsi="Times New Roman" w:cs="Times New Roman"/>
          <w:b/>
          <w:bCs/>
          <w:color w:val="auto"/>
          <w:lang w:eastAsia="en-US"/>
        </w:rPr>
        <w:t>MATTHEÜS 22:5-10</w:t>
      </w:r>
      <w:bookmarkEnd w:id="113"/>
    </w:p>
    <w:p w14:paraId="71EF1CF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7D3738EC"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14" w:name="_Toc231497657"/>
      <w:r w:rsidRPr="00722FDB">
        <w:rPr>
          <w:rFonts w:ascii="Times New Roman" w:eastAsia="Calibri" w:hAnsi="Times New Roman" w:cs="Times New Roman"/>
          <w:color w:val="auto"/>
          <w:sz w:val="26"/>
          <w:szCs w:val="26"/>
          <w:lang w:eastAsia="en-US"/>
        </w:rPr>
        <w:t>5 Maar zij zulks niet achtende, zijn heengegaan, deze tot zijn akker, gene tot zijn koopmanschap.</w:t>
      </w:r>
      <w:bookmarkEnd w:id="114"/>
    </w:p>
    <w:p w14:paraId="4A8FA60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6 En de anderen grepen zijn dienstknechten, deden hun smaadheid aan en doodden hen.</w:t>
      </w:r>
    </w:p>
    <w:p w14:paraId="03E2255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Als nu de koning dat hoorde, werd hij toornig, en zijn krijgsheiren zendende, heeft die doodslagers vernield en hun stad in brand gestoken.</w:t>
      </w:r>
    </w:p>
    <w:p w14:paraId="15BFC55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8 Toen zeide hij tot zijn dienstknechten: De bruiloft is wel bereid, doch de genoden waren het niet waardig.</w:t>
      </w:r>
    </w:p>
    <w:p w14:paraId="7903483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9 Daarom, gaat op de uitgangen der wegen, en zovelen als gij er zult vinden, roept ze tot de bruiloft.</w:t>
      </w:r>
    </w:p>
    <w:p w14:paraId="0DF55D9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10 En dezelve dienstknechten uitgaande op de wegen, vergaderden allen die zij vonden, beide kwaden en goeden; en de bruiloft werd vervuld met aanzittende gasten.</w:t>
      </w:r>
    </w:p>
    <w:p w14:paraId="1915136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5895EED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is een nadrukkelijk en niet minder waarachtig zeggen van een van de meest wijze mannen onder de heidenen, ik meen de wijd beroemde Seneca, de beste leermeester van de slechtste der vorsten, (hij was de onderwijzer van die goddeloze prins, die tijgerachtige en bloeddorstige keizer Nero.) De Goddelijke gramschap, zegt die schrandere heiden elders, volgt de zondaar met langzame stappen op de hielen achterna; maar haar trage voortgang vereffent ze in het einde door zoveel groter en zwaarder straf.</w:t>
      </w:r>
    </w:p>
    <w:p w14:paraId="0AF8B68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inderdaad zeer wel gezegd van een heiden. Een Christen zou niet anders kunnen spreken; want dan verdubbelt God Zijn slagen en oordelen, als de maat der ongerechtigheid is volgelopen. Waarlijk, als men de schriften van deze Seneca, en wel bijzonder zijn brieven aan Lucillus met opmerking leest, zal men waarachtig bevinden hetgeen iemand niet onaardig van hem gezegd heeft, dat hij teveel had om een heiden te wezen, alhoewel te weinig om een Christen te wezen.</w:t>
      </w:r>
    </w:p>
    <w:p w14:paraId="0280102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God oefent hier nooit Zijn gramschap uit op elke zondige daad van de mens; maar Hij is geduldig en stelt de welverdiende straf voor een tijd uit. En dat heeft de zondaar dank te wijten aan de Goddelijke lankmoedigheid, waardoor Hij hier op aarde draagt de vaten des toorns, tot het verderf toebereid. Gods verdraagzaamheid tempert het vuur van Zijn heilige toorn, alzo dat het de zondaar niet verzengt of verteert in een ogenblik. Maar evenwel dat wraakvuur volgt de zondaar al langzamerhand en als met trage stappen op de hielen achterna, waar de zondaar ook mag heenvlieden.</w:t>
      </w:r>
    </w:p>
    <w:p w14:paraId="05F83BE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Edoch, uitstel van straf is geen afstel. Als Gods toornbesluit aan het baren raakt, dan bersten er donderslagen en bliksemen uit, die de zondaar verteren en te pletter slaan. Als Gods lankmoedigheid ten einde loopt, dan springen de taaie draden van Zijn lang getergd geduld aan stukken, en worden verzengd door het vuur van Zijn toorn. En dan wordt de zondaar, die Gods lankmoedigheid zolang het heeft veracht, gewaar, doch nu te laat en tot zijn onherstelbare schade, dat God Die anders traag is tot toorn, het zolang achterblijven van de straf effen maakt door zoveel zwaarder en vreselijker straf.</w:t>
      </w:r>
    </w:p>
    <w:p w14:paraId="1F1DD17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Wil uw aandacht dit eens kort bevestigd zien met een en ander merkwaardig voorbeeld; de heilige Bijbelbladeren hebben dienaangaande verschillende bakens als in zee gesteld, opdat elk zich hier voor schipbreuk wachte.</w:t>
      </w:r>
    </w:p>
    <w:p w14:paraId="55F907C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Denk aan de inwoners der wereld voor de zondvloed. Gods lankmoedigheid verachtten zij ten enen male in de dagen van Noach, als de ark toebereid werd. God zond hun toe die trouwe boetprediker Noach, die het goddeloze mensdom van zijn tijd ongetwijfeld met alle ernst bestrafte, waarschuwde, bedreigde en vermaande. Maar dit alles mocht niet helpen. Zij verachten de boetprediking van Noach, zij bespotten zijn bedreigingen, en sloegen het bouwen van de ark in de wind. Zij lagen verdronken in allerlei weelde en wellust, en werden daarom zo jammerlijk in de wateren versmoord. De Zaligmaker zegt ervan, Luk. 17:27: Zij aten, zij dronken, en waren vrolijk, totdat de zondvloed kwam en hen allen wegnam.</w:t>
      </w:r>
    </w:p>
    <w:p w14:paraId="4DAC342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mannen van Sodom en Gomorra waren grote en afschuwelijke zondaars. God verdroeg ze enige jaren in Zijn lankmoedigheid. Hij liet ze waarschuwen door de rechtvaardige Lot, die onder hen woonde en als een groot licht scheen in het midden van dit krom en verdraaid geslacht. Petrus getuigt van hen, dat Lot zijn rechtvaardige ziel dag op dag kwelde door het zien en horen van hun ongerechtige werken. Om te beproeven of er nog verbeteren aan dat gruwelijke volk was, zo liet God ze eerst slaan en plunderen en gevankelijk wegvoeren van hun vijanden. Om Gods wil werden zij wederom door Abraham uit des vijands hand verlost. Maar wordt de goddeloze genade bewezen, hij leert evenwel geen gerechtigheid; hij drijft onrecht in een gans richtig land; hij ziet de hoogheid des Heeren niet aan. Daarom liep Gods geduld ten einde, zodat Hij tot het uiterste kwam. Ziet, er daalt als een gehele hel van vuur uit de hemel neer, en het regent sulfer en zwavel, als zijnde de brand van de onreine lusten des vleses van de lieden van Sodom en Gomorra, niet te blussen. En die anders zo bekoorlijke steden en aangename landdouwen worden veranderd in een moeras van sulfer en een stinkende modderpoel, welke nog heden ten dage de Dode Zee wordt genoemd.</w:t>
      </w:r>
    </w:p>
    <w:p w14:paraId="625A5A1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Wilt gij nog een derde geval van Gods strenge wraak na een lang en taai geduld; God droeg de Egyptenaars, de onderdrukkers van Israël jarenlang. Hij sloeg ze met die vreselijke plagen aan mensen en vee, of er nog verbeteren aan was. Maar helaas, zo deerlijk geslagen wordende, zij gevoelden geen pijn; want zij stelden een stalen rug tegen Gods ijzeren roede. Daarom ontstak des Heeren toorn, totdat er geen helen aan was. Koning en onderdaan komen jammerlijk om, Farao en zijn heir, zijn wagens, paarden en ruiters verdrinken in de Schelfzee.</w:t>
      </w:r>
    </w:p>
    <w:p w14:paraId="3F3F29F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om tot onze voorgelezen tekst te komen; vinden wij wel klaarder en levendiger voorbeeld van deze handelwijze Gods, straffende de zondaar als de maat der ongerechtigheden is volgelopen, zoveel zwaarder als Hij hem langer spaarde, dan in het Joodse volk?</w:t>
      </w:r>
    </w:p>
    <w:p w14:paraId="75394A4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Immers dit boos en zondig volk, dat zovele zegeningen, lichamelijke en geestelijke, versmaad en de God Israëls met allerlei gruwelen getergd en verbitterd had, is van de goedertieren God nochtans eeuwenlang in Zijn lankmoedigheid gedragen, en de welverdiende straf uitgesteld, en gewacht naar vruchten van bekering. Maar tevergeefs, naardien zij Gods verwachting teleurstelden. Is het wonder geliefden, dat zij alle tijden en eeuwen met hun zonden vervuld hebbende, Gods toorn over dat volk gekomen is tot het einde? Om met Paulus te spreken uit 1Thess. 2:16. God is dan eindelijk des twistens met dat zondige volk moede geworden, wanneer Zijn zolang getergde gramschap de uitgestelde straf heeft effen gemaakt, door zoveel zwaarder en vreselijke straf; een straf van een gehele uitroeiing van dat hardnekkige volk, met verbranding van hun hoofdstad </w:t>
      </w:r>
      <w:r w:rsidRPr="00722FDB">
        <w:rPr>
          <w:rFonts w:ascii="Times New Roman" w:eastAsia="Calibri" w:hAnsi="Times New Roman" w:cs="Times New Roman"/>
          <w:sz w:val="26"/>
          <w:szCs w:val="26"/>
          <w:lang w:eastAsia="en-US"/>
        </w:rPr>
        <w:lastRenderedPageBreak/>
        <w:t>Jeruzalem en verwoesting van hun ganse land; terwijl God met Zijn zegeningen tot de heidenen is overgegaan.</w:t>
      </w:r>
    </w:p>
    <w:p w14:paraId="31E49C4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 een en ander wordt ons nog duidelijker geleerd in onze tekst, aangemerkt in verband met het voorgaande.</w:t>
      </w:r>
    </w:p>
    <w:p w14:paraId="2A4C391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inhoud van de vier voorgaande verzen, waarmee deze parabel werd geopend, komt hierop uit: Als de tijd der koninklijke bruiloft over het huwelijk van Gods Zoon met Zijn geestelijke bruid, de Evangeliekerk, daar was, zond de Koning, God de Vader, Zijn dienstknechten uit, Johannes de Doper en zijn discipelen, om de Joden die al van de tijden der eeuwen door zovele profeten genodigd waren om zich tot het vieren van deze bruiloft gereed te houden, te roepen, teneinde zij zich nu ter bruiloft te begeven en aan tafel zouden gaan aanzitten. Doch zij wilden niet komen. De Koning, Die een goedertieren en lankmoedig Heere is, oefent geduld, en doet een tweede bezending door andere dienstknechten, de apostelen en discipelen van Christus, de Bruidegom Zelf. Die moesten de allerbeweeglijkste redenen gebruiken om de Joden tot deze komst tot de bruiloft over te halen. Zij bidden en smeken de Joden, zeggende uit naam van de koninklijke Gastheer: Ziet, Ik heb Mijn middagmaal bereid, Mijn ossen en gemeste beesten zijn geslacht, en alle dingen zijn gereed; komt tot de bruiloft. Wat dunkt u? Gebruikt de Heere geen geduld genoeg met zulk een onwillig en hardnekkige volk?</w:t>
      </w:r>
    </w:p>
    <w:p w14:paraId="493622E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ziedaar, naar de inhoud van mijn tekst, nog blijven zij onwillig om te komen; en enigen mishandelen zelfs de dienstknechten van de Koning. Waarom dan Gods lang getergde gramschap aan het branden raakt over het Joodse volk, tot hun eindelijk verderf; en Hij overgaat tot de heidenen, latende die door Zijn dienstknechten tot de bruiloft roepen. Hetgeen van dat gevolg is, dat zij vergaderden allen die zij vonden, beide kwaden en goeden; en de bruiloft werd vervuld met aanzittende gasten.</w:t>
      </w:r>
    </w:p>
    <w:p w14:paraId="3CE50C8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 zou waarachtig worden hetgeen de Zaligmaker bij gelegenheid van het spreken van de laatst voorgaande parabel geprofeteerd en tot de Joden gezegd had: Daarom zeg Ik ulieden, dat het Koninkrijk Gods van u zal weggenomen worden, en een volk gegeven dat zijn vruchten voortbrengt.</w:t>
      </w:r>
    </w:p>
    <w:p w14:paraId="3A1F258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Laat ons in de voorgelezen tekst:</w:t>
      </w:r>
    </w:p>
    <w:p w14:paraId="57EFC7F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24D74EB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Vooraf de letterlijke zin openen.</w:t>
      </w:r>
    </w:p>
    <w:p w14:paraId="72F358E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En dan naspeuren wat de Heiland met deze evangelische parabel, voor zoveel de voorgelezen verzen aangaat, heeft willen schilderen.</w:t>
      </w:r>
    </w:p>
    <w:p w14:paraId="7CA5BBD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7D248DCE"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02832633" w14:textId="77777777" w:rsidR="00722FDB" w:rsidRPr="00722FDB" w:rsidRDefault="00722FDB" w:rsidP="00314D09">
      <w:pPr>
        <w:widowControl/>
        <w:autoSpaceDE/>
        <w:autoSpaceDN/>
        <w:adjustRightInd/>
        <w:jc w:val="center"/>
        <w:rPr>
          <w:rFonts w:ascii="Times New Roman" w:eastAsia="Calibri" w:hAnsi="Times New Roman" w:cs="Times New Roman"/>
          <w:sz w:val="26"/>
          <w:szCs w:val="26"/>
          <w:lang w:eastAsia="en-US"/>
        </w:rPr>
      </w:pPr>
    </w:p>
    <w:p w14:paraId="7E61228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Van de letterlijke zin, waarin weinig zwarigheid zich opdoet, zullen wij maar met een woord spreken.</w:t>
      </w:r>
    </w:p>
    <w:p w14:paraId="6F76774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Let alhier:</w:t>
      </w:r>
    </w:p>
    <w:p w14:paraId="2ECA975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op een tweeërlei snood en boos gedrag van de eerst geroepenen tot de bruiloft; aan welke:</w:t>
      </w:r>
    </w:p>
    <w:p w14:paraId="2D1DAA0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Enigen in hun onwilligheid om tot de bruiloft te komen volharden, vers 5.</w:t>
      </w:r>
    </w:p>
    <w:p w14:paraId="6610567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anderen des Konings dienstknechten mishandelen, vers 6.</w:t>
      </w:r>
    </w:p>
    <w:p w14:paraId="1BD2B6A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Dan zullen wij bezien des Konings rechtmatige handelingen, uitblinkende:</w:t>
      </w:r>
    </w:p>
    <w:p w14:paraId="7DB5015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1. Aan de ene kant, in Zijn rechtvaardige strafoefening aan Zijn rebelse onderdanen, vers 7.</w:t>
      </w:r>
    </w:p>
    <w:p w14:paraId="2400A7E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Aan de andere kant, in Zijn grote goedertierenheid, latende door Zijn dienstknechten andere gasten tot de bruiloft roepen en inbrengen, in de drie laatste verzen.</w:t>
      </w:r>
    </w:p>
    <w:p w14:paraId="4835AE7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het tweeërlei snood en boos gedrag van de eerst geroepenen tot de bruiloft.</w:t>
      </w:r>
    </w:p>
    <w:p w14:paraId="4E7306D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Enigen volharden in hun onwilligheid om tot de bruiloft te komen, waarmee mijn tekst begint. MAAR ZIJ ZULKS NIET ACHTENDE, ZIJN HEENGEGAAN, DEZE TOT ZIJN AKKER, GENE TOT ZIJN KOOPMANSCHAP. Die voorgaande beweegredenen die de knechten uit naam van de koninklijke huisheer, de vader van de bruidegom, hadden bijgebracht in het vierde vers, namelijk dat het middagmaal al bereid was, de ossen en gemeste beesten geslacht, en alles gereed, hebben zij niet geacht; maar in de wind geslagen. Maar onder welke voorwendselen? Hun dagelijks beroep en bezigheden lieten het niet toe om tot de bruiloft te komen, zoals zij voorgaven. De ene had zijn akker, de andere zijn koopmanschap te bezorgen. Het is met hen op dezelfde wijze gelegen als met die genodigden tot het grote avondmaal van het Nieuwe Testament, Luk. 14; welk avondmaal sommigen met onze koninklijke bruiloft vergelijken, menende dat het een en dezelfde parabel zal wezen; hoewel verschillende uitdrukkingen van Lukas verschillen van die uitdrukkingen welke onze Mattheüs hier gebruikt. Wat er ook van zij, dit is zeker, dat die parabel bij Lukas kan dienen tot enige opheldering van deze bij Mattheüs, en dat daar de genodigden tot het avondmaal voorkomen, zich verontschuldigende, deels onder deze, deels onder dergelijke voorwendsels als in onze tekst. Want zo lezen wij aldaar: En zij begonnen zich allen eendrachtelijk te ontschuldigen. De eerste zeide tot hem, dat is tot de dienstknecht welke de huisheer tot de genodigden gezonden had, ik heb een akker gekocht, en het is nodig dat ik uitga en hem bezie. Ik bid u, houd mij vol verontschuldigd. En een andere zeide, ik heb vijf juk ossen, dat is vijf paar ossen, gekocht, en ik ga heen om die te beproeven; ik bid u, houd mij vol verontschuldigd. En een ander zeide, ik heb een vrouw getrouwd, en daarom kan ik niet komen. Deze allen toonden zich althans onwillig om tot het avondmaal te komen, en zij gebruiken voorwendsels en redenen van verontschuldiging, gelijk de geroepenen tot de bruiloft in onze tekst mede doen.</w:t>
      </w:r>
    </w:p>
    <w:p w14:paraId="2DDB1AE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Doch onder deze eerst geroepenen doet zich nog een bozer geslacht op. Want DE ANDEREN GREPEN des konings DIENSTKNECHTEN, DEDEN HUN SMAADHEID AAN, EN DOODDEN ZE. Deze anderen maken het dan nog vrij erger, en zijn in hun hoogste graad schuldig aan de alleruiterste weerspannigheid en rebellie tegen hun koning. Zij grijpen en vallen des konings dienstknechten ruw aan; zij doen hun smaadheid aan met onterende woorden en boze werken, en zij doden dezen als wrede tijgers, als brullende dieren, als verscheurende wolven daarop aanvallende.</w:t>
      </w:r>
    </w:p>
    <w:p w14:paraId="49A33EB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Hoe gedraagt zich de koning in zulk een geval van de alleruiterste boosheid? Zeer rechtmatig is zijn handel:</w:t>
      </w:r>
    </w:p>
    <w:p w14:paraId="16A9106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Als hij eerst deze rebellen en versmaders van zijn koninklijk gezag zijn rechtvaardige verbolgenheid doet ondervinden. ALS NU DE KONING DAT HOORDE, WERD HIJ TOORNIG, EN ZIJN KRIJGSHEIREN ZENDENDE, HEEFT DIE DOODSLAGERS VERNIELD, EN HUN STAD IN BRAND GESTOKEN. Nu is des Konings lankmoedigheid lang genoeg getergd, zijn geduld raakt ten einde. Hij ontvlamt in toorn, en zendt </w:t>
      </w:r>
      <w:r w:rsidRPr="00722FDB">
        <w:rPr>
          <w:rFonts w:ascii="Times New Roman" w:eastAsia="Calibri" w:hAnsi="Times New Roman" w:cs="Times New Roman"/>
          <w:sz w:val="26"/>
          <w:szCs w:val="26"/>
          <w:lang w:eastAsia="en-US"/>
        </w:rPr>
        <w:lastRenderedPageBreak/>
        <w:t>zijn krijgsknechten die onder zijn bevel staan, en welke hij gebruikt om de kwaden te straffen, en de goeden te beschermen terstond heen, om wraak te nemen over de hoon die hem is aangedaan in zijn knechten. Hij straft de doodslagers in hun personen, als hij ze vernielt; hij straft ze ook in hun stad, waarin zij woonden, latende die in brand steken, en alzo ook vernielende al wat zij bezaten; hetwelk de gewone straf is van muiterij tegen een soeverein en grootmachtig koning.</w:t>
      </w:r>
    </w:p>
    <w:p w14:paraId="6EE6FBC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tot een bewijs dat hij zowel een goedertieren koning als een grimmig wreker is, zo laat hij door zijn dienstknechten andere gasten tot de bruiloft roepen en inbrengen, in de drie volgende verzen.</w:t>
      </w:r>
    </w:p>
    <w:p w14:paraId="2E571D7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Hieromtrent geeft hij vooraf een uitdrukkelijk bevel aan zijn knechten. TOEN ZEIDE HIJ TOT ZIJN DIENSTKNECHTEN; tot die knechten die in het leven waren gespaard; ook zulken die nog niet uitgezonden waren: DE BRUILOFT IS WEL BEREID, DOCH DE GENODEN WAREN HET NIET WAARDIG. Zij waren zulk een koninklijk onthaal niet waardig, en er geheel niet op gesteld uit hoofde van hun opzettelijke onwilligheid en weerspannige boosheid. DAAROM, opdat dit heerlijk bruiloftsmaal niet tevergeefs zou zijn aangericht, GAAT UIT OP DE UITGANGEN DER WEGEN, EN ZOVELEN ALS GIJ ER ZULT VINDEN, ROEPT ZE TOT DE BRUILOFT. Men kan het vertalen door tweesprongen der wegen, of kruiswegen, daar verschillende wegen in elkaar lopen, en alwaar doorgaans ruime pleinen en ook wel markten zijn, en deswegens veel volk bij elkaar komt. Hier zou gelegenheid zijn om allerlei soort van volk, van onderscheiden natiën, talen en geslachten aan te treffen; en uit dezen moesten de dienstknechten van de koning tot de bruiloft roepen, en inbrengen zovelen als er zich daartoe zouden laten vinden. Men kan hiermee vergelijken Luk. 14:23, alwaar de gastheer die een groot avondmaal bereid had, zijn dienstknecht in last gaf: Ga uit in de wegen en heggen, en dwing ze in te komen, opdat mijn huis vol worde.</w:t>
      </w:r>
    </w:p>
    <w:p w14:paraId="5F128CB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Des konings gebod wordt ook aanstonds uitgevoerd. EN DEZELVE DIENSTKNECHTEN UITGAANDE OP DE WEGEN, VERGADERDEN ALLEN DIE ZE VONDEN, BEIDE KWADEN EN GOEDEN. De dienstknechten vergaderden dan een gemengde hoop, waarin zowel kwaden als goeden waren; want niet allen hadden zulk een betamelijke gesteldheid van het gemoed als overeenkwam en voegde aan de waardigheid en heerlijkheid van zulk een voortreffelijke bruiloft.</w:t>
      </w:r>
    </w:p>
    <w:p w14:paraId="65AE0A1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 uitvoering van des konings gebod was van dat gevolg, dat DE BRUILOFT VERVULD WERD MET AANZITTENDE GASTEN. Het wijst zichzelf, dat de bruiloft hier betekent het huis der bruiloft, of de bruiloftszaal, welke met aanzittende of eigenlijk aanliggende gasten, naar de manier der Ouden, die op eetbeddekens aan tafel lagen, werd vervuld.</w:t>
      </w:r>
    </w:p>
    <w:p w14:paraId="60C5457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0B066915"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0FF9FA5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040669F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de letterlijke betekenis. Het zal de moeite dubbel waardig wezen dat wij met onze gedachten nagaan wat Heiland Jezus door het een en ander heeft willen uitbeelden.</w:t>
      </w:r>
    </w:p>
    <w:p w14:paraId="051B508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Beschouwen wij eerst het snood en boos gedrag der eerst geroepenen tot de bruiloft; van welke:</w:t>
      </w:r>
    </w:p>
    <w:p w14:paraId="03ED9FF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Enigen in hun onwilligheid om tot de bruiloft te komen volharden. Zo begint mijn tekst, welke wij nu wederom kort gaan doorwandelen van voren tot achteren. Maar zij </w:t>
      </w:r>
      <w:r w:rsidRPr="00722FDB">
        <w:rPr>
          <w:rFonts w:ascii="Times New Roman" w:eastAsia="Calibri" w:hAnsi="Times New Roman" w:cs="Times New Roman"/>
          <w:sz w:val="26"/>
          <w:szCs w:val="26"/>
          <w:lang w:eastAsia="en-US"/>
        </w:rPr>
        <w:lastRenderedPageBreak/>
        <w:t>zulks niet achtende, zijn heengegaan, deze tot zijn akker, gene tot zijn koopmanschap. Dit is een zeer bekwaam schilderij van de aardsgezindheid van het Joodse volk, en van hun gehechtheid aan de vette inkomsten van het land Kanaän, en aan de tijdelijke voorspoed die zij in dat land genoten ten tijde als Christus’ apostelen hen riepen tot de genadegoederen van het Nieuwe Testament, en hen smeekten en baden om in te gaan in het Koninkrijk Gods, dat nu onder hen geopenbaard werd, en alzo in deze koninklijke bruiloft te gaan aanzitten.</w:t>
      </w:r>
    </w:p>
    <w:p w14:paraId="4E1F8F4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Zij achtten deze genadegoederen van de geestelijke bruiloft van de Evangeliekerk niet, en nog veel minder de prediking van Jezus’ apostelen, waarin hun die grote goederen die God heeft weggelegd voor Zijn liefhebbers, aangeboden werden; maar zij versmaadden deze, en verwierpen alzo de raad Gods tegen hun zielen.</w:t>
      </w:r>
    </w:p>
    <w:p w14:paraId="2BC8F6A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hiertoe gebruikten zij deze voorwendsels: De een had zijn akker, de ander zijn koopmanschap te bezorgen.</w:t>
      </w:r>
    </w:p>
    <w:p w14:paraId="57AC412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groot deel der Joden ging heen tot zijn akker. Te weten, God had de Joden gesteld in het land van Kanaän, vloeiende van melk en honing. In dat land had Hij elke stam en huisgezin een bijzonder deel en akker door het lot aangewezen. Daarom was het, het is waar, hun plicht dit land te bouwen, de velden en akkers te bezaaien en derzelver vruchten in te zamelen. Doch zo evenwel, dat zij dit erfland van Kanaän moesten rekenen als hun minste deel, maar als een onderpand van de hemelse goederen, en als een toewerpsel van betere goederen in Christus. Maar ziedaar, de Joden zagen het hemelse voorbij, en bleven hangen aan hun velden en akkers, en de tijdelijke inkomsten van het land Kanaän. Daarmee hadden zij zoveel meer op, dat ze zich in het minst niet bekreunden aan de geestelijke goederen en voorrechten die door deze aardse erfenis verbeeld, en aan de ware gelovigen onder hen verzegeld werden. En ziet, deze gehechtheid aan de Joodse akker, ja deze aardsgezindheid zoals men deze noemen mag, was de voorname reden waarom de Joden geen acht gaven op de verkondiging van het Evangelie door Jezus en Zijn apostelen.</w:t>
      </w:r>
    </w:p>
    <w:p w14:paraId="064C947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een ander deel der Joden ging heen tot zijn koopmanschap, waartoe de Joden ook in die dagen gelijk als vanouds zeer overgegeven waren; zoals deze geneigdheid tot de koophandel nog hedendaags in de Joden wordt bespeurd. Het zou ook kunnen wezen dat de Heiland met dit woord heeft willen bestraffen die kerkelijke koophandel, die in deze dagen in de tempel werd gedreven, en van welke koophandel de priesters geen kleine winst en voordeel trokken; en hetwelk al mede een voorname reden was waarom de oversten der Joden Jezus en Zijn apostelen verwierpen, en tot de geestelijke bruiloft niet wilden komen. Men denke maar aan die koophandel in de tempel, welke Christus verstoorde; Hij keerde de tafelen der wisselaars om, en dreef de kopers en verkopers daarbuiten, zeggende: Maakt niet het huis Mijns Vaders tot een huis van koophandel; en hetwelk de Joden en hun oversten zeer euvel opnamen.</w:t>
      </w:r>
    </w:p>
    <w:p w14:paraId="42E8798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Ware het hierbij gebleven! Maar er was onder dit addergebroedsel nog al een boosaardiger geslacht; want zo vervolgt onze evangelische gelijkenis: En anderen grepen Zijn dienstknechten, deden hun smaadheid aan, en doodden ze. Er waren dan nog anderen onder de Joden, waardoor voornamelijk de farizeeën en schriftgeleerden en ouderlingen des volks gemeend worden, die des Heilands apostelen en de dienstknechten Gods, als zij hen tot de bruiloft van het Nieuwe Testament riepen, grepen, gelijk zij daartoe macht hadden. En dit niet alleen, maar zij deden hun smaadheid aan, zij spraken </w:t>
      </w:r>
      <w:r w:rsidRPr="00722FDB">
        <w:rPr>
          <w:rFonts w:ascii="Times New Roman" w:eastAsia="Calibri" w:hAnsi="Times New Roman" w:cs="Times New Roman"/>
          <w:sz w:val="26"/>
          <w:szCs w:val="26"/>
          <w:lang w:eastAsia="en-US"/>
        </w:rPr>
        <w:lastRenderedPageBreak/>
        <w:t>hun harde woorden toe, en verboden hen om te prediken in de Naam van Jezus, nadat zij hen vooraf in de gevangenis hadden geworpen, en in hun Raad gegeseld hadden; zoals wij deze versmaadheid die de apostelen van Jezus overkomen is, duidelijk vinden aangetekend in de Handelingen der apostelen. Ja, zover ging hun boosheid, dat zij hen doodden en van het leven beroofden; gelijk wij dit lezen van de eersten christenmartelaar Stefanus, die gestenigd werd, en van Jakobus de broeder van Johannes, die met het zwaard gedood werd.</w:t>
      </w:r>
    </w:p>
    <w:p w14:paraId="6B8A801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Wie kan dan twijfelen of de grote Koning van Zijn Kerk handelt naar recht en billijkheid:</w:t>
      </w:r>
    </w:p>
    <w:p w14:paraId="3B60C29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Wat deed Hij deze versmaders van Hem en van Zijn knechten, toen zij lang genoeg Zijn geduld getergd hadden? Als nu de Koning dat hoorde, werd Hij toornig, en Zijn knechten zendende, heeft Hij de doodslagers vernield en hun stad in brand gestoken.</w:t>
      </w:r>
    </w:p>
    <w:p w14:paraId="0A167C7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Christus, hier op aarde onder de Joden verkerende, werd zo menigmaal van hen getergd door hun ongeloof en hardnekkigheid en boosheid; maar het was toen nog de tijd der wraak niet; en Hij kwam, niet om der mensen zielen te verderven, maar om die te behouden, Luk. 9:56 19:10, Joh. 3:17. Maar eindelijk, nadat Hij ten hemel gevaren was en gaan zitten aan des Vaders rechterhand, moest Zijn Koninkrijk met kracht komen; en Hij Die anders traag is tot toorn, moest na zolang tergen eens Zijn wraak uitoefenen aan dat boos en hardnekkige geslacht. Gelijk daarop onder andere dat woord zag, hetwelk Hij in de ure van Zijn lijden de Joodse hogepriester op derzelver bezwering de ganse Joodse Raad tegemoet voerde: Ik zeg ulieden, van nu aan zult gij zien de Zoon des mensen, zittende ter rechterhand der kracht Gods, en komen op de wolken des hemels. Alhoewel hier in de parabel die toorn aan Zijn vader als Koning wordt toegeschreven; overmits dit het werk des Vaders is, de vijanden van Zijn Zoon, gezeten aan Zijn rechterhand, te stellen tot een voetbank Zijner voeten, 1Kor. 15:25, Ps. 110:1.</w:t>
      </w:r>
    </w:p>
    <w:p w14:paraId="1BB1B80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uitwerking van des Vaders toorn is, dat Hij Zijn krijgsheiren zendt, namelijk de Romeinse krijgsbenden, die Hij in Zijn voorzienigheid gebruikte als een bijl om ermee te houwen, als een zaag om ermee te trekken, en als een staf om die op te heffen. En hiermee heeft Hij die doodslagers van Christus en Zijn apostelen vernield, en hun stad in brand gestoken. Denk aan de hoofdstad van de Joden, Jeruzalem. De Romeinse heirlegers, eerst onder Vespasianus, daarna onder zijn zoon Titus, hebben het gehele Joodse land verwoest, en daarin meer dan elf keer honderdduizend Joden vernield, en eindelijk stad en tempel verbrand; met zulk een grote verwoesting, naar het zeggen van de Joodse historieschrijver Josephus, die daar ooggetuige geweest is, dat er geen hoop is dat Jeruzalem immermeer zal herbouwd worden.</w:t>
      </w:r>
    </w:p>
    <w:p w14:paraId="0BEC988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de koninklijke bruiloft moest evenwel haar voortgang hebben; zulk een heerlijke maaltijd moest niet tevergeefs zijn aangericht. Waarom er in plaats van die onwillige en hardnekkige Joden, door des Konings dienstknechten andere gasten tot de bruiloft stonden geroepen en ingebracht te worden.</w:t>
      </w:r>
    </w:p>
    <w:p w14:paraId="0EA3C27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Hiertoe gaf de grote Koning vervolgens bevel. Toen zeide Hij tot Zijn dienstknechten, namelijk tot anderen die voor de moord der bloedgierige Joden bewaard waren gebleven, en tot enige nieuwe, die nu eerst gezonden werden.</w:t>
      </w:r>
    </w:p>
    <w:p w14:paraId="3B691AA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Vooraf laat hij gaan de grond waarop Zijn bevel dat Hij aanstonds geven zal steunt. De bruiloft, zegt Hij, is wel bereid; doch de genodigden waren het niet waardig. Aan het bruiloftsfeest ontbrak nu niets meer, het Lam Gods was geslacht, en alle dingen die door </w:t>
      </w:r>
      <w:r w:rsidRPr="00722FDB">
        <w:rPr>
          <w:rFonts w:ascii="Times New Roman" w:eastAsia="Calibri" w:hAnsi="Times New Roman" w:cs="Times New Roman"/>
          <w:sz w:val="26"/>
          <w:szCs w:val="26"/>
          <w:lang w:eastAsia="en-US"/>
        </w:rPr>
        <w:lastRenderedPageBreak/>
        <w:t>Hem gedaan moesten worden, daar gesteld; doch de genodigde Joden waren het niet waardig, gelijk dit uit hun verwerping van Christus en Zijn apostelen bleek. Hiermee toonden zij dat zij de nodige gesteldheden en hoedanigheden om het Evangelie aan te nemen niet hadden. Want zij wilden zich niet bekeren, noch naar de stem van de Goddelijke roeping tot de bruiloft horen, noch de raad van de predikers van het zalig Evangelie volgen; en zij achtten zich aldus het eeuwige leven onwaardig. Gelijk Paulus en Barnabas dit de Joden verweten, als die hun leer en prediking weerspraken en lasterden. Paulus en Barnabas staat er, vrijmoedigheid gebruikende, zeiden tot de Joden: Het was nodig dat eerst tot u het Woord Gods gesproken zou worden, (zij willen zeggen, om u Joden, als de eerst genodigden door zovele profeten, ook eerst te roepen door de apostelen tot deze koninklijke bruiloft van het Nieuwe Testament). Maar nademaal gij hetzelve versmaadt, en uzelven het eeuwige leven niet waardig oordeelt; is het niet hetzelfde als in onze tekst? De genodigden waren het niet waardig.</w:t>
      </w:r>
    </w:p>
    <w:p w14:paraId="4A2FC84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wat volgt er nu op? Paulus en Barnabas zeggen al verder in die aangetrokken plaats: Ziet, wij keren ons dan tot de heidenen. En zij geven er de reden van: Want alzo heeft ons de Heere geboden, zeggende, Ik heb u gesteld tot een Licht der heidenen, opdat Gij zoudt zijn tot zaligheid tot aan het uiterste der aarde. En juist op deze roeping der heidenen, in plaats der verworpen Joden, ziet het bevel van de grote Koning, als Hij in onze parabel laat volgen: Daarom, omdat de Joden zich deze koninklijke bruiloft onwaardig oordelen, daarom gaat op de uitgangen der wegen, en zovelen als gij zult vinden, roept ze tot de bruiloft. De apostelen krijgen hier bevel met de evangelieprediking over te gaan tot de heidenen; en waar zullen zij die heidenen het meeste aantreffen? Op de uitgangen der wegen; daar de uitleggers niet ongevoeglijk de vermaarde steden in Azië en Griekenland en in andere gewesten door verstaan; als Antiochië, Éfeze, Athene, Korinthe, Rome, en wat niet al? Daar maar een grote menigte van mensen, als op een markt of kruisweg daar de wegen samenlopen, bijeenkomt. Op zulke volkrijke plaatsen en steden, daar gevolglijk de grootste hoop was om vele zielen Christus te gewinnen, moesten de apostelen, de Joden nu verworpen en hun stad in brand gestoken zijnde, zich het meest laten vinden, om aldaar uit het heidendom zovelen als zij er vonden, die door Gods genade aan het Evangelie gehoor gaven, tot de bruiloft, en alzo in Gods Kerk in te brengen allerlei heidenen, zonder onderscheid van geslachten, talen of natiën.</w:t>
      </w:r>
    </w:p>
    <w:p w14:paraId="2622A58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apostelen en de volgende evangelieleraars, die de plaats van de apostelen na derzelver uitgang zouden vervangen, voeren het bevel van hun grote Zender getrouw uit: En dezelve dienstknechten uitgaande op de wegen, vergaderden allen die zij vonden, beide kwaden in goeden. De Evangeliekerk is een akker daar veel onkruid groeit onder de tarwe; zij is een visnet, welke goede en kwade vissen samenbrengt, gelijk wij tevoren dit verklaard hebben in twee parabels die ons voorkwamen in Matth. 13. En zo vergaderden hier ook de apostelen en evangeliedienaars, die toch geen hartenkenners zijn, goede en kwade mensen tot de bruiloft; enige oprechte gelovigen vermengd om de zeer vele geveinsden en mondbelijders.</w:t>
      </w:r>
    </w:p>
    <w:p w14:paraId="1A3426A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Het gevolg hiervan was, dat de bruiloft vervuld werd met aanzittende gasten. Het Evangelie ging door de gehele wereld als een bliksem, zodat men binnen korte tijd de Christenen tot een ontelbare menigte zag aangewassen. Paulus had al vroeg van Jeruzalem af en rondom tot Illyricum toe het ganse land met het Evangelie Gods vervuld. In deze omtrek, waarin Paulus heen en weer reizende in verschillende gewesten het </w:t>
      </w:r>
      <w:r w:rsidRPr="00722FDB">
        <w:rPr>
          <w:rFonts w:ascii="Times New Roman" w:eastAsia="Calibri" w:hAnsi="Times New Roman" w:cs="Times New Roman"/>
          <w:sz w:val="26"/>
          <w:szCs w:val="26"/>
          <w:lang w:eastAsia="en-US"/>
        </w:rPr>
        <w:lastRenderedPageBreak/>
        <w:t>Evangelie Gods gepredikt, en vele gasten tot deze bruiloft van het Nieuwe Testament heeft vergaderd, kan men begrijpen van Jeruzalem te zijn begonnen. En de landen van rondom te hebben bezocht, Arabië, Syrië, en de delen van Klein-Azië, en enige eilanden nabij gelegen. En zo vervolgens van Troas, alwaar hij in een nachtgezicht van een Macedonische man naar de Europese gewesten geroepen werd, de Egeïsche zee te zijn overgevaren naar Macedonië, alwaar hij, en in de landen terzijde af gelegen, als Achaje, Griekenland en daar omstreeks, onder de heidenen verkeerd. Breidende het Evangelie uit tot aan Illyricum, zijnde het hedendaagse Dalmatië, grenzende aan de Adriatische Zee, nu genaamd de Golf van Venetië. Zal ik spreken van de gezegende evangeliedienst van de andere apostelen, Petrus, Jakobus, Johannes, Filippus, Thomas en Bartholomeus? Het is een overoud gevoelen in de Christelijke Kerk, dat de drie eerstgenoemde apostelen, allermeest diegenen die uit de besnijdenis waren, te weten de Joden in Kanaän en in de landen van hun verstrooiing; maar de andere apostelen de heidenen in alle landen en gewesten het Evangelie van Christus gepredikt hebben. Andreas onder de Scyten, die hedendaags de Tartaren zijn, Filippus onder de Scyten en Frygiërs, en anderen in Azië wonende volkeren. Bartholomeus onder de Armeniërs, Mattheüs onder de Moren en Ethiopiërs in Afrika, en Thomas zo onder de Abessiniërs in Afrika als onder de Parthers en Meders en Indiërs in Azië. Hierdoor is het geschied dat al vroeg de bruiloft met aanzittende gasten begon vervuld te worden; zodat Paulus van die eerste dagen wel mocht schrijven aan zijn Kolossenzen, dat het Woord der waarheid, namelijk van het Evangelie, tot in de gehele wereld gekomen was, en dat het vruchten voortbracht; en dan zegt hij, dat het Evangelie gepredikt is onder alle creatuur die onder de hemel is. En in de volgende dagen zag men de bruiloft nogal rijkelijker met aanzittende gasten vervuld, als mettertijd alle landen vol werden van belijders van Christus en Zijn Evangelie; alhoewel het niet allemaal ware gelovigen waren, maar velen zich slechts uiterlijk en geveinsd onderwierpen. En om thans van de voorspoedige loop van het Evangelie in vroeger of later tijd niet meer op te halen; Tertullianus, die in de tweede eeuw leefde, kon zich hierover in zijn dagen tegen de Joden beroemen. Het Koninkrijk van Christus, zegt hij, wordt aan alle oorden uitgebreid, alle volkeren geloven; Christus wordt aan alle oorden gediend; Hij regeert in alle oorden, Hij wordt in alle oorden aangebeden.</w:t>
      </w:r>
    </w:p>
    <w:p w14:paraId="5DBC62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F09CD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O!</w:t>
      </w:r>
      <w:r w:rsidRPr="00722FDB">
        <w:rPr>
          <w:rFonts w:ascii="Times New Roman" w:eastAsia="Calibri" w:hAnsi="Times New Roman" w:cs="Times New Roman"/>
          <w:sz w:val="26"/>
          <w:szCs w:val="26"/>
          <w:lang w:eastAsia="en-US"/>
        </w:rPr>
        <w:t xml:space="preserve"> Wat is dat niet een gadeloos geluk, dat de dienstknechten Gods met de evangelieprediking van het verworpen Jodendom zijn overgegaan tot de verblinde heidenen, en hun stem hebben doen horen op de uitgangen der wegen; want anders hadden wij nooit tot de bruiloft kunnen inkomen. Het Evangelie is ook tot ons heidenen gekomen. De grote Koning van Zijn Kerk houdt alsnog bruiloft onder ons, en Hij zendt een gehele heirschaar van dienstknechten uit, om ons te roepen en te nodigen tot de bruiloft. Niet slechts om te komen door uiterlijke belijdenis van de Christelijke leer, maar om er vooral te komen door geloof en bekering, teneinde wij onder de goede, en niet onder de kwade bruiloftsgasten mochten gerekend worden.</w:t>
      </w:r>
    </w:p>
    <w:p w14:paraId="560B9CF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Maar hoe gedragen zich velen omtrent deze grote voorrechten? Niet beter dan het Jodendom.</w:t>
      </w:r>
    </w:p>
    <w:p w14:paraId="1691D9F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Wat is er niet een talloos aantal van zulken in ons Christendom, die met de Joden niet achten die zalige genadegoederen van Gods Koninkrijk, die geestelijke vettigheden van de koninklijke bruiloft en de zo aanhoudende uitnodiging van Gods knechten, om er </w:t>
      </w:r>
      <w:r w:rsidRPr="00722FDB">
        <w:rPr>
          <w:rFonts w:ascii="Times New Roman" w:eastAsia="Calibri" w:hAnsi="Times New Roman" w:cs="Times New Roman"/>
          <w:sz w:val="26"/>
          <w:szCs w:val="26"/>
          <w:lang w:eastAsia="en-US"/>
        </w:rPr>
        <w:lastRenderedPageBreak/>
        <w:t>deel in te nemen. Is het niet te beklagen, dat er duizenden die Christenen genoemd worden deze grote voorrechten maar voor geringe dingen, en als van generlei waarde rekenen? Omdat zij de noodzakelijkheid en dierbaarheid van die geestelijke dingen niet kennen, en hun gemis van die dingen niet beseffen; of omdat zij met vooroordelen tegen deze zo wezenlijke zaken zijn ingenomen; of omdat zij in een diepe zorgeloosheid omtrent de welstand van hun zielen begraven liggen. Ach, wat is het niet zeldzaam dat men eens hier of daar van iemand hoort die op de roeping van het zalig Evangelie krachtdadig bekeerd wordt, en als een goede gast tot de bruiloft toegebracht!</w:t>
      </w:r>
    </w:p>
    <w:p w14:paraId="7463CCF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kom, zeg mij eens, wat is het toch dat velen terug houdt om tot de bruiloft van het Nieuwe Testament te komen, en deszelfs zo hartverkwikkende en vervrolijkende genadegoederen hier te smaken van de hemelse bruiloft namaals? Is het hieromtrent wel beter met de meeste Christenen gesteld dan met de Joden, die onder velerlei gezochte voorwendselen tot de bruiloft niet wilden komen; maar heengingen, deze tot zijn akker, gene tot zijn koopmanschap? Men heeft teveel omslag en bezigheid met zaken buiten God; en de wereld met deszelfs genietingen houden velen uit de hemel.</w:t>
      </w:r>
    </w:p>
    <w:p w14:paraId="33BA2F3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is er niet een aardsgezindheid en gehechtheid bij velen aan hun akkers, velden, landerijen, huizen en meer andere tijdelijke bezittingen, waarvan de Heere de een meer en de ander minder te genieten geeft? Daar zij zich dan zo mee vergenoegen, dat zij naar niets anders zoeken, of niets hogers wensen of begeren; daar zij dan zoveel tijd mee verslijten, dat ze geen tijd over hebben om aan de zaligheid van hun onsterfelijke zielen te denken. Raakt des Heeren weeklage vele Christenen in onze dagen minder dan de Joden van Jesaja’s tijd in hoofdstuk 8? Wee degenen die huis aan huis trekken, akker aan akker brengen, totdat er geen plaats meer is, en dat gij alleen inwoners gemaakt wordt in het midden des lands. Of zouden er hedendaags minder zulke aardsgezinde mensen gevonden worden, dan waarvan men in de 49</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Psalm, vers 12 gezongen wordt? Hun binnenste gedachte is, dat hun huizen zullen zijn in eeuwigheid, hun woningen van geslacht tot geslacht. Zij noemen de landen naar hun namen. Voor het overige, als zij het tijdelijke goed maar konden behouden, zij zouden Jezus, de zaligheid en de hemel gemakkelijk kunnen missen. Wat is dat anders, dan de les van de Zaligmaker ten enenmale om te keren? Zoekt eerst het Koninkrijk Gods en Zijn gerechtigheid, en al deze dingen zullen u toegeworpen worden, Matth. 6:33.</w:t>
      </w:r>
    </w:p>
    <w:p w14:paraId="08B1252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is er niet een verkleefdheid bij anderen aan hun koopmanschappen en neringen? Hoe menige koopman, hoe menige winkelier ligt er als begraven in zijn tijdelijke bezigheid, zodat er nauwelijks een uurtje voor de godsdienst of voor het zoeken van de dingen Gods overschiet? En wat weet men hieromtrent al uitvluchten en bedekselen van schande te vinden? Men moet immers, zegt men, getrouw zijn in hun beroep; die zijn huisgezin niet verzorgt is erger dan een ongelovige. Als God het iemand toezendt, zegt men, men moet het waarnemen. Ja waarlijk! maar de dingen Gods moeten er niet door lijden of achter staan. Daaraan moet al onze tijd niet besteed worden; maar het behoud van de ziel het eerste en meest bezorgd, naar de wijze les van de Heiland; werkt niet, dat is niet eerst of allermeest, om de spijze die vergaat, maar om de spijze die blijft tot in het eeuwige leven, Joh. 6:27.</w:t>
      </w:r>
    </w:p>
    <w:p w14:paraId="0EEBCF9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3. Maar waren er ook onder de Joden die door Gods dienstknechten tot de bruiloft geroepen wordende, deze grepen, en smaadheid aandeden, en doodden; het ontbreekt ook onder de Christenen niet aan versmaders van de boden Gods, en kleinachters van hun </w:t>
      </w:r>
      <w:r w:rsidRPr="00722FDB">
        <w:rPr>
          <w:rFonts w:ascii="Times New Roman" w:eastAsia="Calibri" w:hAnsi="Times New Roman" w:cs="Times New Roman"/>
          <w:sz w:val="26"/>
          <w:szCs w:val="26"/>
          <w:lang w:eastAsia="en-US"/>
        </w:rPr>
        <w:lastRenderedPageBreak/>
        <w:t>trouwe waarschuwingen, bestraffingen en vermaningen, zodat ze menigmaal reden hebben om met Paulus te vragen: Ben ik dan nu vijand geworden, u de waarheid zeggende?</w:t>
      </w:r>
    </w:p>
    <w:p w14:paraId="0786CB9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Mocht gij eens recht beseffen in welk een gevaarlijke staat gij zijt!</w:t>
      </w:r>
    </w:p>
    <w:p w14:paraId="593C1DA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Want zijn de Joden al vanouds, om het versmaden van Gods dienstknechten, zeer zwaar gestraft, zoals wij lezen in 2Kron. 36:16. Zij spotten, staat het met de bodem Gods, en verachtten Zijn woorden, en verleidden zichzelven tegen Zijn profeten; totdat de grimmigheid des Heeren tegen Zijn volk opging, dat er geen helen aan was. Ja, is de hardnekkige Joden zulk een zware straf om het verwerpen van het zalig Evangelie en de predikers daarvan overkomen, dat zij zijn vernield, en hun stad in brand gestoken; welke straf meent gij, zal de Christenen wedervaren die tegen zoveel meer licht en genademiddelen dan de Joden zondigen? Want is het oordeel begonnen van het huis Gods, het volk der Joden dat die naam heeft gedragen; wat zou het einde zijn van diegenen die het Evangelie Gods ongehoorzaam zijn? En hoeveel te zwaarder straf meent gij, zullen zij worden waardig geacht die de Zone Gods vertreden, Zijn bloed hebben onrein geacht, en de Geest der genade smaadheid hebben aangedaan? En hoe zullen zij ontvlieden die op zo grote zaligheid zoals in het Evangelie geopenbaard wordt, geen acht geven? 1Petr. 4:17, Hebr. 2:3, 10:29. Het kan niet anders zijn, of de Heere moet tegen dezulken ten uiterste toornig worden. En nergens toornt Hij zwaarder over; het zal Tyrus en Sion, het zal het land van Sodom verdraaglijker zijn in de dag des oordeels, Matth. 10:15.</w:t>
      </w:r>
    </w:p>
    <w:p w14:paraId="7249FD9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zal de Heere oorzaak geven om Zich met het Evangelie tot een ander volk te keren, tot de uitgangen der wegen van het heidendom. Want gij moet niet menen dat de Heere met Zijn Evangelie aan dit land gebonden is. O neen! Dat heeft men gezien in de kerk van Judea, in de kerken van Klein-Azië, in zovele kerken als er vanouds zijn uitgeroeid. En in alle gevallen, God zal eens met vlammend vuur wraak doen over degenen die Hem niet kennen, en over degenen die het Evangelie van onze Heere Jezus Christus zijn ongehoorzaam geweest.</w:t>
      </w:r>
    </w:p>
    <w:p w14:paraId="1B932C2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Och, hoe moest ons dit aanzetten, om zonder uitstel van de tijd der genade goed gebruik te maken, om gewillig en vaardig te komen tot de bruiloft!</w:t>
      </w:r>
    </w:p>
    <w:p w14:paraId="7810BB8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zijn er niet al dingen die u daartoe moesten bewegen?</w:t>
      </w:r>
    </w:p>
    <w:p w14:paraId="34F776E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Niet alleen de vreselijkheid van Gods dreigende toorn.</w:t>
      </w:r>
    </w:p>
    <w:p w14:paraId="1499206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ook en vooral de lieflijkheid van Zijn beloften.</w:t>
      </w:r>
    </w:p>
    <w:p w14:paraId="517D213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veelheid van Gods knechten, die u roepen en nodigen.</w:t>
      </w:r>
    </w:p>
    <w:p w14:paraId="48709A0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aanhoudendheid in het nodigen.</w:t>
      </w:r>
    </w:p>
    <w:p w14:paraId="22D2680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ongewisheid van uw leven; want na de dood zal roepenstijd tot de bruiloft uit wezen. Ei, zoek dan de Heere terwijl Hij nog te vinden is, roept Hem aan terwijl Hij nabij is. En zoekt zo bijtijds binnen te geraken in de bruiloftszaal, voor de deur gesloten wordt.</w:t>
      </w:r>
    </w:p>
    <w:p w14:paraId="7CED615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Godzaligen, draagt gij toch zorg dat gij, die voor de hemel geroepen zijt, niet teveel ingewikkeld wordt in de dingen van deze aarde.</w:t>
      </w:r>
    </w:p>
    <w:p w14:paraId="39BCBC3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Ach, dat het ook u niet weleens bekroop aan akkers en tijdelijke bezittingen, aan koopmanschappen en neringen maar al te veel te hangen, en dan daardoor maar al te veel belet te worden in uw voortgang in het Koninkrijk Gods.</w:t>
      </w:r>
    </w:p>
    <w:p w14:paraId="188D9A5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Immers dat moet zo niet geschieden geliefden! Hoe weinig komt dat met uw genadestaat overeen? Waardoor gij aan deze wereld reeds zijt afgestorven, en u aan God hebt overgegeven om te zoeken de dingen die boven zijn. In alle gevallen, dat past u niet! Gij moet dezer wereld niet gelijkvormig wezen, maar van dag tot dag veranderd worden in </w:t>
      </w:r>
      <w:r w:rsidRPr="00722FDB">
        <w:rPr>
          <w:rFonts w:ascii="Times New Roman" w:eastAsia="Calibri" w:hAnsi="Times New Roman" w:cs="Times New Roman"/>
          <w:sz w:val="26"/>
          <w:szCs w:val="26"/>
          <w:lang w:eastAsia="en-US"/>
        </w:rPr>
        <w:lastRenderedPageBreak/>
        <w:t>de vernieuwing van uw gemoed, Rom. 12:2. Laat anderen de aardse dingen bedenken, maar uw wandel zij gestadig in de hemelen.</w:t>
      </w:r>
    </w:p>
    <w:p w14:paraId="0B67E2D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Daar, daar zult gij in dat huis uws Vaders, in storeloze heerlijkheid, voor eeuwig aanzitten aan de bruiloft des Lams. AMEN </w:t>
      </w:r>
    </w:p>
    <w:p w14:paraId="2B751729" w14:textId="77777777" w:rsidR="00314D09" w:rsidRPr="00722FDB" w:rsidRDefault="00314D09" w:rsidP="00722FDB">
      <w:pPr>
        <w:pStyle w:val="Kop1"/>
        <w:rPr>
          <w:rFonts w:ascii="Times New Roman" w:eastAsia="Calibri" w:hAnsi="Times New Roman" w:cs="Times New Roman"/>
          <w:color w:val="auto"/>
          <w:sz w:val="26"/>
          <w:szCs w:val="26"/>
          <w:lang w:eastAsia="en-US"/>
        </w:rPr>
      </w:pPr>
      <w:r w:rsidRPr="00722FDB">
        <w:rPr>
          <w:rFonts w:ascii="Times New Roman" w:eastAsia="Calibri" w:hAnsi="Times New Roman" w:cs="Times New Roman"/>
          <w:color w:val="auto"/>
          <w:sz w:val="26"/>
          <w:szCs w:val="26"/>
          <w:lang w:eastAsia="en-US"/>
        </w:rPr>
        <w:br w:type="page"/>
      </w:r>
      <w:bookmarkStart w:id="115" w:name="_Toc231497658"/>
      <w:r w:rsidRPr="00722FDB">
        <w:rPr>
          <w:rFonts w:ascii="Times New Roman" w:eastAsia="Calibri" w:hAnsi="Times New Roman" w:cs="Times New Roman"/>
          <w:color w:val="auto"/>
          <w:sz w:val="26"/>
          <w:szCs w:val="26"/>
          <w:lang w:eastAsia="en-US"/>
        </w:rPr>
        <w:lastRenderedPageBreak/>
        <w:t>DE PARABEL VAN DE KONINKLIJKE BRUIKOFT III</w:t>
      </w:r>
      <w:bookmarkEnd w:id="115"/>
    </w:p>
    <w:p w14:paraId="46065251"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7B90BFC5" w14:textId="77777777" w:rsidR="00314D09" w:rsidRPr="00722FDB" w:rsidRDefault="00314D09" w:rsidP="00722FDB">
      <w:pPr>
        <w:pStyle w:val="Kop2"/>
        <w:rPr>
          <w:rFonts w:ascii="Times New Roman" w:eastAsia="Calibri" w:hAnsi="Times New Roman" w:cs="Times New Roman"/>
          <w:b/>
          <w:bCs/>
          <w:color w:val="auto"/>
          <w:lang w:eastAsia="en-US"/>
        </w:rPr>
      </w:pPr>
      <w:bookmarkStart w:id="116" w:name="_Toc231497659"/>
      <w:r w:rsidRPr="00722FDB">
        <w:rPr>
          <w:rFonts w:ascii="Times New Roman" w:eastAsia="Calibri" w:hAnsi="Times New Roman" w:cs="Times New Roman"/>
          <w:b/>
          <w:bCs/>
          <w:color w:val="auto"/>
          <w:lang w:eastAsia="en-US"/>
        </w:rPr>
        <w:t>MATTHEÜS 22:11-14</w:t>
      </w:r>
      <w:bookmarkEnd w:id="116"/>
    </w:p>
    <w:p w14:paraId="7B19DA4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29D8D85A"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17" w:name="_Toc231497660"/>
      <w:r w:rsidRPr="00722FDB">
        <w:rPr>
          <w:rFonts w:ascii="Times New Roman" w:eastAsia="Calibri" w:hAnsi="Times New Roman" w:cs="Times New Roman"/>
          <w:color w:val="auto"/>
          <w:sz w:val="26"/>
          <w:szCs w:val="26"/>
          <w:lang w:eastAsia="en-US"/>
        </w:rPr>
        <w:t>11 En als de koning ingegaan was om de aanzittende gasten te overzien, zag hij aldaar een mens, niet gekleed zijnde met een bruiloftskleed;</w:t>
      </w:r>
      <w:bookmarkEnd w:id="117"/>
    </w:p>
    <w:p w14:paraId="7EF0AB7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12 En zeide tot hem: Vriend, hoe zijt gij hier ingekomen, geen bruiloftskleed aanhebbende? En hij verstomde.</w:t>
      </w:r>
    </w:p>
    <w:p w14:paraId="71EEEBF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Toen zeide de koning tot de dienaars: Bindt zijn handen en voeten, neemt hem weg, en werpt hem uit in de buitenste duisternis; daar zal zijn wening en knersing der tanden.</w:t>
      </w:r>
    </w:p>
    <w:p w14:paraId="75DF46C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14 Want velen zijn geroepen, maar weinigen uitverkoren.</w:t>
      </w:r>
    </w:p>
    <w:p w14:paraId="11AA6D3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522C069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ONDER</w:t>
      </w:r>
      <w:r w:rsidRPr="00722FDB">
        <w:rPr>
          <w:rFonts w:ascii="Times New Roman" w:eastAsia="Calibri" w:hAnsi="Times New Roman" w:cs="Times New Roman"/>
          <w:sz w:val="26"/>
          <w:szCs w:val="26"/>
          <w:lang w:eastAsia="en-US"/>
        </w:rPr>
        <w:t xml:space="preserve">  het twaalftal van Jezus’ apostelen was een man met name Judas, genaamd Iskarioth, die het Evangelie des Koninkrijks nevens zijn ambtgenoten predikte, die Jezus zijn Heere uiterlijk beleed, en ook in Jezus’ Naam wonderen deed. Nog meer, die zelfs boven de andere elven van zijn Meester verwaardigd was om de schatbewaarder van dat heilig gezelschap te wezen, alzo hij de beurs droeg en in bewaring had, hetgeen van Jezus’ liefhebbers en aanhangers daaraan tot onderhoud gegeven werd, en hetgeen de heilige apostelen in eigendom toebehoorde. Een man zelfs, die uiterlijk scheen een man des vredes te wezen, op welke de Heiland vertrouwde, en die Zijn brood at, naar luid van Ps. 41:10. En ziet nochtans, deze man ontbreekt het waarachtig geloof in zijn Meester Jezus. Ware het nog hierbij gebleven; maar hij maakt zich schuldig aan de allergruwelijkste euveldaden. Hij wordt een dief van die heilige schat, hem toevertrouwd, en zijn onverzadelijke hebzucht vervoert hem om zijn Heere en Meester te verraden en te verkopen, en in handen van zijn gal bittere vijanden te leveren. Hetwelk, als zijn Meester hem verweet: Judas, verraadt gij de Zoon des mensen met een kus? Ziedaar, hij verstomt, en weet niet één woord daartegen in te brengen. Is het wonder dat zulk een snode booswicht aan een kwaad einde komt? Zijn geweten ontwaakte eindelijk, toen de bloedprijs hem zo zwaar op het hart woog, dat hij de zilverlingen daarheen wierp, en uitriep: Ik heb gezondigd, en verraden het onschuldig bloed; waarop hij in wanhoop heenging en zichzelf verhing.</w:t>
      </w:r>
    </w:p>
    <w:p w14:paraId="7E055FC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kort te gaan, zulk een snode booswicht heeft geschuild in het gezelschap der apostelen, hoe heilig anderszins, die Christus eerst beleed, Hem aan anderen predikte, en in Zijn Naam duivelen uitwierp; doch in wie op het laatste de duivel zelf voer, die hem in zijn hart gaf zijn Meester te verraden, en die deswegens aan zulk een ongelukkig en rampzalig einde kwam.</w:t>
      </w:r>
    </w:p>
    <w:p w14:paraId="2F38A42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dergelijke man als de schijnheilige en verraderlijke Judas, en die met Judas al zeer veel overeenkomst heeft in de gesteldheid van het gemoed, in zeden en gedrag, en die derhalve geen minder rampzalig lot en uiteinde zal hebben, zullen wij ook in onze voorgelezen tekst aantreffen, in die gast zonder bruiloftskleed; die mens der zonde en zone des verderfs, die zich eens in de Christelijke Kerk onder de genode gasten vermengen zou, als een Judas onder de apostelen.</w:t>
      </w:r>
    </w:p>
    <w:p w14:paraId="2AFEF31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C. Laatst, als wij het tweede gedeelte van deze profetische parabel van de koninklijke bruiloft verklaarden, zagen wij de apostelen en evangeliepredikers van het verworpen </w:t>
      </w:r>
      <w:r w:rsidRPr="00722FDB">
        <w:rPr>
          <w:rFonts w:ascii="Times New Roman" w:eastAsia="Calibri" w:hAnsi="Times New Roman" w:cs="Times New Roman"/>
          <w:sz w:val="26"/>
          <w:szCs w:val="26"/>
          <w:lang w:eastAsia="en-US"/>
        </w:rPr>
        <w:lastRenderedPageBreak/>
        <w:t>Jodendom, hetwelk genodigd en geroepen zijnde, weigerde de bruiloft van het Nieuwe Testament in te gaan, nadat hun hoofdstad Jeruzalem volgens het zevende vers was in brand gestoken, met het Evangeliewoord overgaan op de uitgangen en wegen tot de blinde en van God zolang vervreemde heidenen. Waarvan er, door Gods genade, velen aan de evangeliepredikers gehoor gaven, en het Evangelie aannamen; enigen door een waarachtig geloof, anderen door enkele belijdenis van de Christelijke leer. En aldus vergaderden de dienstknechten van de Koning volgens het voorgaande 10</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allen die zij vonden, beide kwaden en goeden, zodat de bruiloftszaal van de uitwendige Christelijke Kerk vervuld werd met aanzittende gasten.</w:t>
      </w:r>
    </w:p>
    <w:p w14:paraId="11C0A1A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het duurde niet lang, of de Christelijke Kerk werd geleidelijk en van tijd tot tijd zeer verdorven in leer en zeden, en er openbaarde zich een zekere mens der zonde, de zone des verderfs. Die zich tegenstelde, en zich verhief boven al dat God genaamd, of als God geëerd wordt, alzo dat hij in de tempel Gods als een god ging zitten, zichzelven vertonende dat hij God is. De grote Koning van Zijn Kerk verdroeg in Zijn lankmoedigheid deze mens, zonder bruiloftskleed van de zuivere leer en onberispelijke zeden eeuwenlang, tot beproeving van de ware heiligen, aan wier bloed hij zich dronken dronk. Totdat de Koning, willende Zijn Kerk van dit ziel verderfelijk kwaad zuiveren, te Zijner tijd in de bruiloftszaal inging, en hem aldaar ten aanhoren van al de aanzittende gasten ontdekte, als Hij vroeg: Vriend, hoe zijt gij hier ingekomen, geen bruiloftskleed aanhebbende? Waarop hij evenals Judas verstomde, wetende niet één woord te spreken; zijnde ook zijn uiteinde zeer ontzaglijk en vreselijk, naar de inhoud van mijn tekst: En als de Koning ingegaan was, om de aanzittende gasten te overzien, zag Hij aldaar een mens, niet gekleed zijnde met een bruiloftskleed. En zeide tot hem: Vriend, hoe zijt gij hier ingekomen, geen bruiloftskleed aanhebbende? En hij verstomde. Toen zeide de Koning tot de dienaars: Bind zijn handen en voeten, neemt hem weg, en werpt hem in de buitenste duisternis; daar zal zijn wening en knersing der tanden. Want velen zijn geroepen, maar weinigen uitverkorenen.</w:t>
      </w:r>
    </w:p>
    <w:p w14:paraId="26067DE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Evenals in de twee voorgaande leerredenen over deze profetische parabel, zullen wij al wederom:</w:t>
      </w:r>
    </w:p>
    <w:p w14:paraId="6217DE0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8ADA2B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de tekst in de letterlijke betekenis verklaren.</w:t>
      </w:r>
    </w:p>
    <w:p w14:paraId="4847F6B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En dan naspeuren, wat de wijze Zaligmaker met het een en ander heeft willen uitbeelden en voorspellen.</w:t>
      </w:r>
    </w:p>
    <w:p w14:paraId="0BD1633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7AD8E5EF"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DFA0CA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2CC4C5E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Zowel in de letterlijke als daarna de zinnebeeldige zin, zullen wij de koning die zijn zoon en bruiloft bereid had, in een tweeërlei onderhandeling aantreffen:</w:t>
      </w:r>
    </w:p>
    <w:p w14:paraId="13E9EBC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met de vriend zonder bruiloftskleed.</w:t>
      </w:r>
    </w:p>
    <w:p w14:paraId="1007844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met zijn dienaars, die de welverdiende straf aan deze vriend moesten uitvoeren.</w:t>
      </w:r>
    </w:p>
    <w:p w14:paraId="0B6AF7E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aangaat de onderhandeling van de koning met de vriend zonder bruiloftskleed; hiertoe gaven:</w:t>
      </w:r>
    </w:p>
    <w:p w14:paraId="21B53DC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Twee dingen aanleiding.</w:t>
      </w:r>
    </w:p>
    <w:p w14:paraId="410F9B2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Het eerste is des Konings ingang tot de bruiloftszaal, hetwelk aldus wordt uitgedrukt: EN ALS DE KONING INGEGAAN WAS OM DE AANZITTENDE GASTEN TE OVERZIEN. Gelijk onder de Ouden gebruikelijk was, dat grote en aanzienlijke heren, een gastmaal hebbende laten aanrichten, daar zij juist niet altijd tegenwoordig waren, weleens in de eetzaal plegen te komen bij de aanzittende of aanliggende gasten, om te zien of alles aldaar ordelijk toeging. Alzo moet men zich verbeelden, dat de koning die in onze parabel zijn zoon bij gelegenheid van deszelfs huwelijk een bruiloft heeft bereid, zichzelf een tijdlang onttrokken en in zijn binnenkameren onthouden heeft, om de bruiloftsvierders aan zichzelf over te laten, en hun rol te laten spelen. Maar dat hij, toen men in de bruiloftsvreugde begon uit te spatten, als onvoorziens en onverwachts, ter ure van zijn welbehagen de bruiloft is ingegaan, om te zien wat voor gasten daar al waren, en hoe zij het al maakten, en om de buitensporigheden te beteugelen, en intijds te bezorgen dat het bruiloftsfeest een gerust einde nam.</w:t>
      </w:r>
    </w:p>
    <w:p w14:paraId="0EBF6F2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 kwam nog een tweede aanleiding bij, dat de koning ALDAAR ZAG EEN MENS NIET GEKLEED ZIJNDE MET EEN BRUILOFTSKLEED. Een bruiloftskleed is een allerkostelijkst en sierlijk kleed, hetgeen men op plechtige gastmalen aantrekt, naar het gebruik van alle volkeren, en allerbest voegt aan een grote bruiloft en heerlijk vreugdemaal. En bij de Ouden werd in wit kleed van fijn lijnwaad in zulke of dergelijke gevallen, ook wel in andere gelegenheden, voor het eerlijkste gerekend; waartoe enigen brengen het zeggen van de wijze koning, Pred. 9:8: Laat uw klederen ten allen tijde wit zijn, en laat op uw hoofd geen olie ontbreken. Maar hier was onder al de aanzittende gasten een mens tegenwoordig, niet gekleed met een behoorlijk bruiloftskleed, zoals met de eis van de bruiloft overeenkwam. Maar met een geheel vreemd gewaad, aan de bruiloft in het minst niet voegende, maar die grotelijks onterende. Geen wonder, dat de koning inkomende om de gasten te overzien, aanstonds die gast in zulk een vreemd gewaad en optooisel hem in het oog liep; want hierdoor stak hij boven al de andere gasten uit. Temeer liep hij de koning in het oog, omdat hij de eerste en voornaamste plaats aan het hogere einde van de tafel besloeg. En zo kwam deze mens zonder bruiloftskleed de koning voor als de stoutste en gevaarlijkste man, op wie al enigen begonnen te zien van die kwade gasten, die volgens het voorgaande 10</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tegelijk met de goeden in de eetzaal waren ingestroomd. En gevolglijk, in het straffen van zijn persoon, die zulk een kwaad voorbeeld voor anderen was, kon veel kwaad worden beteugeld en afgesneden. Hierom is het ook, dat de koning, zo haast hij hem zag, aanstonds:</w:t>
      </w:r>
    </w:p>
    <w:p w14:paraId="6116D73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Met hem in onderhandeling zal komen.</w:t>
      </w:r>
    </w:p>
    <w:p w14:paraId="444A785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Ontzaglijk en ziel ontstellende is de aanspraak welke de koning aan hem doet. HIJ ZEIDE TOT HEM, VRIEND, HOE ZIJT GIJ HIER INGEKOMEN, GEEN BRUILOFTSKLEED AANHEBBENDE?</w:t>
      </w:r>
    </w:p>
    <w:p w14:paraId="77F6D5D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spreekt hem aan met de naam van vriend; hetwelk wij hier moeten opvatten als een woord van verwijt en bestraffing, waarmee de koning hem te verstaan geeft dat hij onder de schijn van vriendschap wat kwaads in zijn hart tegen de koning verborgen hield. Eveneens als de Heiland de schijnvriend Judas, die Hem verraden had, (van welke Judas onze vriend zonder bruiloftskleed de rechte afbeelding is) met hetzelfde woord aansprak: Vriend! waartoe zijt gij hier?</w:t>
      </w:r>
    </w:p>
    <w:p w14:paraId="5376F3E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Een dergelijke vraag doet de Koning alhier, vriend, hoe zijt gij hier ingekomen? Alsof hij vroeg, door welke deur zijt gij in deze eetzaal ingekomen? Gij kunt door de rechte </w:t>
      </w:r>
      <w:r w:rsidRPr="00722FDB">
        <w:rPr>
          <w:rFonts w:ascii="Times New Roman" w:eastAsia="Calibri" w:hAnsi="Times New Roman" w:cs="Times New Roman"/>
          <w:sz w:val="26"/>
          <w:szCs w:val="26"/>
          <w:lang w:eastAsia="en-US"/>
        </w:rPr>
        <w:lastRenderedPageBreak/>
        <w:t>deur niet zijn binnen geraakt; of door welke listen en behendigheden, en door wiens de hulp zijt gij hier ingekomen? Doch uit de hier bijkomende reden, geen bruiloftskleed aanhebbende, blijkt het dat de eenvoudigste zin van deze vraag in zich bevat een woord van verwondering; op deze manier: Hoe zijt gij zo stout en onbeschaamd, en hoe hebt gij het durven ondernemen zonder bruiloftskleed op deze koninklijke bruiloft te verschijnen? Vreesde gij niet, dat ik te eniger ure hier zou binnenkomen om de gasten te overzien, en u dan doen gewaar worden mijn rechtmatige gramschap en verbolgenheid?</w:t>
      </w:r>
    </w:p>
    <w:p w14:paraId="1577810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Wel, wat heeft onze vriend hierop nu de antwoorden?. Niet één woord! EN HIJ VERSTOMDE, zegt de tekst. Naar de aard van het Griekse grondwoord, hij werd gemuilband, eveneens als een beest, wiens muil door een band wordt gesloten. Daar staat hij nu, of hij stom is, zijnde hem de mond gesnoerd, zodat hij niet één enkel woord tot zijn verschoning en verantwoording weet in te brengen.</w:t>
      </w:r>
    </w:p>
    <w:p w14:paraId="249D54B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Hierom zal de koning ook, om de welverdiende straf aan deze stoute en onbeschaamde vriend uit te voeren, in onderhandeling komen met zijn dienaars.</w:t>
      </w:r>
    </w:p>
    <w:p w14:paraId="42C7B74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Hij spreekt ze aan: TOEN ZEIDE TE KONING TOT DE DIENAARS; die hier niet zijn des konings dienstknechten, tevoren gemeld, welke hij uitzond om gasten tot de bruiloft te vergaderen. Maar het zijn de dienaars der justitie, die hier voorkomen met een ander grondwoord, en welke de koning gebruikte om de kwaaddoeners en versmaders van zijn koninkrijk bevelen te straffen.</w:t>
      </w:r>
    </w:p>
    <w:p w14:paraId="02CF5E5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wat is de inhoud van hetgeen de koning deze zijn dienaars in last geeft? Hij beveelt, dat die stoute en onbeschaamde gast, die door zijn dienstknechten niet is binnengebracht, maar door list en behendigheid in de bruiloft is binnengeslopen, zeer streng door zijn gerechtsdienaars zal gestraft worden. De straf gaat bij graden en trappen voort.</w:t>
      </w:r>
    </w:p>
    <w:p w14:paraId="6861E10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BINDT ZIJN HANDEN EN VOETEN. Bindt hem zijn handen, opdat hij gekneveld zijnde, buiten staat is zichzelf te verweren, of anderen te beschadigen; maar bindt hem ook zijn voeten, opdat hij belet wordt te vluchten en zijn straf te ontvlieden.</w:t>
      </w:r>
    </w:p>
    <w:p w14:paraId="0E02ABB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Vervolgens, NEEMT HEM WEG, brengt hem zo gebonden als hij is aan handen en voeten vanhier, buiten de bruiloftszaal, welke heerlijke plaats hij ten enenmale onwaardig is.</w:t>
      </w:r>
    </w:p>
    <w:p w14:paraId="1781E0E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WERPT HEM UIT IN DE BUITENSTE DUISTERNIS. Dit ziet op de gewoonte der bruiloften, welke bij de oude volkeren bij nacht gevierd werden, zijnde het gehele huis benevens de zaal waarin de bruiloft gevierd werd, aan alle kanten en in alle hoeken met brandende fakkels en lichten voorzien. Die dan des nachts de deur uitgestoten en buiten het bruiloftshuis geworpen werd, die was in de duisternis daarbuiten, buiten het bruiloftshuis dat van binnen was verlicht, en aldus in de buitenste duisternis. Of men kan hier ook wel begrijpen een donker gat en gevangenis, daar zon noch maan in schijnt, en waarin men de grootste misdadigers placht op te sluiten. En om de akeligheid en vervaarlijkheid van deze vreselijke straf des te krachtiger uit te drukken, komt hier eindelijk nog bij: DAAR ZAL ZIJN WENING EN KNERSING DER TANDEN. Daar zal hij van droefheid en hartzeer huilen, en schreien en schreeuwen uit het gevoel van zijn smart; daar zal hij ook knarsetanden van spijt en verdriet, van zulk een heerlijk blijmaal voor altijd te moeten missen.</w:t>
      </w:r>
    </w:p>
    <w:p w14:paraId="1C8D9427" w14:textId="77777777" w:rsidR="00722FDB" w:rsidRPr="00722FDB" w:rsidRDefault="00722FDB" w:rsidP="00314D09">
      <w:pPr>
        <w:widowControl/>
        <w:autoSpaceDE/>
        <w:autoSpaceDN/>
        <w:adjustRightInd/>
        <w:jc w:val="both"/>
        <w:rPr>
          <w:rFonts w:ascii="Times New Roman" w:eastAsia="Calibri" w:hAnsi="Times New Roman" w:cs="Times New Roman"/>
          <w:sz w:val="26"/>
          <w:szCs w:val="26"/>
          <w:lang w:eastAsia="en-US"/>
        </w:rPr>
      </w:pPr>
    </w:p>
    <w:p w14:paraId="12B1536C" w14:textId="77777777" w:rsidR="00722FDB" w:rsidRPr="00722FDB" w:rsidRDefault="00722FDB" w:rsidP="00314D09">
      <w:pPr>
        <w:widowControl/>
        <w:autoSpaceDE/>
        <w:autoSpaceDN/>
        <w:adjustRightInd/>
        <w:jc w:val="both"/>
        <w:rPr>
          <w:rFonts w:ascii="Times New Roman" w:eastAsia="Calibri" w:hAnsi="Times New Roman" w:cs="Times New Roman"/>
          <w:sz w:val="26"/>
          <w:szCs w:val="26"/>
          <w:lang w:eastAsia="en-US"/>
        </w:rPr>
      </w:pPr>
    </w:p>
    <w:p w14:paraId="4354558C" w14:textId="77777777" w:rsidR="00722FDB" w:rsidRPr="00722FDB" w:rsidRDefault="00722FDB" w:rsidP="00314D09">
      <w:pPr>
        <w:widowControl/>
        <w:autoSpaceDE/>
        <w:autoSpaceDN/>
        <w:adjustRightInd/>
        <w:jc w:val="both"/>
        <w:rPr>
          <w:rFonts w:ascii="Times New Roman" w:eastAsia="Calibri" w:hAnsi="Times New Roman" w:cs="Times New Roman"/>
          <w:sz w:val="26"/>
          <w:szCs w:val="26"/>
          <w:lang w:eastAsia="en-US"/>
        </w:rPr>
      </w:pPr>
    </w:p>
    <w:p w14:paraId="6C9E90FA"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TWEEDE DEEL</w:t>
      </w:r>
    </w:p>
    <w:p w14:paraId="1A2CBF7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1B9B01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Ziedaar aandachtigen, de letter der gelijkenis zelf; want het laatste vers, velen zijn geroepen maar weinigen uitverkorenen, is eigenlijk een woord dat de Heiland na het afhandelen van de parabel tot een slot bijvoegt, en dat wij daarom dan zullen overwegen als wij hebben gezien, wat hij met deze zo zinrijke uitdrukkingen in de parabel zelf heeft willen uitbeelden en tegelijk voorspellen.</w:t>
      </w:r>
    </w:p>
    <w:p w14:paraId="0BA4375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rechte verstand van de zin van deze evangelische gelijkenis zal daarvan afhangen, naar dat men een begrip maakt van de mens zonder bruiloftskleed. Weshalve wij dit eerst zullen onderzoeken, om een goed fundament te leggen waarop wij daarna onze verklaring zullen bouwen.</w:t>
      </w:r>
    </w:p>
    <w:p w14:paraId="35ECFE0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Dezen mens is duidelijk te kennen uit zijn kleed dat hij draagt, en wel inzonderheid uit het missen van het bruiloftskleed. Waardoor hij onderscheiden is van al de gasten, zowel kwaden als goeden, in de bruiloftszaal tegenwoordig; waarom ook het oog van de koning op hem alleen viel, en niet op de andere gasten, om reden dat hij hier aanzat, niet gekleed zijnde met een bruiloftskleed.</w:t>
      </w:r>
    </w:p>
    <w:p w14:paraId="5FD9DCB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Buiten alle twijfel is het rechte bruiloftskleed, hetgeen de mens die in de gemeenschap der Kerk is, Gode aangenaam en welgevallig maakt, de volwichtige genoegdoening, gehoorzaamheid en gerechtigheid van de Heere Jezus Christus. Welk kleed van het eeuwig heil, welke mantel der alles betalende genoegdoening en gerechtigheid de dood- en doemwaardige zondaren in de rechtvaardigmaking aangetrokken wordt. Wordende dan dat kleed en mantel hem uit enkele genade van God geschonken, en van hem door het geloof, hetwelk Gods gave is, aangegrepen, om daarmee zijn naakte en voor Gods toorn blootgestelde ziel te bedekken, van die toorn te bevrijden, en uit deze toegerekende genoegdoening en gerechtigheid het eeuwige leven te ontvangen. Daarop was onder vele andere plaatsen, zeer duidelijk gezien in Jes. 61:10, alwaar de Kerk met dit kleed en deze mantel omhangen uitgalmt met een stem des gejuichs: Ik ben zeer vrolijk in den Heere, mijn ziel verheugt zich in mijn God; want Hij heeft mij bekleed met de klederen des heils, de mantel der gerechtigheid heeft Hij mij omgedaan. Gelijk een bruidegom zich met priesterlijk sieraad versiert, en gelijk een bruid zich versiert met haar gereedschappen. Van deze gerechtigheid van Christus, de zondaar toegerekend en aangetrokken, waren een zinnebeeld en onderpand die klederen van beestenvellen, (naar alle schijn van de geslachte offerdieren) welke God bij de oprichting van het verbond der genade Adam en Eva aantrok, tot bedekking van hun naaktheid. Gelijk ook Ezau’s welriekende klederen daarop zagen, als Jakob dit gewaad van zijn oudste broeder had aangetrokken, en daarin van zijn vader gezegend werd.</w:t>
      </w:r>
    </w:p>
    <w:p w14:paraId="43F5E6B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Het is volkomen zeker, dat deze mens in onze parabel, niet gekleed zijnde met een bruiloftskleed, dit kleed van Christus’ gerechtigheid, (hetwelk als een onderdeel voor de zondaar is om zijn naakte ziel voor Gods toorn te bedekken) ten enenmale miste. Waarom hij waarlijk waardig was in de buitenste duisternis van een eeuwige rampzaligheid geworpen te worden. Ja maar, en dat wij hier grotelijks in aanmerking moeten nemen de weldaad van het rechte begrip van de parabel afhangt, behalve deze vriend zonder bruiloftskleed waren er hier nog meer in de bruiloftszaal die dat kleed van Christus’ gerechtigheid ook misten. Namelijk al die kwade gasten die met de goeden in de bruiloft zal waren binnengeraakt, ja, zelfs door Gods dienstknechten waren </w:t>
      </w:r>
      <w:r w:rsidRPr="00722FDB">
        <w:rPr>
          <w:rFonts w:ascii="Times New Roman" w:eastAsia="Calibri" w:hAnsi="Times New Roman" w:cs="Times New Roman"/>
          <w:sz w:val="26"/>
          <w:szCs w:val="26"/>
          <w:lang w:eastAsia="en-US"/>
        </w:rPr>
        <w:lastRenderedPageBreak/>
        <w:t>binnengebracht. Leest maar het voorgaande 10</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daar gezegd wordt, dat de dienstknechten van de koning uitgezonden, gingen op de wegen en vergaderden allen die zij vonden, beiden kwaden in goeden; en de bruiloft werd vervuld met aanzittende gasten. Gelijk ons nu uit zovele reeds afgehandelde parabels op het duidelijkste tot hiertoe gebleken is, dat dezen, zo niet allen, althans de meesten, schilderijen zijn van de uiterlijke Christelijke Kerk, en van hetgeen daarin omgaat. Waarom de Kerk in de parabel van Matth. 13 vergeleken wordt bij een akker daar veel onkruid onder de goede tarwe wast; bij een visnet, welke goede en kwade vissen samenbrengt; en in onze parabel bij een bruiloft waarin goede en kwade bruiloftsgasten door Gods dienstknechten zijn binnengebracht. Zo komt het mij alzo voor, dat men hier door een bruiloftskleed, hetwelk aan hadden allen die hier in de bruiloftszaal door des konings dienstknechten waren binnengebracht, hetzij zij goede hetzij zij kwade bruiloftsgasten waren; en welk bruiloftskleed alleen miste deze mens die zonder nodiging en roeping met list en behendigheid was binnengeslopen. Waarom ook het oog van de Koning op deze niet versierde gast alleen viel, niet verstaan moet dat onderkleed van Christus’ gerechtigheid, hetwelk de naakte ziel bedekt; want dat onderkleed misten ook al de andere kwade bruiloftsgasten. Op welk onderkleed de uitlegers hier, mijns bedunkens, verkeerd gezien hebben, verwarrende dingen die onderscheiden moeten worden. Maar dat men door dit bruiloftskleed moet verstaan een uiterlijk en zichtbaar bovenkleed, hetwelk als het iemand aantrekt, hem bevoorrecht om in de bruiloftszaal van de uiterlijke Christelijke kerk te verkeren; en op welk bovenkleed de dienstknechten Gods, die geen hartenkenners zijn, in het voorgaande vers ook zagen in het vergaderen en toebrengen van de bruiloftsgasten, beide goeden en kwaden, dat is, beide bekeerden en onbekeerden tot de bruiloftszaal. En wat is dan dit uiterlijk en zichtbaar bovenkleed van de bruiloftsgasten in de uiterlijke Christenkerk, waarin beide goeden en kwaden verkeren, anders dan de openbare belijdenis van de leer der waarheid, enkel gehaald uit de woorden Gods, zonder inmenging van menselijke overleveringen, benevens een stichtelijke wandel? Of welke beide zeer nodige vereisten, een gezonde geloofsbelijdenis en stichtelijke wandel, als een Christelijk bovenkleed, de dienstknecht Gods de belijders van de Christelijke leer, beide goeden en kwaden, bekeerden en onbekeerden, zoals die de Alwetende ten volle bekend zijn, in de bruiloftszaal van deze uiterlijke Kerk in het voorgaande vers vergaderden en inbrachten, en alsnog vergaderen en inbrengen.</w:t>
      </w:r>
    </w:p>
    <w:p w14:paraId="4BA20E0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Dezen mens dan in onze parabel, zijnde niet gekleed met een bruiloftskleed, ontbreekt niet alleen het onderkleed van Christus’ gerechtigheid waarmee de naakte ziel voor God wordt versierd, en welk kleed gelegen is in de verborgen mens des harten, het sieraad van een zachtmoedige en stille geest. Maar hem ontbreekt ook het bovenkleed van de uiterlijke belijdenis der waarheid en stichtelijke wandel. En het missen van dat bovenkleed is het, dat hem hier in de bruiloftszaal zo merkelijk onderscheidt van de andere bruiloftsgasten en belijders der waarheid, die allemaal dat bruiloftskleed hier aanhebben, hetzij zij goeden, hetzij zij kwaden zijn, hetzij zij bekeerden, hetzij zij onbekeerden zijn, uit welke de uiterlijke Kerk bestaat.</w:t>
      </w:r>
    </w:p>
    <w:p w14:paraId="2301A1F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Wij beginnen de man nu al ten dele uit zijn kleed te kennen, of liever uit het missen van het nodige bruiloftskleed. Maar wij zullen hem aanstonds nog al beter leren kennen, als hij hem vergelijken bij al die kleuren en levendige trekken waarmee hij in deze parabel wordt afgeschilderd. Waarlijk geliefden, als wij al die dingen waaronder deze man </w:t>
      </w:r>
      <w:r w:rsidRPr="00722FDB">
        <w:rPr>
          <w:rFonts w:ascii="Times New Roman" w:eastAsia="Calibri" w:hAnsi="Times New Roman" w:cs="Times New Roman"/>
          <w:sz w:val="26"/>
          <w:szCs w:val="26"/>
          <w:lang w:eastAsia="en-US"/>
        </w:rPr>
        <w:lastRenderedPageBreak/>
        <w:t>in onze tekst beschreven wordt nauwkeurig vergelijken met hetgeen des Heeren Woord op verschillende plaatsen, in de Boeken zo van het oude als van het nieuwe verbond ons heeft geopenbaard van een zeker mens, die grote ergernis in de Evangeliekerk zou aanrichten, die van de ware leer van Christus en Zijn apostelen zal afvallen, die deze vervalsen zou met menselijke overleveringen, die van een onrein leven zijn, en er duizenden verleiden, en wat er al meer van hem getuigd wordt. Dan kunnen wij niet twijfelen of deze mens, zijnde niet gekleed met een bruiloftskleed, is het allerlevendigste schilderij van de antichrist, die door de roomse geestelijkheid, onder hem staande, de ware Kerk Gods en de Christelijke leer zou bederven. Die daartoe geleidelijk en bedekt in de bruiloftszaal van de Kerk zou insluipen, hebbende het kleed van de zuivere leer der waarheid, benevens het kleed van een heilige en reine wandel uitgetrokken, en integendeel een fel kleed met bloed bemorst aangetrokken. Die zijn mond zou openen om grote dingen en godslasteringen te spreken; doch wiens mond te zijner tijd zou gesnoerd worden, zodat hij zou verstommen en eindelijk uitgeworpen worden in de buitenste duisternis.</w:t>
      </w:r>
    </w:p>
    <w:p w14:paraId="10AFAF7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ons, mijn toehoorders, al deze dingen wat meer onderscheiden gaan bezien naar al die trekken die ons in de tekst voorkomen.</w:t>
      </w:r>
    </w:p>
    <w:p w14:paraId="3EEB322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zien wij hier de grote Koning van Zijn Kerk met deze vriend zonder bruiloftskleed in onderhandeling.</w:t>
      </w:r>
    </w:p>
    <w:p w14:paraId="5FF119A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aanleiding een hiertoe waren:</w:t>
      </w:r>
    </w:p>
    <w:p w14:paraId="3F71063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des Konings ingaan in de bruiloftszaal, waarmee mijn tekst begint, en die wij nu nog eens gaan doorwandelen van voren tot achteren, om te zien of al deze dingen slaan op de antichrist. En als de Koning ingegaan was, om de aanzittende gasten te overzien.</w:t>
      </w:r>
    </w:p>
    <w:p w14:paraId="6E072AF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Koning wordt hier gezegd in de bruiloftszaal te zijn ingegaan. Nadat de apostelen en eerste evangeliepredikers de heidenen, in plaats van de Joden wier stad was in brand gestoken, tot de Kerk hadden toegebracht, is er al van tijd tot tijd een groot verderf in leer en zeden gekomen. Vooral, sedert zich in de Kerk geopenbaard heeft de mens der zonde en zoon des verderfs, de antichrist, onder wie de afval van de zuivere waarheid en van de heiligheid des levens ten top gestegen is. De twee getuigen, de Boeken van het oude en nieuwe verbond, lagen dood op de straten. Want de Bijbel werd een dicht verzegeld Boek, waaruit men de waarheid niet mocht onderzoeken. En men zong het hoerenlied van Tyrus, invoerende allerlei menselijke overleveringen en Joodse en heidense fabelen. Maar God, de Koning van Zijn Kerk, Die Zich eeuwenlang als stil gehouden had, alsof Hij scheen van Zijn Kerk te zijn geweken, is eindelijk op de bestemde tijd in de bruiloftszaal ingegaan, teneinde daardoor de bruiloft van Zijn Zoon te verheerlijken. Hij is begonnen in te gaan met de reformatie der Kerk, ten tijde van onze vaderen, toen het bederf in leer en zeden tot de hoogste top was geklommen.</w:t>
      </w:r>
    </w:p>
    <w:p w14:paraId="2408232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Hij is ingegaan om daar de aanzittende gasten te overzien; dat is, om die te onderzoeken en te ontdekken, en over alle wanorde bezoeking te doen. Hij heeft mannen verwekt, Zwingli, Luther, Melanchton, Calvijn en zovele anderen, om niet te spreken van enigen in nog vroeger tijd, die Hij door Zijn Geest nieuwe gaven en genade gaf, om de die deerlijke staat van de verdorven Christelijke Kerk te ontdekken; waardoor veler ogen zijn geopend om te kunnen zien het groot verval der Kerk.</w:t>
      </w:r>
    </w:p>
    <w:p w14:paraId="6739EF9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Hierbij kwam, dat de Koning aldaar zag een mens, niet gekleed zijnde met een bruiloftskleed.</w:t>
      </w:r>
    </w:p>
    <w:p w14:paraId="34A8DB2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niets nieuws ten opzichte van de antichrist, dat hij een mens genoemd wordt. Hij is, hoe groot ook in de wereld, evenwel maar een mens die sterft als andere mensen. Gods Woord noemt hem een mens; hij is die mens, door welke de ergernis zou komen. Hij is wel een voornaam mens, die boven duizenden mensen in de Christelijke Kerk uitsteekt; als die zich niet alleen tot een hoofd en opperbisschop over de ganse Kerk opwerpt, alsof hij Christus’ stedehouder hier op aarde was, zoals de pausen van Rome zich noemen. Zodat hij zich boven zijn mededienstknechten, die hij slaat en mishandelt, zeer verhoogt als boven de sterren Gods; gelijk hij als het tegenbeeld van de afgodische koning van Babel sprekende voorkomt, Jes. 14:13,14: Ik zal ten hemel opklimmen, ik zal mijn troon boven de sterren Gods verhogen, en ik zal mij zetten op de berg der samenkomst, aan de zijde van het Noorden. Ik zal boven de hoogten der wolken klimmen. Ik zal de Allerhoogste gelijk worden. Maar hij verheft zich ook als een god boven al de goden van de aarde, keizers, koningen en vorsten, die hij door allerlei satanslisten aan zijn stoel onderwerpt. Hoort eens aandachtigen! hoe duidelijk heeft Paulus het een en ander van de antichrist die in de Christelijke Kerk zou geopenbaard worden geprofeteerd, 2Thess. 2:3,4. Dat niemand u verleide, zegt hij, op enigerlei wijze; want de dag van Christus komt niet tenzij eerst de afvallige gekomen is, en dat geopenbaard is de mens der zonde, en zoon des verderfs. Die zichzelven tegenstelt en verheft boven al dat God genaamd of als God geëerd wordt, dat is boven alle overheden, de goden dezer aarde, alzo dat hij in de tempel Gods als een god zal zitten, zichzelf een vertonende dat hij God is.</w:t>
      </w:r>
    </w:p>
    <w:p w14:paraId="4CEB5D1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het zeggen wil dat deze mens niet gekleed was met een bruiloftskleed, zullen wij nu licht begrijpen. Behalve dat hij het onderkleed van Christus’ gerechtigheid benevens al de kwade bruiloftsgasten ontbeert, zo is hij daarenboven nog ontbloot van het bovenkleed van de openbare belijdenis van de leer der waarheid, welke hij geheel verdorven heeft, en de menselijke overleveringen, dromen en fabels in de plaats gesteld; en hij mist ook het bovenkleed van een stichtelijke wandel. Maar wat voor een kleed draagt hij dan in plaats van dit bruiloftskleed? zal iemand mij kunnen vragen. Ik zal hem antwoorden. Zijn ganse gewaad, met al zijn versierselen, zijn te lezen in Op. 17:4,5. Daar komt de antichrist voor onder het schilderij van een vrouw, die bekleed was met purper en scharlaken, en versierd met goud en kostelijke gesteenten en paarlen. Waarlijk een gewaad aan de antichrist recht passende; versierselen hem recht voegende, nademaal de roomse kerk de uiterlijke zwier en luister stelt boven de kentekenen van de ware Kerk. En de vrouw had in haar hand en gouden drinkbeker, vol van gruwelen en van onreinheid en van hoererij. En op haar hoofd was een naam geschreven, namelijk verborgenheid, het grote Babylon, de moeder der hoererijen en der gruwelen der aarde.</w:t>
      </w:r>
    </w:p>
    <w:p w14:paraId="7C5E84C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Deze mens der zonde, in dat gewaad en die versierselen van een grote hoer zo in het gezicht lopende van de Koning, en van al de bruiloftsgasten; is het wonder, dat de Koning van Zijn Kerk, kunnende zijn gruwelen niet langer dulden, met hem in onderhandeling komt?</w:t>
      </w:r>
    </w:p>
    <w:p w14:paraId="5119CA0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Hij spreekt hem aan: Vriend, hoe zij gij hier ingekomen, geen bruiloftskleed aanhebbende? God wordt in de parabels menigmaal verbeeld datgene te zeggen hetgeen Hij zegt door de mond van Zijn Kerk het haar dienstknechten. En zo moeten wij het hier </w:t>
      </w:r>
      <w:r w:rsidRPr="00722FDB">
        <w:rPr>
          <w:rFonts w:ascii="Times New Roman" w:eastAsia="Calibri" w:hAnsi="Times New Roman" w:cs="Times New Roman"/>
          <w:sz w:val="26"/>
          <w:szCs w:val="26"/>
          <w:lang w:eastAsia="en-US"/>
        </w:rPr>
        <w:lastRenderedPageBreak/>
        <w:t>vatten. Hier is een taal van verwondering, gelegd in de mond van de Kerk, over de diepte des satans. Namelijk, hoe het toch toekwam dat er in de Kerk, die van Christus en de apostelen was gegrondvest, zoveel geweld, bijgeloof en geveinsdheid was ingeslopen; en dat er in de Kerk opgestaan waren mannen, die zich uitgaven voor navolgers van Petrus en stadhouders van Christus. Wier gevoelens nochtans zo onheilig en goddeloos, en tegen Gods Woord aanliepen, en wier zeden van vrome herders der kudde van Christus zo grotelijks verschilden? Ook hebben de dienstknechten der Kerk in de tijd der reformatie en vervolgens tot heden toe, uit des Heeren Woord klaarder dan de middag betoogd, dat de roomse paus de antichrist is, die vals voorgeeft Christus’ vriend of medegenoot of stadhouder hier op aarde te wezen. Dat hij en zijn roomse geestelijkheid, hem onderhorig, geen rechte zielenhoeders zijn; omdat zij de zielen der mensen niet voeden met de redelijke en onvervalste melk der gezonde en gezond makende woorden Gods; maar met het onvoedzame zwijnendraf van allerlei fabels en inzettingen, die geboden van mensen zijn. En omdat zij de leer der apostelen verlaten hebben, en zo bedorven in zeden zijn, geen bruiloftskleed aanhebben; maar in plaats van dat een rood kleed, dat doortrokken is door het bloed der heiligen, die om het getuigenis van Christus door de helse inquisitie en gemoedsdwang van hen allang zijn gedood, en alsnog worden omgebracht. En diensvolgens, dat zij geen herders van Gods kudde, maar dieven zijn, die door de rechte deur niet zijn ingekomen; en die derhalve waardig zijn uit de gemeenschap der Kerk te worden uitgeworpen. En daarom vragen wij alsnog: Vriend, hoe zijt gij hier ingekomen, geen bruiloftskleed aan hebbende?</w:t>
      </w:r>
    </w:p>
    <w:p w14:paraId="656907E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plaats van hierop enig antwoord te horen, wordt er gezegd, en hij verstomde. Immers, om niet alles op de halen, is het niet een overtuigend bewijs van verstomming, dat de pauselijke stoel niet wil gericht en geoordeeld worden van het Woord van God; maar dat zij in plaats van uit Gods Woord te bewijzen dat zij de ware Kerk zijn, zich met duizenden uitvluchten behelpen. Met menselijke tradities, met voorgewende onfeilbaarheid van de paus, of van de kerk, met de oudheid van hun valse leer, en dergelijke beuzelingen meer. Trouwens, dat had ook Paulus van de antichrist voorspeld, dat de Heere hem zal verdoen door de Geest Zijns monds; dat is, door de krachtige betogingen uit het Woord Gods. Is dat niet zoveel te zeggen, als hij verstomde?</w:t>
      </w:r>
    </w:p>
    <w:p w14:paraId="0960DEB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Hierom wil de Heere ook in onderhandeling komen met Zijn dienaars; dat is, met al diegenen die hij in dit leven en na dit leven als werktuigen in Zijn voorzienigheid gebruiken zal, om de welverdiende straf aan de antichrist en zijn onderhorige menigte uit te voeren. Hij beveelt dan:</w:t>
      </w:r>
    </w:p>
    <w:p w14:paraId="644CFC5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Vooreerst, bindt zijn handen en voeten. Hetgeen al aanvankelijk geschied is in het werk der gezegende reformatie; waardoor gehele landen en koninkrijken de antichrist zijn afgevallen, en hij verhinderd is geworden om daaraan enig kwaad meer te doen. Gelijk hij ook van de roomse vorsten zelf zozeer niet meer gevreesd wordt als in oude dagen; omdat het hem aan de macht ontbreekt, alhoewel niet aan de wil, om hen te beschadigen. Het is zijn tijd niet meer om keizers en koningen af te zetten; maar hij is integendeel nu genoodzaakt om hen te vleien, en in het uitdelen der kardinaalhoeden en andere kerkelijke waardigheden hen naar de ogen te zien; ziet, in die zin zijn hen nu de handen en voeten gebonden.</w:t>
      </w:r>
    </w:p>
    <w:p w14:paraId="7879FBC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Wat verder? Neemt hem weg, scheid hem van de gemeenschap der ware Kerk, die hij onwaardig is, ten enenmale af.</w:t>
      </w:r>
    </w:p>
    <w:p w14:paraId="7ABD27D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3. En werpt hem eindelijk in de buitenste duisternis. Hetwelk wij nog in geloof verwachten, en tegemoet zien in volgende dagen. Dan zal eens het rijk van de antichrist als een molensteen in de zee geworpen worden, en niet meer zijn. Babel zal vallen en omgekeerd, en die stem in kracht gehoord worden: Zij is gevallen, zij is gevallen, Babylon die grote stad, omdat zij uit de wijn des toorns harer hoererij alle volken heeft gedrenkt, Op. 14:8. Het beest en de valse profeet, dat is het antichristelijke beest samen met de valse profeet Mohammed, die geheel het Oosten heeft verleid, zullen geworpen worden in de poel des vuurs, die brandt van sulfer. Daar zal zijn wening, onder het smartelijke gevoel van Gods gramschap; daar zal zijn knersing der tanden, uit spijt en afgunst dat hij de gelukzaligheid der heiligen hier en namaals voor eeuwig zal moeten missen. Daarom mocht er de Heiland tot een slot van deze parabel wel bijvoegen: WANT VELEN ZIJN GEROEPEN, MAAR WEINIGEN UITVERKOREN. Gelijk dit uit het gehele beloop der gelijkenis bleek, alzo de eerst geroepen Joden in de bruiloft niet wilden ingaan, en de daarna geroepen heidenen met de tijd zeer verbasterden in leer en zeden; alzo dat maar weinigen de ware Kerk en leer zouden aanhangen.</w:t>
      </w:r>
    </w:p>
    <w:p w14:paraId="45AEF4A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3ED248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zeer geliefde en gewenste toehoorders, zo ziet gij deze parabel van de koninklijke bruiloft, waarin zulke voorname lotgevallen van de Evangeliekerk ons zijn voorgekomen, in drie leerredenen afgehandeld. Nu zou ik op aanstaande vrijdag, zo God wil, gaan verklaren de gelijkenis van de vijf wijze en vijf dwaze maagden.</w:t>
      </w:r>
    </w:p>
    <w:p w14:paraId="1BA02CA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Ik zal nu een woord der toepassing moeten gebruiken naar de gelegenheid van tijdsomstandigheid; alzo wij binnenkort de dagen tot de geestelijke bruiloft van het Heilig Avondmaal zouden naderen.</w:t>
      </w:r>
    </w:p>
    <w:p w14:paraId="6ADE176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Kom avondmaalgangers! denk, dat daar ook de grote Koning van Zijn Kerk zal tegenwoordig wezen om de gasten te overzien.</w:t>
      </w:r>
    </w:p>
    <w:p w14:paraId="6534933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Mochten wij dan daar allen verschijnen in het rechte bruiloftskleed der geestelijke disgenoten! Niet slechts in het bovenkleed van een gezonde belijdenis der waarheid en voor de wereld onberispelijk gedrag, waarmee de bruiloftsgasten allen, goeden en kwaden in mijn tekst, uitgezonderd de ongenode gast, bekleed waren. Dat in zoverre goed is, maar vooral, en dat hier moet bijkomen, in het onderkleed van Christus’ borggerechtigheid, aangebracht door Zijn onberispelijke gehoorzaamheid en heilig lijden en sterven, waarvan wij in het Avondmaal gedachtenis vieren; en welk onderkleed de naakte zondaar moet worden toegerekend uit genade, en aangetrokken door het geloof. Ziet, dat zijn die klederen van Christus’ heil, dat is die mantel van Zijn gerechtigheid, die wij aan die bruiloft zouden moeten meebrengen, zou de Heere ons voor goede gasten, en niet voor kwade aanzien.</w:t>
      </w:r>
    </w:p>
    <w:p w14:paraId="2D01C70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wat dunkt u geliefden? Overzien wij eens onze avondmaalgasten, is het niet te duchten dat er zeer velen zijn die niet behoorlijk naar de eis van deze bruiloft zijn gekleed?</w:t>
      </w:r>
    </w:p>
    <w:p w14:paraId="383C598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Want wat ontbreekt hier velen meest alles wat tot een Gode behaaglijk bruiloftskleed al behoort!</w:t>
      </w:r>
    </w:p>
    <w:p w14:paraId="7E42E2D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talloze menigte ontbreekt de rechte kennis Gods, benevens de kennis van hun verdorven en ellendige natuurstaat, zoals zij naar de ziel ten enenmale naakt zijn voor God, en voor Zijn toorn open liggen.</w:t>
      </w:r>
    </w:p>
    <w:p w14:paraId="6705FDD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Anderen ontbreekt de rechte ootmoed des harten over hun zonden, en de oprechte belijdenis daarvan: O Heere, ga toch niet in het gericht met Uw knechten, met ons Uw dienstmaagden; want niemand onzer zou voor Uw aangezicht rechtvaardig zijn, Ps. 143:2.</w:t>
      </w:r>
    </w:p>
    <w:p w14:paraId="6BE72A5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indien zij al zover komen, er is geen geloof in hun harten, van zelfverloochening, geen honger of dorst naar Christus en Zijn gerechtigheid, geen overgave van zichzelf aan Hem en Zijn zalige liefdedienst. Wat zeg ik? Hoe zouden velen Jezus en Zijn gerechtigheid als een kleed door het geloof aantrekken, zolang zij hun naakte zielen met geheel wat anders zoeken te kleden? Met eigen werken van een ingebeelde zedelijkheid of harteloze godsdienstigheid; niet beseffende dat die spinnenwebben van eigengerechtigheid de naakte ziel zo weinig kunnen bedekken als Adams vijgenbladeren.</w:t>
      </w:r>
    </w:p>
    <w:p w14:paraId="1E504FA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de meesten ontbreekt het kleed van heiligheid, dewijl zij dagelijks hun klederen met zonden bevlekken. Zij zouden Christus nog wel willen aantrekken als een kleed tot rechtvaardigheid, om vergeving van zonde te hebben; maar niet als een kleed tot heiligmaking, om door Hem van de heerschappij der zonden verlost te worden.</w:t>
      </w:r>
    </w:p>
    <w:p w14:paraId="0A0BAF6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Kom eens, verbeeldt u eens dat de Koning zal inkomen in de bruiloft, dat Hij al de gasten aan de avondmaalstafel zal overzien, en elk uwer vragen zal: Vriend of vriendin, hoe zijt gij hier ingekomen?</w:t>
      </w:r>
    </w:p>
    <w:p w14:paraId="7D55BD9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geen bruiloftskleed aanhebbende, hoe zoudt gij dan verstommen? En wat zoudt gij anders hebben te verwachten dan buitengeworpen te worden?</w:t>
      </w:r>
    </w:p>
    <w:p w14:paraId="5D563CC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Kom aan dan, staat naar een Gode behaaglijk bruiloftskleed.</w:t>
      </w:r>
    </w:p>
    <w:p w14:paraId="506603F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Om tot het aanstaande Avondmaal te naderen met het kleed van een behoorlijke kennis van de weg om zalig te worden, zoals die weg is in Gods heiligdom, en geopenbaard in Zijn Heilig Woord.</w:t>
      </w:r>
    </w:p>
    <w:p w14:paraId="74B40A7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Om er te naderen met het kleed van een diepe nederigheid en ootmoedigheid, onder gezicht van zonden en onmacht daaronder. De offerande Gods is een gebroken geest; een gebroken en verslagen hart wil God niet verachten. Zalig zijn die treuren; want zij zullen vertroost worden.</w:t>
      </w:r>
    </w:p>
    <w:p w14:paraId="3A02D70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Om er te naderen met het kleed van Christus’ gerechtigheid, door het geloof aangegrepen. Zalig zijn die hongeren en dorsten naar Zijn gerechtigheid; want zij zullen verzadigd worden.</w:t>
      </w:r>
    </w:p>
    <w:p w14:paraId="1A008A0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Om er te naderen met een kleed van heiligheid en van allerlei deugden als een borduursel; want Christus’ bruid is niet alleen verheerlijkt inwendig, maar haar klederen uitwendig zijn van gouden borduursel; in gestikte klederen wordt zij tot de Koning geleid.</w:t>
      </w:r>
    </w:p>
    <w:p w14:paraId="21BCF26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zoudt gij naar dat bruiloftskleed en naar al die heilige sieradiën van Christus’ bruid niet begerig wezen?</w:t>
      </w:r>
    </w:p>
    <w:p w14:paraId="68AB756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Weet gij voor u wel iets nodiger dan dit kleed? Gij kunt het zonder het uiterste gevaar van uw zielen niet ontberen; want zonder dit zijt gij door de verdorvenheid ellendig, jammerlijk, arm, blind en naakt; al vleide gij nog zo uzelf in uw eigen werk te zijn rijk en verrijkt geworden, en geen ding gebrek te hebben.</w:t>
      </w:r>
    </w:p>
    <w:p w14:paraId="14C3445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Zou er voor u iets billijker wezen dan dit bruiloftskleed aan te trekken, daar het u zo dagelijks in de evangelieprediking wordt aangeboden? Gij wordt er zo hartelijk toe verzocht en genodigd, ja zelfs geraden door Christus Zelf: Ik raad u, dat gij van Mij koopt de witte klederen, opdat gij moogt bekleed worden, en de schande uwer naaktheid niet geopenbaard worde.</w:t>
      </w:r>
    </w:p>
    <w:p w14:paraId="22225EC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Weet gij ook voor u wel iets begeerlijker en dierbaarder dan dit kleed? Want dit is niet alleen een allerkostelijkst kleed, een kleed van het fijnste goud van Ofir; maar ook een allergoedkoopst kleed, als hetgeen om niet te krijgen is zonder geld of prijs; ja een allerduurzaamst kleed. De klederen van Israël in de woestijn mogen veertig jaar geduurd hebben; maar die met dit kleed is bekleed, die blijft er mee bekleed tot in alle eeuwigheid.</w:t>
      </w:r>
    </w:p>
    <w:p w14:paraId="1B99EA1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Nog een kort woord heb ik voor u weggelegd, die de goede bruiloftsgasten zijn, niet slechts met het bovenkleed, maar ook met het onderkleed omhangen.</w:t>
      </w:r>
    </w:p>
    <w:p w14:paraId="7AB5E48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wat is uw geluk groot te waarderen! Want al waart gij gekleed met purper en scharlaken, al waart gij uiterlijk omhangen met al de kostelijkheid van Ezau’s welriekende klederen; al waart gij versierd met de ring aan Farao’s hand, met de gouden halsketen van Jozef, ja met het koninklijke kleed van Mordechaï; dit alles zou immers in uw ogen veel te gering wezen, ja ten enenmale verachtelijk, in vergelijking met dat kleed van Christus’ gerechtigheid, en die heilige sieradiën die gij eens gelovig hebt aangenomen, en waarin de grote Koning u alweer wil onthalen aan de heilige bruiloftstafel.</w:t>
      </w:r>
    </w:p>
    <w:p w14:paraId="2F0D9C3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daar uw geluk zo groot is:</w:t>
      </w:r>
    </w:p>
    <w:p w14:paraId="382DA24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Draag dan nu vooreerst wel zorg dat gij uw klederen wel bewaart, en niet bezoedelt met de vuilheid der zonden. Zalig is hij die waakt, wordt er geroepen, en zijn klederen bewaart; opdat hij niet naakt wandele, en men zijn schaamte zie.</w:t>
      </w:r>
    </w:p>
    <w:p w14:paraId="49B814A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dit bruiloftskleed u een kleed wezen van een heilige verwarming. Nu gij uw verbond aan des Heeren Tafel wederom zoudt vernieuwen; och, dat nu uw ziel in een brand en warmte van liefde naar uw Bruidegom Jezus uitging. Hij wacht u al op om u eerlang aan Zijn Tafel te onthalen en te vergasten.</w:t>
      </w:r>
    </w:p>
    <w:p w14:paraId="35FE0D3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Wees verzekerd, gij hebt er verzadiging te wachten, zegen en zaligheid; want de zielsverzadiging wordt beloofd aan de hongerigen en dorstigen naar Christus’ gerechtigheid. En zalig worden zij gesproken, die geroepen zijn tot het avondmaal van de bruiloft des Lams. Kom aan dan, alle treurigen Sions! waarom zoudt gij van verre staan? Waarom zo droevig en neergebogen? Waarom uw vrijmoedigheid weggeworpen? Treedt toe, en nadert met blijdschap en verheuging; want het Heilig Avondmaal is geen treurmaal, geen doodmaal, maar een vrolijke bruiloft.</w:t>
      </w:r>
    </w:p>
    <w:p w14:paraId="6E4E8F3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Och of in het aanstaande avondmaal velen dat met kracht en verzegeling aan hun zielen mochten ondervinden, waarop de bruid in het Hooglied roemde, Hoogl. 1:4: De koning heeft mij gebracht in Zijn binnenkameren; wij zullen ons verheugen en in U verblijden; wij zullen Uw uitnemende liefde vermelden, meer dan de wijn. De oprechten hebben U lief. AMEN</w:t>
      </w:r>
    </w:p>
    <w:p w14:paraId="56D8F15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5BAF9801" w14:textId="2F0723B7" w:rsidR="00314D09" w:rsidRPr="00722FDB" w:rsidRDefault="00314D09" w:rsidP="00722FDB">
      <w:pPr>
        <w:pStyle w:val="Kop1"/>
        <w:rPr>
          <w:rFonts w:ascii="Times New Roman" w:eastAsia="Calibri" w:hAnsi="Times New Roman" w:cs="Times New Roman"/>
          <w:color w:val="auto"/>
          <w:sz w:val="26"/>
          <w:szCs w:val="26"/>
          <w:lang w:eastAsia="en-US"/>
        </w:rPr>
      </w:pPr>
      <w:bookmarkStart w:id="118" w:name="_Toc231497661"/>
      <w:r w:rsidRPr="00722FDB">
        <w:rPr>
          <w:rFonts w:ascii="Times New Roman" w:eastAsia="Calibri" w:hAnsi="Times New Roman" w:cs="Times New Roman"/>
          <w:color w:val="auto"/>
          <w:sz w:val="26"/>
          <w:szCs w:val="26"/>
          <w:lang w:eastAsia="en-US"/>
        </w:rPr>
        <w:lastRenderedPageBreak/>
        <w:t>DE PARABEL VAN DE WIJZE EN DWAZE MAAGDEN</w:t>
      </w:r>
      <w:r w:rsidR="000B46EA" w:rsidRPr="00722FDB">
        <w:rPr>
          <w:rFonts w:ascii="Times New Roman" w:eastAsia="Calibri" w:hAnsi="Times New Roman" w:cs="Times New Roman"/>
          <w:color w:val="auto"/>
          <w:sz w:val="26"/>
          <w:szCs w:val="26"/>
          <w:lang w:eastAsia="en-US"/>
        </w:rPr>
        <w:t xml:space="preserve"> I</w:t>
      </w:r>
      <w:bookmarkEnd w:id="118"/>
    </w:p>
    <w:p w14:paraId="7A6752CC"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68E066A6" w14:textId="77777777" w:rsidR="00314D09" w:rsidRPr="00722FDB" w:rsidRDefault="00314D09" w:rsidP="00722FDB">
      <w:pPr>
        <w:pStyle w:val="Kop2"/>
        <w:rPr>
          <w:rFonts w:ascii="Times New Roman" w:eastAsia="Calibri" w:hAnsi="Times New Roman" w:cs="Times New Roman"/>
          <w:b/>
          <w:bCs/>
          <w:color w:val="auto"/>
          <w:lang w:eastAsia="en-US"/>
        </w:rPr>
      </w:pPr>
      <w:bookmarkStart w:id="119" w:name="_Toc231497662"/>
      <w:r w:rsidRPr="00722FDB">
        <w:rPr>
          <w:rFonts w:ascii="Times New Roman" w:eastAsia="Calibri" w:hAnsi="Times New Roman" w:cs="Times New Roman"/>
          <w:b/>
          <w:bCs/>
          <w:color w:val="auto"/>
          <w:lang w:eastAsia="en-US"/>
        </w:rPr>
        <w:t>MATTHEÜS 25:1-5</w:t>
      </w:r>
      <w:bookmarkEnd w:id="119"/>
    </w:p>
    <w:p w14:paraId="03CEE8F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3CC0C78"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20" w:name="_Toc231497663"/>
      <w:r w:rsidRPr="00722FDB">
        <w:rPr>
          <w:rFonts w:ascii="Times New Roman" w:eastAsia="Calibri" w:hAnsi="Times New Roman" w:cs="Times New Roman"/>
          <w:color w:val="auto"/>
          <w:sz w:val="26"/>
          <w:szCs w:val="26"/>
          <w:lang w:eastAsia="en-US"/>
        </w:rPr>
        <w:t>1 Alsdan zal het Koninkrijk der hemelen zijn gelijk tien maagden, welke haar lampen namen en gingen uit, den bruidegom tegemoet.</w:t>
      </w:r>
      <w:bookmarkEnd w:id="120"/>
    </w:p>
    <w:p w14:paraId="36072F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vijf van haar waren wijs, en vijf waren dwaas.</w:t>
      </w:r>
    </w:p>
    <w:p w14:paraId="4CA4452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Die dwaas waren, haar lampen nemende, namen geen olie met zich.</w:t>
      </w:r>
    </w:p>
    <w:p w14:paraId="54FD138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 Maar de wijzen namen olie in haar vaten, met haar lampen.</w:t>
      </w:r>
    </w:p>
    <w:p w14:paraId="0BE2E44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5 Als nu de bruidegom vertoefde, werden zij allen sluimerig en vielen in slaap.</w:t>
      </w:r>
    </w:p>
    <w:p w14:paraId="1A5C678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5FBDFC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HET</w:t>
      </w:r>
      <w:r w:rsidRPr="00722FDB">
        <w:rPr>
          <w:rFonts w:ascii="Times New Roman" w:eastAsia="Calibri" w:hAnsi="Times New Roman" w:cs="Times New Roman"/>
          <w:sz w:val="26"/>
          <w:szCs w:val="26"/>
          <w:lang w:eastAsia="en-US"/>
        </w:rPr>
        <w:t xml:space="preserve"> is een zeer trouwhartige waarschuwing welke de grote apostel aan zijn geliefde Korinthiërs gaf, 1Kor. 1:12: Die meent te staan, zie toe dat hij niet valle.</w:t>
      </w:r>
    </w:p>
    <w:p w14:paraId="0AC4072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Staan en vallen zijn twee uitersten; en het onderscheid is waarlijk zeer groot, of men staat dan of men valt; ik wil zeggen, of men in de genade Gods standvastig en onbeweeglijk staat, dan of men door deze en gene zonden afgetrokken wordt van zijn vastheid in Christus, en daardoor verachtert in de genade. Echter laat de Heere Zijn kinderen dan, als zij meenden te staan en op eigen krachten vertrouwden, weleens vallen in de zonden. Om wijze redenen voorwaar, die wij met eerbied moeten aanbidden:</w:t>
      </w:r>
    </w:p>
    <w:p w14:paraId="1D52DEF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hen aan zichzelf te ontdekken, en te leren welke broze rietstaven zij zijn, die in zichzelf geen krachten hebben en niets kunnen doen zonder Hem, Joh. 15:5.</w:t>
      </w:r>
    </w:p>
    <w:p w14:paraId="0F40C9B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Nog meer, om hen aan zichzelf en aan eigen krachten te doen mistrouwen.</w:t>
      </w:r>
    </w:p>
    <w:p w14:paraId="4386D0A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Verder, opdat zij alle hulp om staande te blijven bij God alleen zouden zoeken.</w:t>
      </w:r>
    </w:p>
    <w:p w14:paraId="25FFCE2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Ook, opdat zij niet zorgeloos zouden worden, maar tegen de zonden gedurig de wacht houden en op hun hoede wezen.</w:t>
      </w:r>
    </w:p>
    <w:p w14:paraId="61951B3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 wordt dan een gestadig toezien vereist, en nauwkeurig wachthouden over zijn hart; en rondom zien, dat men door vijanden van binnen en van buiten niet wordt verrast en ten val gebracht. Wij roepen elk met Paulus toe: Die meent te staan, zie toe dat hij niet valle! En voor dit toezien om niet te vallen, zijn twee voorname redenen:</w:t>
      </w:r>
    </w:p>
    <w:p w14:paraId="3042E84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Vooreerst, wij staan hier niet door onze eigen krachten, maar zijn als de jonge kinderkens die eerst beginnen te lopen. Wij hebben de gedurige leiband van de Goddelijke bijstand nodig; zodat als God Zijn hand maar enigszins loslaat, wij aanstonds vallen. Gelijk het van elk mens waar is, zo is het ook in dit bijzonder opzicht waar van elke gelovige, op zijn eigen benen en in zijn eigen krachten staande, hetgeen David getuigt, Ps. 39:6: Immers is een iegelijk mens hoe vast hij staat, enkel ijdelheid.</w:t>
      </w:r>
    </w:p>
    <w:p w14:paraId="11D59B9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Hier komt ten tweede bij, dat elke gelovige nog door sterke vijanden is omringd, die daarop gestadig toeleggen om hem, die zo zwak van benen is, omver te stoten. Ginds komt de boze wereld op hem af door haar verleiding. Daar gaat de listige duivel rondom hem als een brullende leeuw, om hem te verslinden. Hier verlokt hem het bekoorlijke vlees als een verleidende Delila, om hem als een Simson in haar schoot te doen slapen, terwijl deze verraderlijke in die zorgeloze slaap de Filistijnen over hem roept, om hem over te leveren. In een woord, al deze vijanden mikken dag en nacht daar op om de gelovigen ten val te brengen. Hiervandaan zovele voorvallen, van een Noach, een Lot, een David, een Petrus en andere heiligen ontelbaar, die op de baan van standvastigheid </w:t>
      </w:r>
      <w:r w:rsidRPr="00722FDB">
        <w:rPr>
          <w:rFonts w:ascii="Times New Roman" w:eastAsia="Calibri" w:hAnsi="Times New Roman" w:cs="Times New Roman"/>
          <w:sz w:val="26"/>
          <w:szCs w:val="26"/>
          <w:lang w:eastAsia="en-US"/>
        </w:rPr>
        <w:lastRenderedPageBreak/>
        <w:t>uitglijden en in de zonden vielen; ons allen tot waarschuwing: Die meent staan, zie toe dat hij niet valle.</w:t>
      </w:r>
    </w:p>
    <w:p w14:paraId="4ABF121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wijze maagden die met de dwazen in slaap vallen, zullen ons in dit avonduur overtuigen van de zwakheid van het vlees, dat zo genegen is tot zorgeloosheid en slaapzucht. Want als de bruidegom vertoefde, werden zij allen sluimerig en vielen in slaap, de wijze maagden zowel als de dwaze maagden. Hoognodig was het derhalve, om volgens de les van Paulus op de wacht te staan, en toe te zien; die meent te staan, zie toe dat hij niet valle. Gelijk trouwens de wijze Heiland, als Hij de parabel van de wijze en dwaze maagden had voorgesteld, tot een slot daarop deze vermaning daaruit afleidt tot waarschuwing aan Zijn discipelen, en tot waarschuwing voor ons allen, in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Zo waakt dan, want gij weet de dag niet, noch de ure in welke de Zoon des mensen komen zal.</w:t>
      </w:r>
    </w:p>
    <w:p w14:paraId="1F25466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Uit het verband van ons teksthoofdstuk met het voorgaande, welk verband op het duidelijkste wordt aangewezen door het woordje </w:t>
      </w:r>
      <w:r w:rsidRPr="00722FDB">
        <w:rPr>
          <w:rFonts w:ascii="Times New Roman" w:eastAsia="Calibri" w:hAnsi="Times New Roman" w:cs="Times New Roman"/>
          <w:i/>
          <w:iCs/>
          <w:sz w:val="26"/>
          <w:szCs w:val="26"/>
          <w:lang w:eastAsia="en-US"/>
        </w:rPr>
        <w:t>alsdan</w:t>
      </w:r>
      <w:r w:rsidRPr="00722FDB">
        <w:rPr>
          <w:rFonts w:ascii="Times New Roman" w:eastAsia="Calibri" w:hAnsi="Times New Roman" w:cs="Times New Roman"/>
          <w:sz w:val="26"/>
          <w:szCs w:val="26"/>
          <w:lang w:eastAsia="en-US"/>
        </w:rPr>
        <w:t xml:space="preserve"> in de aanvang van mijn tekst, blijkt het dat de Heiland Zijn profetische predikatie, gehouden op de Olijfberg, alhier verder vervolgt, gaande in dit ons hoofdstuk verhalen die dingen die in de Kerk zullen gebeuren, deels in de laatste tijden van het Nieuwe Testament, deels in de voleinding der wereld.</w:t>
      </w:r>
    </w:p>
    <w:p w14:paraId="740AE60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wordt de grote zorgeloosheid van de laatste tijden door twee profetische parabels uitgebeeld, waarvan:</w:t>
      </w:r>
    </w:p>
    <w:p w14:paraId="6126DFF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eerste behelst een nauwkeurige beschrijving van de zorgeloosheid der Christenen in het gemeen, tot veler beschaming in de dag van Christus’ toekomst; onder de sierlijke benaming van vijf wijze en vijf dwaze maagden, en derzelver gesteldheid, gedrag en verschillende uitkomst, vers 1-13.</w:t>
      </w:r>
    </w:p>
    <w:p w14:paraId="2B6A459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andere parabel levert uit een nette beschrijving van het plichtsverzuim, hetgeen zich bijzonder in enige opzieners der Kerk van die tijd zou openbaren, terwijl anderen evenwel getrouw zouden bevonden worden; onder het niet minder merkwaardig zinnebeeld van meerdere en mindere talenten, aan zekere dienstknechten toevertrouwd, en hoe zij zich daaromtrent gedroegen, met de uitkomst daarvan, vers 14-30.</w:t>
      </w:r>
    </w:p>
    <w:p w14:paraId="26FD9E2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Hetwelk alles van de Heiland wordt besloten met een verhaal van het algemene oordeel in de voleinding der eeuwen; voor zover daardoor elk tot rekenschap zal geroepen, en een eeuwige scheiding gemaakt worden tussen goeden en kwaden, tussen oprechten en geveinsden, als tussen schapen en bokken, vers 31-46.</w:t>
      </w:r>
    </w:p>
    <w:p w14:paraId="6AA9439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Derhalve behelst de evangelische gelijkenis van de vijf wijze en vijf dwaze maagden, waarvan ik dan onder Gods bijstand een gedeelte ulieder aandacht zal verklaren, een nauwkeurige beschrijving van de zorgeloosheid der Christenen in het gemeen, tot veler beschaming in de dag van Christus’ toekomst.</w:t>
      </w:r>
    </w:p>
    <w:p w14:paraId="7A93CB2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 Wij zullen ordenshalve in de verklaring van de vijf voorgelezen tekstverzen:</w:t>
      </w:r>
    </w:p>
    <w:p w14:paraId="12E49CD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76099B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I. Vooraf acht geven op de bepaalde tijd, aan welke de wijze Parabelspreker Jezus vastmaakt de geschiedenis van die grote dingen die in onze gelijkenis worden voorgesteld; welke tijd wordt aangewezen door het woordje </w:t>
      </w:r>
      <w:r w:rsidRPr="00722FDB">
        <w:rPr>
          <w:rFonts w:ascii="Times New Roman" w:eastAsia="Calibri" w:hAnsi="Times New Roman" w:cs="Times New Roman"/>
          <w:i/>
          <w:iCs/>
          <w:sz w:val="26"/>
          <w:szCs w:val="26"/>
          <w:lang w:eastAsia="en-US"/>
        </w:rPr>
        <w:t>alsdan.</w:t>
      </w:r>
    </w:p>
    <w:p w14:paraId="7FF636F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Waarna wij de gelijkenis zelf ter beschouwing zullen nemen. Daarin:</w:t>
      </w:r>
    </w:p>
    <w:p w14:paraId="23A72C4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Wordt vooraf een vergelijking gemaakt in het algemeen, tussen het Koninkrijk der hemelen en die maagden, welke hun lampen namen en gingen uit de Bruidegom tegemoet.</w:t>
      </w:r>
    </w:p>
    <w:p w14:paraId="5F5B2A9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En dan wordt de gesteldheid en het gedrag van deze tien maagden nader beschreven, met duidelijke aanwijzing:</w:t>
      </w:r>
    </w:p>
    <w:p w14:paraId="477E9C0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Zo van die dingen waarin zij van elkaar zeer verschilden, als er gezegd wordt: En vijf van hen waren wijzen, en vijf waren dwazen. Die dwaas waren hun lampen nemende, namen geen olie met zich. Maar de wijzen namen olie in hun vaten met hun lampen.</w:t>
      </w:r>
    </w:p>
    <w:p w14:paraId="5F35A8D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Als van die dingen waarin zij met elkaar overeenkwamen, wanneer er bijkomt: Als nu de Bruidegom vertoefde, werden zij allen sluimerig en vielen in slaap.</w:t>
      </w:r>
    </w:p>
    <w:p w14:paraId="289A2AB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D64E786"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6312D8F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51B75E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zeker, dat het rechte begrip van de zin van deze evangelische gelijkenis ten enenmale afhangt van de bepaalde tijd aan welke de Heiland vastmaakt de geschiedenis van die grote dingen die in deze gelijkenis worden voorgesteld. Weshalve wij eerst onderzoek moeten doen naar die bepaalde tijd, alhier uitgedrukt door het woordje ALSDAN. Alsdan zal het Koninkrijk der hemelen gelijk zijn, en wat daar meer volgt.</w:t>
      </w:r>
    </w:p>
    <w:p w14:paraId="6986A21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tijd waarop deze gelijkenis ziet, is ongetwijfeld die tijd waarvan in het voorgaande 24</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hoofdstuk gehandeld is. Alwaar de Heiland, voorspellende de ondergang van Jeruzalem onder die merkwaardige woorden in het tweede vers: Hier zal niet één steen op de andere steen gelaten worden, die niet afgebroken zal worden. En daarop van Zijn discipelen gevraagd zijn in het derde vers, wanneer toch deze dingen geschieden zouden, en welke het teken van Zijn toekomst zou zijn, en van de voleinding der wereld? Van verschillende toekomsten des Heeren om het oordeel te oefenen gesproken heeft, zo van Zijn toekomst om het oordeel te oefenen over de ongelovige Joden ten tijde van de verwoesting van Jeruzalem, als van Zijn toekomst in het algemeen oordeel bij de voleinding der wereld; alsmede van Zijn toekomst om de antichrist, die tegenpartijder, die zich tegen Christus zou stellen onder het Nieuwe Testament, te oordelen. Waarvandaan de gedachten der uitleggers verschillen, en in twijfeling zijn gebracht welke van deze drie toekomsten des Heeren de Heiland beoogd heeft, wanneer Hij zegt in onze tekst, dat alsdan het Koninkrijk der hemelen zal gelijk wezen aan tien maagden.</w:t>
      </w:r>
    </w:p>
    <w:p w14:paraId="6D0431C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Het komt mij het meest waarschijnlijk voor, dat het woordje </w:t>
      </w:r>
      <w:r w:rsidRPr="00722FDB">
        <w:rPr>
          <w:rFonts w:ascii="Times New Roman" w:eastAsia="Calibri" w:hAnsi="Times New Roman" w:cs="Times New Roman"/>
          <w:i/>
          <w:iCs/>
          <w:sz w:val="26"/>
          <w:szCs w:val="26"/>
          <w:lang w:eastAsia="en-US"/>
        </w:rPr>
        <w:t>alsdan</w:t>
      </w:r>
      <w:r w:rsidRPr="00722FDB">
        <w:rPr>
          <w:rFonts w:ascii="Times New Roman" w:eastAsia="Calibri" w:hAnsi="Times New Roman" w:cs="Times New Roman"/>
          <w:sz w:val="26"/>
          <w:szCs w:val="26"/>
          <w:lang w:eastAsia="en-US"/>
        </w:rPr>
        <w:t xml:space="preserve"> hier zijn opzicht heeft op die komst des Heeren, die beschreven is in het einde van het voorgaande hoofdstuk. Daar was gesproken in de vier laatste verzen van de komst des Heeren ten gerichte en ten oordeel over een zekere boze dienstknecht, die zich dermate zou verheffen boven zijn mededienstknechten, dat hij deze zou beginnen te slaan, en te eten en te drinken met de dronkaards. Aan die komst nu des Heeren ten gerichte en ten oordeel over die boze dienstknecht, is ten volle gelijkvormig de komst welke in deze parabel van de vijf wijze en vijf dwaze maagden de Bruidegom toegeschreven wordt. Want, gelijk aldaar gezegd was dat de boze dienstknecht in zijn hart zou zeggen, mijn heer vertoeft te komen; zo wordt alhier gezegd dat de Bruidegom vertoefde in vers 5. En gelijk aldaar gezegd was dat de Heere van deze dienstknecht komen zal ten dage in welke hij Hem niet verwacht, en ter ure die hij niet weet; zo wordt hier gezegd dat de Bruidegom geheel onverwacht zal komen, namelijk ter middernacht met een geroep: Ziet, de Bruidegom komt, gaat uit Hem tegemoet! Behalve dat in het slot van onze parabel in vers 13 ook gezegd wordt, gij weet de dag noch de ure in welke de Zoon des mensen komen zal. Gelijk nu uit vele omstandigheden ten volle kennelijk is dat die dwaze dienstknecht, die zijn </w:t>
      </w:r>
      <w:r w:rsidRPr="00722FDB">
        <w:rPr>
          <w:rFonts w:ascii="Times New Roman" w:eastAsia="Calibri" w:hAnsi="Times New Roman" w:cs="Times New Roman"/>
          <w:sz w:val="26"/>
          <w:szCs w:val="26"/>
          <w:lang w:eastAsia="en-US"/>
        </w:rPr>
        <w:lastRenderedPageBreak/>
        <w:t>mededienstknechten zou beginnen te slaan de antichrist is, die grote tegenpartijder van Christus en van de getrouwe dienstknechten van Christus, die niet alleen zijn troon boven de andere sterren Gods aan de kerkhemel zou verhogen; maar die zich ook zou verheffen boven al de goden der aarde, boven al wat God genaamd of als God geëerd wordt, gelijk Paulus van de antichrist voorspelde, 2Thess. 2:4. Alzo moeten wij volgens het verband van deze evangelische parabel met de laatste verzen van het voorgaande hoofdstuk begrijpen, dat de Bruidegom Christus, Die gedurende dat geweld van de antichrist wordt aangemerkt als afwezig te wezen, omdat de Kerk woonde daar de troon des satans is, als op het aller onverwachts en ter middernacht zou komen, ten gerichte en ten oordeel tegen de antichrist en zijn onderhorige menigte, en tegelijk om Zijn Kerk andermaal als het ware te trouwen; waarop die stem zag in de Openbaring van Johannes, hoofdstuk 19:7: Laat ons blijde zijn en vreugde bedrijven, en Gode de heerlijkheid gegeven; want de bruiloft des Lams is gekomen, en Zijn vrouw heeft zichzelven bereid. Wanneer dan deze dingen in de kerk geschieden, alsdan gebeurt er hetgeen ons in deze parabel van de vijf wijze en vijf dwaze maagden wordt beschreven.</w:t>
      </w:r>
    </w:p>
    <w:p w14:paraId="54F683B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0272CCB"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49EE152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DAE55D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Wij hebben hier dan de bepaalde tijd, aangewezen door het woordje </w:t>
      </w:r>
      <w:r w:rsidRPr="00722FDB">
        <w:rPr>
          <w:rFonts w:ascii="Times New Roman" w:eastAsia="Calibri" w:hAnsi="Times New Roman" w:cs="Times New Roman"/>
          <w:i/>
          <w:sz w:val="26"/>
          <w:szCs w:val="26"/>
          <w:lang w:eastAsia="en-US"/>
        </w:rPr>
        <w:t>alsdan;</w:t>
      </w:r>
      <w:r w:rsidRPr="00722FDB">
        <w:rPr>
          <w:rFonts w:ascii="Times New Roman" w:eastAsia="Calibri" w:hAnsi="Times New Roman" w:cs="Times New Roman"/>
          <w:sz w:val="26"/>
          <w:szCs w:val="26"/>
          <w:lang w:eastAsia="en-US"/>
        </w:rPr>
        <w:t xml:space="preserve"> dan, wanneer de Heere Christus ten gerichte zal komen om de antichrist geheel en al te verdelgen, om de einden der aarde te richten, en het Koninkrijk over alle volkeren te aanvaarden. In welke tijd de zorgeloosheid der Christenen in het algemeen zeer groot zal wezen, en niet ongelijk aan de zorgeloosheid der mensen in de dagen van Noach, waarin men in allerlei wellust als verdronken en in een diepe onbedachtzaamheid als begraven lag, volgens het voorgaande hoofdstuk; alsdan zal het Koninkrijk der hemelen gelijk zijn aan tien maagden, en zo vervolgens.</w:t>
      </w:r>
    </w:p>
    <w:p w14:paraId="3420807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Heiland opent deze parabel alzo, dat hij eerst in het algemeen de vergelijking voorstelt, zeggende: Alsdan ZAL HET KONINKRIJK DER HEMELEN GELIJK ZIJN AAN TIEN MAAGDEN, WELKE HUN LAMPEN NAMEN, EN GINGEN UIT DE BRUIDEGOM TEGEMOET.</w:t>
      </w:r>
    </w:p>
    <w:p w14:paraId="5DEDEB4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Koninkrijk der hemelen is hier al wederom, gelijk in zovele tot hiertoe verklaarde evangelische parabels, een benaming niet van de zegepralende Kerk in de hemel, daar de dwaze maagden zullen buiten blijven; maar van de strijdende Kerk hier op aarde, waarin wijzen en dwazen, oprechten van hart en geveinsden, ware gelovigen en uiterlijke mondbelijders onder verkeren. En waarin al die gebreken gevonden worden die in onze gelijkenis door de dwaze maagden bij de wijzen betekent worden. Dit Koninkrijk der hemelen, alzo genoemd omdat deszelfs Koning, troon, burgerrecht, voordelen en erfenis in de hemel zijn, zal in de laatste tijden als de Koning komen zal om Zijn tegenpartijder de antichrist geheel te verdelgen; en voordat die heerlijke staat van Christus’ Kerk op aarde komen zal, dat de volheid der heidenen zal ingaan en gans Israël zalig worden, gelijk van Paulus is voorzegd, Rom. 11:25,26, gelijk zijn, voor zoveel de uiterlijke en zichtbare staat van dat Koninkrijk betreft; dat is, de Kerk zal uiterlijk alsdan die gedaante vertonen:</w:t>
      </w:r>
    </w:p>
    <w:p w14:paraId="0B68525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tien maagden, welke hun lampen namen, en gingen uit de Bruidegom tegemoet.</w:t>
      </w:r>
    </w:p>
    <w:p w14:paraId="3C2BD95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Elk ziet licht, dat dit schilderij ontleend is van iets dat bij de oude volkeren, bij gelegenheid van het vieren van een plechtig huwelijksfeest, gebruikelijk was. Hiertoe heeft men uit de schriften der Ouden aangemerkt, dat niet alleen vanouds de maagden of jonge dochters bij de trouwstatie kwamen, om de plechtigheid van het huwelijksfeest te vermeerderen; maar dat zij in zulk een gelegenheid ook lampen bij zich hadden. Dat is, houten stokken en staven, voorzien met schotelsgewijze vaten als lampen, die daar bovenop gedragen werden; welke de maagden in het geleide van de bruidegom en de bruid daarvoor heendroegen, om hen daarmee in de nacht in welke het bruiloftsfeest bij de Ouden werd gevierd, te begeleiden en toe te lichten. Hier komen dan tien maagden voor, de bruidegom opwachtende tegen dat hij met zijn bruid zal komen, en zich schikkende om met brandende lampen in het midden van de nacht in welke de bruidegom komen zou, hem tegemoet te gaan. Teneinde de bruidegom, leidende de bruid in zijn huis tot de bruiloft in, te verwelkomen, onder dat licht te begeleiden, en met hen die zaal binnen te treden om mede deel te nemen aan de aanstaande bruiloft.</w:t>
      </w:r>
    </w:p>
    <w:p w14:paraId="793E344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Hierdoor, zo ik meen, behoudens mijn hoge achting voor andere uitleggers die dit stuk anders begrijpen, wordt verbeeld de staat en toestand van het protestantse en hervormde Christendom, dat het Babel reeds is uitgegaan, zoals het zich hedendaags vertoont, en in volgende dagen zich nog al klaarder zal vertonen, wachtende op de komst van de Bruidegom, Christus Jezus, om bij Zijn komst de antichrist geheel te verdoen, Zijn Kerk uit te breiden onder Joden en heidenen, en daardoor deze als opnieuw te trouwen en er bruiloft over te houden. Want gelijk in de Heilige Bladeren Christus’ Kerk en gemeente, Zijn vrouw en bruid tevens genoemd wordt; Zijn vrouw met betrekking op de reeds bekeerden, en Zijn bruid met betrekking op degenen die Hij bezig is te bekeren; zij is tezamen de bruid en de vrouw des Lams, Op. 21:9. Alzo moet men wel aanmerken, dat de Bruidegom Christus kan gezegd worden Zijn Kerk en gemeente te trouwen, en er bruiloft over te houden zo dikwijls Hij het genadeverbond met Zijn Kerk plechtig vernieuwt. En dit zou hij doen na de omkering van het geestelijk Babel, wanneer naar de voorzegging in Op. 21:7 men blijde zal zijn, en vreugde bedrijven, en Gode heerlijkheid geven. En de reden is, want de bruiloft des Lams is gekomen, en Zijn vrouw heeft zichzelven bereid. Dit zal Hij ook doen als Hij Zijn Kerk in het einde der dagen door de toevloed van Joden en heidenen tot deze grotelijks zal verheerlijken, wanneer men naar de voorzegging uit Op. 21:2 de heilige stad, het nieuwe Jeruzalem, zal zien nederdalen van God uit de hemel, toebereid als een bruid die voor haar man versierd is. En wanneer die stem in het negende vers van dat hoofdstuk zal gehoord worden: Komt herwaarts, ik zal u tonen de bruid, de vrouw des Lams.</w:t>
      </w:r>
    </w:p>
    <w:p w14:paraId="6269494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ziet, deze die in de ware protestantse en hervormde Kerk op de komst van de Bruidegom Christus, tot zuivering, verbetering en verheerlijking van Zijn Kerk in de volgende dagen wachten, en Hem in dat opzicht tegemoet gaan, komen hier voor onder het zinnebeeld van maagden, voor zoveel zij uit het antichristelijk  Babel reeds uitgegaan zijnde, de afgoderij van de antichrist, welke een geestelijke hoererij is, haten en verfoeien, en zichzelf daarvan reinigen, onbesmet zoekende te bewaren; en wel van tien maagden, met zinspeling op zulk een getal der maagden bij de oude bruiloftsfeesten.</w:t>
      </w:r>
    </w:p>
    <w:p w14:paraId="7C2E45B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hoe wachten zij op de Bruidegom? Zij zijn alle tien met lampen voorzien; met lampen, zo ik meen, van uiterlijke belijdenis der waarheid, houdende vast aan het zuivere Woord van God, die lamp voor onze voet en dat licht op ons pad. Gevende ook </w:t>
      </w:r>
      <w:r w:rsidRPr="00722FDB">
        <w:rPr>
          <w:rFonts w:ascii="Times New Roman" w:eastAsia="Calibri" w:hAnsi="Times New Roman" w:cs="Times New Roman"/>
          <w:sz w:val="26"/>
          <w:szCs w:val="26"/>
          <w:lang w:eastAsia="en-US"/>
        </w:rPr>
        <w:lastRenderedPageBreak/>
        <w:t>bijzonder acht op het profetische woord, als een licht, schijnende in een duistere plaats, totdat de dag aanlichte en de Morgenster opga, 1Petr. 1:19, om de tekenen des tijds, wanneer de Bruidegom moet komen, in het Woord der voorzeggingen na te speuren. Althans, met dat licht van des Heeren Woord, brandende in de lamp van hun uiterlijke belijdenis, zoeken deze tien maagden, (hetzij men door deze tien maagden verstaat al de belijders der waarheid in het gemeen, hetzij men er door verstaat de voorgangers in de gemeente in het bijzonder, die dienstmaagden van de opperste Wijsheid uitgezonden.) Met dat licht, zeg ik, zoeken zij in een donkere nacht van geestelijke duisternissen veler ogen te verlichten, opdat zij de heerlijkheid van de Bruidegom en van Zijn bruid mogen zien, en met Hem ingaan in de bruiloftszaal.</w:t>
      </w:r>
    </w:p>
    <w:p w14:paraId="1635A4E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Komen wij nu, om de gesteldheid en het gedrag van deze tien maagden wat nader te beschouwen:</w:t>
      </w:r>
    </w:p>
    <w:p w14:paraId="2302D0C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is hier waarlijk met allen niet even gelijk gesteld; want:</w:t>
      </w:r>
    </w:p>
    <w:p w14:paraId="3E0F82D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Vooreerst wordt er gezegd, VIJF VAN HAAR WAREN WIJZEN, EN VIJF WAREN DWAZEN. Het kan wezen, dat in deze verdeling der tien maagden in vijf en vijf, de toespeling is op de gewoonte der Romeinen, onder welke heerschappij de Joden in die tijd leefden, en bij welke naar sommiger aanmerking, het vijftal van fakkel dragende speelgenoten zeer gebruikelijk was. Althans, vijf maagden komen hier voor als wijzen, of voorzichtigen, die zich van de nodige voorraad voorzien hebben; dat de andere vijf maagden, als dwazen en onvoorzichtigen niet gedaan hebben. Waardoor dan de uiterlijke belijdenis der waarheid in de Kerk in twee voorname hopen wordt verdeeld; zoekende enigen door Gods genade uit Zijn Heilig Woord wijs gemaakt te worden tot zaligheid, alzo dat de gekende en beleden waarheden aan hun zielen geheiligd worden; maar anderen, aan wier harten de dwaasheid kleeft, blijven berusten in een uiterlijke mondbelijdenis.</w:t>
      </w:r>
    </w:p>
    <w:p w14:paraId="741B15D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zijt gij begerig toehoorders, nog nader te weten in welke dingen zij zichzelf ontdekten, wijze of dwaze maagden te wezen? DIE DWAAS WAREN HUN LAMPEN NEMENDE, NAMEN GEEN OLIE MET ZICH. MAAR DE WIJZEN NAMEN OLIE IN HAAR VATEN MET HAAR LAMPEN. De olie, gelijk die een zinnebeeld is in de Heilige Bladeren van velerlei gaven van de Heilige Geest, kan alhier bijzonder betekenen de wederbarende en heiligende genadegaven des Geestes, welke als een olie worden uitgestort in de harten der gelovigen. Welke harten hier de vaten zijn, waarin deze vreugdeolie uitgestort, ontvangen en bewaard wordt.</w:t>
      </w:r>
    </w:p>
    <w:p w14:paraId="4E21F1F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dwaze maagden nu, hadden wel lampen meegenomen om de bruidegom te ontmoeten; maar zij waren niet voorzien van olie; een duidelijk bewijs van hun dwaasheid! Het wil zeggen, dat ofschoon zij als belijders van de hervormde leer wel lampen bij zich hadden, lampen van uiterlijke belijdenis der waarheid, de leer van ons geloof wel kennende, en die ook voor de mensen belijdende; dat zij echter als rechte dwazen onbezorgd waren gebleven aangaande de olie der genade. Om daardoor in Sion wedergeboren en geheiligd te worden, teneinde door die olie hun lampen van uiterlijke belijdenis gedurig als het ware te vullen, te onderhouden en behoorlijk toe te stellen. Zij waren onkundig van de natuur en het rechte gebruik van de olie van Gods wederbarende en heiligende genade; of zij beseften niet dat zij die olie nodig hadden, om Gode behaaglijke belijders te wezen van onze gereformeerde leer en godsdienst; of zij maakten daarvan geen werk, en berustten in een uiterlijk belijdenis doen.</w:t>
      </w:r>
    </w:p>
    <w:p w14:paraId="074C32D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Maar met de wijze maagden was het integendeel anders. Die voorzagen zich intijds om de Bruidegom te ontmoeten van olie, een bewijs van hun grote wijsheid en voorzichtigheid. Zij werden overtuigd van de onvolkomenheid van een uiterlijke belijdenis, om daarmee voor God te kunnen bestaan, en wendden zich in hun geestelijk gebrek tot de Heere, en zij ontvingen de olie van de wederbarende en heiligende genade des Geestes in de vaten van hun harten. En in die zin namen zij olie in hun vaten, met hun lampen, dat is, om die olie nu samen te paren met hun lampen van een uiterlijke belijdenis, en ze daarmee behoorlijk toe te stellen, en zo hun licht te laten schijnen voor de mensen, opdat die hun goede werken zouden zien en de hemelse Vader verheerlijken.</w:t>
      </w:r>
    </w:p>
    <w:p w14:paraId="114694E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helaas, dit was er van, wijzen en dwazen worden elkaar gelijk. Dat is schandelijk! Wie had zulks verwacht? Want ALS NU DE BRUIDEGOM VERTOEFDE, WERDEN ZIJ ALLEN SLUIMERIG, EN VIELEN IN SLAAP.</w:t>
      </w:r>
    </w:p>
    <w:p w14:paraId="5BCC44D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God wordt gezegd te vertoeven, als Hij de vervulling van Zijn beloften wat langer uitstelt, als wij deze verwachtende zijn. Zo vertoeft de Heere ook in onze dagen, om achtervolgens Zijn beloften Babel ten enenmale te doen vervallen, de antichrist te verdelgen, en Zijn Kerk op aarde heerlijk te maken. De Bruidegom Christus schijnt ons te vertoeven; maar het is nog de tijd niet waarin Gods besluit in dit opzicht moet baren. En ziet, dit vertoeven van de Bruidegom behoorde onze lijdzaamheid en standvastigheid in het verwachten van deze grote dingen te oefenen, denkende dat de Bruidegom gewis te Zijner tijd komen zal, en niet achterblijven.</w:t>
      </w:r>
    </w:p>
    <w:p w14:paraId="467A499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ziet eens welk een zorgeloosheid in de hedendaagse Kerk. Beide wijzen en dwazen liggen te slapen en te ronken; eveneens als Jezus’ discipelen in de hof, terwijl de Meester waakte en bestreden werd. Zij werden allen sluimerig, en vielen in slaap.</w:t>
      </w:r>
    </w:p>
    <w:p w14:paraId="5C66235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 werden zij sluimerig en achteloos, om Gods Woord te onderzoeken, en daarin na te speuren de tekenen der tijden in welke de Bruidegom moet komen; omdat zij zich met de vreedzame toestand van de Kerk en uiterlijke voorspoed vergenoegden; en van die sluimering vielen zij in de slaap van een grote zorgeloosheid en onbekommerdheid. Waardoor te kennen gegeven wordt, dat het in de protestantse Kerk voor die gewenste toekomst van de Bruidegom Christus om Zijn Kerk te herstellen, niet beter zal worden, maar van kwaad tot erger zal gaan; zodat het bederf in de zeden en de vleselijke gerustheid en lauwheid, uit hoofde van de toenemende onwetendheid, in de Kerk algemeen zal worden. Want die achteloze sluimering en zorgeloze slaap zou ze allen overvallen, zowel de wijze als de dwaze maagden.</w:t>
      </w:r>
    </w:p>
    <w:p w14:paraId="556763C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Evenwel moet men dit onderscheid tussen het slapen van de wijze maagden, en het slapen van de dwaze maagden niet ongemerkt laten doorgaan; dat de dwaze maagden zonder, maar de wijze maagden met olie zijn, als zij slapen; naardien de wortel der zaken in de wijze maagden gebleven is, de genade Gods en het waarachtig geloof. Dat is in hen als een kolenvuur, welke wel onder de as van zorgeloosheid in hen bedolven en begraven, echter niet uitgeblust is. Ofschoon de belijdenis des geloofs wel voor een korte tijd bezweek in Petrus’ mond toen hij zijn Heere driemaal verloochende, zo week echter de genade Gods welke onverliesbaar is uit zijn hart niet. Het is hier met de wijze maagden, terwijl zij slapen, eveneens gelegen als met de Kerkbruid in het Hooglied, hoofdstuk 5:2, zij sliep, maar haar hart waakte.</w:t>
      </w:r>
    </w:p>
    <w:p w14:paraId="7A6B9D9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0D896A9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lastRenderedPageBreak/>
        <w:t>ZO</w:t>
      </w:r>
      <w:r w:rsidRPr="00722FDB">
        <w:rPr>
          <w:rFonts w:ascii="Times New Roman" w:eastAsia="Calibri" w:hAnsi="Times New Roman" w:cs="Times New Roman"/>
          <w:sz w:val="26"/>
          <w:szCs w:val="26"/>
          <w:lang w:eastAsia="en-US"/>
        </w:rPr>
        <w:t xml:space="preserve"> hebben wij tot zover het eerste deel van deze sierlijke gelijkenis afgehandeld. Kom toehoorders, dat wij er onszelf eens aandachtig in spiegelen!</w:t>
      </w:r>
    </w:p>
    <w:p w14:paraId="6BCB20A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Waarlijk, als wij onze hedendaagse Kerk bij deze wijze en dwaze maagden vergelijken, moeten wij niet beschaamd staan dat wij daarin onze eigen afbeelding maar al te duidelijk zien?</w:t>
      </w:r>
    </w:p>
    <w:p w14:paraId="6AB0CC4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Het is zo, wij wachten ook met de die maagden van dag tot dag op de komst van de Bruidegom. Wij hebben de onfeilbare toezegging in des Heeren Woord, dat Babel vallen zal met een onherstelbare val; dat de antichrist, die in de dagen der gezegende reformatie reeds handen en voeten gebonden zijn, gelijk wij laatst zagen in de parabel van de koninklijke bruiloft, en als een molensteen eens zal geworpen worden in het hart van de zee. En dat God daarop Zijn Kerk nog eens verheerlijken zal door de bekering van Joden en heidenen, en ze alzo stellen tot een lof op aarde. En in dat opzicht gaan wij dagelijks met onze gebeden en zuchtingen, met onze wensen en verlangens de Bruidegom tegemoet.</w:t>
      </w:r>
    </w:p>
    <w:p w14:paraId="1B98EA4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Maar zijn wij, terwijl wij op die wijze op de Bruidegom wachten, niet evenzo gesteld als de tien maagden? Vijf van die ware wijzen, en vijf van die waren dwazen.</w:t>
      </w:r>
    </w:p>
    <w:p w14:paraId="54615C2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Laten wij ons oog eerst over de dwaze maagden gaan. Wat is er niet een groot aantal van dezulken in onze hervormde Kerk, dewijl er belijders van onze ware leer en godsdienst bij duizenden zijn; maar weinig belevers daarvan.</w:t>
      </w:r>
    </w:p>
    <w:p w14:paraId="3618DEE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dwaze maagden hadden zich wel van lampen voorzien om de Bruidegom op te wachten; maar voor de olie niet gezorgd; waarom zij ook in het einde zo slecht zullen uitkomen. Maar is het niet evenzo met de meesten in onze Kerk gesteld, dat men lampen meebrengt van een uiterlijke belijdenis der waarheid; maar lampen zonder olie? Men wordt in de gereformeerde kerk geboren, gedoopt en opgevoed. Men doet eens een belijdenis, en gaat daarop ten Avondmaal. Daarop is men dan gerust, en wacht er de Bruidegom in de ure des doods op af; terwijl die lamp van uiterlijke belijdenis leeg blijft van olie van Gods wederbarende en heiligende genade. Daarover is men het allerminst bezorgd en bekommerd.</w:t>
      </w:r>
    </w:p>
    <w:p w14:paraId="732CB14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waarvandaan dit?</w:t>
      </w:r>
    </w:p>
    <w:p w14:paraId="149A4E8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zien en beseffen met de dwaze maagden niet dat zij die olie nodig hebben.</w:t>
      </w:r>
    </w:p>
    <w:p w14:paraId="7EC296F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zij beelden zich op valse gronden in, die olie al te bezitten, menende zulks gelegen te wezen in zich van grote zonde te wachten, en in een harteloos waarnemen van de uiterlijke godsdienstplichten.</w:t>
      </w:r>
    </w:p>
    <w:p w14:paraId="0A271F8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zij stellen het verkrijgen van die olie al van dag tot dag uit tot een andere tijd en gelegenheid; dan zullen zij zich bekeren en hun leven beteren; hopende op een late bekering in hun stervensuur, als de Bruidegom komt. Maar hoe bedrogen vonden zich toen de dwaze maagden, die niet voorzien van olie, het mede lieten aflopen op de komst van de Bruidegom? Zij meenden, dan zou er wel olie te krijgen zijn, dan zou het nog tijd genoeg wezen om olie te kopen. Doch ziet, toen was het te laat, de tijd van gunstige bezoeking was voorbij. Zij moesten buiten blijven, terwijl de deur van de bruiloft werd toegesloten.</w:t>
      </w:r>
    </w:p>
    <w:p w14:paraId="19F08FA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Ja, waren er niet in ons Christendom die niet alleen de olie, maar zelfs ook de lamp missen? Dat zijn dezulken die in de kennis der heilige waarheden van ons geloof, waarvan men met de mond belijdenis doet, zo ongeoefend en onbedreven zijn. Dat ondervinden wij en onze mededienstknechten tot onze bittere smart maar alteveel, als wij de </w:t>
      </w:r>
      <w:r w:rsidRPr="00722FDB">
        <w:rPr>
          <w:rFonts w:ascii="Times New Roman" w:eastAsia="Calibri" w:hAnsi="Times New Roman" w:cs="Times New Roman"/>
          <w:sz w:val="26"/>
          <w:szCs w:val="26"/>
          <w:lang w:eastAsia="en-US"/>
        </w:rPr>
        <w:lastRenderedPageBreak/>
        <w:t>belijdenis zullen afnemen van de aankomende lidmaten, als wij voor de krankbedden van de zieken en stervenden geroepen worden, en bij andere gelegenheden. O, wat ontdekt zich menigmaal een diepe onwetendheid in de Goddelijke waarheden, al zo groot, als zij zou kunnen bedacht worden in het pausdom en onder het rijk van de antichrist. Als men vele belijders van onze godsdienst, die op geloofsbelijdenis tot lidmaten der Kerk zijn aangenomen, eens weer opnieuw ging onderzoeken en ondervragen in de eerste grondbeginselen van onze gereformeerde leer, wat al wonderlijke antwoorden zou men krijgen? Wat zouden er al monsters en wanbegrippen en ongerijmde dingen voor de dag komen? En waarvandaan dit? Als men eenmaal belijdenis heeft gedaan, dan houdt men zich met de uiterlijke lamp zonder olie wel tevreden; ja, velen werpen dan alle goede boeken die over de gezonde woorden handelen, achter de bank; en enigen zien zelden of nooit de Bijbel meer in. Men oefent zich niet in de kennis der waarheid, omdat die weg al te ongemakkelijk en te langdurig is, en men verbeeldt zich dat er haast kennis genoeg is, was er maar praktijk genoeg, zoals men spreekt. En zo vervalt men door onwetendheid, de moeder van alle dwalingen, tot een paapse blinde devotie en bijgeloof, en men eert en dient op zijn allerbest met de heidense mannen van Athene de onbekende God. Ja, velen gaan thans zover, dat ze heel Gods levend en eeuwig blijvend Woord een dode letter noemen, en menen dat men de Heilige Geest wel zonder en buiten die dode letter zal ontvangen. Zo zoekt men de olie van Gods genadegaven af te scheiden van de lamp der uiterlijke belijdenis, waarin die olie als branden en haar licht en kracht vertonen moet.</w:t>
      </w:r>
    </w:p>
    <w:p w14:paraId="3CC4A45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keerden wij ons tot de wijze maagden; wat ziet het er al ook bij dezen niet droevig uit? Beide wijze en dwaze maagden zijn sluimerig en in slaap gevallen. Indien wij ons niet moesten bekorten, wat zouden wij niet al vele dingen kunnen optellen waaromtrent de wijze maagden, zowel als de dwaze, sluimeren en slapen? Welk een geest van diepe slaap heeft thans velen bevangen? Welk een lauwheid en ijverloosheid in het stuk van de godsdienst in zijn eigen zaligheid te bevorderen, in zijn naaste te stichten en Christus toebrengen, in de Bruidegom tegemoet te gaan, en zich gereed te houden tot een zalige verhuizing? Wat is er niet een groot gebrek in dit alles? En hoe verliest men uit het oog en uit het hart dat woord van Paulus: Zijt vurig van geest, dient de Heere, Rom. 12:11; en die opwekking van de Heiland aan Zijn slaperige discipelen in de hof: Kunt gij niet één uur met Mij waken? Waakt en bidt, opdat gij niet in verzoeking komt.</w:t>
      </w:r>
    </w:p>
    <w:p w14:paraId="5EE12B7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 Laat ik hier nog een woord van vermaning en opwekking bijvoegen tot de wijze maagden onder ons, die hoe sluimerig en slaperig ook in onze dagen van het diep verval der Kerk, evenwel nog olie in hun vaten hebben met hun lampen.</w:t>
      </w:r>
    </w:p>
    <w:p w14:paraId="7F4D653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waarom zo sluimerig en slaperig? Ei! waakt op, waakt op, trekt uw sterkte aan, o Sion! Trekt uw sierlijke klederen aan, o Jeruzalem, gij heilige stad; zo roep ik u toe uit Jes. 52:1. Weet, de Heere heeft dit tegen u, dat gij uw eerste liefde hebt verlaten. Gedenkt dan waarvan gij uitgevallen zijt, en bekeert u, en doet de eerste werken. Zijt wakende, en versterkt het overige dat sterven zou. Want indien gij niet waakt, zo zal de Heere over u komen als een dief, en gij zult niet weten op welke ure Hij over u komen zal. En daarom, keert weder, keert weder, o Sulamith1 keert weder, keert weder, dat wij u mogen aanzien, Hoogl. 6:13. De Bruidegom mag eens vertoeven om Zijn Kerk te verheerlijken, maar weet, Hij zal eens komen en niet achterblijven.</w:t>
      </w:r>
    </w:p>
    <w:p w14:paraId="5731124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Wel, waakt dan ter aller tijd, hebbende uw lendenen omgord, en uw kaarsen brandende. Zoudt gij niet?</w:t>
      </w:r>
    </w:p>
    <w:p w14:paraId="1095F34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Weet, dat ofschoon uw geest gewillig is om de wil Gods te doen, uw vlees evenwel zwak is, en genegen tot zondigen; naar des Heilands onfeilbaar getuigenis, toen hij Zijn slaperige discipelen in de hof wakker maakte, en dit ook als een beweegreden gebruikte waarom zij waken en bidden moesten, om niet in verzoeking te komen, Matth. 26:41.</w:t>
      </w:r>
    </w:p>
    <w:p w14:paraId="63A3807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Weet ook, dat gij in uzelf geen kracht hebt om in het goede te staan. Wel, waakt dan; want als God Zijn hand loslaat, dan valt gij en struikelt. Wel dan, die meent te staan, zie toe dat hij niet valle.</w:t>
      </w:r>
    </w:p>
    <w:p w14:paraId="1284A84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wat zijn er al vijanden die u van rondom omringen? De wereld, de satan, uw eigen vlees, die alle daarop toeleggen om u ten val te brengen. Zijt dan nuchter en waakt, zo vermaant Petrus de gelovigen; (dat woord van Christus in de hof was bij hem nog niet vergeten: Simon, slaapt hij? Kunt gij niet één uur met Mij waken?) Want uw tegenpartijder, de duivel, gaat om als een brullende leeuw, zoekende wie hij zou mogen verslinden. Ook dat wist Petrus uit eigen ondervinding, toen hij in die zorgeloze slaap in de zeef van de satan heen en weer werd geslingerd, naar de voorzegging van Jezus: Simon, Simon, ziet, de satan heeft ulieden zeer begeerd om te ziften als de tarwe. Hierom voegt er Petrus in die Brief op de gemelde plaats bij: Dewelke, namelijk de duivel, wederstaat, vast zijnde in het geloof, 1Petr. 5:8.</w:t>
      </w:r>
    </w:p>
    <w:p w14:paraId="063985F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Hetgeen ik u dan zeg, dat zeg Ik u allen, waakt. Zalig is die dienstknecht, die wanneer zijn Heere komt, hem zal wakende vinden! AMEN</w:t>
      </w:r>
    </w:p>
    <w:p w14:paraId="67D50F1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6D002D6D" w14:textId="06B92783" w:rsidR="00314D09" w:rsidRPr="00722FDB" w:rsidRDefault="00314D09" w:rsidP="00722FDB">
      <w:pPr>
        <w:pStyle w:val="Kop1"/>
        <w:rPr>
          <w:rFonts w:ascii="Times New Roman" w:eastAsia="Calibri" w:hAnsi="Times New Roman" w:cs="Times New Roman"/>
          <w:color w:val="auto"/>
          <w:sz w:val="26"/>
          <w:szCs w:val="26"/>
          <w:lang w:eastAsia="en-US"/>
        </w:rPr>
      </w:pPr>
      <w:bookmarkStart w:id="121" w:name="_Toc231497664"/>
      <w:r w:rsidRPr="00722FDB">
        <w:rPr>
          <w:rFonts w:ascii="Times New Roman" w:eastAsia="Calibri" w:hAnsi="Times New Roman" w:cs="Times New Roman"/>
          <w:color w:val="auto"/>
          <w:sz w:val="26"/>
          <w:szCs w:val="26"/>
          <w:lang w:eastAsia="en-US"/>
        </w:rPr>
        <w:lastRenderedPageBreak/>
        <w:t>DE PARABEL VAN DE WIJZE EN</w:t>
      </w:r>
      <w:r w:rsidR="00722FDB" w:rsidRPr="00722FDB">
        <w:rPr>
          <w:rFonts w:ascii="Times New Roman" w:eastAsia="Calibri" w:hAnsi="Times New Roman" w:cs="Times New Roman"/>
          <w:color w:val="auto"/>
          <w:sz w:val="26"/>
          <w:szCs w:val="26"/>
          <w:lang w:eastAsia="en-US"/>
        </w:rPr>
        <w:t xml:space="preserve"> </w:t>
      </w:r>
      <w:r w:rsidRPr="00722FDB">
        <w:rPr>
          <w:rFonts w:ascii="Times New Roman" w:eastAsia="Calibri" w:hAnsi="Times New Roman" w:cs="Times New Roman"/>
          <w:color w:val="auto"/>
          <w:sz w:val="26"/>
          <w:szCs w:val="26"/>
          <w:lang w:eastAsia="en-US"/>
        </w:rPr>
        <w:t>DWAZE MAAGDEN  II</w:t>
      </w:r>
      <w:bookmarkEnd w:id="121"/>
    </w:p>
    <w:p w14:paraId="3ADB9F5E"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167D9ADD" w14:textId="77777777" w:rsidR="00314D09" w:rsidRPr="00722FDB" w:rsidRDefault="00314D09" w:rsidP="00722FDB">
      <w:pPr>
        <w:pStyle w:val="Kop2"/>
        <w:rPr>
          <w:rFonts w:ascii="Times New Roman" w:eastAsia="Calibri" w:hAnsi="Times New Roman" w:cs="Times New Roman"/>
          <w:b/>
          <w:bCs/>
          <w:color w:val="auto"/>
          <w:lang w:eastAsia="en-US"/>
        </w:rPr>
      </w:pPr>
      <w:bookmarkStart w:id="122" w:name="_Toc231497665"/>
      <w:r w:rsidRPr="00722FDB">
        <w:rPr>
          <w:rFonts w:ascii="Times New Roman" w:eastAsia="Calibri" w:hAnsi="Times New Roman" w:cs="Times New Roman"/>
          <w:b/>
          <w:bCs/>
          <w:color w:val="auto"/>
          <w:lang w:eastAsia="en-US"/>
        </w:rPr>
        <w:t>MATTHEÜS 25:6-13</w:t>
      </w:r>
      <w:bookmarkEnd w:id="122"/>
    </w:p>
    <w:p w14:paraId="6BAACF3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2DCADBA"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23" w:name="_Toc231497666"/>
      <w:r w:rsidRPr="00722FDB">
        <w:rPr>
          <w:rFonts w:ascii="Times New Roman" w:eastAsia="Calibri" w:hAnsi="Times New Roman" w:cs="Times New Roman"/>
          <w:color w:val="auto"/>
          <w:sz w:val="26"/>
          <w:szCs w:val="26"/>
          <w:lang w:eastAsia="en-US"/>
        </w:rPr>
        <w:t>6 En te middernacht geschiedde een geroep: Zie, de bruidegom komt, gaat uit, hem tegemoet.</w:t>
      </w:r>
      <w:bookmarkEnd w:id="123"/>
    </w:p>
    <w:p w14:paraId="3701815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7 Toen stonden al die maagden op en bereidden haar lampen.</w:t>
      </w:r>
    </w:p>
    <w:p w14:paraId="4FCB354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8 En de dwazen zeiden tot de wijzen: Geeft ons van uw olie, want onze lampen gaan uit.</w:t>
      </w:r>
    </w:p>
    <w:p w14:paraId="41C8B73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9 Doch de wijzen antwoordden, zeggende: Geenszins, opdat er misschien voor ons en voor u niet genoeg zij; maar gaat liever tot de verkopers en koopt voor uzelven.</w:t>
      </w:r>
    </w:p>
    <w:p w14:paraId="4C2AB16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10 Als zij nu heengingen om te kopen, kwam de bruidegom; en die gereed waren, gingen met hem in tot de bruiloft, en de deur werd gesloten.</w:t>
      </w:r>
    </w:p>
    <w:p w14:paraId="1CE5454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11 Daarna kwamen ook de andere maagden, zeggende: Heere, Heere, doe ons open.</w:t>
      </w:r>
    </w:p>
    <w:p w14:paraId="22A0058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12 En hij antwoordende zeide: Voorwaar zeg ik u, ik ken u niet.</w:t>
      </w:r>
    </w:p>
    <w:p w14:paraId="7001814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13 Zo waakt dan; want gij weet den dag niet, noch de ure, in dewelke de Zoon des mensen komen zal.</w:t>
      </w:r>
    </w:p>
    <w:p w14:paraId="04C9948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454C68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DE</w:t>
      </w:r>
      <w:r w:rsidRPr="00722FDB">
        <w:rPr>
          <w:rFonts w:ascii="Times New Roman" w:eastAsia="Calibri" w:hAnsi="Times New Roman" w:cs="Times New Roman"/>
          <w:sz w:val="26"/>
          <w:szCs w:val="26"/>
          <w:lang w:eastAsia="en-US"/>
        </w:rPr>
        <w:t xml:space="preserve"> Joodse leermeesters verhalen ons in hun schriften, dat des nachts voor de grote verzoendag, Israëls hogepriester de ganse nacht over moest waken en wakker blijven. Zo dikwijls hem enige sluimering of slaap beving, werd hij van de jongere priesters met porren en stoten, met duimgeknip en anderszins opgewekt en wakker gehouden: Sta op, heer hogepriester, zeiden zij, sta op, vertreedt u wat op deze tempelvloer; en zo hielden zij hem wakker tot de tijd van het slachten van het offer.</w:t>
      </w:r>
    </w:p>
    <w:p w14:paraId="03520D8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zover het lichaam de schaduwen overtreft, zo ver overtreft de Hogepriester van onze belijdenis, Christus Jezus, de Joodse hogepriester, wanneer het op waken en wakker blijven zal aankomen.</w:t>
      </w:r>
    </w:p>
    <w:p w14:paraId="7DDEBD8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Daartoe heeft hij geen hulp van mensen nodig, die Hem behoeven te porren en uit de slaap te houden. Neen, maar de Vader Zelf wekte Hem alle morgen, Hij wekte Hem het oor om te horen, gelijk die geleerd worden, Jes. 50:4. In die donkere nacht van Zijn zwaar zielenlijden in het treurhof van Gethsémané was Hij zo wakker en wakende in de gebeden, terwijl Zijn discipelen lagen te slapen en te ronken. Hij, de Herder Israëls, Die niet slaapt noch sluimert, toonde in al Zijn lijden des Vaders volvaardige Knecht te wezen en de tot de dood bereide Hogepriester.</w:t>
      </w:r>
    </w:p>
    <w:p w14:paraId="6518CB3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Wat zeg ik! daar de Joodse hogepriester des nachts voor de grote verzoendag door de jongere priesters werd gepord en wakker gehouden; daar zien wij integendeel de grote Hogepriester Jezus in die bange nacht waarin die grote verzoendag op handen was, dat Hij Zichzelf tot een Gode welbehaaglijke offerande stond op te offeren, tot Zijn sluimerende en slapende discipelen komen om hen in die zorgeloze slaap te storen en wakker te maken. Zeggende eerst tot Petrus: Simon, slaapt gij? Kunt gij niet één uur met Mij waken? Zeggende vervolgens tot al de anderen: Waakt en bidt, opdat gij niet in verzoeking komt; de geest is wel gewillig, maar het vlees is zwak.</w:t>
      </w:r>
    </w:p>
    <w:p w14:paraId="0337F2B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En ziet eens geliefden, diezelfde weg zou deze Heere, Wiens ogen altijd openstaan, ook in volgende dagen met Zijn Kerk inslaan, wanneer de sluimering en slaap haar een tijdlang zou bevangen hebben. Hij zou ze opwekken en wakker maken; naar de inhoud </w:t>
      </w:r>
      <w:r w:rsidRPr="00722FDB">
        <w:rPr>
          <w:rFonts w:ascii="Times New Roman" w:eastAsia="Calibri" w:hAnsi="Times New Roman" w:cs="Times New Roman"/>
          <w:sz w:val="26"/>
          <w:szCs w:val="26"/>
          <w:lang w:eastAsia="en-US"/>
        </w:rPr>
        <w:lastRenderedPageBreak/>
        <w:t>van mijn tekst, als wij deze beschouwen in verband met de voorgaande verzen van dit hoofdstuk.</w:t>
      </w:r>
    </w:p>
    <w:p w14:paraId="146811A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In de naast voorgaande verzen zagen wij de protestantse Kerk van deze onze en van volgende dagen zoals zij nu uit Babel was uitgegaan, en van onder het geweld van de antichrist, die kwade dienstknecht, die in het 49</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van het voorgaande hoofdstuk zijn mededienstknechten begon te slaan, en te eten en te drinken met de dronkaards. Daar zagen wij, zeg ik, Gods Kerk onder het sierlijk zinnebeeld van tien maagden de Bruidegom Christus Jezus tegemoet gaan. Allen tezamen hadden zij lampen. Lampen, naar mijn begrip, van een uiterlijke belijdenis der waarheid, om met dat licht der waarheid anderen in een nacht van onwetendheid en zorgeloosheid voor te lichten; en daarmee ook de komst van de Bruidegom, welke aanstaande is, af te wachten; acht gevende vooral op het profetisch Woord, als op een licht schijnende in een duistere plaats, 1Petr. 1:19, alzo dat zij in de profetieën naspeuren de rechte tekenen des tijds, wanneer de Bruidegom Christus Jezus komen moet, om als opnieuw Zijn Kerk, de bruid en de vrouw des Lams te trouwen door vele nieuwbekeerden uit Joden en heidenen en afgedwaalde Christenen tot de ware Kerk toe te brengen, en bezoeking te doen over die grote tegenpartijder van Christus of antichrist. Ondertussen waren al deze belijders der waarheid in het opwachten van de Bruidegom tot zulk een heerlijke komst, niet voorzien van de hoognodige olie van des Geestes wederbarende en heiligende genade. Maar enigen hadden die olie, door de Heilige Geest uitgestort in de vaten van hun harten, en zij paarden deze tezamen met hun lampen van uiterlijke belijdenis, om die lampen daarmee als het ware gedurig aan te vullen, en des te helderder te doen branden. Terwijl anderen met enig licht van een uiterlijke belijdenis in hun lampen tevreden waren. De eersten werden uit dien hoofde wijze en voorzichtige, de andere dwaze en onvoorzichtige maagden genoemd. Evenwel, wijzen en dwazen, dat is schandelijk, werden eindelijk elkaar even gelijk. Als nu de Bruidegom vertoefde, werden zij sluimerig en vielen in slaap. Ziedaar toehoorders, een duidelijke afbeelding, zo ik meen van de zorgeloze toestand van de hedendaagse Kerk. Beide wijzen en dwazen, bekeerden en onbekeerden, zijn alzo sluimerig en slaperig als Jezus’ discipelen in de hof; gelijk de droevige ervaring thans meer dan overvloedig leert. En ik vrees zeer dat er nog al vaster en dieper slaap zal volgen.</w:t>
      </w:r>
    </w:p>
    <w:p w14:paraId="7779269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Evenwel zal de Bruidegom niet altijd vertoeven of achterblijven. Hij zal eens schielijk en onverwacht komen om Zijn sluimerende en slapende Kerk wakker te maken. Kwam Jezus Zijn slapende apostelen in de hof te middernacht wakker maken; er zal nog eens in Zijn Naam en op Zijn bevel te middernacht, als men in de diepste slaap ligt, een geroep gehoord worden: Ziet, de bruidegom komt, gaat uit Hem tegemoet! Dan zullen alle belijders in de Kerk wel wakker worden, en hun lampen gaan bereiden; maar met een zeer verschillende uitkomst. Want die zich van de olie der wederbarende en heiligende genade des Geestes intijds voorzien hebben, zullen met de Bruidegom Christus ingaan in de bruiloftszaal; terwijl de anderen, die de tijd om olie te kopen zorgeloos hebben laten voorbijgaan, zullen buitengesloten worden. Weshalve de wijze Heiland deze profetische parabel wel mocht besluiten met deze vermaning tot Zijn toehoorders en onzer alle waarschuwing: Zo waakt dan, want gij weet de dag niet, noch de ure in dewelke de Zoon des mensen komen zal.</w:t>
      </w:r>
    </w:p>
    <w:p w14:paraId="7DC9EB7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In de voorgelezen tekst komen ons twee zaken voor:</w:t>
      </w:r>
    </w:p>
    <w:p w14:paraId="465BC74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9F95A9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I. Het vervolg van de evangelische gelijkenis van de vijf wijze en dwaze maagden.</w:t>
      </w:r>
    </w:p>
    <w:p w14:paraId="7E15449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Met het slot daarop, behelzende een trouwhartige vermaning van de Heiland tot waakzaamheid, in het laatste vers.</w:t>
      </w:r>
    </w:p>
    <w:p w14:paraId="10F5711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30001D4"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2252FBA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48C329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vervolg van de evangelische gelijkenis vertoont ons:</w:t>
      </w:r>
    </w:p>
    <w:p w14:paraId="717EBD2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een opmerkelijk geroep te middernacht, benevens het gevolg daarvan, vers 8,9.</w:t>
      </w:r>
    </w:p>
    <w:p w14:paraId="262B4E4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Daarna, een onderhandeling tussen de wijze en dwaze maagden, vers 8,9.</w:t>
      </w:r>
    </w:p>
    <w:p w14:paraId="6666837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de verschillende uitkomst van de wijzen en dwazen, vers 10-12.</w:t>
      </w:r>
    </w:p>
    <w:p w14:paraId="05CE09E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Wat het eerste aangaat:</w:t>
      </w:r>
    </w:p>
    <w:p w14:paraId="4C5EBA0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wordt er een geroep vernomen.</w:t>
      </w:r>
    </w:p>
    <w:p w14:paraId="6914B4C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Hetwelk in het gemeen aldus wordt voorgedragen: EN TER MIDDERNACHT GESCHIEDDE EEN GEROEP.</w:t>
      </w:r>
    </w:p>
    <w:p w14:paraId="5A69172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Er geschiedde dan een geroep, schielijk en onverwacht. Niet door de maagden, want die slapen; ook niet door de Bruidegom Christus, want die wordt hier aangemerkt als afwezig, en op Zijn komst te staan; maar door anderen. Wij kunnen hier gevoeglijk denken aan de leraars in de Kerk en de bedienaars van het zalig Evangelie, die de engelen zijn, waarvan zo dikwijls in het Boek der Openbaringen wordt gesproken, die op verschillende tijden en bij verschillende gelegenheden op de bazuin blazen. En die ook geroep zullen doen, aankondigende met luide stem in Gods Kerk, hetgeen niet zonder een groot gedruis en beweging zal toegaan, dat de toekomst van de Bruidegom Christus voor de deur is, en dat Hij al op weg is om Zijn Kerk te herstellen en deze op aarde heerlijk te maken. Waarbij men kan voegen enige verbazende oordelen en ontzaglijke werken van de Goddelijke voorzienigheid, die een groot geluid over de aarde zullen maken. En die van aandachtige naspeurders van Gods wegen en gangen in Zijn heiligdom zullen worden aangemerkt als voorboden van de val van de antichrist, en van de herstelling der Kerk. Neem nu maar hetgeen wij lezen even voor het bazuinen van de zevende engel, Op. 11:13, dat er geschiedde een grote aardbeving, en het tiende deel der stad is gevallen, en er zijn in de aardbeving gedood zevenduizend namen van mensen; en de overigen zijn zeer bevreesd geworden, en hebben de God des hemels heerlijkheid gegeven. Neem de bekering van sommige machtige koningen en vorsten, die zolang de roomse antichrist onderworpen waren geweest, tot de hervormde godsdienst. Die de Kerk zullen zuiveren van afgoderij en bijgeloof, en de waarheid begunstigen, en dergelijke gevallen meer, die een groot geroep op aarde zullen verwekken.</w:t>
      </w:r>
    </w:p>
    <w:p w14:paraId="0CA9341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dit geroep geschiedde ter middernacht, om er door uit te drukken de droevige staat van Gods Kerk, die even zal voorgaan voor de toekomst van Christus om Zijn Kerk te verlossen. Het zal een tijd zijn van nacht en donkerheid ten aanzien van een grote onwetendheid in de Goddelijke waarheden, IJverloosheid in het stuk van godsdienst, zorgeloosheid en vleselijke gerustheid, benevens een zware verdrukking der Kerk. Gelijk deze dagen als een stikdonkere nacht en middernacht ons worden beschreven in Jes. 59:9,10, alwaar Gods Kerk klaagt: Wij wachten op het licht; maar ziet, er is duisternis; op een grote glans, maar wij wandelen in donkerheden. Wij tasten naar de wand gelijk de blinden, en gelijk die geen ogen hebben tasten wij. Wij stoten ons in de middag als in de schemering; wij zijn in woeste plaatsen, gelijk de doden.</w:t>
      </w:r>
    </w:p>
    <w:p w14:paraId="52402DC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Vraagt gij naar de inhoud van dit geroep te middernacht? Het is: ZIET, DE BRUIDEGOM KOMT, GAAT UIT HEM TEGEMOET. Dat geroep van Gods dienstknechten, die engelen die in de Kerk op de bazuin blazen, benevens andere ontzaglijke werken Gods die op aarde zullen vernomen worden, zullen een duidelijke bekendmaking wezen dat Christus al op weg is om Zijn Kerk te zuiveren van haar verval, en andere vijanden die zich zolang tegen Zijn Koninkrijk hebben aangekant bestraffen. Voornamelijk zal dat geroep, ziet, de Bruidegom komt, een bekendmaking wezen dat Christus als Bruidegom daar al aankomt met Zijn nieuwe bruid, dat is met degenen die Hij bezig is te bekeren, zo uit het pausdom als ook uit het heidendom, en vervolgens uit het Jodendom; want eerst moet de volheid der heidenen ingaan, en dan zal gans Israël zalig worden, naar de voorzegging van Paulus, Rom. 11:25,26. Derhalve elke rechte belijder in de Kerk behoort Christus als zodanige Bruidegom tegemoet te gaan met zijn verlangens, wensen en gebeden: Ziet, de Bruidegom komt, gaat uit Hem tegemoet! Het is alsof wij hier de zevende engel op de bazuin hoorden blazen, wanneer er geschiedden grote stemmen in de hemel, zeggende: De koninkrijken der wereld zijn geworden onzes Heeren en Zijn Christus; en Hij zal als Koning heersen tot in alle eeuwigheid, Op. 11:15. Of het is, alsof wij hier hoorden uit Op. 19:6,7, als een stem van een grote schare en als een stem van sterke donderslagen, zeggende: Halleluja, want de Heere, de almachtige God heeft als Koning geheerst. Laat ons blijde zijn en vreugde bedrijven, en Hem heerlijkheid geven. Maar om welke reden? Want de bruiloft des Lams is gekomen, en Zijn vrouw heeft haarzelven bereid. Nog merk ik over dit geroep, ziet de Bruidegom komt, gaat uit Hem tegemoet, dit volgende aan. Dat men daarin genodigd wordt, om niet alleen tegemoet te gaan en te aanschouwen de Bruidegom, maar ook de bruid met welke de Bruidegom aankomt, om Zijn bruid, deze vrouw des Lams, te leiden naar de bruiloftszaal. Daar komt de Bruidegom Christus, na de val van de antichrist, met Zijn nieuwe bruid aan, dat is, met zovele nieuw bekeerden uit het afgedwaalde Christendom, uit het heidendom en uit het Jodendom; wel, wie zou niet uitgaan om te aanschouwen zulk een schone bruid in al haar sieraad en kostelijkheid, als zijnde haar kleding van gouden borduursel? In gestikte klederen van allerlei heilige werken wordt ze geleid tot de Koning. Want hoort eens geliefden, als de Kerk van de laatste tijd van God zal nederdalen uit de hemel als een heilige stad en een nieuw Jeruzalem, toebereid als een bruid die voor haar man versierd is, Op. 21:2, dan, dan zal er door een van de zeven engelen geroepen worden volgens het negende vers van dat hoofdstuk: Komt herwaarts, ik zal u tonen de bruid, de vrouw des Lams.</w:t>
      </w:r>
    </w:p>
    <w:p w14:paraId="0329C3F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Zulk een opmerkelijk geroep in de Kerk is van dit gevolg: TOEN STONDEN AL DIE MAAGDEN OP, EN BEREIDDEN HUN LAMPEN. Gelijk de donderslagen de oren treffen en een groot gedruis maken, zo is het geen wonder dat het geroep, ziet, de Bruidegom komt, gaat uit Hem tegemoet, hetwelk vergeleken wordt bij een stem van sterke donderslagen, de sluimerende en slapende maagden in de Kerk, beide wijzen en dwazen, wakker maakt en opwekt, zodat zij allen tezamen opstaan. En om op de komst van de Bruidegom Christus met Zijn nieuwe bruid te passen, Hem tegemoet te gaan, te verwelkomen en te geleiden in de bruiloft, zo bereidden zij ook hun lampen, zowel de dwaze maagden als de wijze maagden. De dwaze maagden bereidden hun lampen om het licht van hun uiterlijke belijdenis der Goddelijke waarheden zo helder in hun lampen te doen schijnen als zij kunnen; belijdende dat Christus de rechte en enige Bruidegom van de </w:t>
      </w:r>
      <w:r w:rsidRPr="00722FDB">
        <w:rPr>
          <w:rFonts w:ascii="Times New Roman" w:eastAsia="Calibri" w:hAnsi="Times New Roman" w:cs="Times New Roman"/>
          <w:sz w:val="26"/>
          <w:szCs w:val="26"/>
          <w:lang w:eastAsia="en-US"/>
        </w:rPr>
        <w:lastRenderedPageBreak/>
        <w:t>Kerk is, en dat de antichrist zich dwaas Christus’ stadhouder hier op aarde heeft genoemd; ja, dat Christus alleen de Heere is. Waarom de dwaze maagden straks ook zullen roepen: Heere, Heere, doe ons open! Zij gaan zelfs nog verder, als zij het een en ander zeer klaar en duidelijk uit Gods Woord weten te bewijzen, en bijzonder bij het licht van het profetische Woord aantonen, dat Christus’ komst al ophanden is. Maar wat de wijze maagden aangaat, die bij het licht van een uiterlijke belijdenis zich ook bijtijds voorzien hadden van olie der genade, welke zij droegen in de vaten van hun harten. Deze bereidden hun lampen alzo, dat zij hun lampen met die olie als het ware gedurig aanvulden, zodat zij uit hun beginsel van genade in hun harten het licht van hun belijdenis en ook het licht van hun goede werken deden schijnen voor de mensen.</w:t>
      </w:r>
    </w:p>
    <w:p w14:paraId="745011A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Dit nu konden de dwaze maagden niet doen; alzo zij de vindenstijd om zich van olie van Gods wederbarende en heiligende genade te voorzien hadden laten voorbijgaan. Waarom zij, doch te laat, met de wijze maagden hierover in onderhandeling komen. In deze onderhandeling:</w:t>
      </w:r>
    </w:p>
    <w:p w14:paraId="3EC1361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Doen de dwaze maagden vooraf een verzoek aan de wijzen. DE DWAZEN ZEIDEN TOT DE WIJZEN, GEEFT ONS VAN UW OLIE, WANT ONZE LAMPEN GAAN UIT.</w:t>
      </w:r>
    </w:p>
    <w:p w14:paraId="1544F0C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dwazen, beginnende hun geestelijk gebrek te laat te beseffen, welk besef niet door de Geest van God in hen ontstond, maar door de verbaasdheid en de schrik van het voorgaande geroep, vragen aan de wijzen om olie van genade van hen te hebben. Een vraag die geheel buitensporig is, en beantwoordende aan hun naam van dwazen die zij dragen. Want welk een dwaasheid, bij mensen de olie van genade te zoeken, welke alleen van God kan geschonken worden?</w:t>
      </w:r>
    </w:p>
    <w:p w14:paraId="10D6467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Zij bekleden hun verzoek met deze bede, want onze lampen gaan uit. Hetwelk hier wil zeggen, niet dat zij dat kleine licht van uiterlijke belijdenis dat zij in hun lampen hadden meegebracht nu ten enenmale kwijtraakten; want daarna zullen zij Jezus nog als een Heere belijden, en roepen: Heere, Heere, doe ons open! Maar dat zij, hoewel te laat, begrepen dat het licht van een uiterlijke belijdenis der bekende waarheden hun niet zou kunnen baten, als zijnde niet genoegzaam om de Bruidegom Christus Jezus daarmee te ontmoeten, en te behagen, en zich zonder schrik voor Hem stellen.</w:t>
      </w:r>
    </w:p>
    <w:p w14:paraId="0759BE8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Dit verzoek wordt van de wijze maagden zeer wijs afgeslagen. DOCH DE WIJZEN ANTWOORDDEN, ZEGGENDE: GEENSZINS, OPDAT ER MISSCHIEN VOOR ONS EN VOOR U NIET GENOEG ZIJ. MAAR GAAT LIEVER TOT DE VERKOPERS, EN KOOPT VOOR UZELVEN.</w:t>
      </w:r>
    </w:p>
    <w:p w14:paraId="18EE706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wordt het verzoek van de hand gewezen, in dat woordje geenszins; hetgeen wel in de grondtekst niet staat, echter hier tot aanvulling van de zin vereist wordt. De wijze maagden zijn ten volle bewust dat zij hierin in het allerminst niet vermogend zijn om de dwaze maagden te helpen; des te minder nog, opdat er, zeggen zij, misschien voor ons en voor u niet genoeg zij. De heiligen, ofschoon zij al zelf een grote mate van de genadeolie mogen hebben, weten echter dat zij zelf nooit teveel hebben, en daarvan niets kunnen missen; waarom zij dagelijks nog al om meer bidden. Derhalve is dit een wijs antwoord van de wijze maagden.</w:t>
      </w:r>
    </w:p>
    <w:p w14:paraId="0E5BA7F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Ondertussen willen zij de dwaze maagden wel een goede een heilzame raad geven, als zij zeggen: Maar gaat liever tot de verkopers, en koopt voor uzelven. Men moet deze raad niet op beschimpender wijze met sommigen opvatten, maar als in goede ernst van </w:t>
      </w:r>
      <w:r w:rsidRPr="00722FDB">
        <w:rPr>
          <w:rFonts w:ascii="Times New Roman" w:eastAsia="Calibri" w:hAnsi="Times New Roman" w:cs="Times New Roman"/>
          <w:sz w:val="26"/>
          <w:szCs w:val="26"/>
          <w:lang w:eastAsia="en-US"/>
        </w:rPr>
        <w:lastRenderedPageBreak/>
        <w:t>de wijze maagden gesproken. Derhalve kunnen de verkopers van de genadeolie, tot welke de dwaze maagden hier van de wijze maagden gewezen worden, geen blote schepselen, engelen of mensen wezen; want die kunnen geen van allen ons Gods genade deelachtig maken. Neen, maar wij moeten hier door de verkopers de drie Goddelijke Personen verstaan, van Welke alleen alle goede giften en volmaakte gaven nederdalen. Het is God de Vader, Die de genade mildelijk geeft aan degenen die door Christus tot Hem gaan, en niet verwijt. Het is God de Zoon, Die vol is van genade als de Verwerver daarvan, Die ook zo vriendelijk de mensen raadt van Hem te kopen beproefd goud, witte klederen en ogenzalf. Het is van de Heilige Geest, Die een Geest der genade is, en Zijn gaven mededeelt op verschillende wijzen en in verschillende mate gelijk Hij wil. En ziet, van deze Verkopers moesten de dwaze maagden voor zichzelf kopen. Hoe? Met alleen tot Christus’ verdiensten door het geloof toevlucht te nemen, waardoor men alle eigen prijs verzaakt; hetwelk in Gods Heilig Woord een kopen wordt genoemd, en wel een kopen zonder geld en zonder prijs.</w:t>
      </w:r>
    </w:p>
    <w:p w14:paraId="6D487D0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Doch deze raad, hoe goed, kwam nu te laat. Want ALS ZIJ NU HEENGINGEN OM TE KOPEN, KWAM DE BRUIDEGOM. Zij hadden de tijd van gunstige bezoeking Gods verwaarloosd, en al Zij raad verworpen. Zij hadden de vindenstijd zo zorgeloos laten voorbijgaan, slaande in de wind die trouwhartige waarschuwing, Jes. 55:6: Zoek de Heere terwijl Hij te vinden is, roept Hem aan terwijl Hij nabij is. Hierom zijn ook de wijze en dwaze maagden zo wijd verschillend in de uitkomst van hun wandelingen.</w:t>
      </w:r>
    </w:p>
    <w:p w14:paraId="10F294B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Bezien wij eerst welke uitkomst het voorzichtig gedrag van de wijze maagden heeft. EN DIE GEREED WAREN, GINGN MET HEM IM TOT DE BRUILOFT, EN DE DEUR WERD GESLOTEN.</w:t>
      </w:r>
    </w:p>
    <w:p w14:paraId="454042D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Die gereed waren, zijn hier de wijze maagden. Die waren gereed en bekleed, behalve met het bovenkleed van de uiterlijke belijdenis der waarheid, ook met het onderkleed van Christus’ toerekende gerechtigheid, met witte klederen, gewassen in het bloed des Lams; dragende de olie van Gods wederbarende en heiligende genade in de vaten van hun harten, om hun belijdenislampen daarmee als aan te vullen, te versieren en brandende te houden. En uit zulk een beginsel van genade in het hart, hun licht te laten schijnen voor de mensen, ja te lichten in het midden van een krom en verdraaid geslacht. En ziet, dezen alleen gingen met de Bruidegom in tot de bruiloft, om deel te hebben aan die grote heerlijkheid en vreugde, welke God geschikt heeft voor de Kerk van de laatste tijd, als een voorsmaak van de volmaakte heerlijkheid en vreugde in de hemelen. Op die heerlijke staat der Kerk in het laatste der dagen ziet onder vele andere Godsspraken Op. 19:7-9: Laat ons blijde zijn en vreugde bedrijven, en Gode de heerlijkheid geven. Want de bruiloft des Lams is gekomen, en Zijn vrouw heeft haarzelven bereid. En haar is gegeven dat zij bekleed worde met rein en blinkend fijn lijnwaad; want dit fijne lijnwaad zijn de rechtvaardigmakingen der heiligen. En Hij zeide tot mij: Schrijf, zalig zijn zij die geroepen zijn tot het avondmaal van de bruiloft des Lams.</w:t>
      </w:r>
    </w:p>
    <w:p w14:paraId="4D501BF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Hierop werd de deur van de bruiloftszaal gesloten. Waardoor te kennen gegeven wordt dat in de laatste tijd hardnekkige en gruwelijke zondaars tot hun grote schande buiten het Rijk der Kerk zullen gesloten worden, volgens de voorzegging, Op. 21:27: In haar zal niet inkomen iets dat ontreinigt en gruwelijkheid doet en leugen spreekt; maar die geschreven zijn in het boek des levens des Lams. Vergelijk Op. 21:8. En 22:15: Maar </w:t>
      </w:r>
      <w:r w:rsidRPr="00722FDB">
        <w:rPr>
          <w:rFonts w:ascii="Times New Roman" w:eastAsia="Calibri" w:hAnsi="Times New Roman" w:cs="Times New Roman"/>
          <w:sz w:val="26"/>
          <w:szCs w:val="26"/>
          <w:lang w:eastAsia="en-US"/>
        </w:rPr>
        <w:lastRenderedPageBreak/>
        <w:t>buiten zullen zijn de honden, en de tovenaars, en de hoereerders, en de doodslagers, en de afgodendienaars, en een iegelijk die de leugen liefheeft en doet.</w:t>
      </w:r>
    </w:p>
    <w:p w14:paraId="154D12D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Trouwens, er is geen twijfel aan, zoals blijkt uit de uitslag van het onvoorzichtig gedrag der dwaze maagden.</w:t>
      </w:r>
    </w:p>
    <w:p w14:paraId="48D7B81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Want dezen komen hier voor als tevergeefs aankloppende aan de deur van de bruiloftszaal. DAARNA KWAMEN OOK DE ANDERE MAAGDEN, ZEGGENDE, HEERE, HEERE, DOE ONS OPEN. De dwaze maagden kwamen daarna, en gevolglijk te laat, zonder de nodige olie van Gods wederbarende en heiligende genade te hebben gevonden en gekocht. Zij roepen met een blote mondbelijdenis, niet eens maar tweemaal, Heere, Heere, of in geveinsdheid, als Judas, Rabbi, Rabbi, zonder dat zij de wil des hemelsen Vaders gedaan hebben; maar integendeel de raad Gods tegen hun zielen hebben verworpen. En diensvolgens als zij roepen, doe ons open, is dat maar tevergeefs, omdat zij zo zorgeloos de vindenstijd hebben laten voorbijgaan.</w:t>
      </w:r>
    </w:p>
    <w:p w14:paraId="16BE0DD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Hierom is het dat de Bruidegom ANTWOORDENDE, als met de uiterste verachting en verontwaardiging ZEI: VOORWAAR ZEG IK U, IK KEN U NIET. Waarmee Christus niet wil zeggen, ik heb geheel geen kennis aan u en van uw zaken; want hoe zou Hij dan alwetende zijn, en de aardbodem rechtvaardig oordelen? Maar Hij wil zeggen, Ik ken u niet onder de waardige bruiloftsgasten, die tot deze bruiloft verkoren zijn, en die Ik daarom zou moeten opendoen. Ziet, zo wil de Heere in hun verderf lachen, en spotten wanneer hun vreze komt.</w:t>
      </w:r>
    </w:p>
    <w:p w14:paraId="1426CA6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2F2E9EB7"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A8BA42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A25458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Tot een slot deze profetische parabel mag er de Heiland dan wel bijvoegen: ZO WAAKT DAN, WANT GIJ WEET DE DAG NIET, NOCH DE URE IN WELKE DE ZOON DES MENSEN KOMEN ZAL. Dit ziet ongetwijfeld op diezelfde dag en ure waarvan de Heiland gesproken had in het voorgaande 24</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hoofdstuk, zeggende, dat de Heere van die boze dienstknecht, die zijn mededienstknechten begon te slaan; welke boze dienstknecht uit alle omstandigheden blijkt de antichrist te wezen, komen zal ten dage in welke hij Hem niet verwacht, en ter ure die hij niet weet. Wel, zal nu de Heere op een onverwachte dag en uur komen om bezoeking te doen over de antichrist, en om Zijn Kerk alsdan ook te verheerlijken, en er velen te bekeren uit Joden en heidenen, en met die nieuwe bruid bruiloft te houden; zo was er niets nodiger dan te waken met de wijze maagden, om op die komst van de Bruidegom te wachten, en zich intijds te voorzien van de nodige olie van Gods wederbarende en heiligende genade; teneinde met de dwaze maagden, als de Bruidegom komt, niet buitengesloten te worden.</w:t>
      </w:r>
    </w:p>
    <w:p w14:paraId="12EA4D2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19F831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aandachtige en veel gewenste toehoorders, zoveel had ik tot verklaring van deze profetische gelijkenis te zeggen.</w:t>
      </w:r>
    </w:p>
    <w:p w14:paraId="1F75486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moogt wel geloven, dat deze trouwhartige waarschuwing van de Heiland ook ons allen raakt: Zo waakt dan, want gij weet niet de dag, noch de ure in welke de Zoon des mensen komen zal.</w:t>
      </w:r>
    </w:p>
    <w:p w14:paraId="7168381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Gewis, de dag en de ure van Christus’ toekomst, zo ten gerichte tegen de antichrist en zijn rijk om dat de verdelgen, als tot verheerlijking van Zijn Kerk hier op aarde, nadert al van dag tot dag. En hoe nu die dag en ure ons nader komt, hoe ook de daarop volgende </w:t>
      </w:r>
      <w:r w:rsidRPr="00722FDB">
        <w:rPr>
          <w:rFonts w:ascii="Times New Roman" w:eastAsia="Calibri" w:hAnsi="Times New Roman" w:cs="Times New Roman"/>
          <w:sz w:val="26"/>
          <w:szCs w:val="26"/>
          <w:lang w:eastAsia="en-US"/>
        </w:rPr>
        <w:lastRenderedPageBreak/>
        <w:t>dag en ure van Christus’ toekomst tot het algemeen oordeel ons nader komt. Wanneer wij allen voor Zijn rechterstoel zullen verschijnen, en Hij elk onzer zal vergelden naar zijn werken, naar dat elk gedaan heeft, hetzij goed, hetzij kwaad.</w:t>
      </w:r>
    </w:p>
    <w:p w14:paraId="463DAB6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dewijl nu niemand onzer de dag of de ure, zomin van die laatste als van die eerste toekomst van Christus weet; wat behoorden wij diensvolgens niet allen gedurig waakzaam en wakker te wezen, elkaar daartoe te vermanen, en dat wel zoveel temeer als wij zien dat de dag nadert, Hebr. 10:25.</w:t>
      </w:r>
    </w:p>
    <w:p w14:paraId="46E5FD8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Maar hoe droevig ziet het er hedendaags met de ganse protestantse en hervormde Kerk uit, als wij van waken zullen spreken? Moeten wij niet klagen, beide wijze en dwaze maagden sluimeren en zijn in slaap geraakt; want hoe nauwkeuriger wij het schilderij van onze tekst in al deszelfs kleuren en trekken beschouwen, hoe klaarder en duidelijker wij er onze hedendaagse Kerk in zullen vinden.</w:t>
      </w:r>
    </w:p>
    <w:p w14:paraId="003B7C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Immers, wij die des daags zijn vanwege de verlichting van het zaligmakend Evangelie en zulke overvloedige genademiddelen, wij beleven thans als een tijd van nacht, ja wel van middernacht ten aanzien van zo weinig zegen en vrucht van de evangeliedienst. Wat zitten er niet duizenden van onze uiterlijke belijders en avondmaalgangers in een stikdonkere nacht van onwetendheid, alsof zij verkeerden in het blinde pausdom! Hoevele anderen zitten in een nacht van ijverloosheid in het godsdienstige? Anderen in een nacht van uiterste zorgeloosheid en vleselijke gerustheid, verwaarlozende de waarachtige bekering en het behoud van hun onsterfelijke zielen?</w:t>
      </w:r>
    </w:p>
    <w:p w14:paraId="051218E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Of indien enigen derzulken nog eens wakker en aan zichzelf bekend gemaakt worden door Gods levend en eeuwig blijvend Woord, en daarop hun lampen gaan bereiden; op welke wijze doen zij dit?</w:t>
      </w:r>
    </w:p>
    <w:p w14:paraId="2251E8C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het niet meestal naar de wijze van de dwaze maagden? Zij berusten bij het licht van een uiterlijke belijdenis, bij enige kennis van de Goddelijke waarheden; zonder dat zij zich bekommeren om zich te voorzien van de olie van Gods wederbarende en heiligende genade. Om die olie te ontvangen in de vaten van hun harten, of met die olie hun lampen van uiterlijke belijdenis als aan te vullen, om uit dit nieuwe beginsel van genade hun licht voor de mensen te laten schijnen. Op zulk een lamp zonder olie zijn zij met de dwaze maagden gerust en weltevreden. Daarop gaan zij ten Avondmaal, daarop wachten zij de hemel en eeuwige vreugde af. Daarop wachten zij de Bruidegom Christus af, in hun stervensuur en in het laatste oordeel. Ach, hoe zoudt gij u, zo stervende, namaals bedrogen vinden!</w:t>
      </w:r>
    </w:p>
    <w:p w14:paraId="3B5CDFF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is zo, er zijn nog al uiterlijke belijders en avondmaalgangers in onze Kerk, die dat wel zien en erkennen zullen, dat zij tot nog toe met de wijze maagden zich niet voorzien hebben van de olie van Gods wederbarende en heiligende genade, en dat zij die olie tot zaligheid volstrekt van node hebben. Maar wat doen zij?</w:t>
      </w:r>
    </w:p>
    <w:p w14:paraId="7509ECE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 stellen het kopen van de olie al van dag tot dag uit, menende, er zal als het eens op een sterven aankomt nog wel olie te krijgen wezen; want God is genadig en barmhartig. Maar hoe vonden zich de dwaze maagden in het einde bedrogen, als zij de kooptijd hadden laten voorbijgaan? Het was te laat, het was te laat, toen zij bij de Bruidegom aanklopten: Heere, Heere doe ons open! Want het antwoord was: Voorwaar zeg Ik u, Ik ken u niet.</w:t>
      </w:r>
    </w:p>
    <w:p w14:paraId="18D3139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Ja, waren er niet die in hun bange staat als het geweten eens wakker wordt, olie van genade bij mensen zoeken? Of bij de leraars in de Kerk, die zij menen en zich verbeelden </w:t>
      </w:r>
      <w:r w:rsidRPr="00722FDB">
        <w:rPr>
          <w:rFonts w:ascii="Times New Roman" w:eastAsia="Calibri" w:hAnsi="Times New Roman" w:cs="Times New Roman"/>
          <w:sz w:val="26"/>
          <w:szCs w:val="26"/>
          <w:lang w:eastAsia="en-US"/>
        </w:rPr>
        <w:lastRenderedPageBreak/>
        <w:t>dat zij de genade Gods boven anderen bezitten, alsof die de genade konden mededelen. Of bij vrome en godzalige mensen, die dat of waarlijk zijn, tonende hun geloof uit hun werken; of die daarvoor gehouden worden. Eveneens als in onze tekst de dwaze maagden tot de wijzen zeiden: Geeft ons van uw olie, want onze lampen gaan uit. Maar wat antwoordden de wijze maagden? Gaat tot de verkopers, en koopt voor uzelven. En gingen daarop de dwaze maagden nog heen tot de verkopers, alhoewel het nu te laat was, omdat de Bruidegom zo aanstonds ging in de bruiloft, en de deur toegesloten werd. Wat moet dit dan niet, mijn vrienden, tot uw beschaming dienen? Die datgene bij nietige mensen gaat zoeken, dat zij u niet kunnen geven, en dat bij de drie-enige en algenoegzame God alleen te krijgen is, Die deze olie der genade alleen verkoopt. En welke olie gij van Hem zo goedkoop kunt krijgen, zonder geld en zonder prijs, alleen door de verdiensten van de Bruidegom Christus door het geloof aan te grijpen?</w:t>
      </w:r>
    </w:p>
    <w:p w14:paraId="74A2890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Terwijl dan heden, heden de kooptijd nog niet uit is, en de deur nog niet toegesloten is maar openstaat; wij raden u, ja wij bidden u van Christus’ wege, gaat tot de Verkopers van deze olie, de drie Goddelijke Personen, en loopt die in de gebeden aan, vurig, ernstig en aanhoudende. Bidt God de Vader om de alles betalende genoegdoening van Zijn Zoon, dat Hij u schenke de wederbarende en heiligende olie van Zijn Heilige Geest. Hij wil Zijn Geest schenken degenen die Hem daar om bidden. Het is niet mijn raad, maar Jezus’ raad: Ik raad u, dat gij van Mij koopt goud, beproefd komende uit het vuur, opdat gij rijk moogt worden; en witte klederen, opdat de schande uwer naaktheid niet geopenbaard worde; en ogenzalf, opdat gij zien moogt. Ei, komt, koopt van Hem, zonder geld en zonder prijs.</w:t>
      </w:r>
    </w:p>
    <w:p w14:paraId="1A6EB15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gij godzaligen, die u bijtijds met de wijze maagden van deze olie hebt voorzien. Ik roep u toe in dit avonduur: Ziet, de Bruidegom komt, gaat uit, gaat uit Hem tegemoet. Hij staat al op Zijn komst; Hij zal gewisselijk komen en niet achterblijven, om Zijn vervallen Kerk eens te zuiveren, en die de stellen tot een lof op aarde. Ja, Hij zal haastelijk komen in uw stervensuur, om uw zielen in te leiden in de hemelse bruiloft. Want nog een zeer weinig tijds, zegt Paulus, en Hij Die te komen staat zal komen, en niet vertoeven. En daarom, wees waker en waakzaam. Houdt u gereed tot uw zalige verhuizing.</w:t>
      </w:r>
    </w:p>
    <w:p w14:paraId="23966FF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Als ter middernacht dat geroep geschiedde, ziet de Bruidegom komt, terstond stonden al de maagden op, en bereidden hun lampen. Bereid gij ook uw lampen; maar doet het als wijze maagden:</w:t>
      </w:r>
    </w:p>
    <w:p w14:paraId="5D52E96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het licht van uw geloofsbelijdenis helder in de lampen te doen branden, toenemende en vorderende in de kennis van de Goddelijke waarheden. Laat het Woord van Christus, die lamp voor onze voet en dat licht op ons pad, toch rijkelijk in u wonen in alle wijsheid, en draagt wel zorg dat de dwaze maagden u hierin niet beschamen.</w:t>
      </w:r>
    </w:p>
    <w:p w14:paraId="50D183A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Door bij dat licht te paren vermeerdering van olie der genade, wassende op niet alleen in kennis, maar ook in genade; en zoekt dat alleen bij de Heere.</w:t>
      </w:r>
    </w:p>
    <w:p w14:paraId="10B4E9C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Ja, door het licht van uw heiligheid te laten schijnen voor de mensen, en zo als lichten te schijnen in het midden van een krom en verdraaid geslacht.</w:t>
      </w:r>
    </w:p>
    <w:p w14:paraId="077922A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wijze maagden die gereed waren, gingen met de Bruidegom in tot de bruiloft. Houdt u ook gereed tegen uw verhuizing naar de hemelse bruiloft.</w:t>
      </w:r>
    </w:p>
    <w:p w14:paraId="4D34273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Houdt u daartoe gereed, met gedurig waken en bidden; waakt en bidt, opdat gij niet in verzoeking komt; dat uw lendenen te allen tijde omgord zijn, en uw kaas brandende.</w:t>
      </w:r>
    </w:p>
    <w:p w14:paraId="64D0E65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Houdt u gereed, iedere dag, ieder uur, ieder ogenblik, alsof het de laatste stonde van uw leven was. Dat zal u voor vele struikelingen en zorgeloosheden bewaren. Dat zal u wakker en waakzaam houden.</w:t>
      </w:r>
    </w:p>
    <w:p w14:paraId="3D22238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Brengt u dat geroep veel te binnen, laat het gedurig in uw oren klinken waar gij gaat of staat, waar gij zit of neerligt: Ziet de Bruidegom komt, gaat uit Hem tegemoet.</w:t>
      </w:r>
    </w:p>
    <w:p w14:paraId="61BAA0A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Laat ik eindigen met de laatste woorden uit het Boek der Openbaringen: Die deze dingen getuigt, zegt: Ja, Ik kom haastelijk. Amen! Ja, Heere Jezus! De genade van onze Heere Jezus Christus zij met u allen. AMEN</w:t>
      </w:r>
    </w:p>
    <w:p w14:paraId="4FB2FF7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210034CE" w14:textId="77777777" w:rsidR="00314D09" w:rsidRPr="00722FDB" w:rsidRDefault="00314D09" w:rsidP="00722FDB">
      <w:pPr>
        <w:pStyle w:val="Kop1"/>
        <w:rPr>
          <w:rFonts w:ascii="Times New Roman" w:eastAsia="Calibri" w:hAnsi="Times New Roman" w:cs="Times New Roman"/>
          <w:color w:val="auto"/>
          <w:sz w:val="26"/>
          <w:szCs w:val="26"/>
          <w:lang w:eastAsia="en-US"/>
        </w:rPr>
      </w:pPr>
      <w:bookmarkStart w:id="124" w:name="_Toc231497667"/>
      <w:r w:rsidRPr="00722FDB">
        <w:rPr>
          <w:rFonts w:ascii="Times New Roman" w:eastAsia="Calibri" w:hAnsi="Times New Roman" w:cs="Times New Roman"/>
          <w:color w:val="auto"/>
          <w:sz w:val="26"/>
          <w:szCs w:val="26"/>
          <w:lang w:eastAsia="en-US"/>
        </w:rPr>
        <w:lastRenderedPageBreak/>
        <w:t>DE PARABEL VAN DE TALENTEN</w:t>
      </w:r>
      <w:bookmarkEnd w:id="124"/>
    </w:p>
    <w:p w14:paraId="1FF686E0"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4FA0F027" w14:textId="77777777" w:rsidR="00314D09" w:rsidRPr="00722FDB" w:rsidRDefault="00314D09" w:rsidP="00722FDB">
      <w:pPr>
        <w:pStyle w:val="Kop2"/>
        <w:rPr>
          <w:rFonts w:ascii="Times New Roman" w:eastAsia="Calibri" w:hAnsi="Times New Roman" w:cs="Times New Roman"/>
          <w:b/>
          <w:bCs/>
          <w:color w:val="auto"/>
          <w:lang w:eastAsia="en-US"/>
        </w:rPr>
      </w:pPr>
      <w:bookmarkStart w:id="125" w:name="_Toc231497668"/>
      <w:r w:rsidRPr="00722FDB">
        <w:rPr>
          <w:rFonts w:ascii="Times New Roman" w:eastAsia="Calibri" w:hAnsi="Times New Roman" w:cs="Times New Roman"/>
          <w:b/>
          <w:bCs/>
          <w:color w:val="auto"/>
          <w:lang w:eastAsia="en-US"/>
        </w:rPr>
        <w:t>MATTHEÜS 25:14-18</w:t>
      </w:r>
      <w:bookmarkEnd w:id="125"/>
    </w:p>
    <w:p w14:paraId="6C29EB8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F3D47FA"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26" w:name="_Toc231497669"/>
      <w:r w:rsidRPr="00722FDB">
        <w:rPr>
          <w:rFonts w:ascii="Times New Roman" w:eastAsia="Calibri" w:hAnsi="Times New Roman" w:cs="Times New Roman"/>
          <w:color w:val="auto"/>
          <w:sz w:val="26"/>
          <w:szCs w:val="26"/>
          <w:lang w:eastAsia="en-US"/>
        </w:rPr>
        <w:t>14 Want het is gelijk een mens die buitenslands reizende, zijn dienstknechten riep en gaf hun zijn goederen over.</w:t>
      </w:r>
      <w:bookmarkEnd w:id="126"/>
    </w:p>
    <w:p w14:paraId="0CFF02A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15 En den enen gaf hij vijf talenten en den anderen twee en den derden een, een iegelijk naar zijn vermogen, en verreisde terstond.</w:t>
      </w:r>
    </w:p>
    <w:p w14:paraId="2E14DF4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16 Die nu de vijf talenten ontvangen had, ging heen en handelde daarmede en won andere vijf talenten.</w:t>
      </w:r>
    </w:p>
    <w:p w14:paraId="71C5E21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17 Desgelijks ook die de twee ontvangen had, die won ook andere twee.</w:t>
      </w:r>
    </w:p>
    <w:p w14:paraId="4F7F2A2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18 Maar die het ene ontvangen had, ging heen en groef in de aarde en verborg het geld zijns heren.</w:t>
      </w:r>
    </w:p>
    <w:p w14:paraId="5C81E59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7E51217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NADRUKKELIJK</w:t>
      </w:r>
      <w:r w:rsidRPr="00722FDB">
        <w:rPr>
          <w:rFonts w:ascii="Times New Roman" w:eastAsia="Calibri" w:hAnsi="Times New Roman" w:cs="Times New Roman"/>
          <w:sz w:val="26"/>
          <w:szCs w:val="26"/>
          <w:lang w:eastAsia="en-US"/>
        </w:rPr>
        <w:t xml:space="preserve"> is de vermaning van de grote apostel Paulus aan Timotheüs, zijn geliefde zoon en getrouwe medearbeider in de evangeliedienst, in zijn eerste Brief welke hij aan Timotheüs schreef, hoofdstuk 4:1: Verzuimt de gave niet die in u is.</w:t>
      </w:r>
    </w:p>
    <w:p w14:paraId="097D2BF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Gij hoort Paulus gewag maken van een zekere gave die in Timotheüs was. Daar enigen de gave der talen door verstaan, om het Evangelie te prediken aan alle volkeren, van allerlei talen onder de hemel. Anderen denken aan de gaven van wonderwerken en genezingen, welke God in het begin van het Evangelie aan sommigen mededeelde. Maar waarom hier niet liever in de ruimte gebleven? Zodat men door de gave die in Timotheüs was, verstaat zijn gehele leer- en opzienersambt, benevens al die gaven en genaden welke God daarin aan Timotheüs zo rijkelijk verleend had, om Zijn Kerk te bouwen en het werk van een evangelist gelukkig uit te voeren. Immers de apostel Paulus is hier bezig met de leraar Timotheüs op te wekken tot het beijveren van al die plichten die tot de openbare kerkdienst behoren. Daartoe vermaant hij Timotheüs in het even voorgaande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Houdt aan in het lezen, in het vermanen, in het leren, totdat ik kom. Hier vervolgt hij nu die vermaning: Verzuim de gave niet die in u is. Welke gave? Die u gegeven is, zegt hij vervolgens, door de profetie, met oplegging der handen van het ouderlingschap. Bedenk deze dingen, en wees hierin bezig, opdat uw toenemen openbaar zij in allen. Hebt acht op uzelven, en op de leer. Volhardt in dezen; want dat doende zult gij en uzelven behouden, en die u horen. Groot zijn de genadegaven van geloof, hoop en liefde, die in elke waarachtige Christen moeten zijn in meerdere of mindere mate en overvloed. Maar die zijn tot het leraarsambt niet genoeg. In de leraar Timotheüs, en in alle bedienaren van het zalig Evangelie, worden hierboven nog verschillende andere hemelse gaven vereist, om het werk des Heeren voorspoedig te ondernemen, en voor het Koninkrijk van Christus zielen te winnen. Wat al gaven zijn hiertoe nodig? Een overvloedige kennis der Goddelijke waarheden en der heilige talen, waarin die waarheden ons geopenbaard worden. Hierbij geleerdheid, welsprekendheid, bekwaamheid in het onderwijzen, arbeidzaamheid nacht en dag, getrouwheid, ijver, geduld, en wat niet al andere gaven en talenten meer? En dat om dit allervoortreffelijkste ambt waarin men de mond van God tot Zijn volk is, heerlijk te maken. En geen van al deze gaven hebben wij van onszelf; want wat hebben wij dat wij niet ontvangen hebben? Maar van God, de </w:t>
      </w:r>
      <w:r w:rsidRPr="00722FDB">
        <w:rPr>
          <w:rFonts w:ascii="Times New Roman" w:eastAsia="Calibri" w:hAnsi="Times New Roman" w:cs="Times New Roman"/>
          <w:sz w:val="26"/>
          <w:szCs w:val="26"/>
          <w:lang w:eastAsia="en-US"/>
        </w:rPr>
        <w:lastRenderedPageBreak/>
        <w:t>milde Gever, Die naar de verscheidenheid van Zijn bedeling Zijn knechten van die gaven en talenten mededeelt, de een meer, de ander minder, gelijk Hij wil.</w:t>
      </w:r>
    </w:p>
    <w:p w14:paraId="220B9D6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Boven vele andere leraren in de kerk had Timotheüs zulk een rijk aandeel in die gave Gods ontvangen; en hieromtrent is nu Paulus’ trouwhartige vermaning: Mijn geliefde zoon Timotheüs, die mijn medearbeider zijt in de evangeliedienst, verzuimt de gave niet die in u is. Dat niets slechts wil zeggen dat hij Gods gave, die in hem was, niet moest verwaarlozen, daar geen gebruik van makende; maar ook bij tegenstelling naar een gemene manier van spreken, dat heel Gods gave die in hem was moest voeden, aanwakkeren en vermeerderen, leggende Gods gave aan tot woeker en overwinst. Om er voordeel mee te doen tot dienst en gebruik van Gods gemeente ten, als zijnde het oogmerk waartoe Gods gave hem genadig geschonken was. En juist ditzelfde drukte Paulus nog al zo krachtig uit, als hij ten tweede male Timotheüs hiertoe vermaande in zijn tweede Brief aan hem, zeggende aldaar: Om welke oorzaak ik u indachtig maak, dat gij opwekt de gave Gods die in u is. Naar de aard van het Griekse grondwoord, door </w:t>
      </w:r>
      <w:r w:rsidRPr="00722FDB">
        <w:rPr>
          <w:rFonts w:ascii="Times New Roman" w:eastAsia="Calibri" w:hAnsi="Times New Roman" w:cs="Times New Roman"/>
          <w:i/>
          <w:sz w:val="26"/>
          <w:szCs w:val="26"/>
          <w:lang w:eastAsia="en-US"/>
        </w:rPr>
        <w:t>opwekken</w:t>
      </w:r>
      <w:r w:rsidRPr="00722FDB">
        <w:rPr>
          <w:rFonts w:ascii="Times New Roman" w:eastAsia="Calibri" w:hAnsi="Times New Roman" w:cs="Times New Roman"/>
          <w:sz w:val="26"/>
          <w:szCs w:val="26"/>
          <w:lang w:eastAsia="en-US"/>
        </w:rPr>
        <w:t xml:space="preserve"> vertaald, wil Paulus zeggen dat hij Gods gave, als een hemels vuur, in hem gedurig moest aansteken, ontvonken en ontvlammen, om dat vuur van Gods gave altijd in hem gloeiende en brandende te houden, en de Geest niet uit te blussen. De toespeling zo ik meen, is hier op het vuur van het brandofferaltaar, dat volgens Gods wet nooit mocht uitgeblust, maar altijd brandende moest gehouden worden.</w:t>
      </w:r>
    </w:p>
    <w:p w14:paraId="32A37FD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Om kort te gaan geliefden, dit wordt ons op het allerklaarste en allerduidelijkste geleerd in die evangelische parabel, waarvan ik zo even ulieder aandacht een gedeelte heb voorgelezen. Hier zien wij Gods gave aan de dienstknechten van Zijn Kerk uitgedeeld onder het zinnebeeld van talenten. De vrijmachtige God geeft aan de ene vijf talenten, aan de andere twee, aan de derde een, een iegelijk naar zijn vermogen. De twee eersten wekken die grote gave Gods die in hen is op, en houden ze als een hemels vuur gloeiende en brandende, en doen er woeker en overwinst mee. Maar de laatste, als een luie dienstknecht, verzuimt de gave Gods die in hem is, begravende zijn talent in de aarde. Waarom ook deze zo vreselijk gestraft, maar genen zo heerlijk beloond zullen worden, als de Heere komen zal om rekening te houden over de toevertrouwde talenten.</w:t>
      </w:r>
    </w:p>
    <w:p w14:paraId="456C571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Betreffende de samenhang tussen deze en de naast voorgaande gelijkenis.</w:t>
      </w:r>
    </w:p>
    <w:p w14:paraId="6856BE9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Als de Zaligmaker, vervolgende Zijn profetische predikatie op de Olijfberg, welke Hij begonnen was in hoofdstuk 24, zo even tevoren in de parabel van de wijze en dwaze maagden Zijn discipelen een nauwkeurige beschrijving gegeven had van de grote zorgeloosheid der Christenen in het gemeen, welke in Zijn Kerk gevonden zou worden als Hij komen zal, om in de laatste dagen van het Nieuwe Testament Zijn Kerk van het geweld van de antichrist te verlossen, en ze heerlijk te maken door de toevloed van vele nieuw bekeerde Joden, heidenen en afgedwaalde naamchristenen. Waardoor Hij dan andermaal als het ware Zijn Kerk, de bruid en de vrouw des Lams, trouwen zal, en er bruiloft over houden; zo had Hij tot een slot hier bijgevoegd in het 13</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tot waarschuwing aan Zijn apostelen en ons allen: Zo waakt dan; want gij weet de dag niet, noch de ure in dewelke de Zoon des mensen komen zal.</w:t>
      </w:r>
    </w:p>
    <w:p w14:paraId="62DB670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2. Hoe het nu ten dage en ter ure van deze Zijn aanstaande toekomst, om als de Bruidegom Zijn Kerk andermaal te trouwen en bruiloft te houden, zal gelegen wezen met Zijn dienstknechten en opzieners der Kerk, zulks gaat Hij ons naar mijn begrip leren in deze profetische parabel van de talenten. Gelijk er in de even voorgaande parabel onderscheid </w:t>
      </w:r>
      <w:r w:rsidRPr="00722FDB">
        <w:rPr>
          <w:rFonts w:ascii="Times New Roman" w:eastAsia="Calibri" w:hAnsi="Times New Roman" w:cs="Times New Roman"/>
          <w:sz w:val="26"/>
          <w:szCs w:val="26"/>
          <w:lang w:eastAsia="en-US"/>
        </w:rPr>
        <w:lastRenderedPageBreak/>
        <w:t>was tussen de tien maagden, waardoor wij verstonden de uiterlijke belijders en ledematen van de ware Kerk Gods, waarvan enigen waren wijzen, en enigen dwazen. Alzo zou zich ook in de protestantse en hervormde kerk van onze en van volgende dagen voor die toekomst van de Bruidegom, Christus Jezus, een merkelijk onderscheid openbaren tussen de leraars in diezelfde Kerk. Waarvan enigen getrouw zouden bevonden worden, leggende hun toevertrouwde gaven en talenten op woeker en overwinst aan, tot het grootste nut en voordeel van des Heeren gemeente. Maar anderen zouden schuldig bevonden worden aan een groot plichtsverzuim, hebbende in plaats van met hun gaven en talenten winst te doen, deze in de aarde begraven; waarom ook aan elk loon naar werken zal vergolden worden.</w:t>
      </w:r>
    </w:p>
    <w:p w14:paraId="160C30C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zullen in het eerste deel van deze gans sierlijke en zeer kostelijke gelijkenis, als het onderwerp onzer aandachtige overweging in dit morgenuur, op twee zaken te letten hebben:</w:t>
      </w:r>
    </w:p>
    <w:p w14:paraId="6CB8868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7E0DDE6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uitdeling der talenten door de huisheer aan zijn dienstknechten, in de twee eerste verzen.</w:t>
      </w:r>
    </w:p>
    <w:p w14:paraId="75191A7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op het goed en kwaad gebruik dat de dienstknechten daarvan maken, in de drie laatste verzen.</w:t>
      </w:r>
    </w:p>
    <w:p w14:paraId="5F18F80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5BEF4828"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05B001C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4C41ABB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onderwerp waarbij hier de vergelijking geschiedt, is in de grondtekst wel uitgelaten, doch zeer gemakkelijk te vinden in het voorgaande. Het is hier de komst van de Zoon des mensen, waarvan de Heiland in het naast voorgaande vers had gesproken. Als hier dan gezegd wordt, WANT HET IS GELIJK, zo kan de tekst naar ons begrip hiermee worden aangevuld: Want de komst van de Zoon des mensen is gelijk; dat is, het is met de komst van de Zoon des mensen evenzo gelegen, gelijk met een mens die buitenslands reist, enzovoort. Om het nog wat klaarder te zeggen, het zal met de komst van de Zoon des mensen, die volgens het voorgaande vers schielijk en onverwachts komen zal, ten dage en ter ure welke men niet weet, even alzo gaan gelijk het gaat met een mens of huisheer, die buitenslands gereisd zijnde, nadat hij zijn dienstknechten talenten gegeven had om er woeker en overwinst mee te doen, schielijk en onverwachts weerkomt, om rekening daarover met die dienstknechten te houden, en elk te vergelden naar zijn werken. Dat is het gehele beloop der gelijkenis, zo het mij voorkomt.</w:t>
      </w:r>
    </w:p>
    <w:p w14:paraId="0E65D66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Vergelijken wij vooraf bij dat onderwerp, hetwelk is de komst van de Zoon des mensen, de uitdeling der talenten door de huisheer aan zijn dienstknechten, zo komt ons hier:</w:t>
      </w:r>
    </w:p>
    <w:p w14:paraId="73DE694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Allereerst voor EEN MENS DIE BUITENSLANDS REISDE. Waardoor hier niemand anders dan de Heere Christus Jezus, Diezelfde Die in het voorgaande vers de Zoon des mensen was genoemd, verstaan kan worden. De gelijkenis beeldt Hem hier uit als een huisheer, die rijk van vermogen is en vele goederen bezit, welke hij te bezorgen gegeven hebbende aan zijn dienstknechten, als huisverzorgers, daarop buitenslands reist. Bij de evangelist Lukas, die iets dergelijks heeft in de parabel van de ponden, komt hij voor onder de benaming van een zeker welgeboren man, ten aanzien van Christus’ hoge afkomst en geboorte; van welke welgeboren man ook aldaar wordt getuigd, dat hij reisde in een ver gelegen land, om voor zichzelven een koninkrijk te ontvangen, en dan </w:t>
      </w:r>
      <w:r w:rsidRPr="00722FDB">
        <w:rPr>
          <w:rFonts w:ascii="Times New Roman" w:eastAsia="Calibri" w:hAnsi="Times New Roman" w:cs="Times New Roman"/>
          <w:sz w:val="26"/>
          <w:szCs w:val="26"/>
          <w:lang w:eastAsia="en-US"/>
        </w:rPr>
        <w:lastRenderedPageBreak/>
        <w:t>weer te keren, Luk. 19:12. Doch wij menen dat die gelijkenis bij Lukas niet dezelfde is met de onze; als zijnde niet alleen op een andere tijd, op een andere plaats, bij een andere gelegenheid en tot een ander oogmerk van de Heiland gesproken; maar ook in de spreekwijzen en uitdrukkingen alteveel van de onze verschillende. Echter zullen wij er zo hier en daar het een in het ander uit overnemen dat tot enige opheldering van onze gelijkenis kan dienen. Bij onze Mattheüs althans reist Christus niet buitenslands, om voor Zichzelf een koninkrijk te ontvangen, gelijk bij Lukas; maar liever om Zich te bereiden als Bruidegom tegen dat aanstaande huwelijk en bruiloftsfeest, dat Hij in het laatste der dagen zal houden, en waartoe de tien maagden in de vorige gelijkenis Hem opwachten. Derhalve zal Christus’ reizen buitenslands hier hetzelfde wezen met die tijd van vertoeven gedurende welke de wijze maagden en de dwaze maagden sluimerden, en in slaap vielen; terwijl dat Zijn komst om Zijn Kerk op aarde te verheerlijken voor zovele nieuwe bekeerden alsnog bleef uitgesteld.</w:t>
      </w:r>
    </w:p>
    <w:p w14:paraId="367AD14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gedurende zulk een reis buitenslands, wil evenwel deze getrouwe huisheer zijn huisgenoten niet ten enenmale vergeten, maar ze stellen onder zekere huisverzorgers.</w:t>
      </w:r>
    </w:p>
    <w:p w14:paraId="20BB085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Dit wordt eerst in het gemeen te kennen gegeven, als er gezegd wordt: HIJ RIEP ZIJN DIENSTKNECHTEN, EN GAF HUN ZIJN GOEDEREN OVER.</w:t>
      </w:r>
    </w:p>
    <w:p w14:paraId="423B443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huisbezorgers, onder wie Christus als Huisheer Zijn huisgezin in gemeente stelt, komen hier voor onder de spreekwijze van Zijn dienstknechten. Ofschoon alle gelovigen zonder onderscheid dienstknechten van God en van Christus zijn, voor zoveel zij als vrijgekochten door het bloed van Christus Hem dierbaar zijn, en als Christus’ volk en Zijn discipelen Hem dienen in alle dingen die Gode welbehaaglijk zijn, zo verdienen nochtans de naam van Christus’ dienstknechten dezulken bij uitstek die Hij boven andere mensen verwaardigd heeft, om de huisgenoten in Zijn Kerk, zoals Gods gemeente genoemd wordt, van geestelijk voedsel te verzorgen, en door de prediking van het Evangelie Zijn Koninkrijk op aarde uit te breiden. Hetzij dan dat zij Christus’ buitengewone dienstknechten zijn, apostelen, profeten en evangelisten, zoals in het begin van het Nieuwe Testament; hetzij dan dat zij maar gewone en gemene dienstknechten van Christus zijn, als in vervolg van tijd, die anders genoemd worden herders en leraars.</w:t>
      </w:r>
    </w:p>
    <w:p w14:paraId="76B42F8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huishouding van het Oude Testament had ook haar dienstknechten, Mozes en allen die op de stoel van Mozes zaten; het priesterdom, de kinderen van Levi, profeten en schriftgeleerden. Maar in het Nieuwe Testament heeft Christus een andere orde van dienstknechten voor zich verkoren, naardien Hij sommigen gegeven heeft tot apostelen, sommigen tot profeten, sommigen tot evangelisten, sommigen tot herders en leraars; tot volmaking der heiligen, tot het werk der bediening, tot opbouwing van het lichaam van Christus, Ef. 4:11,12. Welke allen zich een eer rekenen de naam van dienstknechten te dragen; wie is dan Paulus, wie is Apollos, anders dan dienaars, door welke gij geloofd hebt? vraagt de apostel. Ja, dienstknechten willen zij ook heten, om zich met die naam te onderscheiden van die heerschappijvoerders in de Joodse kerk, die genaamde goden, de voogden en verzorgers, die oudtijds op Mozes’ stoel zaten, en naar de bedeling van de wet met strengheid te werk gingen. In tegenoverstelling van dezen, willen zij geenszins enige heerschappij voeren over het erfdeel des Heeren, dwingende de erfgenamen van het Evangelie op een harde wijze tot gehoorzaamheid. Neen, maar als dienstknechten willen zij liever de kudde Gods weiden met de staf lieflijkheid; zoekende de zielen te vangen met een heilige list, op een zoete en ziel innemende wijze, en door openbaring </w:t>
      </w:r>
      <w:r w:rsidRPr="00722FDB">
        <w:rPr>
          <w:rFonts w:ascii="Times New Roman" w:eastAsia="Calibri" w:hAnsi="Times New Roman" w:cs="Times New Roman"/>
          <w:sz w:val="26"/>
          <w:szCs w:val="26"/>
          <w:lang w:eastAsia="en-US"/>
        </w:rPr>
        <w:lastRenderedPageBreak/>
        <w:t>der waarheid zich aangenaam makende aan de consciënties der mensen, als in Gods tegenwoordigheid, 2Kor. 4:2.</w:t>
      </w:r>
    </w:p>
    <w:p w14:paraId="798FD6B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hebben hier bijzonder aan de gemene en gewone dienstknechten van het zalig Evangelie te denken, herders en leraars genaamd, de geestelijke huisverzorgers; welker dienst in Gods huisgezin zal blijven tot aan het einde der wereld. En ziet, dezen worden hier met nadruk genoemd Zijn dienstknechten. In de grondtekst staat Zijn eigen dienstknechten, om de bedienaars van het Evangelie hierdoor als met een merkteken te onderscheiden van de gemene gelovigen, die hun opzicht zijn toevertrouwd. En wel mogen zij Zijn dienstknechten, dat is Christus’ dienstknechten heten, omdat zij niet spreken of prediken moeten in hun eigen naam, maar in de Naam van Christus hun Heere, Die hen uitzendt om in de Kerk te doen de dingen die van Christus zijn, en hun gaven aan te leggen ten dienste van Christus. Alzo houde ons, zegt Paulus, een ieder mens als dienaars van Christus en uitdelers der verborgenheden Gods.</w:t>
      </w:r>
    </w:p>
    <w:p w14:paraId="1E2DC6D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Juist hierom is het dat Christus, als de Heere des huizes, in onze parabel deze Zijn dienstknechten riep, en Hij gaf hun Zijn goederen over. Scepters en kronen, rijkdommen en eer, gemakken en vermaken, zijn de goederen van Christus niet, en die worden in Zijn Koninkrijk niet uitgedeeld. Neen, Zijn goederen die Hij heeft en alhier onder Zijn dienstknechten uitdeelt, zijn het zalig Evangelie der heerlijkheid Gods, met uitnemende gaven en bekwaamheden boven andere gemene gelovigen, om dat Evangelie te verkondigen, de waarheid voort te planten en Zijn Kerk op aarde uit te breiden; welke alle goederen aanstonds nader door talenten worden verklaard.</w:t>
      </w:r>
    </w:p>
    <w:p w14:paraId="5D31BFC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Want vraagt gij, waarin dat overgeven van Zijn goederen bestond? Het volgende vers zal het u leren: EN DEN ENEN GAF HIJ VIJF TALENTEN, EN DEN ANDEREN TWEE, EN DEN DERDEN EEN, EEN IEGELIJK NAAR ZIJN VERMOGEN.</w:t>
      </w:r>
    </w:p>
    <w:p w14:paraId="5898274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Een talent, zijnde bij de Ouden de allerzwaarste en gewichtigste munt, was naar de gewone waardij van geld, van zestig ponden zilver. Door deze talenten, waarvoor Lukas ponden heeft, moet men niet verstaan de zaligmakende gaven van de Heilige Geest, met welke Hij alleen zijn uitverkorenen begunstigd. Want die zijn onverliesbaar, en kunnen in de aarde niet begraven of alzo misbruikt worden, dat men met de luie dienstknecht daarover zou veroordeeld worden tot de buitenste duisternis. Neen, maar talenten verbeelden hier de uitwendige dienst-gaven van de Heilige Geest, die aan al de dienaren van het zalig Evangelie gemeen zijn. Versta niet alleen een bondige kennis van de Goddelijke waarheden uit de Heilige Schriften, en een grote vordering daarin boven andere gemene gelovigen. Maar daar hier vooral op gezien wordt, hun velerlei bekwaamheden, door veel oefening en naarstigheid van God genadig verkregen, om de Goddelijke waarheden met mond of pen voort te zetten, en aan andere mensen mede te delen. En deze uitwendige gaven van Christus’ dienstknechten, waarvan de ene meer, de andere minder ontvangt, mogen wel door talenten worden uitgebeeld. Talenten waren de allerzwaarste en gewichtigste munt bij de oude volkeren; zo zijn ook de dienst-gaven die God Zijn knechten schenkt zeer zwaar en gewichtig, dienende tot nut en tot rijkmaking van de Kerk. Talenten werden op woeker en winst aangelegd, en verrekend; evenzo kunnen de gaven van Gods knechten, of op woeker en winst aangelegd, of misbruikt en verloren worden; en zij zijn er rekenschap van schuldig aan Christus, de Huisheer, Die de gave hun heeft toevertrouwd.</w:t>
      </w:r>
    </w:p>
    <w:p w14:paraId="6028197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Maar van die talenten geeft de Heere des huizes aan Zijn dienstknechten niet evenveel; dan de ene gaf hij vijf talenten, de andere twee, de derde één. In het uitdelen van de genadegaven des Heiligen Geestes aan zijn Kerk en aan deszelfs opzieners, hetzij zaligmakende, hetzij andere gemene of ongemene gaven, wil de Heere altijd Zijn vrijheid behouden, gevende in Zijn aanbiddelijke wijsheid aan de ene meer, aan de andere minder gaven en talenten; aan de ene zulke, aan de andere zulke of andere gaven. Hoort eens aandachtigen, wat Paulus ons daarvan leert, 1Kor. 12:4-11: Er is verscheidenheid der gaven; doch het is dezelfde Geest. En er is verscheidenheid der bediening; doch het is dezelfde Heere. En er is verscheidenheid der werkingen; doch het is dezelfde God Die alles in allen werkt. Maar een iegelijk wordt de openbaring des Geestes gegeven tot hetgeen dat oorbaar is. En daarop telt Paulus die verschillende gaven des Geestes op, zeggende: Dezen wordt door de Geest gegeven het woord der wijsheid, en een andere het woord der kennis door dezelfde Geest. Anderen ontvangen van die God het geloof, anderen de gaven der gezondmakingen, anderen de wonderwerken, anderen de profetieën, anderen de onderscheiding der geesten, anderen menigerlei talen, anderen de uitlegging der talen. En daarbij voegt hij dan tot een slot: Doch deze dingen alle werk één en dezelfde Geest, delende een iegelijk in het bijzonder mede gelijkerwijs Hij wil.</w:t>
      </w:r>
    </w:p>
    <w:p w14:paraId="7D661DC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Dit laatste, dat God een iegelijk van die gaven mededeelt gelijk Hij wil, ligt mogelijk opgesloten onder die spreekwijze van mijn tekst, een iegelijk naar zijn vermogen, of gelijk er eigenlijk staat, een iegelijk naar eigen kracht. Hetwelk zeggen kan, dat Christus die gaven en talenten uitdeelt naar Zijn eigen welgevallen, of naar Zijn eigen vermogen en kracht; dat Hem toebehoort als Heere van Zijn dienstknechten. Doch anderen begrijpen deze uitdeling der talenten, aan de ene vijf, aan de andere twee, aan de derde één, te geschieden naar het vermogen van de dienstknechten, dat is, naar dat elk van hen natuurlijke bekwaamheden heeft, zodat de Heere aan Zijn dienstknechten zulke of zulke talenten geeft waartoe zij van nature het meeste bekwaam zijn, hebbende de ene dienstknecht van nature meer verstand en vatbaarheid, een ander meer oordeel en schranderheid, een ander meer geheugen, een ander meer welsprekendheid, een andere meer uitwendige begaafdheden, en zo vervolgens. Want door de genade en werking des Heiligen Geestes wordt de natuur niet weggenomen, maar geheiligd.</w:t>
      </w:r>
    </w:p>
    <w:p w14:paraId="51907D6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2F27E835"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904028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9E20DF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wordt tijd dat wij het tweede stuk van dit sierlijk schilderij gaan bezichtigen. Dat vertoont ons met levendige kleuren het goed of kwaad gebruik dat de dienstknechten van deze toevertrouwde talenten maken, in drie volgende verzen.</w:t>
      </w:r>
    </w:p>
    <w:p w14:paraId="103ED8E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Bezien wij eerst het goede gebruik van de twee eerste.</w:t>
      </w:r>
    </w:p>
    <w:p w14:paraId="56131E4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Van de eerste dienstknecht wordt getuigd, DIE NU VIJF TALENTEN ONTVANGEN HAD, GING HEEN EN HANDELDE DAARMEDE, EN WON VIJF ANDERE TALENTEN. Die dan de meeste gaven tot de bediening van het zalig Evangelie ontvangen had, gedroeg zich in het afwezen van zijn Huisheer, Die deze hem had toevertrouwd, alzo, dat hij heenging, dat is, niet lang vertoefde of draalde, maar aanstonds het werk begon, en hij handelde daarmee. Dat is, hij zette die vijf talenten van zijn toevertrouwde gaven op woeker uit, en deed er winst mee; evenals een rentenier die zijn geld op rente zet, of als een koopman die met zijn geld handel drijft om er een eerlijke winst mee te </w:t>
      </w:r>
      <w:r w:rsidRPr="00722FDB">
        <w:rPr>
          <w:rFonts w:ascii="Times New Roman" w:eastAsia="Calibri" w:hAnsi="Times New Roman" w:cs="Times New Roman"/>
          <w:sz w:val="26"/>
          <w:szCs w:val="26"/>
          <w:lang w:eastAsia="en-US"/>
        </w:rPr>
        <w:lastRenderedPageBreak/>
        <w:t>doen. De bedienaars van het Evangelie zijn geestelijke kooplieden en handelaars, die op de hemel handel drijven, en in hemelse waren en goederen. Die handel drijven zij niet in hun eigen naam, of voor hun eigen belang; maar voor Christus, de Huisheer, en voor Zijn belangen, ten beste van zijn Kerk, het huisgezin, om vele onsterfelijke zielen te winnen en tot dit hemels huisgezin toe te brengen. Deze geestelijke handel was daarom ook van een gezegend gevolg; want hij won andere vijf talenten. Uit die handel kwam een driedubbele winst; een winst voor zichzelf, een winst voor het huisgezin, een winst voor zijn Heere. Hijzelf, door zich gedurig te oefenen in de Goddelijke waarheden, nam hij toe in geestelijke kennis, en zijn gaven werden vergroot en vermeerderd. Anderen trokken er ook voordeel uit, zodat zij door zijn leer en dienst toenamen in kennis en in genade, en hun geloof erdoor werd versterkt. Ook zijn Heere trok er groot voordeel uit; want vele zielen werden voor Christus gewonnen, en Zijn Koninkrijk vergroot.</w:t>
      </w:r>
    </w:p>
    <w:p w14:paraId="367CA0B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Van de tweede dienstknecht wordt gezegd, DESGELIJKS OOK DIE TWEE talenten ontvangen had, DIE WON OOK ANDERE TWEE talenten. Hij arbeidde in des Heeren dienst ook met alle naarstigheid en getrouwheid, naarmate van die mindere gaven en talenten. Zijn Heere had hem niet meer gegeven; maar ziet, hij is in het weinige zowel getrouw als zijn mededienstknecht in het meerdere, die wel vijf talenten had. Waarom hij ook met dat weinige een gelijke overwinst doet. Hij wint met zijn twee talenten nog andere twee talenten. Met het ene en andere profeteert hier de Zaligmaker, (als zijnde hier bezig in Zijn laatste profetische predikatie op de Olijfberg) tot onderrichting van Zijn apostelen en van de ganse Christelijke Kerk, hoe het in de Evangeliekerk zal gesteld wezen even voor die tijd als Hij komen zal, om de antichrist geheel te doen vallen, en Zijn Koninkrijk over de gehele aarde, Joden en heidenen, uit te breiden. Ofschoon het dan een zorgeloze tijd zal wezen, zodat wijze en dwaze maagden sluimeren en slapen zullen, en er bij sommige dienstknechten een groot plichtsverzuim zal gevonden worden, zoals aanstonds zal blijken; zo zal evenwel deze tijd ook geheiligd wezen voor de getrouwe dienstknechten, bij welke een aanwas zal gevonden worden in de kennis der Heilige Schriften, door meer kundigheid in talen, oudheden en wetenschappen, dan in vorige tijden, in het bewaren van de leer der waarheid, in het ontvouwen van de oefening der godzaligheid. En inderdaad, men kan niet loochenen dat zulk een rijke overwinst der talenten in de hedendaagse Kerk onder de protestanten en hervormden wordt gevonden.</w:t>
      </w:r>
    </w:p>
    <w:p w14:paraId="662F7FE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Evenwel is er ook een luie dienstknecht in de kerk, die van het hem toevertrouwde talent een kwaad gebruik maakt. MAAR DIE HET ENE talent ONTVANGEN HAD, GING HEEN, EN GROEF IN DE AARDE, EN VERBORG HET GELD ZIJNS HEREN. Hij handelde dan met zijn talent gelijk een vreesachtige mens, die zijn schat in de aarde begraaft, opdat zij van rovers en dieven niet zal gevonden en gestolen worde. Bij Lukas in de parabel van de ponden wordt gezegd, dat hij zijn pond in een zweetdoek weggelegd had. Het is hetzelfde dat wij een neusdoek noemen; daarin heeft hij het pond geld, hem van zijn Heere toevertrouwd, gewonden en toegeknoopt en elders op een verborgen plaats weggelegd, zonder daarvan enig gebruik te maken. Met het een en ander wordt zulk een luie en ontrouwe dienstknecht in de Kerk afgeschilderd, die zijn gaven, hoe weinig zij ook mogen wezen, evenwel hem toevertrouwd van zijn Heere om er winst mee te doen, verzuimt en verwaarloost, makende daarvan geen goed gebruik; noch tot voordeel van zichzelf, om zelf te vorderen en toe te nemen; noch tot voordeel van anderen, om die tot de kennis en het geloof der waarheden te brengen; noch tot voordeel van </w:t>
      </w:r>
      <w:r w:rsidRPr="00722FDB">
        <w:rPr>
          <w:rFonts w:ascii="Times New Roman" w:eastAsia="Calibri" w:hAnsi="Times New Roman" w:cs="Times New Roman"/>
          <w:sz w:val="26"/>
          <w:szCs w:val="26"/>
          <w:lang w:eastAsia="en-US"/>
        </w:rPr>
        <w:lastRenderedPageBreak/>
        <w:t>zijn Heere, om Zijn Rijk uit te breiden. En zo is het dan, dat Heiland Jezus onder dit verkeerd gedrag een voorzegging doet, dat Hij, als Hij komen zal om Zijn Kerk op aarde, door de val van de antichrist en door de bekering van Joden en heidenen heerlijk te maken, ook zal vinden een groot plichtsverzuim in enigen van Zijn dienstknechten. Hetwelk ook al in onze dagen waarachtig wordt bevonden; terwijl men klagen moet, dat onder de wachters op Sions muren ook luie en achteloze dienstknechten zijn, die zich niet benaarstigen en beijveren in hun dienst, die aan het Rijk van Christus geen voordeel doen; Demassen, die Christus en Zijn apostelen verlaten en de wereld lief krijgen.</w:t>
      </w:r>
    </w:p>
    <w:p w14:paraId="474A837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0A1DE5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MAAR</w:t>
      </w:r>
      <w:r w:rsidRPr="00722FDB">
        <w:rPr>
          <w:rFonts w:ascii="Times New Roman" w:eastAsia="Calibri" w:hAnsi="Times New Roman" w:cs="Times New Roman"/>
          <w:sz w:val="26"/>
          <w:szCs w:val="26"/>
          <w:lang w:eastAsia="en-US"/>
        </w:rPr>
        <w:t xml:space="preserve"> een kort woord zullen wij tot toepassing hier kunnen bijvoegen, alzo ons de tijdsomstandigheid naar het einde roept.</w:t>
      </w:r>
    </w:p>
    <w:p w14:paraId="2CDCA53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Hier hebben vooreerst hun plicht te leren, die de Heere des huizes tot opzieners in Zijn Kerk heeft gesteld, en met de daartoe nodige talenten voorzien. Dezen moeten vooral weten hoe zij te verkeren hebben in het Huis Gods, hetwelk is de gemeente des levenden Gods, 1Tim. 3:15.</w:t>
      </w:r>
    </w:p>
    <w:p w14:paraId="27BA625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zijn hun al vele kostelijke schatten van hun Heere Christus toevertrouwd? Die dierbare parels en kleinodiën van de Goddelijke waarheden, de gadeloze genadegoederen van het nieuwe verbond, welke God in Zijn Woord aan de zondaar openlegt, en van welke verborgenheden Gods zij als middelen in Gods hand de uitdelers zijn, als bedienaars van de menigerlei genade Gods, zoals Petrus hen noemt. Hun is toevertrouwd de kudde Gods, daar Christus Zijn dierbaar bloed voor heeft uitgestort; zovele kostelijke zielen der mensen waarover zij moeten waken, als zullende daarvan rekenschap moeten geven aan hun Heere en Meester.</w:t>
      </w:r>
    </w:p>
    <w:p w14:paraId="345B115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Denk eens, denk eens mijn toehoorders, welk een zware last er uit dien hoofde op onze schouders ligt; naardien God het bloed dergenen die ongewaarschuwd naar het eeuwig verderf gaan van onze handen zou eisen. Wat heeft de vrijmachtige God Zijn dienstknechten al gaven en talenten gegeven? De ene vijf, de andere twee, de derde een; nu moeten zij die op woeker en overwinst aanleggen. Zij moeten een ieder van de huisgenoten wel verzorgen, gevende elk hun bescheiden deel, en zorg dragende dat het brood der kinderen de honden niet gegeven wordt. Zij moeten daarenboven het Woord der waarheid recht snijden, en met de leraar Timotheüs aanhouden in het lezen, in het leren, in het bestraffen, in het vermanen, in het vertroosten. Zij moeten de gave Gods die in hen is niet verzuimen, maar die dagelijks al meer en meer opwekken, en dat vuur brandende houden. En zo moeten zij in allerlei opzichten met hun talenten zoeken winst te doen, en de inkomsten inbrengen voor Koning Jezus. En wat al begaafdheden om dit gewichtige werk wel uit te voeren, worden in dit alles van hen geëist? Welk een arbeidzaamheid? Welk een getrouwheid? Welk een ijver? Welk een geduld? en meer andere hoedanigheden. Wie onzer zou hier niet uitroepen: Wie is tot deze dingen bekwaam? 2Kor. 2:16.</w:t>
      </w:r>
    </w:p>
    <w:p w14:paraId="24B46AB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Foei, alle ontrouwe en luie dienstknechten in Gods Kerk, die hun talent in de aarde begraven! Hoe weinig wordt de zwaarwichtigheid van het predikambt gewogen! Hoe roekeloos durven velen dit heilig en voortreffelijk ambt als met ongewassen handen aanvaarden, zonder daarin te beogen het Rijk van Christus op te bouwen, en voor Hem zielen te winnen!</w:t>
      </w:r>
    </w:p>
    <w:p w14:paraId="386E552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Evenwel kunnen hier ook zulken van Gods dienstknechten zich troosten, die hun talenten op woeker en overwinst, alhoewel zeer onvolkomen en gebrekkig, zoeken aan te leggen.</w:t>
      </w:r>
    </w:p>
    <w:p w14:paraId="7BC5AA3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hun bediening nog met vele zwakheden vermengd; zij kunnen zich troosten dat de Heere het gebrekkige genadig overziet.</w:t>
      </w:r>
    </w:p>
    <w:p w14:paraId="69209D4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Heeft een ander meer gaven en talenten dan zij; zij mogen zich herinneren dat de Heere Christus soeverein is in het uitdelen van Zijn goederen, en dat er verscheidenheid van gaven is; maar echter dezelfde Geest. Dat er verscheidenheid van bediening is, maar echter dezelfde Heere; dat er verscheidenheid van werkingen is, maar echter dezelfde God Die alles in allen werkt. Ja, dat God de Heilige Geest, Die de arbeiders uitstoot in Zijn oogst, van deze talenten aan een iegelijk mededeelt gelijk Hij wil.</w:t>
      </w:r>
    </w:p>
    <w:p w14:paraId="233FAD8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Zien Gods getrouwe knechten dat anderen hun mededienstknechten met hun talenten meer winst en voordeel doen aan Jezus’ Koninkrijk; zij kunnen zich daarmee troosten, daar die dienstknecht met twee talenten even groot loon ontving als die met vijf talenten; ja, zelfs die maar één talent ontvangen had, zou hetzelfde genadeloon hebben ontvangen als hij dat ene talent wel aangelegd en niet in de aarde begraven had.</w:t>
      </w:r>
    </w:p>
    <w:p w14:paraId="5CF1C97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dat nu elk lidmaat in des Heeren gemeente hieruit ook lere dat hij zijn talenten en gaven tot nut en zaligheid, zo aan zichzelf als van andere lidmaten moet aanleggen.</w:t>
      </w:r>
    </w:p>
    <w:p w14:paraId="42CBEDB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God heeft ons allen zekere talenten en gaven toevertrouwd in het lichamelijke, in het geestelijke; de ene vijf, de andere twee, de derde een. Denkt aan de goederen die hij in Gods wijze voorzienigheid bezit, mindere of meerdere. Denk aan uw ziels-  en lichaamsvermogens. Denkt aan uw mindere of meerdere wetenschap, schranderheid, ervaring, geoefendheid, elk in zijn beroep, nering en hantering. Allemaal gaven en talenten, van God u zo onverdiend en mild geschonken. Denkt vooral aan die onschatbare talenten van Gods levend en eeuwig blijvend Woord en allerlei genademiddelen, die gij door Gods onverdiende goedheid bezit.</w:t>
      </w:r>
    </w:p>
    <w:p w14:paraId="246B8AD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zoekt nu ook onder hulp van Gods voorkomende en medewerkende genade al die talenten wel aan te leggen; hetgeen dan geschiedt, als gij in al die opgetelde dingen als zovele talenten u toevertrouwd, beoogt de eer en heerlijkheid van God, van Wie alleen gij het hebt leven, de adem in alle dingen; wanneer gij daarin ook uw zaligheid zoekt te bevorderen en Christus’ Koninkrijk uit te breiden.</w:t>
      </w:r>
    </w:p>
    <w:p w14:paraId="4CBAB35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Kortom, al wat gij doet, met woorden of met werken, doet het alles in de Naam van onze Heere Jezus Christus, dankende God en de Vader door Hem. AMEN</w:t>
      </w:r>
    </w:p>
    <w:p w14:paraId="317E40B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53862E02" w14:textId="77777777" w:rsidR="00314D09" w:rsidRPr="00722FDB" w:rsidRDefault="00314D09" w:rsidP="00722FDB">
      <w:pPr>
        <w:pStyle w:val="Kop1"/>
        <w:rPr>
          <w:rFonts w:ascii="Times New Roman" w:eastAsia="Calibri" w:hAnsi="Times New Roman" w:cs="Times New Roman"/>
          <w:color w:val="auto"/>
          <w:sz w:val="26"/>
          <w:szCs w:val="26"/>
          <w:lang w:eastAsia="en-US"/>
        </w:rPr>
      </w:pPr>
      <w:bookmarkStart w:id="127" w:name="_Toc231497670"/>
      <w:r w:rsidRPr="00722FDB">
        <w:rPr>
          <w:rFonts w:ascii="Times New Roman" w:eastAsia="Calibri" w:hAnsi="Times New Roman" w:cs="Times New Roman"/>
          <w:color w:val="auto"/>
          <w:sz w:val="26"/>
          <w:szCs w:val="26"/>
          <w:lang w:eastAsia="en-US"/>
        </w:rPr>
        <w:lastRenderedPageBreak/>
        <w:t>DE PARABEL VAN DE TALENTEN II</w:t>
      </w:r>
      <w:bookmarkEnd w:id="127"/>
    </w:p>
    <w:p w14:paraId="5D9FE807"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5A95448F" w14:textId="77777777" w:rsidR="00314D09" w:rsidRPr="00722FDB" w:rsidRDefault="00314D09" w:rsidP="00722FDB">
      <w:pPr>
        <w:pStyle w:val="Kop2"/>
        <w:rPr>
          <w:rFonts w:ascii="Times New Roman" w:eastAsia="Calibri" w:hAnsi="Times New Roman" w:cs="Times New Roman"/>
          <w:b/>
          <w:bCs/>
          <w:color w:val="auto"/>
          <w:lang w:eastAsia="en-US"/>
        </w:rPr>
      </w:pPr>
      <w:bookmarkStart w:id="128" w:name="_Toc231497671"/>
      <w:r w:rsidRPr="00722FDB">
        <w:rPr>
          <w:rFonts w:ascii="Times New Roman" w:eastAsia="Calibri" w:hAnsi="Times New Roman" w:cs="Times New Roman"/>
          <w:b/>
          <w:bCs/>
          <w:color w:val="auto"/>
          <w:lang w:eastAsia="en-US"/>
        </w:rPr>
        <w:t>MATTHEÜS 25:19-30</w:t>
      </w:r>
      <w:bookmarkEnd w:id="128"/>
    </w:p>
    <w:p w14:paraId="2B7410F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EBCC175"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29" w:name="_Toc231497672"/>
      <w:r w:rsidRPr="00722FDB">
        <w:rPr>
          <w:rFonts w:ascii="Times New Roman" w:eastAsia="Calibri" w:hAnsi="Times New Roman" w:cs="Times New Roman"/>
          <w:color w:val="auto"/>
          <w:sz w:val="26"/>
          <w:szCs w:val="26"/>
          <w:lang w:eastAsia="en-US"/>
        </w:rPr>
        <w:t>19 En na een langen tijd kwam de heer van dezelve dienstknechten en hield rekening met hen.</w:t>
      </w:r>
      <w:bookmarkEnd w:id="129"/>
    </w:p>
    <w:p w14:paraId="4A566F8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20 En die de vijf talenten ontvangen had, kwam en bracht tot hem andere vijf talenten, zeggende: Heere, vijf talenten hebt gij mij gegeven; zie, andere vijf talenten heb ik boven dezelve gewonnen.</w:t>
      </w:r>
    </w:p>
    <w:p w14:paraId="71019FE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21 En zijn heer zeide tot hem: Wel, gij goede en getrouwe dienstknecht, over weinig zijt gij getrouw geweest, over veel zal ik u zetten; ga in, in de vreugde uws heren.</w:t>
      </w:r>
    </w:p>
    <w:p w14:paraId="66613A0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22 En die de twee talenten ontvangen had, kwam ook tot hem, en zeide: Heere, twee talenten hebt gij mij gegeven; zie, twee andere talenten heb ik boven dezelve gewonnen.</w:t>
      </w:r>
    </w:p>
    <w:p w14:paraId="3AFC5DB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23 Zijn heer zeide tot hem: Wel, gij goede en getrouwe dienstknecht, over weinig zijt gij getrouw geweest, over veel zal ik u zetten; ga in, in de vreugde uws heren.</w:t>
      </w:r>
    </w:p>
    <w:p w14:paraId="7EA2EA6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24 Maar die het ene talent ontvangen had, kwam ook en zeide: Heere, ik kende u dat gij een hard mens zijt, maaiende waar gij niet gezaaid hebt, en vergaderende vandaar waar gij niet gestrooid hebt;</w:t>
      </w:r>
    </w:p>
    <w:p w14:paraId="4B0827F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25 En bevreesd zijnde, ben ik heengegaan en heb uw talent verborgen in de aarde; zie, gij hebt het uwe.</w:t>
      </w:r>
    </w:p>
    <w:p w14:paraId="12F337B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26 Maar zijn heer antwoordende zeide tot hem: Gij boze en luie dienstknecht, gij wist dat ik maai waar ik niet gezaaid heb, en vandaar vergader waar ik niet gestrooid heb.</w:t>
      </w:r>
    </w:p>
    <w:p w14:paraId="17ADCF7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27 Zo moest gij dan mijn geld den wisselaars gedaan hebben, en ik komende zou het mijne wedergenomen hebben met woeker.</w:t>
      </w:r>
    </w:p>
    <w:p w14:paraId="01FCA32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28 Neemt dan van hem het talent weg, en geeft het dengene die de tien talenten heeft.</w:t>
      </w:r>
    </w:p>
    <w:p w14:paraId="540B0AD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29 Want een iegelijk die heeft, dien zal gegeven worden, en hij zal overvloedig hebben; maar van dengene die niet heeft, van dien zal genomen worden ook wat hij heeft.</w:t>
      </w:r>
    </w:p>
    <w:p w14:paraId="46ABE2D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30 En werpt den onnutten dienstknecht uit in de buitenste duisternis; daar zal wening zijn en knersing der tanden.</w:t>
      </w:r>
    </w:p>
    <w:p w14:paraId="4B2AA2A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DADE7B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DE</w:t>
      </w:r>
      <w:r w:rsidRPr="00722FDB">
        <w:rPr>
          <w:rFonts w:ascii="Times New Roman" w:eastAsia="Calibri" w:hAnsi="Times New Roman" w:cs="Times New Roman"/>
          <w:sz w:val="26"/>
          <w:szCs w:val="26"/>
          <w:lang w:eastAsia="en-US"/>
        </w:rPr>
        <w:t xml:space="preserve"> justitie of gerechtigheid wordt in de wereldse vierscharen gewoonlijk uitgebeeld in de gedaante van een vrouw, houdende een weegschaal in de hand. Dit geschiedt hierom, om de rechters van deze aarde door het aanschouwen van dit beeltenis te doen gedenken, en hen te vermanen dat zij alle rechtszaken hun voorkomende, in de weegschaal van hun oordeel nauwkeurig wikken en wegen moeten, voor en aleer zij uitspraak doen en vonnis vellen.</w:t>
      </w:r>
    </w:p>
    <w:p w14:paraId="539FEAB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Teneinde hierin naar rechtmatigheid te werk te gaan, en door vooroordelen niet overijld en overrompeld te worden, behoren zij in de ene schaal te leggen de aanklachten en beschuldigingen met de bijgebrachte bewijzen; maar in de andere schaal de ontschuldigingen en verdediging van de aangeklaagde; en hierbenevens het een en ander een tijdlang op het allernauwkeurigste te wikken en te wegen. Hier moet gelden hetgeen men hier en daar boven de deur der rechtskamers geschreven vindt: Hoor woord en weerwoord. Gelijk van de grote Koning Alexander verhaald wordt, dat hij de gewoonte had zijn ene oor toe te stoppen, wanneer hij een beschuldig zou aanhoren, om dat oor zuiver te bewaren voor de ontschuldiging van de aangeklaagde. Hier komt bij, dat de rechters </w:t>
      </w:r>
      <w:r w:rsidRPr="00722FDB">
        <w:rPr>
          <w:rFonts w:ascii="Times New Roman" w:eastAsia="Calibri" w:hAnsi="Times New Roman" w:cs="Times New Roman"/>
          <w:sz w:val="26"/>
          <w:szCs w:val="26"/>
          <w:lang w:eastAsia="en-US"/>
        </w:rPr>
        <w:lastRenderedPageBreak/>
        <w:t>in de vierscharen alle rechtszaken in geschillen tussen de man en zijn broeder in de weegschaal der justitie of gerechtigheid alzo moeten wikken en wegen, dat zij derzelver zwaarte en gewicht wel navorsen, teneinde loon naar werken en straf naar misdaden te vergelden.</w:t>
      </w:r>
    </w:p>
    <w:p w14:paraId="38FB688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Is dit de onloochenbare plicht der aardse rechters, hoeveel meer heeft zulks plaats in de Rechter der ganse aarde? Die een allerrechtvaardigste Rechter is, en zonder aanneming des persoons oordeelt naar eens iegelijks werk, 1Petr. 1:17. Deze ontzaglijke Rechter van hemel en aarde staat gedurig als met de weegschaal in Zijn hand, om elks werk op het allernauwkeurigst te wikken en te wegen, en daarop een rechtvaardige vergelding elk te doen geworden. Hoort wat Paulus hiervan zegt: God zal een iegelijk vergelden naar zijn werken. En waarin zal die vergelding bestaan? Degenen, zegt hij, die met volharding in goed doen, heerlijkheid en eer en onverderfelijkheid zoeken, zal Hij het eeuwige leven vergelden. Maar bij tegenstelling degenen die twistgierig zijn, en die der waarheid ongehoorzaam, doch der ongerechtigheid gehoorzaam zijn, zal verbolgenheid en toorn vergolden worden, Rom. 2:6-8. En hoort Paulus nog eens tot de Korinthiërs zeggen, dat God een iegelijk zal doen wegdragen hetgeen door het lichaam geschied is, naar dat hij gedaan heeft, hetzij goed, hetzij kwaad.</w:t>
      </w:r>
    </w:p>
    <w:p w14:paraId="1FE525C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 dat eens op het klaarste geliefden, in mijn voorgelezen tekst, alwaar de rechtvaardige Heere Zich in het gericht begeeft met Zijn dienstknechten, en over het aanleggen van de hun toevertrouwde talenten rekenschap vordert. Hij staat als met de weegschaal in Zijn hand, en wikt en weegt de werken van een ieder, zo van Zijn goede en getrouwe dienstknechten die hun talenten op winst hebben aangelegd, als van de boze en luie dienstknecht die zijn talent in de aarde begraven had. Waarop Hij ook een rechtvaardig vonnis velt, toezeggende een rijke beloning aan Zijn trouwe knechten, maar veroordelende de onnutte dienstknecht tot de buitenste duisternis.</w:t>
      </w:r>
    </w:p>
    <w:p w14:paraId="34E657D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De laatste maal zagen wij de Zoon des mensen, Christus Jezus, buitenslands reizende, teneinde Zich als een Bruidegom te bereiden tegen Zijn aanstaand huwelijk, dat Hij aan zal gaan met zovele nieuw bekeerden uit heidenen en Joden in het laatste der dagen, en tegen het bruiloftsfeest dat over dit nieuw voltrokken huwelijk in de Kerk van de laatste tijd zal gehouden worden. Hij liet inmiddels Zijn gemeente en de huisgenoten Gods daarin onder het opzicht en bestuur van Zijn dienstknechten, de leraars en opzieners in de Kerk, als huisbezorgers, voorziende die met de nodige gaven en bekwaamheden tot de evangeliedienst, om het huisgezin wel te regeren in het afwezen van de Huisheer, en de toevertrouwde talenten op overwinst aan te leggen, teneinde Hem zielen te winnen, en alzo de goederen van het geestelijk huisgezin te vermeerderen. Dit nu was wel van een gezegende uitslag in de goede en getrouwe dienstknechten, terwijl de ene met zijn vijf talenten nog andere vijf talenten, en de tweede met zijn twee talenten nog andere twee talenten had gewonnen. Maar er was ook een boze en luie dienstknecht in de Kerk, die met zijn ene talent geen dienst of voordeel deed; want hij ging heen en groef in de aarde, en verborg het geld van zijn Heere; gelijk dit alles de inhoud is van de vijf voorgaande verzen.</w:t>
      </w:r>
    </w:p>
    <w:p w14:paraId="03C4E78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Nu volgt het tweede deel van deze profetische parabel, behelzende de wederkomst van de Huisheer om met Zijn dienstknechten over de toevertrouwde talenten rekening te houden, en aan een elk rechtvaardige vergelding te doen, belonende de goeden en getrouwen, maar de luie dienstknecht veroordelende tot de buitenste duisternis.</w:t>
      </w:r>
    </w:p>
    <w:p w14:paraId="33F36C7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D. Letten wij hier op twee stukken:</w:t>
      </w:r>
    </w:p>
    <w:p w14:paraId="1C94776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06B4AAE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op de wederkomst van de Huisheer om rekening te houden.</w:t>
      </w:r>
    </w:p>
    <w:p w14:paraId="5C0CC0D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Daarna, op de rechtvaardige vergelding:</w:t>
      </w:r>
    </w:p>
    <w:p w14:paraId="704E29E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In het belonen van Zijn goede dienstknechten.</w:t>
      </w:r>
    </w:p>
    <w:p w14:paraId="01A984A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In het straffen van Zijn kwade dienstknecht.</w:t>
      </w:r>
    </w:p>
    <w:p w14:paraId="5F53453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8928E65"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496D87F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0A05EF5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Mijn tekst maakt een aanvang met het eerste stuk, hetwelk in deze woorden begrepen is: EN NA EEN LANGE TIJD KWAM DE HEERE VAN DEZELVE DIENSTKNECHTEN, EN HIELD REKENING MET HEN.</w:t>
      </w:r>
    </w:p>
    <w:p w14:paraId="20BAAF1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is nodig, om dit tweede deel van deze parabel recht te verklaren, dat wij aanstonds nader bepalen van welke komst des Heeren dit verstaan moet worden, als er gezegd wordt, en na een lange tijd kwam de Heere van dezelve dienstknechten. De meesten willen daarheen, dat men moet denken aan Jezus’ allerlaatste komst, Zijn komst tot het algemeen oordeel, om in die luisterrijke verschijning van Zijn toekomst levenden en doden te oordelen, en elk te vergelden naar zijn werken. Doch in die laatste toekomst van Christus tot het algemeen oordeel zal elk mens voor Zijn rechterstoel worden gebracht, en rekenschap moeten geven van hetgeen hij gedaan heeft, hetzij goed, hetzij kwaad. Maar in onze tekst wordt gehandeld van een toekomst van Christus, om rekening te houden, niet met alle mensen, maar bijzonder met Zijn dienstknechten, de leraars in de Kerk, onder welker opzicht als huisverzorgers Hij Zijn gemeente gesteld heeft, en die Hij daartoe ook boven de andere gemene gelovigen gaven en talenten gegeven heeft. Ten tweede, van die laatste toekomst van Christus, om rekening met alle mensen te houden, zal Hij afzonderlijk gaan handelen met het begin van vers 31 tot aan het einde van ons teksthoofdstuk. Ten derde, als wij letten op de beloning welke aanstonds aan de goede en getrouwe dienstknechten zal beloofd wordt, zo horen wij de Heere daar zeggen: Over weinig zijt gij getrouw geweest, over veel zal Ik u zetten. Nu, dit zetten over veel, in welke spreekwijze aan Gods dienstknechten beloofd wordt dat zij bij Zijn komst over een groter bewind tot huisverzorger zullen aangesteld worden, kan niet gevoeglijk met hun verheerlijkte staat in de hemel na de komst van Christus tot het algemeen oordeel worden overeen gebracht. Waarom ik liever door deze komst van de Heere Christus na een lange tijd, eigenlijk na veel tijd, versta een komst van Christus die Zijn laatste komst tot het algemeen oordeel nog zal voorgaan. Namelijk Zijn komst, om het Rijk van de antichrist te verstoren, en Zijn Kerk te verheerlijken door een grote toevloed van vele nieuw bekeerden uit Joden en heidenen en afgedwaalde Christenen in het laatste der dagen van het Nieuwe Testament. Van welke luisterrijke komst van Christus zoveel geprofeteerd wordt, behalve bij de profeten van het Oude Testament, bijzonder in het Boek der Openbaringen van Johannes. Wij hebben de plaatsen op die luisterrijke komst van Christus ziende, al opgegeven in onze verklaring over de vijf wijze en vijf dwaze maagden. Het is diezelfde komst van Christus waarop dat geroep zag in het zesde vers van ons teksthoofdstuk, hetwelk te middernacht werd gehoord: Ziet, de Bruidegom komt, gaat uit Hem tegemoet!</w:t>
      </w:r>
    </w:p>
    <w:p w14:paraId="34DB2BA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Nog nader blijkt het, dat er gezien wordt op een komst van Christus die Zijn laatste komst tot het algemeen oordeel zal voorgaan, als wij in aanmerking nemen het einde van deze komst; welke was om rekening te houden, niet met alle mensen, maar bepaald met Zijn dienstknechten. Tevoren zagen wij, dat Christus onder het zinnebeeld van een Heere des huizes, bij Zijn reis buitenslands Zijn goederen alzo onder Zijn dienstknechten had verdeeld, dat hij de een had toevertrouwd vijf talenten, de andere twee, de derde een. Nu komt Hij na lange tijd weer, om rekening over die aan hen toevertrouwde talenten met hen te houden; dat zeggen wil, om te vernemen welke winsten en voordelen de dienstknechten als huisverzorgers in Zijn Kerk gemaakt hebben met hun gaven en bekwaamheden, welke Hij hun zo genadig heeft geschonken. Hoewel aan de ene meer aan de ander minder, of zij die gaven en bekwaamheden wel naarstig hebben aangelegd in de evangeliedienst, om voor zichzelf toe te nemen in wijsheid en kennis, om anderen te bewegen tot kennis en geloof in Christus, en om Zijn Koninkrijk op aarde uit te breiden.</w:t>
      </w:r>
    </w:p>
    <w:p w14:paraId="576B3D42" w14:textId="77777777" w:rsidR="00722FDB" w:rsidRPr="00722FDB" w:rsidRDefault="00722FDB" w:rsidP="00314D09">
      <w:pPr>
        <w:widowControl/>
        <w:autoSpaceDE/>
        <w:autoSpaceDN/>
        <w:adjustRightInd/>
        <w:jc w:val="both"/>
        <w:rPr>
          <w:rFonts w:ascii="Times New Roman" w:eastAsia="Calibri" w:hAnsi="Times New Roman" w:cs="Times New Roman"/>
          <w:sz w:val="26"/>
          <w:szCs w:val="26"/>
          <w:lang w:eastAsia="en-US"/>
        </w:rPr>
      </w:pPr>
    </w:p>
    <w:p w14:paraId="572708B3"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0F85A31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4CF01C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Hierop verschijnen nu al de knechten voor de Huisheer, Die aan elk rechtvaardige vergelding doet, belonende de goeden, en straffende de kwaden.</w:t>
      </w:r>
    </w:p>
    <w:p w14:paraId="6482EC6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Vooraf gaat de beloning van de goede dienstknechten, die met de talenten, hun toevertrouwd, winst en voordeel hebben gedaan.</w:t>
      </w:r>
    </w:p>
    <w:p w14:paraId="0DB41A7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Eerst wil de Heere des huizes in onderhandeling komen met zulken van Zijn dienstknechten, die Hij het rijkelijkst heeft bedeeld, met grote en overvloedige gaven en bekwaamheden tot evangeliedienst.</w:t>
      </w:r>
    </w:p>
    <w:p w14:paraId="5168020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Dit was voorgesteld in het schilderij van een dienstknecht; doch waaronder ook al de anderen die hem gelijk zijn in het ontvangen van de overvloedigste gaven moesten begrepen worden. DIE DE VIJF TALENTEN ONTVANGEN HAD, KWAM EN BRACHT TOT HEM ANDERE VIJF TALENTEN. Hij die de eerste was, aan wie de Heere enige talenten gaf, is hier ook de eerste om rekening te doen. Hij komt dan vrijwillig en blijmoedig, en doet rekening van hetgeen hij ontvangen en gewonnen heeft, als hij zegt: HEERE, VIJF TALENTEN HEBT GIJ MIJ GEGEVEN; ZIET, ANDERE VIJF TALENTEN HEB IK BOVEN DEZELVE GEWONNEN. Hij erkent hiermee, dat alle gaven en bekwaamheden welke hij heeft tot de evangeliedienst, hem alleen van Christus gegeven zijn, zodat hij geen van die van zichzelf bezit. Niet dat wij van onszelven bekwaam zijn, zegt Paulus, om iets te denken als uit onszelven; maar onze bekwaamheid is uit God. En als hij er bijvoegt, ziet, andere vijf talenten heb ik boven dezelve gewonnen, dat is, boven de hoofdsom mij toevertrouwd, of gelijk het anderen vertalen, met, of door deze heb ik die andere vijf talenten gewonnen; zo erkent hij hiermee dat ook al de winst die hij met zijn talenten gedaan heeft, geenszins moet worden toegeschreven aan zichzelf, aan zijn eigen vlijt, naarstigheid, getrouwheid; maar enkel aan die vijf talenten hem toevertrouwd, en aan Gods zegen die daarmee is vergezeld gegaan. Hoort wat Paulus hiervan zegt, 1Kor. 15:10: Door de genade Gods ben ik dat ik ben; en Zijn genade die aan mij bewezen is, is niet ijdel geweest; maar ik heb overvloediger gearbeid dan zij allen; doch niet ik, maar de genade Gods die met mij is. Hij heeft dan onder Gods zegen met zijn vijf talenten nog andere vijf talenten gewonnen, alzo dat hij voor zichzelf is toegenomen in kennis en wijsheid en betrachting van het goede, </w:t>
      </w:r>
      <w:r w:rsidRPr="00722FDB">
        <w:rPr>
          <w:rFonts w:ascii="Times New Roman" w:eastAsia="Calibri" w:hAnsi="Times New Roman" w:cs="Times New Roman"/>
          <w:sz w:val="26"/>
          <w:szCs w:val="26"/>
          <w:lang w:eastAsia="en-US"/>
        </w:rPr>
        <w:lastRenderedPageBreak/>
        <w:t>zijnde hierdoor zijn gaven en bekwaamheden grotelijks vermeerderd; en daarenboven ook anderen heeft bewogen om de Goddelijke waarheden, opgesloten in de Heilige Schriften, te kennen, te belijden en te beleven. Een grote en Gode behaaglijke winst voorwaar!</w:t>
      </w:r>
    </w:p>
    <w:p w14:paraId="1E2376C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Hierom krijgt hij ook goedkeuring op zijn werk, en daarbij zulk een verheugend en heerlijk genadeloon. EN ZIJN HEERE ZEIDE TOT HEM: WEL GIJ GOEDE EN GETROUWE DIENSTKNECHT, OVER WEINIG ZIJT GIJ GETROUW GEWEEST, OVER VEEL ZAL IK U ZETTEN; GAAT IN, IN DE VREUGDE UWS HEEREN.</w:t>
      </w:r>
    </w:p>
    <w:p w14:paraId="518F8F4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goedkeuring van zijn arbeid ligt opgesloten in die woorden van de Heere des huizes tot Zijn knecht: Wel gij goede en getrouwe dienstknecht, over weinig zijt gij getrouw geweest.</w:t>
      </w:r>
    </w:p>
    <w:p w14:paraId="0B783D0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zegt zijn Heere met een woord van goedkeuring. Voortreffelijk, heerlijk, kostelijk, wil Hij zeggen. Gij hebt u zo wel gekweten. Ik prijs u over uw gedane dienst en rekening. Gij zijt bij de rekening geenszins beschaamd uitgekomen. Het is alles wel en loffelijk. Ik zet er het zegel van Mijn goedkeuring op. Daarom geeft Hij hem ook die kostelijke erenaam als een parel aan zijn kroon: Gij goede en getrouwe dienstknecht. Goed is hij, omdat hij de gave der genade in zich had, en daarvan een goed gebruik maakte. Goed ook, omdat hij liefde had voor zijn Heere, voor Zijn eer en heerlijkheid, en voor de belangen van Zijn Koninkrijk en deszelfs uitbreiding. Maar hij is ook een getrouwe dienstknecht, omdat hij zich zo wel kweet in het behartigen van des Heeren dienst met alle ijver en naarstigheid. Getrouw ook, in het verantwoorden van de gehele hoofdsom met de overwinst, als hebbende nog vijf talenten tot de vijf talenten toegebracht, en alzo getoond dat hij zijn eigen baat of voordeel niet had gezocht; maar het interest en belang van zijn Heere en Meester. Een getrouwe dienstknecht eindelijk, in elk van de huisgenoten het hun bescheiden deel te geven; in welke zin zijn Heere hem al die naam gegeven had in het voorgaande hoofdstuk: Wie is dan de getrouwe en voorzichtige dienstknecht, dewelke zijn heer over zijn dienstboden gesteld heeft, om hunlieden voedsel te geven ter rechter tijd?</w:t>
      </w:r>
    </w:p>
    <w:p w14:paraId="1EC941A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 Heere voegt er ook een reden bij waarom Hij hem die naam van een getrouwe dienstknecht geeft, als Hij zegt: Over weinig zijt gij getrouw geweest.</w:t>
      </w:r>
    </w:p>
    <w:p w14:paraId="29E7976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 die toevertrouwde gaven en talenten, met al die rijke overwinst, noemt de Heere maar weinige. Recht zo; al die dingen waren waarlijk maar weinige dingen:</w:t>
      </w:r>
    </w:p>
    <w:p w14:paraId="34A8230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In vergelijking vooreerst, van die schatten en rijkdommen van des Heeren veelvuldige en overvloedige gaven en talenten, aan de Evangeliekerk van de laatste dagen beloofd. Onder andere Jes. 60:15,19, alwaar voorspeld wordt, dat de Heere haar zal stellen tot een eeuwige heerlijkheid, tot een vreugde van geslacht tot geslacht. Ja, de Heere zal haar wezen tot een eeuwig Licht, en hun God tot hun Sierlijkheid.</w:t>
      </w:r>
    </w:p>
    <w:p w14:paraId="3155CBB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het zijn ook weinige dingen in vergelijking van nog veelmeer van die heerlijkheid, die namaals aan ons zal geopenbaard worden, dat gans zeer uitnemend eeuwig gewicht van heerlijkheid.</w:t>
      </w:r>
    </w:p>
    <w:p w14:paraId="4375207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Doch hoe weinig die dingen ook wezen mogen, zij vereisen nochtans getrouwheid. Over die weinige dingen zijt gij getrouw geweest. Gij hebt uw talenten wel aangelegd en overwinst gedaan voor uw Heere. Het is alsof wij hier hoorden die lofspraak van de Heiland aan de getrouwe engel in de gemeente van Philadelphia, Op. 3:8: Ik weet uw </w:t>
      </w:r>
      <w:r w:rsidRPr="00722FDB">
        <w:rPr>
          <w:rFonts w:ascii="Times New Roman" w:eastAsia="Calibri" w:hAnsi="Times New Roman" w:cs="Times New Roman"/>
          <w:sz w:val="26"/>
          <w:szCs w:val="26"/>
          <w:lang w:eastAsia="en-US"/>
        </w:rPr>
        <w:lastRenderedPageBreak/>
        <w:t>werken; gij hebt wel kleine kracht; maar gij hebt Mijn woord bewaard, en hebt Mijn Naam niet verloochend.</w:t>
      </w:r>
    </w:p>
    <w:p w14:paraId="7F6A7DA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Is de arbeider zijn loon waardig; het is geen wonder dat de Heere God Zijn goede en getrouwe knecht belooft zulk een rijk genadeloon, als Hij zegt, over veel zal Ik u zetten; ga in, in de vreugde uws Heeren.</w:t>
      </w:r>
    </w:p>
    <w:p w14:paraId="336300A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Zijn eerste beloning is hier dan dat zijn Heere hem over veel zal zetten; dat is naar mijn begrip, dat Hij hem nog meerdere en grotere gaven en talenten in dit leven genadig zal schenken, waardoor hij nog al overvloediger winst en voordeel zal doen tot uitbreiding van Christus’ Koninkrijk. Hierop zag de Heiland in het vorige hoofdstuk, als Hij daar zegt van de getrouwe dienstknecht in zijn Kerk: Voorwaar Ik zeg u, dat Hij hem zal zetten over al zijn goederen. Bij Lukas, in de parabel van de ponden, wordt gezegd: Wel gij goede dienstknecht, dewijl gij in het minste getrouw zijt geweest, zo hebt macht over tien steden. En zo meen ik dat onder deze dierbare belofte, over veel zal Ik u zetten, van de Heiland Jezus in dit vervolg van Zijn profetische predikatie op de Olijfberg een voorzegging gedaan wordt, hoe Gods getrouwe dienstknechten in de laatste dagen van het Nieuwe Testament, als de antichrist zal vallen en dat heerlijk Koninkrijk van Christus op aarde komen, van Hem alsdan gezet zullen worden over de erfenis der wereld, en over die grote heirschare der heidenen, aan de Messias beloofd. Teneinde, de grote Herder der schapen en Opziener der zielen, en in Zijn gemeenschap te beërven, te weiden en mede toe te brengen. Ik zie op de heerlijke staat der Kerk in de laatste dagen van het Evangelie, waarvan in de Schriften der profeten zoveel melding wordt gemaakt. Als onder andere, dat dan de poorten der Kerk steeds open zullen staan, dat ze des daags en des nachts niet toegesloten zullen worden, opdat men tot haar inbrenge het heir der heidenen, en hun koningen tot hen geleid worden, bij Jesaja in hoofdstuk 60:11. En in de Openbaringen van Johannes, dat dan de heiligen met Christus zullen regeren duizend jaren. Is dat niet in nadruk over veel gezet te worden, als men leest in Op. 20:4: Ik zag tronen, en zij zaten op dezelve; en het oordeel werd hun gegeven. En ik zag de zielen dergenen die onthoofd waren om de getuigenis van Jezus, en om het Woord Gods, en die het beest en deszelfs beeld niet aangebeden hadden, en die het merkteken niet ontvangen hadden aan hun voorhoofd en aan hun hand. En zij leefden en heersten als koningen met Christus de duizend jaren. En ook bij Daniël, dat het Koninkrijk en de heerschappij gegeven zal worden aan de heiligen der hoge plaatsen; en meer andere plaatsen.</w:t>
      </w:r>
    </w:p>
    <w:p w14:paraId="781DCFA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Maar ook dat des Heeren getrouwe knechten de vrucht van deze belofte ook dadelijk zou smaken, zo wordt er onmiddellijk bijgevoegd: Ga in, in de vreugde uws Heeren. Het Griekse grondwoord vertaald door </w:t>
      </w:r>
      <w:r w:rsidRPr="00722FDB">
        <w:rPr>
          <w:rFonts w:ascii="Times New Roman" w:eastAsia="Calibri" w:hAnsi="Times New Roman" w:cs="Times New Roman"/>
          <w:i/>
          <w:iCs/>
          <w:sz w:val="26"/>
          <w:szCs w:val="26"/>
          <w:lang w:eastAsia="en-US"/>
        </w:rPr>
        <w:t>vreugde,</w:t>
      </w:r>
      <w:r w:rsidRPr="00722FDB">
        <w:rPr>
          <w:rFonts w:ascii="Times New Roman" w:eastAsia="Calibri" w:hAnsi="Times New Roman" w:cs="Times New Roman"/>
          <w:sz w:val="26"/>
          <w:szCs w:val="26"/>
          <w:lang w:eastAsia="en-US"/>
        </w:rPr>
        <w:t xml:space="preserve"> betekent hier de vreugdemaaltijd of de vreugdeplaats, evenals het woord bruiloft betekent het bruiloftsmaal, of de bruiloftszaal in het 10</w:t>
      </w:r>
      <w:r w:rsidRPr="00722FDB">
        <w:rPr>
          <w:rFonts w:ascii="Times New Roman" w:eastAsia="Calibri" w:hAnsi="Times New Roman" w:cs="Times New Roman"/>
          <w:sz w:val="26"/>
          <w:szCs w:val="26"/>
          <w:vertAlign w:val="superscript"/>
          <w:lang w:eastAsia="en-US"/>
        </w:rPr>
        <w:t>de</w:t>
      </w:r>
      <w:r w:rsidRPr="00722FDB">
        <w:rPr>
          <w:rFonts w:ascii="Times New Roman" w:eastAsia="Calibri" w:hAnsi="Times New Roman" w:cs="Times New Roman"/>
          <w:sz w:val="26"/>
          <w:szCs w:val="26"/>
          <w:lang w:eastAsia="en-US"/>
        </w:rPr>
        <w:t xml:space="preserve"> vers van dit hoofdstuk, alwaar gezegd werd: Die gereed waren gingen met Hem in tot de bruiloft; dat is tot het bruiloft of in de bruiloftszaal. Zo hebben de LXX Griekse taalmannen het Hebreeuwse woord voor een maaltijd, met ons Griekse grondwoord </w:t>
      </w:r>
      <w:r w:rsidRPr="00722FDB">
        <w:rPr>
          <w:rFonts w:ascii="Times New Roman" w:eastAsia="Calibri" w:hAnsi="Times New Roman" w:cs="Times New Roman"/>
          <w:i/>
          <w:iCs/>
          <w:sz w:val="26"/>
          <w:szCs w:val="26"/>
          <w:lang w:eastAsia="en-US"/>
        </w:rPr>
        <w:t>vreugde</w:t>
      </w:r>
      <w:r w:rsidRPr="00722FDB">
        <w:rPr>
          <w:rFonts w:ascii="Times New Roman" w:eastAsia="Calibri" w:hAnsi="Times New Roman" w:cs="Times New Roman"/>
          <w:sz w:val="26"/>
          <w:szCs w:val="26"/>
          <w:lang w:eastAsia="en-US"/>
        </w:rPr>
        <w:t xml:space="preserve"> overgezet in de geschiedenis van Esther. Bij de Ouden plegen geen slaven nevens hunner heren ter tafel aan te liggen; maar de huisheer stond deze gunst weleens toe aan de vrijgeborene in het huis, nadat hij zijn zaken in de dienst van zijn heer wel had uitgevoerd. Op die wijze gaat de huisheer met zijn getrouwe knecht die zijn zaken wel heeft uitgevoerd, hier ook te werk. Nadat de dienstknecht zich zo wel en </w:t>
      </w:r>
      <w:r w:rsidRPr="00722FDB">
        <w:rPr>
          <w:rFonts w:ascii="Times New Roman" w:eastAsia="Calibri" w:hAnsi="Times New Roman" w:cs="Times New Roman"/>
          <w:sz w:val="26"/>
          <w:szCs w:val="26"/>
          <w:lang w:eastAsia="en-US"/>
        </w:rPr>
        <w:lastRenderedPageBreak/>
        <w:t>loffelijk in des Heeren dienst heeft gekweten, ziedaar, zijn Heere roept Hem ter maaltijd: Ga in, in de vreugde of in de vreugdemaaltijd uws Heeren.</w:t>
      </w:r>
    </w:p>
    <w:p w14:paraId="2AB5101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Een vreugde of vreugdemaaltijd, waardoor wij hier eerst wel door verstaan kunnen die verheugende en vrolijke tijden der Kerk, welke volgens het profetische Woord voor de laatste dagen is weggelegd. Laat ik maar een plaats bijbrengen, Jes. 60:20, alwaar van die dagen voorzegd was: Uw zon zal niet meer ondergaan, en uw maan zal haar licht niet intrekken. Want de Heere zal u tot een eeuwig Licht wezen, en de dagen uwer treuring zullen een einde nemen.</w:t>
      </w:r>
    </w:p>
    <w:p w14:paraId="7F37201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Edoch, dewijl onmiddellijk op die vrolijke staat der Kerk zal volgen de eeuwige en storeloze hemelvreugde, zo moeten wij de staat van die volmaakte heerlijkheid en vreugde in de hemel hier mede insluiten; een staat, waarin Gods getrouwe knechten ook aanstonds na de dood ingaan. En staat, die enkel vreugde en vrolijkheid is, alwaar genoten wordt verzadiging van vreugde voor Gods aangezicht; en alwaar men onstraffelijk gesteld wordt voor Zijn heerlijkheid in vreugde, in de korte Zendbrief van Judas, vers 24.</w:t>
      </w:r>
    </w:p>
    <w:p w14:paraId="00D6F51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Hierop komt de Heere des huizes in onderhandeling met Zijn tweede knecht, die een mindere mate van gaven tot de heilige dienst van Hem heeft ontvangen.</w:t>
      </w:r>
    </w:p>
    <w:p w14:paraId="51861C9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Hij heeft ook met zijn talenten winst gedaan. EN DIE TWEE TALENTEN ONTVANGEN HAD, KWAM OOK TOT HEM, EN ZEIDE: HEERE, TWEE TALENTEN HEBT GIJ MIJ GEGEVEN; ZIET, TWEE ANDERE TALENTEN HEB IK BOVEN DEZELVE GEWONNEN. Hij brengt dan een gelijke overwinst tot zijn Heere, naarmate van de ontvangen gaven.</w:t>
      </w:r>
    </w:p>
    <w:p w14:paraId="2103E2D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Gelijk ook zijn Heere daarin een welgevallen neemt, en hem schenkt hetzelfde genadeloon. ZIJN HEERE ZEIDE TOT HEM: WEL GIJ GOEDE EN GETROUWE DIENSTKNECHT, OVER WEINIG ZIJT GIJ GETROUW GEWEEST, OVER VEEL ZAL IK U ZETTEN; GA IN, IN DE VREUGDE UWS HEEREN. Hij is niet minder getrouw geweest in het weinige dan zijn mededienstknecht in het meerdere. Hierom wil ook de Heere de arbeid van zijn liefde niet vergeten, maar hem bekronen met dezelfde gelukzaligheid.</w:t>
      </w:r>
    </w:p>
    <w:p w14:paraId="2D230FF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zo rechtvaardig de Heere is in het genadig belonen van het goede, even zo streng ook in het straffen van het kwade.</w:t>
      </w:r>
    </w:p>
    <w:p w14:paraId="3527CB0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1. De luie dienstknecht die zijn talent in de aarde begraven had, komt mede tevoorschijn. MAAR DIE HET ENE TALENT ONTVANGEN HAD, KWAM OOK. Hieruit leren wij, dat men van de minste gave Gods zal moeten rekenschap geven; zodat die maar één talent ontvangen heeft, ook niet vrij zal gaan. Deze achteloze knecht, die Gods gave heeft verzuimd, zoekt zichzelf in zijn verlegenheid te verschonen. Laten wij eens horen waarmee hij zichzelf tracht te verontschuldigen en vrij te pleiten wegens het niet winnen met zijn talent. HEERE, zegt hij; dit woord sprak hij in geveinsdheid; want hij deed de wil van zijn Heere niet. IK KEN U, DAT GIJ EEN HARD MENS ZIJT, MAAIENDE DAAR GIJ NIET GEZAAID HEBT, EN VERGADERENDE VANDAAR, WAAR GIJ NIET GESTROOID HEBT. Hij wil zeggen, dat hij zulk een harde, rigoureuze en gestrenge Heere diende, Die vrucht wilde trekken van de arbeid van Zijn knechten, zonder Zelf daar enig zweet aan ten koste te leggen. Want zo waren de machtige en vermogende heren in de oosterse landen gewoon, een groot getal slaven te kopen, opdat zij door de arbeid daarvan hun rijkdommen zouden vermeerderen. En ziet, dit gebruikt hij tot een deksel zijner schande en strafwaardig plichtverzuim, als hij zegt: EN BEVREESD </w:t>
      </w:r>
      <w:r w:rsidRPr="00722FDB">
        <w:rPr>
          <w:rFonts w:ascii="Times New Roman" w:eastAsia="Calibri" w:hAnsi="Times New Roman" w:cs="Times New Roman"/>
          <w:sz w:val="26"/>
          <w:szCs w:val="26"/>
          <w:lang w:eastAsia="en-US"/>
        </w:rPr>
        <w:lastRenderedPageBreak/>
        <w:t>ZIJNDE, BEN IK HEENGEGAAN, EN HEB UW TALENT VERBORGEN IN DE AARDE. Hij wil zeggen, dat hij uit vrees voor zijns Heeren grote gestrengheid, bijaldien hij het ongeluk gekregen had van zijn talent te verliezen door een tegenspoedige handel, besloten had om het liever in zijn geheel te bewaren en te verbergen in de aarde, opdat het niet gestolen zou worden; en het alzo ongeschonden zijn Heere bij deszelfs overkomst in handen over te leveren. Waarom hij er bij voegt: ZIET, GIJ HEBT HET UWE. Het Uwe is nog behouden, en dat geheel en ongeschonden, en geenszins verloren. Maar dit kon hem in het geheel niet onschuldigen; want het talent was hem daartoe van zijn Heere niet gegeven, maar om het op woeker en overwinst aan te leggen, en ermee voordeel te doen.</w:t>
      </w:r>
    </w:p>
    <w:p w14:paraId="52A5692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Even hierom is het ook, dat de Heere deze Zijn luie, achteloze en vreesachtige knecht rechtvaardig tot de straf verwijst. Tot dat einde:</w:t>
      </w:r>
    </w:p>
    <w:p w14:paraId="2EC0805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Wil Hij hem vooraf beschaamd maken, en van zijn misdaad overtuigen, uit de eigen belijdenis van zijn mond. MAAR ZIJN HEERE ZEIDE TOT HEM: GIJ BOZE EN LUIE DIENSTKNECHT. Boos was hij, omdat hij geen ware liefde had voor zijn Heere, maar alleen zijn eigen gemak zocht. Lui was hij, omdat hij geen moeite had willen doen om zijn talent hem toevertrouwd, wel aan te leggen en daardoor zijn gaven te vermeerderen. GIJ WIST DAT IK MAAI DAAR IK NIET GEZAAID HEB, EN VANDAAR VERGADER, DAAR IK NIET GESTROOID HEB. Niet dat de Heere hem deze beschuldiging toestaat; maar Hij gaat daaruit alleen redeneren om hem uit zijn eigen gronden te overtuigen. Vergelijk hiermee hetgeen wij lezen bij Lukas, in de parabel van de ponden, alwaar ik vind: Maar Hij zeide tot hem, uit uw mond zal Ik u oordelen, gij boze dienstknecht. De zin zal dan wezen, Ik wil u eens toestaan dat het zo is, gelijk gij zegt, dat ik maai daar ik niet gezaaid heb, en vandaar vergader, daar ik niet gestrooid heb; dat nochtans onwaar is. Maar het zij eens zo, zou u dat verontschuldigen? Wel verre! Juist dit veroordeelt uw gedrag nog veelmeer; want ben ik zulk een ge streng en ongenadig Heere,  ZO MOEST GIJ DAN MIJN GELD DE WISSELAREN GEDAAN HEBBEN, of, naar de kracht van het grondwoord, toegeworpen hebben, waartoe de wisselaars onder de Joden aan tafels gezeten waren.  EN IK, KOMENDE, ZOU HET MIJNE WEDERGENOMEN HEBBEN MET WOEKER; dat is, met interest en overwinst. Bij Lukas wordt gezegd: Waarom hebt gij dan Mijn geld niet in de bank gegeven, en Ik komende, had hetzelve met woeker mogen eisen? Tot verstand van welke spreekwijzen men moet aanmerken, dat men ook bij de Joden zijn geld bij de wisselaars en bankiers op interest kon uitzetten, alwaar het niet alleen in veilige bewaring was, maar men kreeg het ook op zijn tijd weer met interest en overwinst.</w:t>
      </w:r>
    </w:p>
    <w:p w14:paraId="2A08952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b. Hierop spreekt de Heere een rechtvaardig oordeel uit over de boze en luie dienstknecht: NEEMT VAN HEM HET TALENT WEG, EN GEEFT HET DEGENE DIE TIEN TALENTEN HEEFT. Hieruit blijkt, dat men door dit talent geen zaligmakende gaven de Heiligen Geestes te verstaan heeft; want die zijn onverliesbaar, en bestaan in dat goede deel dat Maria verkoren had, en hetwelk van haar niet zou weggenomen worden. Maar men moet door het talent van de boze en luie dienstknecht verstaan andere gemene gaven en bekwaamheden tot de evangeliedienst, die verloren kunnen worden, teniet gaan en weggenomen worden. Neemt dat talent waarvan hij geen gebruik gemaakt heeft, en dat hij diensvolgens onnut is, van hem weg, en geeft het degene die tien talenten heeft. Dat zal niet moeten verstaan worden, alsof de gaven van de ene dienstknecht in </w:t>
      </w:r>
      <w:r w:rsidRPr="00722FDB">
        <w:rPr>
          <w:rFonts w:ascii="Times New Roman" w:eastAsia="Calibri" w:hAnsi="Times New Roman" w:cs="Times New Roman"/>
          <w:sz w:val="26"/>
          <w:szCs w:val="26"/>
          <w:lang w:eastAsia="en-US"/>
        </w:rPr>
        <w:lastRenderedPageBreak/>
        <w:t>de Kerk op de ander konden overgedragen worden; maar dat de Heere de gaven van Zijn knechten, als zij die wel besteden en aanleggen, rijkelijk wil vermeerderen. Trouwens, juist dit ligt opgesloten in de bijgevoegde reden: WANT EEN IEGELIJK DIE HEEFT, DIEN ZAL GEGEVEN WORDEN, EN HIJ ZAL OVERVLOEDIG HEBBEN. Zo wil de Heere Zijn gaven nog met nieuwe gaven kronen. MAAR bij tegenstelling VAN DEGENE DIE NIET HEEFT, VAN DIE ZAL GENOMEN WORDEN, OOK DAT HIJ HEEFT. Dat zeggen wil, dat van hem die geen gebruik van zijn talent maakt, en die alzo moet gerekend worden alsof hij het niet had, die zal nog dat talent hoe gering het ook wezen mag, door Gods rechtvaardig oordeel ontnomen worden.</w:t>
      </w:r>
    </w:p>
    <w:p w14:paraId="264DA85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Eindelijk wordt het uitgesproken vonnis aan deze dienstknecht uitgevoerd. EN DE ONNUTTE DIENSTKNECHT, want nergens was hij nuttig toe, naardien hij van zijn gaven en talenten geen gebruik maakte, WERPT HEM UIT IN DE BUITENSTE DUISTERNIS, DAAR ZAL WENING ZIJN EN KNERING DER TANDEN. Spreekwijzen, die wij voorheen bij andere parabels meer dan eens verklaard hebben. Het wil zeggen, hij zal in de aanstaande vreugde des Heeren, die alleen voor Zijn getrouwe knechten bewaard wordt, als welken alleen geroepen zullen worden, ga in, in de vreugde of vreugdemaaltijd uws Heeren, geen deel hebben; maar daar buitengesloten worden. Hetwelk hem, doch te laat, voor eeuwig zal berouwen; zodat hij van spijt op zijn tanden zal knersen en in de uiterste wanhoop neerzinken. Want dat is Gods rechtvaardige vergelding aan zulke dienstknechten, die enkel door mensenvrees of mensengunst in het waarnemen van deze heilige bediening gedreven worden, en die alzo uit vrees, gelijk deze luie dienstknecht deed, hun talent in de aarde begraven en verbergen. De vreesachtigen is hun deel in de poel, die daar brandt van vuur en sulfer, hetwelk is de tweede dood, in Johannes’ Openbaringen, hoofdstuk 21:8.</w:t>
      </w:r>
    </w:p>
    <w:p w14:paraId="0C4008E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0FA1F34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ZIEDAAR,</w:t>
      </w:r>
      <w:r w:rsidRPr="00722FDB">
        <w:rPr>
          <w:rFonts w:ascii="Times New Roman" w:eastAsia="Calibri" w:hAnsi="Times New Roman" w:cs="Times New Roman"/>
          <w:sz w:val="26"/>
          <w:szCs w:val="26"/>
          <w:lang w:eastAsia="en-US"/>
        </w:rPr>
        <w:t xml:space="preserve"> zeer waarde een gewenste toehoorders, deze profetische gelijkenis van de talenten afgehandeld. Nu zouden wij, zo God wil, aanstaande zondag prediken over het laatste oordeel, begrepen in de volgende verzen van dit hoofdstuk, en daarmee dan een besluit maken van onze verklaring over Jezus’ stichtelijke predikaties, zinrijke parabels en ontzaglijke wonderwerken.</w:t>
      </w:r>
    </w:p>
    <w:p w14:paraId="52FE226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Komen wij nu eens met het verhandelde tot onszelf.</w:t>
      </w:r>
    </w:p>
    <w:p w14:paraId="7A7B048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is wel zo geliefden, dat deze stof bijzondere raakt de dienstknechten van Christus Jezus in Zijn Kerk; die hieruit moeten leren hun gaven en talenten, meer of minder, hetzij vijf talenten, hetzij twee talenten, hetzij één talent, naarstig en getrouw aan Gods gemeente aan te leggen, en die uit te zetten op woeker en overwinst, tot stichting van zichzelf en van de gemeente hun toevertrouwd, om alzo zichzelf te behouden, en degenen die hen horen, 1Tim. 4:16.</w:t>
      </w:r>
    </w:p>
    <w:p w14:paraId="5C6904C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Gelukkig zijn zulke dienstknechten van Christus, die in de toekomst van hun Heere, om rekening met hen te houden, alsdan niet beschaamd zullen uitkomen. Is het, dat hun dienst in het Evangelie Gods nog met vele gebreken en onvolmaaktheden is vergezeld gegaan; want zij dragen hun schatten in aarden vaten en zijn van gelijke bewegingen als andere mensen; indien zij evenwel maar oprecht en getrouw zijn geweest, en hun Heere Christus zielen hebben zoeken te winnen, en zelf in de waarheden die zij anderen prediken door Gods genade geheiligd zijn; zij kunnen voorzeker staat maken op dat woord </w:t>
      </w:r>
      <w:r w:rsidRPr="00722FDB">
        <w:rPr>
          <w:rFonts w:ascii="Times New Roman" w:eastAsia="Calibri" w:hAnsi="Times New Roman" w:cs="Times New Roman"/>
          <w:sz w:val="26"/>
          <w:szCs w:val="26"/>
          <w:lang w:eastAsia="en-US"/>
        </w:rPr>
        <w:lastRenderedPageBreak/>
        <w:t>van hun Meester: Wel gij goede en getrouwe dienstknechten, over weinig zijt gij getrouw geweest, over veel zal Ik u zetten. Gaat in, in de vreugde uws Heeren.</w:t>
      </w:r>
    </w:p>
    <w:p w14:paraId="43E95BC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eeuwig rampzalig de boze en luie dienstknechten, die geen gebruik van de hun toevertrouwde gaven, al was het maar één talent, gemaakt hebben. Hoe beschaamd zullen die staan? En bleef het hierbij, maar dat ijselijke en ziel ontstellende vonnis zullen zij moeten horen: Werp die onnutte dienstknecht uit, in de buitenste duisternis, daar zal wening zijn en knersing der tanden. En dat zou hun oordeel in dat eeuwige verderf nog als zwaarder maken, en zij zullen er nog des te meer van spijt op hun tanden erover knersen, als zij dan, maar al te laat, zullen overdenken hoe hun mededienstknechten die hier getrouw zijn geweest, in het hemels Koninkrijk blinken als de glans des uitspansels, en die er velen gerechtvaardigd hebben, gelijk de sterren, altoos en eeuwiglijk, Dan. 12:3.</w:t>
      </w:r>
    </w:p>
    <w:p w14:paraId="6A72A31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Edoch, gij moogt ook wel geloven toehoorders, dat deze mijn tekst ook allen raakt. Wat zijn er al gaven Gods en menigerlei talenten, ons allen toevertrouwd, de een in meerdere de andere in mindere overvloed? Om nu van andere talenten waarmee de vrijmachtige God ons in de natuur in mindere of meerdere mate begunstigt, niet eens te spreken, begrijpt maar welk een zwaar talent Gods Heilig Woord is, waarvan wij tot u kunnen zeggen hetgeen Paulus weleer van de Joden zei: Dit is wel het eerste en voornaamste, dat u de woorden Gods zijn toebetrouwd. En boven en behalve Gods Heilig Woord zijn ons ook toevertrouwd de onschatbare talenten van de heilige Bondzegelen, onder welker wettig gebruik de Heere het geloof van Zijn kinderen versterkt, en hierbenevens allerlei overvloedige genademiddelen die ons tot zaligheid kunnen leiden. En over al die toevertrouwde talenten zal God eens rekenschap met ons allen houden, onderzoekende welk gebruik wij daarvan gemaakt hebben, welke vrucht en welk voordeel wij daarmee gedaan hebben, om onze zaligheid uit te werken, om onze naasten te stichten, om Gods Kerk op te bouwen.</w:t>
      </w:r>
    </w:p>
    <w:p w14:paraId="4AE7228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Wanneer nu velen onzer zich eens spiegelden in het schilderij van de boze en luie dienstknecht, is het niet wel denkbaar dat zij daarin hun eigen wezen en gedaante zouden zien?</w:t>
      </w:r>
    </w:p>
    <w:p w14:paraId="2024CDA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grootste gros van onze Christenen staat schuldig aan datzelfde misbruik, dat deze dienstknecht van zijn talent maakte.</w:t>
      </w:r>
    </w:p>
    <w:p w14:paraId="3EF2E22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Zijn Heere mocht hem wel de naam geven van een luie dienstknecht. Maar wat zijn velen niet lui en ledig omtrent het lezen en onderzoeken van dat kostelijk talent van Gods Woord, omtrent het toenemen in de kennis der Goddelijke waarheden, vooral omtrent hun bekering en het behoud van hun onsterfelijke zielen door die waarheden van Gods levend en eeuwig blijvend Woord. En alzo begraven zij die schat der Goddelijke waarheden, waarmee zij winst en voordeel moesten doen tot nut van hun ziel, met de luie dienstknecht in de aarde.</w:t>
      </w:r>
    </w:p>
    <w:p w14:paraId="06DBB60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Anderen beelden zich met de boze dienstknecht in, dat God een al te harde en gestrenge Heere is, die teveel eist, als Hij geloof en bekering eist, dat zij immers, zeggen zij, zichzelf niet kunnen geven. Of als Hij eist een nakomen van al Zijn geboden; waartoe zij immers, zeggen zij, geen kracht hebben; menende dat God maait waar Hij niet gezaaid heeft, dat Hij vergadert daar Hij niet gestrooid heeft. En zo zoeken zij zich met die dienstknecht op allerlei wijzen te verschonen en te verontschuldigen. In plaats dat zij, ziende hun geestelijk gebrek en onmacht, God vurig en ernstig en aanhoudende zouden </w:t>
      </w:r>
      <w:r w:rsidRPr="00722FDB">
        <w:rPr>
          <w:rFonts w:ascii="Times New Roman" w:eastAsia="Calibri" w:hAnsi="Times New Roman" w:cs="Times New Roman"/>
          <w:sz w:val="26"/>
          <w:szCs w:val="26"/>
          <w:lang w:eastAsia="en-US"/>
        </w:rPr>
        <w:lastRenderedPageBreak/>
        <w:t>bidden om Zijn wederbarende en hart vernieuwende Geest, teneinde hen bekwaam te maken tot alle goed en Gode welbehaaglijk werk.</w:t>
      </w:r>
    </w:p>
    <w:p w14:paraId="35E2468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Weer anderen menen, dat zij God rijkelijk het Zijne geven, als zij nog al wat godsdienstig zijn, en een burgerlijk leven leiden, en hun naaste niet tekort doen. Waarop zij met de onnutte dienstknecht tot God zeggen: Ziet, gij hebt het Uwe. Voor het overige bekommeren zij zich niet, of die hoognodige plichten voortvloeien uit een goed grondbeginsel van genade in het hart. Ik wil zeggen, of hun harten al gereinigd zijn door het geloof, en of zij door Gods Geest als een veranderd zijn geworden in de vernieuwing van hun gemoed; dewijl het zonder geloof onmogelijk is God te behagen.</w:t>
      </w:r>
    </w:p>
    <w:p w14:paraId="44B7FCF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Och, of gij tot dat heilzaam einde van waarachtige bekering eens een goed gebruik ging maken van dat kostelijke talent van Gods Woord. Doe dat metterhaast, voordat God u dat talent beneemt; gelijk immers de luie dienstknecht uit hoofde van zijn strafwaardig plichtsverzuim zijn talent werd ontnomen. Of indien gij al de talenten van Gods Woord en genademiddelen behoudt tot uw dood toe, God zou u de gezondheid of het verstand kunnen benemen, zodat gij daarvan het rechte gebruik niet zou kunnen maken tot uw bekering. In alle geval, het zou daartoe te laat wezen, als gij u zoudt geworpen vinden in de buitenste duisternis.</w:t>
      </w:r>
    </w:p>
    <w:p w14:paraId="617130E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Gij godzaligen, kunt u daarmee troosten dat uw arbeid in die zalige liefdedienst van Christus geenszins ijdel zal wezen, maar achtervolgd worden van een rijk genadeloon in de hemelen. Hebt gij zoveel talenten, gaven en genade niet als anderen van Gods volk; de Heere ziet in het uitdelen van het hemels loon niet op de veelheid der talenten, maar op de oprechtheid, op de getrouwheid; hoe men die talenten heeft besteed en aangelegd. Immers de dienstknecht die zijn twee talenten getrouw heeft aangelegd, die zal hetzelfde loon ontvangen met de dienstknecht van de vijf talenten, als dat ziel vervrolijkend woord zal gehoord worden, en daarmee eindig ik: Wel gij goede en getrouwe dienstknecht, over weinig zijt gij getrouw geweest, over veel zal Ik u zetten. Ga in, in de vreugde uws Heeren. AMEN </w:t>
      </w:r>
    </w:p>
    <w:p w14:paraId="4E6CFFB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br w:type="page"/>
      </w:r>
    </w:p>
    <w:p w14:paraId="469A7FAC" w14:textId="77777777" w:rsidR="00314D09" w:rsidRPr="00722FDB" w:rsidRDefault="00314D09" w:rsidP="00722FDB">
      <w:pPr>
        <w:pStyle w:val="Kop1"/>
        <w:rPr>
          <w:rFonts w:ascii="Times New Roman" w:eastAsia="Calibri" w:hAnsi="Times New Roman" w:cs="Times New Roman"/>
          <w:color w:val="auto"/>
          <w:sz w:val="26"/>
          <w:szCs w:val="26"/>
          <w:lang w:eastAsia="en-US"/>
        </w:rPr>
      </w:pPr>
      <w:bookmarkStart w:id="130" w:name="_Toc231497673"/>
      <w:r w:rsidRPr="00722FDB">
        <w:rPr>
          <w:rFonts w:ascii="Times New Roman" w:eastAsia="Calibri" w:hAnsi="Times New Roman" w:cs="Times New Roman"/>
          <w:color w:val="auto"/>
          <w:sz w:val="26"/>
          <w:szCs w:val="26"/>
          <w:lang w:eastAsia="en-US"/>
        </w:rPr>
        <w:lastRenderedPageBreak/>
        <w:t>HET LAATSTE OORDEEL</w:t>
      </w:r>
      <w:bookmarkEnd w:id="130"/>
    </w:p>
    <w:p w14:paraId="3020B6D0"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p>
    <w:p w14:paraId="72120E6B" w14:textId="77777777" w:rsidR="00314D09" w:rsidRPr="00722FDB" w:rsidRDefault="00314D09" w:rsidP="00722FDB">
      <w:pPr>
        <w:pStyle w:val="Kop2"/>
        <w:rPr>
          <w:rFonts w:ascii="Times New Roman" w:eastAsia="Calibri" w:hAnsi="Times New Roman" w:cs="Times New Roman"/>
          <w:b/>
          <w:bCs/>
          <w:color w:val="auto"/>
          <w:lang w:eastAsia="en-US"/>
        </w:rPr>
      </w:pPr>
      <w:bookmarkStart w:id="131" w:name="_Toc231497674"/>
      <w:r w:rsidRPr="00722FDB">
        <w:rPr>
          <w:rFonts w:ascii="Times New Roman" w:eastAsia="Calibri" w:hAnsi="Times New Roman" w:cs="Times New Roman"/>
          <w:b/>
          <w:bCs/>
          <w:color w:val="auto"/>
          <w:lang w:eastAsia="en-US"/>
        </w:rPr>
        <w:t>MATTHEÜS 25:31-46</w:t>
      </w:r>
      <w:bookmarkEnd w:id="131"/>
    </w:p>
    <w:p w14:paraId="39C01C4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A0A9283" w14:textId="77777777" w:rsidR="00314D09" w:rsidRPr="00722FDB" w:rsidRDefault="00314D09" w:rsidP="00722FDB">
      <w:pPr>
        <w:pStyle w:val="Kop3"/>
        <w:rPr>
          <w:rFonts w:ascii="Times New Roman" w:eastAsia="Calibri" w:hAnsi="Times New Roman" w:cs="Times New Roman"/>
          <w:color w:val="auto"/>
          <w:sz w:val="26"/>
          <w:szCs w:val="26"/>
          <w:lang w:eastAsia="en-US"/>
        </w:rPr>
      </w:pPr>
      <w:bookmarkStart w:id="132" w:name="_Toc231497675"/>
      <w:r w:rsidRPr="00722FDB">
        <w:rPr>
          <w:rFonts w:ascii="Times New Roman" w:eastAsia="Calibri" w:hAnsi="Times New Roman" w:cs="Times New Roman"/>
          <w:color w:val="auto"/>
          <w:sz w:val="26"/>
          <w:szCs w:val="26"/>
          <w:lang w:eastAsia="en-US"/>
        </w:rPr>
        <w:t>31 En wanneer de Zoon des mensen komen zal in Zijn heerlijkheid, en al de heilige engelen met Hem, dan zal Hij zitten op den troon Zijner heerlijkheid.</w:t>
      </w:r>
      <w:bookmarkEnd w:id="132"/>
    </w:p>
    <w:p w14:paraId="22A36B9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32 En vóór Hem zullen al de volken vergaderd worden, en Hij zal hen van elkander scheiden, gelijk de herder de schapen van de bokken scheidt.</w:t>
      </w:r>
    </w:p>
    <w:p w14:paraId="7262EB3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33 En Hij zal de schapen tot Zijn rechterhand zetten, maar de bokken tot Zijn linkerhand.</w:t>
      </w:r>
    </w:p>
    <w:p w14:paraId="57E7D1F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34 Alsdan zal de Koning zeggen tot degenen die tot Zijn rechterhand zijn: Komt, gij gezegenden Mijns Vaders, beërft dat Koninkrijk hetwelk u bereid is van de grondlegging der wereld.</w:t>
      </w:r>
    </w:p>
    <w:p w14:paraId="736EB0C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35 Want Ik ben hongerig geweest en gij hebt Mij te eten gegeven; Ik ben dorstig geweest en gij hebt Mij te drinken gegeven; Ik was een vreemdeling en gij hebt Mij geherbergd.</w:t>
      </w:r>
    </w:p>
    <w:p w14:paraId="7881413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36 Ik was naakt en gij hebt Mij gekleed; Ik ben krank geweest en gij hebt Mij bezocht; Ik was in de gevangenis en gij zijt tot Mij gekomen.</w:t>
      </w:r>
    </w:p>
    <w:p w14:paraId="11AF194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37 Dan zullen de rechtvaardigen Hem antwoorden, zeggende: Heere, wanneer hebben wij U hongerig gezien en gespijzigd, of dorstig en te drinken gegeven?</w:t>
      </w:r>
    </w:p>
    <w:p w14:paraId="05693A8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38 En wanneer hebben wij U een vreemdeling gezien en geherbergd, of naakt en gekleed?</w:t>
      </w:r>
    </w:p>
    <w:p w14:paraId="30F6BA9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39 En wanneer hebben wij U krank gezien of in de gevangenis en zijn tot U gekomen?</w:t>
      </w:r>
    </w:p>
    <w:p w14:paraId="0461D8A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40 En de Koning zal antwoorden en tot hen zeggen: Voorwaar zeg Ik u, voor zoveel gij dit een van deze Mijn minste broeders gedaan hebt, zo hebt gij dat Mij gedaan.</w:t>
      </w:r>
    </w:p>
    <w:p w14:paraId="38C13A5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41 Dan zal Hij zeggen ook tot degenen die ter linkerhand zijn: Gaat weg van Mij, gij vervloekten, in het eeuwige vuur, hetwelk den duivel en zijn engelen bereid is.</w:t>
      </w:r>
    </w:p>
    <w:p w14:paraId="67E6D90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42 Want Ik ben hongerig geweest en gij hebt Mij niet te eten gegeven; Ik ben dorstig geweest en gij hebt Mij niet te drinken gegeven;</w:t>
      </w:r>
    </w:p>
    <w:p w14:paraId="1E20530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43 Ik was een vreemdeling en gij hebt Mij niet geherbergd; naakt en gij hebt Mij niet gekleed; krank en in de gevangenis en gij hebt Mij niet bezocht.</w:t>
      </w:r>
    </w:p>
    <w:p w14:paraId="591D446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44 Dan zullen ook dezen Hem antwoorden, zeggende: Heere, wanneer hebben wij U hongerig gezien, of dorstig, of een vreemdeling, of naakt, of krank, of in de gevangenis, en hebben U niet gediend?</w:t>
      </w:r>
    </w:p>
    <w:p w14:paraId="52D6D52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45 Dan zal Hij hun antwoorden en zeggen: Voorwaar zeg Ik u, voor zoveel gij dit een van deze minsten niet gedaan hebt, zo hebt gij het Mij ook niet gedaan.</w:t>
      </w:r>
    </w:p>
    <w:p w14:paraId="16BB0A1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46 En dezen zullen gaan in de eeuwige pijn; maar de rechtvaardigen in het eeuwige leven.</w:t>
      </w:r>
    </w:p>
    <w:p w14:paraId="207DCEB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56F561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w:t>
      </w:r>
      <w:r w:rsidRPr="00722FDB">
        <w:rPr>
          <w:rFonts w:ascii="Times New Roman" w:eastAsia="Calibri" w:hAnsi="Times New Roman" w:cs="Times New Roman"/>
          <w:b/>
          <w:bCs/>
          <w:sz w:val="34"/>
          <w:szCs w:val="34"/>
          <w:lang w:eastAsia="en-US"/>
        </w:rPr>
        <w:t>DE</w:t>
      </w:r>
      <w:r w:rsidRPr="00722FDB">
        <w:rPr>
          <w:rFonts w:ascii="Times New Roman" w:eastAsia="Calibri" w:hAnsi="Times New Roman" w:cs="Times New Roman"/>
          <w:sz w:val="26"/>
          <w:szCs w:val="26"/>
          <w:lang w:eastAsia="en-US"/>
        </w:rPr>
        <w:t xml:space="preserve"> wijste aller koningen Salomo, lees ik, dat hij een voorhuis maakte voor de troon, alwaar hij richtte, tot een voorhuis des gerichts, 1Kon. 7:7.</w:t>
      </w:r>
    </w:p>
    <w:p w14:paraId="6B455DA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Zo leerde hij met zijn eigen voorbeeld dat een rechtgeaarde koning ook een rechtvaardige rechter van zijn volk moet wezen; een rechter, die menigmaal in zijn gerichtshuis moet gaan om de geschillen van recht aan te horen, die te helpen uitwijzen, en recht te spreken tussen de man in zijn broeder, en alzo elk te vergelden naar zijn werken.</w:t>
      </w:r>
    </w:p>
    <w:p w14:paraId="5F26D88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Het is niet nodig in het brede te betogen, dat de opperste Wijsheid Christus Jezus, het Tegenbeeld van deze wijste van alle koningen geweest is. Hij is de geestelijke en meerdere Salomo, zoals Hij Zichzelf noemde, zeggende: Ziet, meer dan Salomo is hier.</w:t>
      </w:r>
    </w:p>
    <w:p w14:paraId="704EE0C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Was Salomo niet slechts een wijze koning, maar ook een rechtvaardige rechter van zijn onderdanen; waarom hij voor zijn troon maakte een voorhuis, alwaar hij richtte, tot een voorhuis des gerichts; die twee ambten en waardigheden van koning en rechter te wezen gaan in Christus Jezus nog in meerdere nadruk samen, als Zijn Koninkrijk voortreffelijker is dan dat van Salomo.</w:t>
      </w:r>
    </w:p>
    <w:p w14:paraId="1D11412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Hij heeft ook niet minder dan Salomo voor Zijn troon, als een voorhuis des gerichts, waarin Hij eens als de grote Rechter van hemel en aarde op Zijn rechterstoel zal gaan zitten, om het recht uit te spreken over alle mensen, levenden en doden, en elk te doen wegdragen hetgeen door het lichaam geschied is, naar dat hij gedaan heeft, hetzij goed hetzij kwaad, 2Kor. 5:10. Gelijk hierop uitkomt de inhoud der woorden die wij ulieder aandacht zo even hebben voorgelezen.</w:t>
      </w:r>
    </w:p>
    <w:p w14:paraId="39FD448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Hoorden wij de Zaligmaker onlangs de zorgeloosheid van de laatste dagen, met de daarop volgende luisterrijke komst van Christus om Zijn Kerk op aarde te verheerlijken, beschrijven en uitbeelden door twee merkwaardige profetische parabels, te vinden in het eerste deel van mijn teksthoofdstuk. Nu zal Hij in deszelfs tweede deel Zijn profetische predikatie op de Olijfberg gaan besluiten met een breedvoerig verhaal van het algemene oordeel in de voleinding der eeuwen.</w:t>
      </w:r>
    </w:p>
    <w:p w14:paraId="443A638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Wij zullen Hem in onze tekst beide als een Koning en als een Rechter beschouwen, die ingaat in het rechthuis, Die elk van Zijn onderdanen voor Zich roept, Die van elk rekenschap vordert, en daarop een eeuwige scheiding maakt tussen goeden en kwaden, tussen oprechten en geveinsden, als tussen schapen en bokken.</w:t>
      </w:r>
    </w:p>
    <w:p w14:paraId="0F0826C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Mocht ik van dit laatste oordeel zo spreken, en mocht gijlieden van dat laatste oordeel zo horen, gelijk wij allen in die grote dag des oordeels zouden wensen gesproken en gehoord te hebben! Amen.</w:t>
      </w:r>
    </w:p>
    <w:p w14:paraId="46C37A4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C. Wij zullen in deze brede tekst maar kort en hoofdzakelijk kunnen spreken van deze drie gewichtige stukken, die in alle wettelijke gerichts handelingen plaats hebben:</w:t>
      </w:r>
    </w:p>
    <w:p w14:paraId="5435D5A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052FAF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 Eerst zal ons voorkomen de wettelijke procedure van de Rechter met de gedaagden, in de drie eerste voorgelezen verzen; wordende:</w:t>
      </w:r>
    </w:p>
    <w:p w14:paraId="7A7249D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De Rechter beschreven ten aanzien van Zijn luisterrijke verschijning.</w:t>
      </w:r>
    </w:p>
    <w:p w14:paraId="0D86B55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de gedaagden, ten aanzien van hun daarstelling voor de rechterstoel, en van een scheiding, zo ter rechterhand als ter linkerhand.</w:t>
      </w:r>
    </w:p>
    <w:p w14:paraId="03E778F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 Dan zullen wij in beschouwing nemen de uitspraak van het vonnis, door de Rechter over de gedaagden, in de daaropvolgende verzen. Waarin:</w:t>
      </w:r>
    </w:p>
    <w:p w14:paraId="6219461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een verheugend vonnis over de rechtvaardigen gehoord wordt.</w:t>
      </w:r>
    </w:p>
    <w:p w14:paraId="7EA2EBC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Welk vonnis eerst wordt opgegeven en met redenen gebillijkt.</w:t>
      </w:r>
    </w:p>
    <w:p w14:paraId="4B3CCC3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En besloten door een onderhandeling daarover tussen de Rechter en de vrijgesprokenen.</w:t>
      </w:r>
    </w:p>
    <w:p w14:paraId="76737BB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Daarop wordt gehoord het nare en ijselijke vonnis van verdoemenis over de goddelozen:</w:t>
      </w:r>
    </w:p>
    <w:p w14:paraId="475F54C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Welk vonnis openlijk opgegeven en met redenen gebillijkt.</w:t>
      </w:r>
    </w:p>
    <w:p w14:paraId="2F455DF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2. En mede besloten door een onderhandeling daarover tussen de Rechter en de veroordeelden.</w:t>
      </w:r>
    </w:p>
    <w:p w14:paraId="1331D11A"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III. Tot een slot komt er bij de uitvoering van het uitgesproken vonnis wederzijds, in het laatste vers.</w:t>
      </w:r>
    </w:p>
    <w:p w14:paraId="792F912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0E0AD02"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EERSTE DEEL</w:t>
      </w:r>
    </w:p>
    <w:p w14:paraId="3659FAC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34F637A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Mijn tekst begint met de wettelijke procedure van de Opperrechter van hemel en aarde.</w:t>
      </w:r>
    </w:p>
    <w:p w14:paraId="64C0C9B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Die hier zo ontzaglijk beschreven wordt ten aanzien van Zijn luisterrijke verschijning. EN WANNEER DE ZOON DES MENSEN KOMEN ZAL IN ZIJN HEERLIJKHEID, EN AL DE HEILIGEN EN ENGELEN MET HEM, DAN ZAL HIJ ZITEN OP DE TROON ZIJNER HEERLIJKHEID.</w:t>
      </w:r>
    </w:p>
    <w:p w14:paraId="5307747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De Rechter in dit oordeel is Christus Jezus, de eeuwige Zoon van de eeuwige Vader, alhoewel Hij hier van Zijn nederige mensheid beschreven wordt als een Zoon des mensen. Het is zo, dat dit algemene oordeel een werk van de gehele aanbiddelijke Drie-eenheid zal zijn; want God is de Rechter over allen, zegt Paulus, Hebr. 8:23. En de wijze Prediker wist al vanouds te zeggen, dat God elks werk in het gericht zal brengen, met al dat verborgen is, hetzij goed hetzij kwaad. Maar God zal dat gericht oefenen door Zijn Zoon, die Man Die Hij daartoe verordineerd heeft. Gelijk trouwens deze Man Zelf, Die de Zoon des mensen is, de Joden eens zeer duidelijk leerde. De Vader, zegt Hij, oordeelt niemand, maar heeft al het oordeel de Zoon gegeven. Lees ook vervolgens het 27</w:t>
      </w:r>
      <w:r w:rsidRPr="00722FDB">
        <w:rPr>
          <w:rFonts w:ascii="Times New Roman" w:eastAsia="Calibri" w:hAnsi="Times New Roman" w:cs="Times New Roman"/>
          <w:sz w:val="26"/>
          <w:szCs w:val="26"/>
          <w:vertAlign w:val="superscript"/>
          <w:lang w:eastAsia="en-US"/>
        </w:rPr>
        <w:t>ste</w:t>
      </w:r>
      <w:r w:rsidRPr="00722FDB">
        <w:rPr>
          <w:rFonts w:ascii="Times New Roman" w:eastAsia="Calibri" w:hAnsi="Times New Roman" w:cs="Times New Roman"/>
          <w:sz w:val="26"/>
          <w:szCs w:val="26"/>
          <w:lang w:eastAsia="en-US"/>
        </w:rPr>
        <w:t xml:space="preserve"> vers van dat hoofdstuk, Joh. 5, Hij heeft Hem macht gegeven om gericht te houden. Waarom? Let wel, omdat Hij des mensen Zoon is. Mogelijk heeft Christus op dat Zijn zeggen in onze tekst het oog, als Hij Zichzelf als Rechter in dat oordeel voordragende, noemt een Zoon des mensen. Recht zo, God Zijn Vader heeft Hem macht gegeven het gericht te houden, om deze reden, omdat Hij des mensen Zoon is. Dat is vooreerst, omdat Christus onder de drie Goddelijke Personen het alleen is Die eens mensen Zoon is; als Die alleen de menselijke natuur heeft aangenomen, en daarom ook alleen in het laatste oordeel kan verschijnen als God-Mens, en als een zichtbare Rechter. Nog des te meer heeft God de Vader aan Zijn Zoon, als eens mensen Zoon, macht gegeven om het gericht te houden; opdat Hij verschijnende als een zichtbare Rechter en als Koning van Zijn volk, des te minder verschrikkelijk of vervaarlijk zou zijn voor Zijn uitverkoren gelovigen.</w:t>
      </w:r>
    </w:p>
    <w:p w14:paraId="600B737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Evenwel zal Hij in dit laatste gericht niet verschijnen in een diepe nederigheid, maar in een grote heerlijkheid; niet om te dienen, gelijk bij Zijn eerste komst in de wereld, maar om gediend te worden van al de heilige engelen, en om van alle schepselen geëerd te worden. Want, zegt mijn tekst, Hij zal komen in Zijn heerlijkheid, en al de heilige engelen met Hem. Daarbenevens, Hij zal dan zitten op de troon Zijner heerlijkheid.</w:t>
      </w:r>
    </w:p>
    <w:p w14:paraId="3259503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Naardien wij geen al te lichamelijke bevattingen van deze en van de volgende spreekwijzen in onze tekst moeten maken, zo zouden wij deze gezegden eerst wel kunnen opvatten als een algemene omschrijving van Zijn koninklijke luister en Majesteit. Te weten, gelijk de koningen en vorsten van deze aarde tot vertoning van hun grote heerlijkheid op hun tronen gaan zitten, en bij en rondom hen vergaderen al hun prachtige staat van hovelingen, edellieden en lijftrawanten, die tot hun dienst bereid staan. Alzo zal ook de Zoon des mensen ten jongsten dage verschijnen in de wolken des hemels, als ware Hij daar in Zijn troon gezeten, met grote luister, glans en heerlijkheid, zijnde </w:t>
      </w:r>
      <w:r w:rsidRPr="00722FDB">
        <w:rPr>
          <w:rFonts w:ascii="Times New Roman" w:eastAsia="Calibri" w:hAnsi="Times New Roman" w:cs="Times New Roman"/>
          <w:sz w:val="26"/>
          <w:szCs w:val="26"/>
          <w:lang w:eastAsia="en-US"/>
        </w:rPr>
        <w:lastRenderedPageBreak/>
        <w:t>omringd en vergezeld van een ontelbare heirkracht der zalige hemelingen, terwijl duizendmaal duizenden Hem dienen, en tienduizendmaal tienduizenden voor Hem staan zullen.</w:t>
      </w:r>
    </w:p>
    <w:p w14:paraId="2767C38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Of wij kunnen ook wel enige bijzondere beduidenissen aan deze spreekwijzen geven.</w:t>
      </w:r>
    </w:p>
    <w:p w14:paraId="52C4A83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Wat aangaat de grote heerlijkheid, welke Hem hier toegeschreven wordt. Als er gezegd wordt, de Zoon des mensen zal komen in Zijn heerlijkheid, zo kunnen wij denken aan die heerlijkheid van Zijn Goddelijke deugden, die uit dit laatste gericht zo merkelijk zullen doorstralen. Neem Zijn weergaloze wijsheid, Zijn onuitputtelijke alwetendheid, Zijn onkreukbare rechtvaardigheid, Zijn onbegrensde almacht, en wat van die heerlijke deugden Gods meer zijn. En als hier bijkomt, dan zal Hij zitten op de troon Zijner heerlijkheid, zo zou men kunnen denken aan Zijn zichtbare verschijning, als God-Mens, in de wolken des hemels, terwijl de wolken die God tot Zijn wagen maakt, een vertoog zijn van Gods Majesteit en heerlijkheid. Voegt hierbij een heerlijke glans, die wellicht van des Heilands gezegend lichaam en aangezicht zal afstralen, veelmeer dan van het aangezicht van Mozes. Een voorspel van deze grote heerlijkheid was de leer die glansrijke verheerlijking op de berg, daar Zijn aangezicht blonk de zon, en Zijn klederen wit werden gelijk het licht.</w:t>
      </w:r>
    </w:p>
    <w:p w14:paraId="5D76638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Doch in die verschijning van Zijn heerlijkheid zullen wij ook zien, zegt mijn tekst, al de heilige engelen met Hem, als Zijn lijftrawanten en dienaars in dit laatste oordeel. Naar alle schijn zullen al die heilige engelen met Hem ook zichtbaar in zekere lichamen verschijnen, alzo Christus Zelf zichtbaar zal verschijnen; want alle oog zal Hem zien, Op. 1:7. Maar waartoe zullen hier verschijnen al die heilige engelen met Hem? Zij zullen alle mensen bijeen verzamelen van de vier winden des hemels. Zij zullen vaneen scheiden de rechtvaardigen van de onrechtvaardigen. Zij zullen ten uitvoer brengen het vonnis van de grote Opperrechter; voerende de uitverkorenen in de lucht, de Heere tegemoet in de wolken, en vandaar verder door de zichtbare hemelen tot in de derde hemel; maar verstotende de goddelozen in de eeuwige duisternis. Want alzo zal het in de voleinding der eeuwen wezen, zegt de Heiland, de engelen zullen uitgaan, en de bozen uit het midden der rechtvaardigen afscheiden. En zullen dezelve in de vurige oven werpen; daar zal zijn wening en knersing der tanden.</w:t>
      </w:r>
    </w:p>
    <w:p w14:paraId="21D6180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Opmerkelijk is de procedure welke deze grote Rechter zal houden in dat ontzaglijk gericht.</w:t>
      </w:r>
    </w:p>
    <w:p w14:paraId="2D657FE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Vooraf geschiedt er een dagvaarding van alle mensen voor Zijn rechterstoel, als er gezegd wordt: EN VOOR HEM ZULLEN AL DE VOLKEREN VERGADERD WORDEN.</w:t>
      </w:r>
    </w:p>
    <w:p w14:paraId="29E9220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De onderwerpen die hier gedagvaard worden, zijn al de volkeren, waardoor wij hier moeten verstaan niet slechts allerlei volkeren, natiën en geslachten, maar ook uit die volkeren, natiën en geslachten alle mensen die ooit in de wereld geweest zijn, nog zijn, en zijn zullen tot aan de voleinding der wereld. Wij allen, niemand uitgesloten, moeten geopenbaard worden voor de rechterstoel van Christus, 2Kor. 5:10. Enige uitleggers, hoewel zij met ons voor vast en zeker houden dat alle mensen in het laatste gericht geoordeeld zullen worden, zijn nochtans van begrip dat in onze tekst van dat oordeel over alle mensen niet gehandeld wordt, maar alleen van een oordeel over de Christelijke volkeren, en over allen die de Christelijke godsdienst beleden hebben. Brengende voor reden bij, dat in dit oordeel niet al de werken der mensenkinderen, maar alleen de werken </w:t>
      </w:r>
      <w:r w:rsidRPr="00722FDB">
        <w:rPr>
          <w:rFonts w:ascii="Times New Roman" w:eastAsia="Calibri" w:hAnsi="Times New Roman" w:cs="Times New Roman"/>
          <w:sz w:val="26"/>
          <w:szCs w:val="26"/>
          <w:lang w:eastAsia="en-US"/>
        </w:rPr>
        <w:lastRenderedPageBreak/>
        <w:t>der liefde en der barmhartigheid worden aangehaald, die men omtrent Christus als zijn Christelijke ledematen alles niet geoefend heeft. Daar er immers duizenden geweest zijn, en nog zijn, die van Christus of van Zijn Christelijke ledematen niet de minste kennis hebben. Doch hierop kan men antwoorden, dat in deze tekst niet alles voorkomt, wat al, zo tot last van de goddelozen als tot roem van de rechtvaardigen, in die grote dag zal worden tevoorschijn gebracht. Daarvan wordt op andere plaatsen in Gods Woord duidelijk melding gemaakt. Neem Pred. 12:14, dat God elks werk in het gericht zal brengen, met al dat verborgen is, hetzij goed, hetzij kwaad. En 1Kor. 4:5, dat God in het licht zal brengen dat in de duisternis verborgen is, en openbaren de raadslagen des harten. Derhalve die bijzondere melding der Christelijke plichten in onze tekst, sluit geenszins uit een algemene melding in het laatste oordeel van al de plichten van de wet der zeden; naar welke wet degenen die Christus niet gekend hebben, in dat laatste gericht zullen geoordeeld worden. En gevolglijk zo is het veel gevoeglijker door die spreekwijze van alle volkeren, alle mensen te verstaan.</w:t>
      </w:r>
    </w:p>
    <w:p w14:paraId="6FCA4CB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Van welke hier getuigd wordt, dat zij voor Hem vergaderd zullen worden. Dat dan veronderstelt de opstanding dergenen die gestorven zijn; want allen die in de graven zijn zullen Zijn stem horen en uitgaan, die het goede gedaan hebben tot de opstanding des levens, maar die het kwade gedaan hebben tot de opstanding der verdoemenis. En het leert ons, dat deze opgewekten uit de dood, terwijl de zee en de aarde al haar doden zullen opgeven, tezamen met hen die in die dag van Jezus’ toekomst nog levend zullen zijn overgebleven, doch in een punt des tijds in hun lichamen veranderd zullen worden, en het onsterfelijke zullen aandoen; dat zij, zeg ik, allen tezamen voor Christus’ rechterstoel gesteld zullen worden om van Hem geoordeeld te worden.</w:t>
      </w:r>
    </w:p>
    <w:p w14:paraId="3EEDE5D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Hierop zal er een schifting en scheiding onder die grote vergadering van al de volkeren geschieden, die vervolgens met deze merkwaardige woorden beschreven wordt: EN HIJ ZAL ZE VAN ELKANDER SCHEIDEN, GELIJK DE HERDER DE SCHAPEN VAN DE BOKKEN SCHEIDT. EN HIJ ZAL DE SCHAPEN TOT ZIJN RECHTERHAND ZETTEN, MAAR DE BOKKEN TOT ZIJN LINKERHAND.</w:t>
      </w:r>
    </w:p>
    <w:p w14:paraId="47974F8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Er zal dan in die grote dag zulk een aanmerkelijke scheiding gemaakt worden tussen mensen en mensen; eveneens gelijk een herder een scheiding maakt tussen vee en vee, tussen schapen en bokken; die wel plegen ondereen en als één kudde geweid te worden. Zo is het ook hier in Gods Kerk gelegen. Hier legeren zich zulken onder de schapen van Christus, die echter tot dat soort niet behoren. Maar in die dag zullen zij vaneen gescheiden worden; hetgeen ons de Zaligmaker tevoren al geleerd had in de parabels van het onkruid op de akker en van het visnet. Alwaar Hij wilde, dat het onkruid in de tarwe tezamen moesten opwassen tot de oogst, als wanneer tot de maaiers zou gezegd worden, vergadert eerst het onkruid, en bindt het in busselen om hetzelve te verbranden. Maar de tarwe brengt tezamen in Mijn schuur. En zulk een scheiding zag men ook tussen de vissen: Wederom is het Koninkrijk der hemelen gelijk een net, geworpen in de zee, en dat allerlei soorten van vissen tezamen brengt. Hetwelk, wanneer het vol geworden is, de vissers aan de oever optrekken, en nederzittende lezen het goede uit in hun vaten, maar het kwade werpen zij weg.</w:t>
      </w:r>
    </w:p>
    <w:p w14:paraId="12D2F9D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Het gevolg van deze vaneen scheiding zal wezen, dat Hij de schapen tot Zijn rechterhand zal zetten, maar de bokken tot Zijn linkerhand.</w:t>
      </w:r>
    </w:p>
    <w:p w14:paraId="42C8448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Schapen en bokken zijn hier zinnebeeldige bewoordingen, om erdoor af te beelden de uitverkorenen en verworpelingen, om zeer gepaste overeenkomsten, hier niet te noemen om niet te ver uit te weiden; welke, zo de uitverkorenen vanwege de goede, als de verworpelingen vanwege hun kwade hoedanigheden, met schapen en met bokken hebben.</w:t>
      </w:r>
    </w:p>
    <w:p w14:paraId="17F93C6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als nu genen aan Jezus’ rechterhand en dezen aan Zijn linkerhand gezet worden, zo menen sommigen dat er gezinspeeld wordt op het sanhedrin of de grote Raad der Joden te Jeruzalem, welke in haar raadskamer gezeten was, in de vorm van een halve maan, terwijl twee secretarissen of geheimschrijvers daarvoor stonden; een ter rechterzijde, die de vonnissen van vrijspraak, en een ter linkerzijde, die de vonnissen van verdoemenis opschreef. Maar hier komen niet de geheimschrijvers, maar de gedaagden voor, als gesteld aan de rechterhand of linkerhand van de Rechter; waarom wij liever willen dat er gezinspeeld wordt op die aloude gewoonte, waarbij men dezulken die men vereren wil, plaatst aan zijn rechterhand; terwijl men anderen, voor welke men die achting niet heeft, laat staan aan zijn linkerhand. En zo wordt door deze uitdrukkingen, van aan Christus’ rechter- en linkerhand gezet te worden, te kennen gegeven hoe de Heere Christus in die grote dag Zijn uitverkorenen duidelijke tekenen zal geven dat Hij ze liefheeft, en daarom wil verheerlijken en zaligen; terwijl Hij aan de verworpelingen ook tekenen zal geven, dat Hij ze versmaadt, en daarom wil veroordelen en verdoemen.</w:t>
      </w:r>
    </w:p>
    <w:p w14:paraId="4F8EAA4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2F268F54"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TWEEDE DEEL</w:t>
      </w:r>
    </w:p>
    <w:p w14:paraId="243FF708" w14:textId="77777777" w:rsidR="00722FDB" w:rsidRPr="00722FDB" w:rsidRDefault="00722FDB" w:rsidP="00314D09">
      <w:pPr>
        <w:widowControl/>
        <w:autoSpaceDE/>
        <w:autoSpaceDN/>
        <w:adjustRightInd/>
        <w:jc w:val="center"/>
        <w:rPr>
          <w:rFonts w:ascii="Times New Roman" w:eastAsia="Calibri" w:hAnsi="Times New Roman" w:cs="Times New Roman"/>
          <w:sz w:val="26"/>
          <w:szCs w:val="26"/>
          <w:lang w:eastAsia="en-US"/>
        </w:rPr>
      </w:pPr>
    </w:p>
    <w:p w14:paraId="75554BD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Het zal tijd worden dat wij gaan beschouwen de uitspraak van het vonnis door deze Rechter Christus Jezus, over de gedaagden voor de rechterstoel.</w:t>
      </w:r>
    </w:p>
    <w:p w14:paraId="644AD45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Eerst wordt er gehoord een verheugend vonnis over de rechtvaardigen.</w:t>
      </w:r>
    </w:p>
    <w:p w14:paraId="25C0DCA8"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Welk vonnis eerst wordt opgegeven, en met redenen gebillijkt.</w:t>
      </w:r>
    </w:p>
    <w:p w14:paraId="72DDE4B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vonnis wordt in deze woorden opgegeven: ALSDAN ZAL DE KONING ZEGGEN TOT DEGENEN DIE AAN ZIJN RECHTERHAND ZIJN, KOMT GIJ GEZEGENDEN MIJNS VADERS, BEËRFT DAT KONINKRIJK HETWELK U BEREID IS VAN DE GRONDLEGGING DER WERELD.</w:t>
      </w:r>
    </w:p>
    <w:p w14:paraId="459BDF2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Hier komt de Zoon des mensen in als de Koning van dat erfdeel dat Hij gekocht had door de dierbare prijs van Zijn bloed. En Hij spreekt dat Zijn erfdeel, dat hier staat aan Zijn rechterhand aan met de naam van gezegenden Zijns Vaders; gelijk zij waarlijk waren wegens de eeuwige verkiezing en krachtdadige roeping, en schenking van alle genade Gods aan hen tot deze hun volmaking toe. God had hen gezegend met alle geestelijke zegeningen in de hemel in Christus.</w:t>
      </w:r>
    </w:p>
    <w:p w14:paraId="07CBB3B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Geen wonder, dat deze gezegenden des Vaders door de Zoon, als hun Heere en Koning, gelast worden om te komen met veel blijmoedigheid, en te beërven als een genadegift, (want het wordt hun hier geschonken als een erfenis uit hoofde van een gemaakt testament) dat Koninkrijk hetwelk hun bereid is van de grondlegging der wereld. Versta het Koninkrijk der hemelse heerlijkheid, van alle eeuwen voor hen geschikt, en door Gods eeuwig voornemen dat naar de verkiezing is vastgesteld, maar voor hen ook toebereid en gemaakt bij en in de grondlegging der wereld, toen God de plaats der hemelse heerlijkheid formeerde voor Zijn uitverkorenen, als een stad waarvan Hij de Kunstenaar en Bouwmeester is.</w:t>
      </w:r>
    </w:p>
    <w:p w14:paraId="2CB9DB8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b. Maar hoewel de hemelse erfenis een vrij geschenk is, de uitdeling daarvan vloeit echter ook voort uit Gods rechtvaardigheid. Bij Wie het recht is de goeden te belonen, zowel als de kwaden te straffen. Waarom het uitgesproken vonnis over die gezegenden des Vaders ook aanstonds door de rechtvaardige Rechter met redenen gebillijkt wordt. WANT IK BEN HONGERIG GEWEEST, EN GIJ HEBT MIJ TE ETEN GEGEVEN. IK BEN DORSTIG GEWEEST, EN GIJ HEBT MIJ TE DRINKEN GEGEVEN. IK WAS EEN VREEMDELING, EN GIJ HEBT MIJ GEHERBERGD. IK WAS NAAKT, EN GIJ HEBT MIJ GEKLEED. IK BEN KRANK GEWEEST, EN GIJ HEBT MIJ BEZOCHT. IK WAS IN DE GEVANGENIS, EN GIJ ZIJT TOT MIJ GEKOMEN.</w:t>
      </w:r>
    </w:p>
    <w:p w14:paraId="7126B8E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Al deze opgetelde werken van liefde en barmhartigheid moeten niet verstaan worden door Zijn heiligen te zijn verricht en geoefend aan Christus Zelf, in eigen Persoon, maar aan Zijn gelovigen, die ledematen van Zijn lichaam zijn, gelijk Hij Zelf het aanstonds nader zal verklaren. De zin is, dat wanneer enigen van Christus’ liefhebbers en navolgers gebrek hadden aan spijs of drank of herberg of klederen, deze liefderijke en goed menende zielen, die hier van Christus zalig geroemd en geprezen worden, het een en ander hun bezorgd hadden; wanneer zij krank waren hen bijgestaan, getroost en verkwikt hadden. Ja zelfs, wanneer ze in de gevangenis door de vijanden der waarheid werden geworpen, dat zij zich dan ook hunner banden niet geschaamd hadden, maar met levensgevaar hun voorsprekers en helpers geweest waren. Ook moet men hier aanmerken dat al deze werken van liefde en barmhartigheid hier niet slechts inkomen als uitwerkingen van een menselijk mededogen over ellendigen in het algemeen; maar als uitwerkingen van hun Christelijke liefde en barmhartigheid, en als bewijzen van genegenheid tot Christus’ arme en ellendige ledematen, alleen om Christus’ wil, omdat zij Christus’ liefhebbers en navolgers zijn.</w:t>
      </w:r>
    </w:p>
    <w:p w14:paraId="75907C5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En ofschoon deze Christelijke liefdewerken aan de beërving van het hemels Koninkrijk verbonden worden door het woordje </w:t>
      </w:r>
      <w:r w:rsidRPr="00722FDB">
        <w:rPr>
          <w:rFonts w:ascii="Times New Roman" w:eastAsia="Calibri" w:hAnsi="Times New Roman" w:cs="Times New Roman"/>
          <w:i/>
          <w:iCs/>
          <w:sz w:val="26"/>
          <w:szCs w:val="26"/>
          <w:lang w:eastAsia="en-US"/>
        </w:rPr>
        <w:t>want,</w:t>
      </w:r>
      <w:r w:rsidRPr="00722FDB">
        <w:rPr>
          <w:rFonts w:ascii="Times New Roman" w:eastAsia="Calibri" w:hAnsi="Times New Roman" w:cs="Times New Roman"/>
          <w:sz w:val="26"/>
          <w:szCs w:val="26"/>
          <w:lang w:eastAsia="en-US"/>
        </w:rPr>
        <w:t xml:space="preserve"> beërft dat hemels Koninkrijk; want Ik ben hongerig geweest, en gij hebt Mij te eten gegeven, en zo vervolgens; zo geschiedt dit echter niet om erdoor aan te wijzen dat deze werken dat Koninkrijk verdienen; want een erfenis wordt niet verdiend, maar bij testament geschonken. Maar om er door aan te wijzen dat die werken de duidelijke bewijzen en levende blijken zijn van hun begenadigde staat; want dat zij waarlijk uit die werken, van hongerigen te spijzigen, de dorstigen te drenken en zo voorts, getoond hebben te zijn de gezegenden des Vaders, voor wie het hemels Koninkrijk bereid is. Gelijk dit ook op het duidelijkste blijkt:</w:t>
      </w:r>
    </w:p>
    <w:p w14:paraId="42FEEA5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Uit een nadere onderhandeling hierover tussen de Rechter Christus, en tussen de vrijgesprokenen, de rechtvaardigen.</w:t>
      </w:r>
    </w:p>
    <w:p w14:paraId="487142F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a. Deze laatsten vatten het woord op, zo haast dit vonnis is uitgesproken. DAN ZULLEN DE RECHTVAARDIGEN HEM ANTWOORDEN, ZEGGENDE, HEERE, WANNEER HEBBEN WIJ U HONGERIG GEZIEN EN GESPIJSD? OF DORSTIG, EN TE DRINKEN GEGEVEN? EN WANNEER HEBBEN WIJ U EEN VREEMDELING GEZIEN, EN GEHERBERGD? OF NAAKT EN GEKLEED? EN WANNEER HEBBEN WIJ U KRANK GEZIEN, OF IN DE GEVANGENIS, EN ZIJN TOT U GEKOMEN? Over welke woorden de rechtvaardigen, dat is van degenen die met Christus’ gerechtigheid zijn bekleed, wij alleen maar aanmerken dat zij daarmee willen te kennen geven een heilige en eerbiedige verwondering, dat Christus hun godzalige werken zo prees en roemde, overmits zij hun werken veel te gering achtten, want dat Christus deze </w:t>
      </w:r>
      <w:r w:rsidRPr="00722FDB">
        <w:rPr>
          <w:rFonts w:ascii="Times New Roman" w:eastAsia="Calibri" w:hAnsi="Times New Roman" w:cs="Times New Roman"/>
          <w:sz w:val="26"/>
          <w:szCs w:val="26"/>
          <w:lang w:eastAsia="en-US"/>
        </w:rPr>
        <w:lastRenderedPageBreak/>
        <w:t>zo hoog zou verheffen. Zij weten immers dat hun allerbeste werken onvolkomen en met zonden bevlekt zijn. Wanneer zij alles gedaan hebben wat hun bevolen is, zo zeggen zij nog: Wij zijn onnutte dienstknechten, want wij hebben maar gedaan hetgeen wij schuldig waren te doen. En dit toont dan ook duidelijk dat zij geen vertrouwen stelden in hun werken, om daardoor ten hemel ingelaten te worden; maar dat zij in dit opzicht al hun vertrouwen stelden op Christus, hun Heere en Koning, op Zijn uitgestort zoenbloed en alles betaalde gerechtigheid.</w:t>
      </w:r>
    </w:p>
    <w:p w14:paraId="3C2276B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hierom krijgen zij ook van Hem zulk een troostvol antwoord: EN DE KONING ZAL ANTWOORDEN EN TOT HEN ZEGGEN: VOORWAAR ZEG IK U, om hen des te krachtiger van Zijn zeggen te verzekeren, VOOR ZOVEEL GIJ DIT EEN VAN DEZE MIJN MINSTE BROEDERS GEDAAN HEBT, ZO HEBT GIJ DAT MIJ GEDAAN. De reden is klaar, omdat dezen die hier geroemd worden, die liefdewerken aan Christus’ broederen, de gelovigen, al ware het de allerminsten en allergeringsten, betoond te hebben zulks gedaan te hebben alleen om Christus’ wil, uit liefde tot Christus, uit hoofde van gelovige vereniging met Christus, tot bevordering van de belangen van het Rijk van Christus. En daarom, Christus wil die liefdewerken rekenen als waren zij aan Hem in eigen persoon gedaan.</w:t>
      </w:r>
    </w:p>
    <w:p w14:paraId="113014E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Nu zullen wij zonder veel omslag te maken met weinige woorden kunnen verklaren het daar tegenover gestelde nare en ijselijke vonnis van verdoemenis over de goddelozen.</w:t>
      </w:r>
    </w:p>
    <w:p w14:paraId="7C9FC3E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1. Welk vonnis ook eerst wordt opgegeven en met redenen gebillijkt.</w:t>
      </w:r>
    </w:p>
    <w:p w14:paraId="182A6B4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Het vonnis wordt in deze woorden opgegeven: DAN ZAL HIJ ZEGGEN OOK TOT DEGENEN DIE TER LINKERHAND ZIJN, GAAT WEG VAN MIJ, GIJ VERVLOEKTEN, IN HET EEUWIGE VUUR, HETWELK DE DUIVEL EN ZIJN ENGELEN BEREID IS. De grote Rechter van hemel en aarde keert Zich ter linkerzijde tot de bokken, de goddelozen, die Hij aanspreekt als vervloekten, die door de vloek der wet tegen welke zij zonder berouw gezondigd hebben, veroordeeld worden. Hij gelast ze van Hem weg te gaan, om voor eeuwig verstoten te worden van Zijn aangezicht en van de heerlijkheid Zijner sterkte. Doch waar naartoe? Naar het eeuwige vuur, de plaats der eeuwige pijniging, bereid voor de duivel en zijn engelen, om daar met die onreine geesten die van God zijn afgevallen dezelfde straf te dragen.</w:t>
      </w:r>
    </w:p>
    <w:p w14:paraId="2E6242DC"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dit is er de reden van: WANT IK BEN HONGERIG GEWEEST, EN GIJ HEBT MIJ NIET TE ETEN GEGEVEN; IK BEN DORSTIG GEWEEST, EN GIJ HEBT MIJ NIET TE DRINKEN GEGEVEN; IK WAS EEN VREEMDELING, EN GIJ HEBT MIJ NIET GEHERBERGD; NAAKT, EN GIJ HEBT MIJ NIET GEKLEED; KRANK EN IN DE GEVANGENIS, EN GIJ HEBT MIJ NIET BEZOCHT. Gelijk het eeuwige leven is een genadegift Gods, door onze Heere Jezus Christus, zo is de dood een bezoldiging der zonden. Derhalve hebben dezen die nalatig zijn geweest in het oefenen van liefdeplichten aan Christus’ arme en verdrukte leden, rechtvaardig verdiend tot een bezoldiging op hun zonden de dood en het eeuwig verderf, en dan de helse straf te ondergaan in het gezelschap van de duivel en zijn engelen, met welke zij hier op aarde tegen Christus en Zijn Koninkrijk hadden samengespannen.</w:t>
      </w:r>
    </w:p>
    <w:p w14:paraId="0AABB10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2. Over dit vonnis van verdoemenis komen ook de goddelozen met de Rechter in onderhandeling.</w:t>
      </w:r>
    </w:p>
    <w:p w14:paraId="77B297A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a. Zij vatten mede het woord op. DAN ZULLEN OOK DEZEN HEM ANTWOORDEN, ZEGGENDE: HEERE, WANNEER HEBBEN WIJ U HONGERIG GEZIEN, OF DORSTIG, OF EEN VREEMDELING, OF NAAKT, OF KRANK, OF IN DE GEVANGENIS, EN HEBBEN U NIET GEDIEND? Zij vragen dit evenals de rechtvaardigen; docht uit een geheel andere grond. Zij willen dat geenszins weten, veel minder erkennen, dat zij Christus in dit leven niet zouden gediend hebben. Zij hebben integendeel een groot gevoel van zichzelf, en beelden zich in dat zij Christus en Zijn zaak naar hun vermogen hebben aangekleefd.</w:t>
      </w:r>
    </w:p>
    <w:p w14:paraId="1971D50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Maar deze mondbelijders krijgen van Hem een troosteloos antwoord. DAN ZAL HIJ HEN ANTWOORDEN EN ZEGGEN: VOORWAAR ZEG IK U, VOOR ZOVEEL GIJ DIT EEN VAN DEZE MINSTEN NIET GEDAAN HEBT, ZO HEBT GIJ HET MIJ OOK NIET GEDAAN. Hiermee overtuigt Hij hen dat zij zeker de ware broederschap nooit recht gekend hebben; zij hebben Zijn kinderen in tijd van gebrek en vervolging niet willen kennen, en daarom wil Hij henlieden ook niet kennen, maar de smaad hun aangedaan, rekenen alsof zij Hem in eigen Persoon gesmaad hadden.</w:t>
      </w:r>
    </w:p>
    <w:p w14:paraId="3F05B60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5924C72A" w14:textId="77777777" w:rsidR="00314D09" w:rsidRPr="00722FDB" w:rsidRDefault="00314D09" w:rsidP="00314D09">
      <w:pPr>
        <w:widowControl/>
        <w:autoSpaceDE/>
        <w:autoSpaceDN/>
        <w:adjustRightInd/>
        <w:jc w:val="center"/>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DERDE DEEL</w:t>
      </w:r>
    </w:p>
    <w:p w14:paraId="72F97EE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887672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Rechtvaardig en billijk is diensvolgens de uitvoering van het uitgesproken vonnis aan beide zijden, waarmee mijn tekst besloten wordt: EN DEZEN ZULLEN GAAN IN DE EEUWIGE PIJN, MAAR DE RECHTVAARDIGEN IN HET EEUWIGE LEVEN. Ziet, daar gaan dezen zo onmiddellijk, nadat het vonnis is uitgesproken, naar de plaats der pijnigingen in het onuitblusselijk vuur; en dat, o schrik, o naarheid, voor een eindeloze eeuwigheid! Zoals blijkt uit het daar tegenover gestelde eeuwige leven, waarin de rechtvaardigen worden ingeleid, om daar eindeloos, stoorloos, vlekkeloos de hemelse blijdschap te smaken, genietende verzadiging van vreugde bij Gods aangezicht, lieflijkheden in Zijn rechterhand, eeuwiglijk, Ps. 16:11.</w:t>
      </w:r>
    </w:p>
    <w:p w14:paraId="2D8CEBD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1240FC3D"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b/>
          <w:bCs/>
          <w:sz w:val="26"/>
          <w:szCs w:val="26"/>
          <w:lang w:eastAsia="en-US"/>
        </w:rPr>
        <w:t xml:space="preserve">ZIEDAAR </w:t>
      </w:r>
      <w:r w:rsidRPr="00722FDB">
        <w:rPr>
          <w:rFonts w:ascii="Times New Roman" w:eastAsia="Calibri" w:hAnsi="Times New Roman" w:cs="Times New Roman"/>
          <w:sz w:val="26"/>
          <w:szCs w:val="26"/>
          <w:lang w:eastAsia="en-US"/>
        </w:rPr>
        <w:t xml:space="preserve"> aandachtige toehoorders, zoveel had ik over deze brede tekst, maar hoofdzakelijk en bij wijze van een korte schets te zeggen. En zo komen wij ten einde van onze verklaring; (God zij gedankt Die er Mij lust, gezondheid en krachten toe gegeven heeft) over verschillende predikaties van de Heiland, mitsgaders al Zijn parabels en bijna al Zijn wonderwerken.</w:t>
      </w:r>
    </w:p>
    <w:p w14:paraId="6219752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Och, dat elk onzer zich in dit leven bereide tegen dat grote oordeel, dat ontzaglijk gericht, waarvoor wij allen eens zullen verschijnen, om weg te dragen naar dat elk gedaan heeft, goed of kwaad!</w:t>
      </w:r>
    </w:p>
    <w:p w14:paraId="05B0D7A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A. Zo troostvol als dat oordeel zal zijn voor allen die Jezus’ verschijning liefhebben, en die aan Zijn arme en verdrukte ledematen hebben welgedaan; even zo vreselijk zal het wezen voor de goddelozen, die Hem en Zijn volk hebben gesmaad en klein geacht.</w:t>
      </w:r>
    </w:p>
    <w:p w14:paraId="6C4CE944"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 xml:space="preserve">Wat zal dat een naar en ijselijk gezicht wezen voor allen die onbekeerd gestorven zijn, en in de oordeelsdag zullen opstaan? De graven te zien geopend, en de doden, groot en klein te zien uitkomen, en gesteld te worden voor de ontzaglijke Rechter van hemel en aarde; doch zo, dat zij zich onder de bokken zullen zien geplaatst aan Jezus linkerhand! Wat moet dat verschrikkelijk wezen, zulk een verdoemend vonnis te moeten horen: Gaat weg van Mij, gij vervloekten, in het eeuwige vuur, dat de duivel en zijn engelen bereid </w:t>
      </w:r>
      <w:r w:rsidRPr="00722FDB">
        <w:rPr>
          <w:rFonts w:ascii="Times New Roman" w:eastAsia="Calibri" w:hAnsi="Times New Roman" w:cs="Times New Roman"/>
          <w:sz w:val="26"/>
          <w:szCs w:val="26"/>
          <w:lang w:eastAsia="en-US"/>
        </w:rPr>
        <w:lastRenderedPageBreak/>
        <w:t>is! Dan zullen die vervloekten wanhopig en radeloos tot de bergen roepen: Valt op ons, en tot de heuvelen, bedekt ons, en verbergt ons toch voor het aangezicht Desgenen Die op de troon zit, en voor de toorn des Lams; want de grote dag Zijns toorns is gekomen; en wie kan bestaan? Op. 6:16,17.</w:t>
      </w:r>
    </w:p>
    <w:p w14:paraId="5D9DD53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Wel, wie onzer zou dan niet wensen, en ook dadelijk gaan zoeken op welke wijze hij die toekomende toorn zou kunnen ontvlieden? Wat raad hiertoe?</w:t>
      </w:r>
    </w:p>
    <w:p w14:paraId="0B0A1845"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Gij moet met uzelf in dit leven veel in het gericht gaan, in de vierschaar van uw geweten, voordat het laatste gericht komt; oordelende uzelf, of gij in de staat der natuur of in de staat der genade zijt. Want naar dat gij uzelf in een van die beide staten in dit leven bevonden hebt, daarnaar zult gij ook in Gods gericht namaals te wachten hebben, of een vonnis tot uw voordeel, of een vonnis tot uw nadeel. Hierbenevens moet gij hier een nauw oordeel vellen over al uw gedachten, over al uw woorden, over al uw daden, opdat die tegen u in het laatste oordeel niet getuigen.</w:t>
      </w:r>
    </w:p>
    <w:p w14:paraId="1D51CEC2"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Ziet gij, dat indien de Heere op het strengste met u wilde handelen, gij dan een vonnis tot uw nadeel zoudt te wachten hebben; ei, vliedt uit uzelf tot Gods genade in Christus. Grijpt Zijn gerechtigheid alleen aan, om daarmee in Gods oordeel te kunnen bestaan, en bekeert u metterhaast; want daartoe wordt gij nog elke dag genodigd. Denkt veel aan dat laatste oordeel, en op die twee soorten van mensen, die schapen en bokken worden genoemd, en die daar van elkaar zullen gescheiden worden, en geplaatst gene aan Jezus’ rechterhand, deze aan Zijn linkerhand; en zoekt in dit leven tot de schapen te behoren, en door geloof en bekering tot Christus’ schaapskooi te worden toegebracht.</w:t>
      </w:r>
    </w:p>
    <w:p w14:paraId="6675AB1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 En gij gelovigen en ware rechtvaardigen, die hier in de zalige hoop leeft van ten genen dage dat troostvolle woord te zullen horen: Komt gij gezegenden Mijns Vaders, beërft dat Koninkrijk dat u bereid is van de grondlegging der wereld.</w:t>
      </w:r>
    </w:p>
    <w:p w14:paraId="4B315730"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Houdt u gedurig gereed tegen dat laatste algemene oordeel. Schikt er u toe, bereidt er u toe!</w:t>
      </w:r>
    </w:p>
    <w:p w14:paraId="3EEAB15E"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Bereidt er u toe door veel aan dat laatste oordeel te denken; want gedurig aan dat oordeel te denken waarin men van al zijn bedrijf zal moeten rekenschap geven, tot één ijdel woord toe, dat zal ons van vele zonden terughouden. Waar ik ga of sta, zegt de oudvader Hieronymus, waar ik zit of neerlig; mij dunkt dat ik hoor de laatste bazuin in mijn oren klinken, staat op gij doden, en komt ten oordeel.</w:t>
      </w:r>
    </w:p>
    <w:p w14:paraId="4CA3305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Bereidt u er toe, door uw genadestaat vast te maken, hetgeen ook geschiedt door uw geloof levendig te vertonen in goede werken, vooral in de werken van liefde en barmhartigheid aan Jezus’ arme en verdrukte ledematen, doende zulks om Christus’ wil, uit liefde tot Christus en uit liefde tot de belangen van Zijn Koninkrijk. Immers zulk een liefdewerk in geloof verricht, dat geeft ons hoop van dat lieflijke woord uit Jezus’ gezegende mond te zullen horen in die dag: Ik ben hongerig geweest, en gij hebt Mij te eten gegeven; Ik ben dorstig geweest, en gij hebt Mij te drinken gegeven; Ik was een vreemdeling, en gij hebt Mij geherbergd; Ik was naakt, en gij hebt Mij gekleed; Ik was krank, en gij hebt Mij bezocht; Ik was in de gevangenis, en gij zijt tot Mij komen. En daarom: Voorwaar zeg Ik u, voor zoveel gij dat een van Mijn minste broeders gedaan hebt, zo hebt gij dat Mij gedaan.</w:t>
      </w:r>
    </w:p>
    <w:p w14:paraId="2B81BD71"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Maar al verder. Bereidt u tegen dat laatste oordeel door een heilig leven en een nauwgezette wandel, alsof gij ieder ogenblik voor het oordeel zoudt moeten verschijnen.</w:t>
      </w:r>
    </w:p>
    <w:p w14:paraId="2B4D50FF"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En tot zulk een einde:</w:t>
      </w:r>
    </w:p>
    <w:p w14:paraId="50292246"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lastRenderedPageBreak/>
        <w:t>Houdt gedurig de wacht over uzelf; over uw gedachten, over uw woorden en over uw werken. Zoekt zo te denken, zo te spreken en zo te doen, gelijk gij in de dag des oordeels zoudt wensen gedacht, gesproken en gedaan te hebben.</w:t>
      </w:r>
    </w:p>
    <w:p w14:paraId="5514B6E3"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Houdt u in het werk des Heeren gedurig bezig, opdat de grote Rechter Christus Jezus u niet ledig vinde. Hetgeen gij nog te doen hebt, doet dat haastelijk. Is er een zonde in u te doden, is er een zondaar te overtuigen, is er iemand te vermanen, te besturen, te vertroosten; maakt er haast mee. Opdat gij uw werk gedaan hebbende, gereed mag wezen om uw Bruidegom Christus Jezus te ontmoeten. Want zalig is die dienstknecht, die wanneer zijn heer tot hem komt, hem zal vinden alzo doende, Matth. 25:46.</w:t>
      </w:r>
    </w:p>
    <w:p w14:paraId="16B90C0B"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O, wat is dat troostvol voor Gods volk, op dat laatste algemene oordeel hier te wachten, te hopen en daarnaar uit te zien! Komt gij onder kruis en droefenissen, gij kunt er lijdzaam en gemoedigd onder wandelen, uit overweging dat het lijden kortstondig is, en uw aanstaande heerlijkheid voor een gehele eeuwigheid. Daar, daar zullen al uw tranen zijn opgedroogd! Daar, daar zult gij voor Jezus’ heerlijkheid gesteld worden in vreugde! Kom haastelijk Heere Jezus! Amen! Amen!</w:t>
      </w:r>
    </w:p>
    <w:p w14:paraId="540FB2D9"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r w:rsidRPr="00722FDB">
        <w:rPr>
          <w:rFonts w:ascii="Times New Roman" w:eastAsia="Calibri" w:hAnsi="Times New Roman" w:cs="Times New Roman"/>
          <w:sz w:val="26"/>
          <w:szCs w:val="26"/>
          <w:lang w:eastAsia="en-US"/>
        </w:rPr>
        <w:t>Zo dan broeders en zusters, vertroost elkander met deze woorden. AMEN</w:t>
      </w:r>
    </w:p>
    <w:p w14:paraId="7ABFDD2A" w14:textId="77777777" w:rsidR="00722FDB" w:rsidRPr="00722FDB" w:rsidRDefault="00722FDB" w:rsidP="00314D09">
      <w:pPr>
        <w:widowControl/>
        <w:autoSpaceDE/>
        <w:autoSpaceDN/>
        <w:adjustRightInd/>
        <w:jc w:val="both"/>
        <w:rPr>
          <w:rFonts w:ascii="Times New Roman" w:eastAsia="Calibri" w:hAnsi="Times New Roman" w:cs="Times New Roman"/>
          <w:sz w:val="26"/>
          <w:szCs w:val="26"/>
          <w:lang w:eastAsia="en-US"/>
        </w:rPr>
      </w:pPr>
    </w:p>
    <w:p w14:paraId="351F2680" w14:textId="77777777" w:rsidR="00722FDB" w:rsidRPr="00722FDB" w:rsidRDefault="00722FDB" w:rsidP="00314D09">
      <w:pPr>
        <w:widowControl/>
        <w:autoSpaceDE/>
        <w:autoSpaceDN/>
        <w:adjustRightInd/>
        <w:jc w:val="both"/>
        <w:rPr>
          <w:rFonts w:ascii="Times New Roman" w:eastAsia="Calibri" w:hAnsi="Times New Roman" w:cs="Times New Roman"/>
          <w:sz w:val="26"/>
          <w:szCs w:val="26"/>
          <w:lang w:eastAsia="en-US"/>
        </w:rPr>
      </w:pPr>
    </w:p>
    <w:p w14:paraId="794D1927" w14:textId="77777777" w:rsidR="00314D09" w:rsidRPr="00722FDB" w:rsidRDefault="00314D09" w:rsidP="00314D09">
      <w:pPr>
        <w:widowControl/>
        <w:autoSpaceDE/>
        <w:autoSpaceDN/>
        <w:adjustRightInd/>
        <w:jc w:val="both"/>
        <w:rPr>
          <w:rFonts w:ascii="Times New Roman" w:eastAsia="Calibri" w:hAnsi="Times New Roman" w:cs="Times New Roman"/>
          <w:sz w:val="26"/>
          <w:szCs w:val="26"/>
          <w:lang w:eastAsia="en-US"/>
        </w:rPr>
      </w:pPr>
    </w:p>
    <w:p w14:paraId="6A78D016" w14:textId="4F65AF2E" w:rsidR="001B018C" w:rsidRPr="00722FDB" w:rsidRDefault="006548F7" w:rsidP="009B50B0">
      <w:pPr>
        <w:widowControl/>
        <w:autoSpaceDE/>
        <w:autoSpaceDN/>
        <w:adjustRightInd/>
        <w:jc w:val="center"/>
        <w:rPr>
          <w:sz w:val="26"/>
          <w:szCs w:val="26"/>
        </w:rPr>
      </w:pPr>
      <w:r w:rsidRPr="00722FDB">
        <w:rPr>
          <w:noProof/>
          <w:sz w:val="26"/>
          <w:szCs w:val="26"/>
        </w:rPr>
        <w:drawing>
          <wp:inline distT="0" distB="0" distL="0" distR="0" wp14:anchorId="432C6B96" wp14:editId="1A6663EA">
            <wp:extent cx="3044651" cy="2585800"/>
            <wp:effectExtent l="0" t="0" r="3810" b="508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8867" cy="2597874"/>
                    </a:xfrm>
                    <a:prstGeom prst="rect">
                      <a:avLst/>
                    </a:prstGeom>
                    <a:noFill/>
                    <a:ln>
                      <a:noFill/>
                    </a:ln>
                  </pic:spPr>
                </pic:pic>
              </a:graphicData>
            </a:graphic>
          </wp:inline>
        </w:drawing>
      </w:r>
    </w:p>
    <w:p w14:paraId="50861774" w14:textId="77777777" w:rsidR="001B018C" w:rsidRPr="00722FDB" w:rsidRDefault="001B018C" w:rsidP="00BC374E">
      <w:pPr>
        <w:widowControl/>
        <w:autoSpaceDE/>
        <w:autoSpaceDN/>
        <w:adjustRightInd/>
        <w:rPr>
          <w:sz w:val="26"/>
          <w:szCs w:val="26"/>
        </w:rPr>
      </w:pPr>
    </w:p>
    <w:sectPr w:rsidR="001B018C" w:rsidRPr="00722FDB" w:rsidSect="006065FF">
      <w:footerReference w:type="even" r:id="rId11"/>
      <w:footerReference w:type="default" r:id="rId12"/>
      <w:pgSz w:w="11906" w:h="16838" w:code="9"/>
      <w:pgMar w:top="1417" w:right="1417" w:bottom="1417" w:left="1417" w:header="1440" w:footer="1440" w:gutter="0"/>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1EC6C" w14:textId="77777777" w:rsidR="00ED2212" w:rsidRDefault="00ED2212">
      <w:pPr>
        <w:spacing w:line="20" w:lineRule="exact"/>
        <w:rPr>
          <w:rFonts w:cs="Times New Roman"/>
        </w:rPr>
      </w:pPr>
    </w:p>
  </w:endnote>
  <w:endnote w:type="continuationSeparator" w:id="0">
    <w:p w14:paraId="49EFF0DB" w14:textId="77777777" w:rsidR="00ED2212" w:rsidRDefault="00ED2212" w:rsidP="00074C27">
      <w:r>
        <w:rPr>
          <w:rFonts w:cs="Times New Roman"/>
        </w:rPr>
        <w:t xml:space="preserve"> </w:t>
      </w:r>
    </w:p>
  </w:endnote>
  <w:endnote w:type="continuationNotice" w:id="1">
    <w:p w14:paraId="0512D96F" w14:textId="77777777" w:rsidR="00ED2212" w:rsidRDefault="00ED2212" w:rsidP="00074C27">
      <w:r>
        <w:rPr>
          <w:rFonts w:cs="Times New Roman"/>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8D1A7" w14:textId="77777777" w:rsidR="00985A68" w:rsidRDefault="00985A68" w:rsidP="007E79B7">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0B6FB4EF" w14:textId="77777777" w:rsidR="00985A68" w:rsidRDefault="00985A68" w:rsidP="00FE1D51">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C35CE" w14:textId="77777777" w:rsidR="00985A68" w:rsidRPr="00D244F0" w:rsidRDefault="00985A68" w:rsidP="00382DEB">
    <w:pPr>
      <w:pStyle w:val="Voettekst"/>
      <w:framePr w:wrap="around" w:vAnchor="text" w:hAnchor="margin" w:xAlign="outside" w:y="1"/>
      <w:rPr>
        <w:rStyle w:val="Paginanummer"/>
        <w:rFonts w:ascii="Garamond" w:hAnsi="Garamond"/>
      </w:rPr>
    </w:pPr>
    <w:r w:rsidRPr="00D244F0">
      <w:rPr>
        <w:rStyle w:val="Paginanummer"/>
        <w:rFonts w:ascii="Garamond" w:hAnsi="Garamond"/>
      </w:rPr>
      <w:fldChar w:fldCharType="begin"/>
    </w:r>
    <w:r w:rsidRPr="00D244F0">
      <w:rPr>
        <w:rStyle w:val="Paginanummer"/>
        <w:rFonts w:ascii="Garamond" w:hAnsi="Garamond"/>
      </w:rPr>
      <w:instrText xml:space="preserve">PAGE  </w:instrText>
    </w:r>
    <w:r w:rsidRPr="00D244F0">
      <w:rPr>
        <w:rStyle w:val="Paginanummer"/>
        <w:rFonts w:ascii="Garamond" w:hAnsi="Garamond"/>
      </w:rPr>
      <w:fldChar w:fldCharType="separate"/>
    </w:r>
    <w:r w:rsidR="00F136CA">
      <w:rPr>
        <w:rStyle w:val="Paginanummer"/>
        <w:rFonts w:ascii="Garamond" w:hAnsi="Garamond"/>
        <w:noProof/>
      </w:rPr>
      <w:t>370</w:t>
    </w:r>
    <w:r w:rsidRPr="00D244F0">
      <w:rPr>
        <w:rStyle w:val="Paginanummer"/>
        <w:rFonts w:ascii="Garamond" w:hAnsi="Garamond"/>
      </w:rPr>
      <w:fldChar w:fldCharType="end"/>
    </w:r>
  </w:p>
  <w:p w14:paraId="28490CA2" w14:textId="77777777" w:rsidR="00985A68" w:rsidRDefault="00985A68" w:rsidP="00FE1D51">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58E14" w14:textId="77777777" w:rsidR="00ED2212" w:rsidRDefault="00ED2212" w:rsidP="00074C27">
      <w:r>
        <w:rPr>
          <w:rFonts w:cs="Times New Roman"/>
        </w:rPr>
        <w:separator/>
      </w:r>
    </w:p>
  </w:footnote>
  <w:footnote w:type="continuationSeparator" w:id="0">
    <w:p w14:paraId="186E50AB" w14:textId="77777777" w:rsidR="00ED2212" w:rsidRDefault="00ED2212">
      <w:r>
        <w:continuationSeparator/>
      </w:r>
    </w:p>
  </w:footnote>
  <w:footnote w:type="continuationNotice" w:id="1">
    <w:p w14:paraId="7B4AA802" w14:textId="77777777" w:rsidR="00ED2212" w:rsidRDefault="00ED22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num w:numId="1" w16cid:durableId="689798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919"/>
  <w:bookFoldPrintingSheets w:val="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C3F5C941-BACA-44AF-A6B0-2EC49D7FCAA7}"/>
    <w:docVar w:name="dgnword-eventsink" w:val="707167040"/>
  </w:docVars>
  <w:rsids>
    <w:rsidRoot w:val="00074C27"/>
    <w:rsid w:val="0000392C"/>
    <w:rsid w:val="00020414"/>
    <w:rsid w:val="00027B3D"/>
    <w:rsid w:val="00031619"/>
    <w:rsid w:val="00043F5B"/>
    <w:rsid w:val="000548EE"/>
    <w:rsid w:val="00065BBB"/>
    <w:rsid w:val="00065C0C"/>
    <w:rsid w:val="00074C27"/>
    <w:rsid w:val="00085E1D"/>
    <w:rsid w:val="00086B95"/>
    <w:rsid w:val="000A1FFF"/>
    <w:rsid w:val="000A2086"/>
    <w:rsid w:val="000B41D8"/>
    <w:rsid w:val="000B46EA"/>
    <w:rsid w:val="000B669A"/>
    <w:rsid w:val="000C40BF"/>
    <w:rsid w:val="000D7F20"/>
    <w:rsid w:val="000E1BB8"/>
    <w:rsid w:val="000F130D"/>
    <w:rsid w:val="00113DB7"/>
    <w:rsid w:val="00142510"/>
    <w:rsid w:val="00167298"/>
    <w:rsid w:val="00191575"/>
    <w:rsid w:val="001921EE"/>
    <w:rsid w:val="001A50DD"/>
    <w:rsid w:val="001B018C"/>
    <w:rsid w:val="001B5668"/>
    <w:rsid w:val="001B5674"/>
    <w:rsid w:val="001C72EB"/>
    <w:rsid w:val="001D3CFA"/>
    <w:rsid w:val="001F6CF7"/>
    <w:rsid w:val="001F7F25"/>
    <w:rsid w:val="00204B00"/>
    <w:rsid w:val="00217D55"/>
    <w:rsid w:val="00221CEB"/>
    <w:rsid w:val="0023318E"/>
    <w:rsid w:val="0023366D"/>
    <w:rsid w:val="002408C1"/>
    <w:rsid w:val="00244D47"/>
    <w:rsid w:val="0026487B"/>
    <w:rsid w:val="00284525"/>
    <w:rsid w:val="00287FC3"/>
    <w:rsid w:val="00295382"/>
    <w:rsid w:val="002957FF"/>
    <w:rsid w:val="0029741B"/>
    <w:rsid w:val="002A1C77"/>
    <w:rsid w:val="002B1B6B"/>
    <w:rsid w:val="002B3714"/>
    <w:rsid w:val="002B520F"/>
    <w:rsid w:val="002C100C"/>
    <w:rsid w:val="002D3020"/>
    <w:rsid w:val="002D5EE3"/>
    <w:rsid w:val="002D63E6"/>
    <w:rsid w:val="002F15CD"/>
    <w:rsid w:val="00314D09"/>
    <w:rsid w:val="00315526"/>
    <w:rsid w:val="00316DBD"/>
    <w:rsid w:val="003329F9"/>
    <w:rsid w:val="00340FF2"/>
    <w:rsid w:val="00346AD3"/>
    <w:rsid w:val="00356895"/>
    <w:rsid w:val="00370602"/>
    <w:rsid w:val="00372C6C"/>
    <w:rsid w:val="00380101"/>
    <w:rsid w:val="00382DEB"/>
    <w:rsid w:val="00384F87"/>
    <w:rsid w:val="0038761D"/>
    <w:rsid w:val="003B09F2"/>
    <w:rsid w:val="003B24B6"/>
    <w:rsid w:val="003B760D"/>
    <w:rsid w:val="003C7335"/>
    <w:rsid w:val="003E702E"/>
    <w:rsid w:val="003F4352"/>
    <w:rsid w:val="003F4814"/>
    <w:rsid w:val="003F4F96"/>
    <w:rsid w:val="004047CB"/>
    <w:rsid w:val="00411871"/>
    <w:rsid w:val="00415C81"/>
    <w:rsid w:val="00433B57"/>
    <w:rsid w:val="004377B4"/>
    <w:rsid w:val="00454C26"/>
    <w:rsid w:val="0046056C"/>
    <w:rsid w:val="004956D7"/>
    <w:rsid w:val="004B5B6A"/>
    <w:rsid w:val="004C43C3"/>
    <w:rsid w:val="004F765C"/>
    <w:rsid w:val="00505BB3"/>
    <w:rsid w:val="00506F0F"/>
    <w:rsid w:val="00507726"/>
    <w:rsid w:val="00516DFF"/>
    <w:rsid w:val="00517527"/>
    <w:rsid w:val="00520B0D"/>
    <w:rsid w:val="00536383"/>
    <w:rsid w:val="00540F7F"/>
    <w:rsid w:val="00554820"/>
    <w:rsid w:val="00554D27"/>
    <w:rsid w:val="0055520A"/>
    <w:rsid w:val="00555752"/>
    <w:rsid w:val="00567C49"/>
    <w:rsid w:val="00571C01"/>
    <w:rsid w:val="005773AF"/>
    <w:rsid w:val="0058081A"/>
    <w:rsid w:val="00580A4F"/>
    <w:rsid w:val="0058776F"/>
    <w:rsid w:val="005B6773"/>
    <w:rsid w:val="005C490F"/>
    <w:rsid w:val="005D5887"/>
    <w:rsid w:val="005F4ED3"/>
    <w:rsid w:val="006065FF"/>
    <w:rsid w:val="00607EF2"/>
    <w:rsid w:val="00630501"/>
    <w:rsid w:val="00637304"/>
    <w:rsid w:val="00646F1D"/>
    <w:rsid w:val="006548F7"/>
    <w:rsid w:val="00657DFE"/>
    <w:rsid w:val="00666324"/>
    <w:rsid w:val="00673318"/>
    <w:rsid w:val="00676A88"/>
    <w:rsid w:val="0069175C"/>
    <w:rsid w:val="006C5FE4"/>
    <w:rsid w:val="006E3729"/>
    <w:rsid w:val="006E649E"/>
    <w:rsid w:val="006E6B43"/>
    <w:rsid w:val="006F14E1"/>
    <w:rsid w:val="00707DB9"/>
    <w:rsid w:val="00713A8A"/>
    <w:rsid w:val="0071577E"/>
    <w:rsid w:val="00722FDB"/>
    <w:rsid w:val="00751E1A"/>
    <w:rsid w:val="00777E78"/>
    <w:rsid w:val="007811FC"/>
    <w:rsid w:val="0078177E"/>
    <w:rsid w:val="007911C7"/>
    <w:rsid w:val="00793EEA"/>
    <w:rsid w:val="007964AD"/>
    <w:rsid w:val="007A1011"/>
    <w:rsid w:val="007B3B9F"/>
    <w:rsid w:val="007C0EC1"/>
    <w:rsid w:val="007C5224"/>
    <w:rsid w:val="007E79B7"/>
    <w:rsid w:val="0084447B"/>
    <w:rsid w:val="008558C3"/>
    <w:rsid w:val="00874495"/>
    <w:rsid w:val="00875DF1"/>
    <w:rsid w:val="00885223"/>
    <w:rsid w:val="0089286F"/>
    <w:rsid w:val="00896F4E"/>
    <w:rsid w:val="008A66C4"/>
    <w:rsid w:val="008D046A"/>
    <w:rsid w:val="008D0913"/>
    <w:rsid w:val="008D549E"/>
    <w:rsid w:val="009055E9"/>
    <w:rsid w:val="00907D81"/>
    <w:rsid w:val="00917A40"/>
    <w:rsid w:val="00923E02"/>
    <w:rsid w:val="00927178"/>
    <w:rsid w:val="009303FC"/>
    <w:rsid w:val="009313DA"/>
    <w:rsid w:val="00932056"/>
    <w:rsid w:val="009364EC"/>
    <w:rsid w:val="009444B2"/>
    <w:rsid w:val="00955585"/>
    <w:rsid w:val="00985A68"/>
    <w:rsid w:val="009B09A4"/>
    <w:rsid w:val="009B1C68"/>
    <w:rsid w:val="009B50B0"/>
    <w:rsid w:val="009C1322"/>
    <w:rsid w:val="009D6D16"/>
    <w:rsid w:val="009E0026"/>
    <w:rsid w:val="00A030B1"/>
    <w:rsid w:val="00A34534"/>
    <w:rsid w:val="00A432EC"/>
    <w:rsid w:val="00A67EF6"/>
    <w:rsid w:val="00A80F7C"/>
    <w:rsid w:val="00A843C1"/>
    <w:rsid w:val="00AA149F"/>
    <w:rsid w:val="00AA745E"/>
    <w:rsid w:val="00AC7ED4"/>
    <w:rsid w:val="00AE6B03"/>
    <w:rsid w:val="00B114B9"/>
    <w:rsid w:val="00B17E16"/>
    <w:rsid w:val="00B201A8"/>
    <w:rsid w:val="00B21F2C"/>
    <w:rsid w:val="00B37E2F"/>
    <w:rsid w:val="00B46D4E"/>
    <w:rsid w:val="00B72BA3"/>
    <w:rsid w:val="00B75A1A"/>
    <w:rsid w:val="00B8322F"/>
    <w:rsid w:val="00BA1AE0"/>
    <w:rsid w:val="00BA2DFC"/>
    <w:rsid w:val="00BC374E"/>
    <w:rsid w:val="00BD7A29"/>
    <w:rsid w:val="00BF2EF2"/>
    <w:rsid w:val="00C47004"/>
    <w:rsid w:val="00C65659"/>
    <w:rsid w:val="00C77D05"/>
    <w:rsid w:val="00C94650"/>
    <w:rsid w:val="00C96A2B"/>
    <w:rsid w:val="00CA48A4"/>
    <w:rsid w:val="00CC3664"/>
    <w:rsid w:val="00CC5277"/>
    <w:rsid w:val="00D02555"/>
    <w:rsid w:val="00D12FCB"/>
    <w:rsid w:val="00D1346B"/>
    <w:rsid w:val="00D15EAC"/>
    <w:rsid w:val="00D21A69"/>
    <w:rsid w:val="00D244F0"/>
    <w:rsid w:val="00D33E04"/>
    <w:rsid w:val="00D361EB"/>
    <w:rsid w:val="00D513EB"/>
    <w:rsid w:val="00D56335"/>
    <w:rsid w:val="00D72841"/>
    <w:rsid w:val="00D776E9"/>
    <w:rsid w:val="00D97D77"/>
    <w:rsid w:val="00DA382C"/>
    <w:rsid w:val="00DC05CD"/>
    <w:rsid w:val="00DD1C40"/>
    <w:rsid w:val="00DF0198"/>
    <w:rsid w:val="00DF026E"/>
    <w:rsid w:val="00DF10D9"/>
    <w:rsid w:val="00E06EB2"/>
    <w:rsid w:val="00E338D0"/>
    <w:rsid w:val="00E41F89"/>
    <w:rsid w:val="00E634E6"/>
    <w:rsid w:val="00E827CD"/>
    <w:rsid w:val="00E87826"/>
    <w:rsid w:val="00EA3EBA"/>
    <w:rsid w:val="00ED07F6"/>
    <w:rsid w:val="00ED13FC"/>
    <w:rsid w:val="00ED2212"/>
    <w:rsid w:val="00ED4FBF"/>
    <w:rsid w:val="00EE165D"/>
    <w:rsid w:val="00F0093D"/>
    <w:rsid w:val="00F12E52"/>
    <w:rsid w:val="00F136CA"/>
    <w:rsid w:val="00F16F74"/>
    <w:rsid w:val="00F61590"/>
    <w:rsid w:val="00F64741"/>
    <w:rsid w:val="00F71F86"/>
    <w:rsid w:val="00F726A7"/>
    <w:rsid w:val="00F76203"/>
    <w:rsid w:val="00F80EAD"/>
    <w:rsid w:val="00F92806"/>
    <w:rsid w:val="00FB3D3F"/>
    <w:rsid w:val="00FC5C00"/>
    <w:rsid w:val="00FD3661"/>
    <w:rsid w:val="00FE1D51"/>
    <w:rsid w:val="00FF76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171985E"/>
  <w15:chartTrackingRefBased/>
  <w15:docId w15:val="{DEBDCA35-DFF3-43B2-A130-F666CD9A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widowControl w:val="0"/>
      <w:autoSpaceDE w:val="0"/>
      <w:autoSpaceDN w:val="0"/>
      <w:adjustRightInd w:val="0"/>
    </w:pPr>
    <w:rPr>
      <w:rFonts w:ascii="Courier New" w:hAnsi="Courier New" w:cs="Courier New"/>
      <w:sz w:val="24"/>
      <w:szCs w:val="24"/>
    </w:rPr>
  </w:style>
  <w:style w:type="paragraph" w:styleId="Kop1">
    <w:name w:val="heading 1"/>
    <w:basedOn w:val="Standaard"/>
    <w:next w:val="Standaard"/>
    <w:link w:val="Kop1Char"/>
    <w:qFormat/>
    <w:rsid w:val="00F726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semiHidden/>
    <w:unhideWhenUsed/>
    <w:qFormat/>
    <w:rsid w:val="00E06E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semiHidden/>
    <w:unhideWhenUsed/>
    <w:qFormat/>
    <w:rsid w:val="00E06EB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link w:val="EindnoottekstChar"/>
    <w:semiHidden/>
    <w:rPr>
      <w:rFonts w:cs="Times New Roman"/>
    </w:rPr>
  </w:style>
  <w:style w:type="character" w:styleId="Eindnootmarkering">
    <w:name w:val="endnote reference"/>
    <w:semiHidden/>
    <w:rPr>
      <w:vertAlign w:val="superscript"/>
    </w:rPr>
  </w:style>
  <w:style w:type="paragraph" w:styleId="Voetnoottekst">
    <w:name w:val="footnote text"/>
    <w:basedOn w:val="Standaard"/>
    <w:link w:val="VoetnoottekstChar"/>
    <w:semiHidden/>
    <w:rPr>
      <w:rFonts w:cs="Times New Roman"/>
    </w:rPr>
  </w:style>
  <w:style w:type="character" w:customStyle="1" w:styleId="Voetnootverwijzing">
    <w:name w:val="Voetnootverwijzing"/>
    <w:rPr>
      <w:vertAlign w:val="superscript"/>
    </w:rPr>
  </w:style>
  <w:style w:type="paragraph" w:customStyle="1" w:styleId="inhopg1">
    <w:name w:val="inhopg 1"/>
    <w:basedOn w:val="Standaard"/>
    <w:pPr>
      <w:tabs>
        <w:tab w:val="right" w:leader="dot" w:pos="9360"/>
      </w:tabs>
      <w:suppressAutoHyphens/>
      <w:spacing w:before="480" w:line="240" w:lineRule="atLeast"/>
      <w:ind w:left="720" w:right="720" w:hanging="720"/>
    </w:pPr>
    <w:rPr>
      <w:lang w:val="en-US"/>
    </w:rPr>
  </w:style>
  <w:style w:type="paragraph" w:customStyle="1" w:styleId="inhopg2">
    <w:name w:val="inhopg 2"/>
    <w:basedOn w:val="Standaard"/>
    <w:pPr>
      <w:tabs>
        <w:tab w:val="right" w:leader="dot" w:pos="9360"/>
      </w:tabs>
      <w:suppressAutoHyphens/>
      <w:spacing w:line="240" w:lineRule="atLeast"/>
      <w:ind w:left="720" w:right="720"/>
    </w:pPr>
    <w:rPr>
      <w:lang w:val="en-US"/>
    </w:rPr>
  </w:style>
  <w:style w:type="paragraph" w:customStyle="1" w:styleId="inhopg3">
    <w:name w:val="inhopg 3"/>
    <w:basedOn w:val="Standaard"/>
    <w:pPr>
      <w:tabs>
        <w:tab w:val="right" w:leader="dot" w:pos="9360"/>
      </w:tabs>
      <w:suppressAutoHyphens/>
      <w:spacing w:line="240" w:lineRule="atLeast"/>
      <w:ind w:left="720" w:right="720"/>
    </w:pPr>
    <w:rPr>
      <w:lang w:val="en-US"/>
    </w:rPr>
  </w:style>
  <w:style w:type="paragraph" w:customStyle="1" w:styleId="inhopg4">
    <w:name w:val="inhopg 4"/>
    <w:basedOn w:val="Standaard"/>
    <w:pPr>
      <w:tabs>
        <w:tab w:val="right" w:leader="dot" w:pos="9360"/>
      </w:tabs>
      <w:suppressAutoHyphens/>
      <w:spacing w:line="240" w:lineRule="atLeast"/>
      <w:ind w:left="720" w:right="720"/>
    </w:pPr>
    <w:rPr>
      <w:lang w:val="en-US"/>
    </w:rPr>
  </w:style>
  <w:style w:type="paragraph" w:customStyle="1" w:styleId="inhopg5">
    <w:name w:val="inhopg 5"/>
    <w:basedOn w:val="Standaard"/>
    <w:pPr>
      <w:tabs>
        <w:tab w:val="right" w:leader="dot" w:pos="9360"/>
      </w:tabs>
      <w:suppressAutoHyphens/>
      <w:spacing w:line="240" w:lineRule="atLeast"/>
      <w:ind w:left="720" w:right="720"/>
    </w:pPr>
    <w:rPr>
      <w:lang w:val="en-US"/>
    </w:rPr>
  </w:style>
  <w:style w:type="paragraph" w:customStyle="1" w:styleId="inhopg6">
    <w:name w:val="inhopg 6"/>
    <w:basedOn w:val="Standaard"/>
    <w:pPr>
      <w:tabs>
        <w:tab w:val="right" w:pos="9360"/>
      </w:tabs>
      <w:suppressAutoHyphens/>
      <w:spacing w:line="240" w:lineRule="atLeast"/>
      <w:ind w:left="720" w:hanging="720"/>
    </w:pPr>
    <w:rPr>
      <w:lang w:val="en-US"/>
    </w:rPr>
  </w:style>
  <w:style w:type="paragraph" w:customStyle="1" w:styleId="inhopg7">
    <w:name w:val="inhopg 7"/>
    <w:basedOn w:val="Standaard"/>
    <w:pPr>
      <w:suppressAutoHyphens/>
      <w:spacing w:line="240" w:lineRule="atLeast"/>
      <w:ind w:left="720" w:hanging="720"/>
    </w:pPr>
    <w:rPr>
      <w:lang w:val="en-US"/>
    </w:rPr>
  </w:style>
  <w:style w:type="paragraph" w:customStyle="1" w:styleId="inhopg8">
    <w:name w:val="inhopg 8"/>
    <w:basedOn w:val="Standaard"/>
    <w:pPr>
      <w:tabs>
        <w:tab w:val="right" w:pos="9360"/>
      </w:tabs>
      <w:suppressAutoHyphens/>
      <w:spacing w:line="240" w:lineRule="atLeast"/>
      <w:ind w:left="720" w:hanging="720"/>
    </w:pPr>
    <w:rPr>
      <w:lang w:val="en-US"/>
    </w:rPr>
  </w:style>
  <w:style w:type="paragraph" w:customStyle="1" w:styleId="inhopg9">
    <w:name w:val="inhopg 9"/>
    <w:basedOn w:val="Standaard"/>
    <w:pPr>
      <w:tabs>
        <w:tab w:val="right" w:leader="dot" w:pos="9360"/>
      </w:tabs>
      <w:suppressAutoHyphens/>
      <w:spacing w:line="240" w:lineRule="atLeast"/>
      <w:ind w:left="720" w:hanging="720"/>
    </w:pPr>
    <w:rPr>
      <w:lang w:val="en-US"/>
    </w:rPr>
  </w:style>
  <w:style w:type="paragraph" w:styleId="Index1">
    <w:name w:val="index 1"/>
    <w:basedOn w:val="Standaard"/>
    <w:next w:val="Standaard"/>
    <w:autoRedefine/>
    <w:semiHidden/>
    <w:pPr>
      <w:tabs>
        <w:tab w:val="right" w:leader="dot" w:pos="9360"/>
      </w:tabs>
      <w:suppressAutoHyphens/>
      <w:spacing w:line="240" w:lineRule="atLeast"/>
      <w:ind w:left="720" w:hanging="720"/>
    </w:pPr>
    <w:rPr>
      <w:lang w:val="en-US"/>
    </w:rPr>
  </w:style>
  <w:style w:type="paragraph" w:styleId="Index2">
    <w:name w:val="index 2"/>
    <w:basedOn w:val="Standaard"/>
    <w:next w:val="Standaard"/>
    <w:autoRedefine/>
    <w:semiHidden/>
    <w:pPr>
      <w:tabs>
        <w:tab w:val="right" w:leader="dot" w:pos="9360"/>
      </w:tabs>
      <w:suppressAutoHyphens/>
      <w:spacing w:line="240" w:lineRule="atLeast"/>
      <w:ind w:left="720"/>
    </w:pPr>
    <w:rPr>
      <w:lang w:val="en-US"/>
    </w:rPr>
  </w:style>
  <w:style w:type="paragraph" w:customStyle="1" w:styleId="bronvermelding">
    <w:name w:val="bronvermelding"/>
    <w:basedOn w:val="Standaard"/>
    <w:pPr>
      <w:tabs>
        <w:tab w:val="right" w:pos="9360"/>
      </w:tabs>
      <w:suppressAutoHyphens/>
      <w:spacing w:line="240" w:lineRule="atLeast"/>
    </w:pPr>
    <w:rPr>
      <w:lang w:val="en-US"/>
    </w:rPr>
  </w:style>
  <w:style w:type="paragraph" w:customStyle="1" w:styleId="bijschrift">
    <w:name w:val="bijschrift"/>
    <w:basedOn w:val="Standaard"/>
    <w:rPr>
      <w:rFonts w:cs="Times New Roman"/>
    </w:rPr>
  </w:style>
  <w:style w:type="character" w:customStyle="1" w:styleId="EquationCaption">
    <w:name w:val="_Equation Caption"/>
  </w:style>
  <w:style w:type="paragraph" w:styleId="Voettekst">
    <w:name w:val="footer"/>
    <w:basedOn w:val="Standaard"/>
    <w:link w:val="VoettekstChar"/>
    <w:uiPriority w:val="99"/>
    <w:rsid w:val="00FE1D51"/>
    <w:pPr>
      <w:tabs>
        <w:tab w:val="center" w:pos="4536"/>
        <w:tab w:val="right" w:pos="9072"/>
      </w:tabs>
    </w:pPr>
  </w:style>
  <w:style w:type="character" w:styleId="Paginanummer">
    <w:name w:val="page number"/>
    <w:basedOn w:val="Standaardalinea-lettertype"/>
    <w:rsid w:val="00FE1D51"/>
  </w:style>
  <w:style w:type="paragraph" w:styleId="Koptekst">
    <w:name w:val="header"/>
    <w:basedOn w:val="Standaard"/>
    <w:link w:val="KoptekstChar"/>
    <w:uiPriority w:val="99"/>
    <w:rsid w:val="007E79B7"/>
    <w:pPr>
      <w:tabs>
        <w:tab w:val="center" w:pos="4536"/>
        <w:tab w:val="right" w:pos="9072"/>
      </w:tabs>
    </w:pPr>
  </w:style>
  <w:style w:type="character" w:styleId="Zwaar">
    <w:name w:val="Strong"/>
    <w:uiPriority w:val="22"/>
    <w:qFormat/>
    <w:rsid w:val="00520B0D"/>
    <w:rPr>
      <w:b/>
      <w:bCs/>
    </w:rPr>
  </w:style>
  <w:style w:type="numbering" w:customStyle="1" w:styleId="Geenlijst1">
    <w:name w:val="Geen lijst1"/>
    <w:next w:val="Geenlijst"/>
    <w:uiPriority w:val="99"/>
    <w:semiHidden/>
    <w:unhideWhenUsed/>
    <w:rsid w:val="00BC374E"/>
  </w:style>
  <w:style w:type="character" w:customStyle="1" w:styleId="KoptekstChar">
    <w:name w:val="Koptekst Char"/>
    <w:link w:val="Koptekst"/>
    <w:uiPriority w:val="99"/>
    <w:rsid w:val="00BC374E"/>
    <w:rPr>
      <w:rFonts w:ascii="Courier New" w:hAnsi="Courier New" w:cs="Courier New"/>
      <w:sz w:val="24"/>
      <w:szCs w:val="24"/>
    </w:rPr>
  </w:style>
  <w:style w:type="character" w:customStyle="1" w:styleId="VoettekstChar">
    <w:name w:val="Voettekst Char"/>
    <w:link w:val="Voettekst"/>
    <w:uiPriority w:val="99"/>
    <w:rsid w:val="00BC374E"/>
    <w:rPr>
      <w:rFonts w:ascii="Courier New" w:hAnsi="Courier New" w:cs="Courier New"/>
      <w:sz w:val="24"/>
      <w:szCs w:val="24"/>
    </w:rPr>
  </w:style>
  <w:style w:type="character" w:customStyle="1" w:styleId="EindnoottekstChar">
    <w:name w:val="Eindnoottekst Char"/>
    <w:basedOn w:val="Standaardalinea-lettertype"/>
    <w:link w:val="Eindnoottekst"/>
    <w:semiHidden/>
    <w:rsid w:val="000D7F20"/>
    <w:rPr>
      <w:rFonts w:ascii="Courier New" w:hAnsi="Courier New"/>
      <w:sz w:val="24"/>
      <w:szCs w:val="24"/>
    </w:rPr>
  </w:style>
  <w:style w:type="character" w:customStyle="1" w:styleId="VoetnoottekstChar">
    <w:name w:val="Voetnoottekst Char"/>
    <w:basedOn w:val="Standaardalinea-lettertype"/>
    <w:link w:val="Voetnoottekst"/>
    <w:semiHidden/>
    <w:rsid w:val="000D7F20"/>
    <w:rPr>
      <w:rFonts w:ascii="Courier New" w:hAnsi="Courier New"/>
      <w:sz w:val="24"/>
      <w:szCs w:val="24"/>
    </w:rPr>
  </w:style>
  <w:style w:type="numbering" w:customStyle="1" w:styleId="Geenlijst2">
    <w:name w:val="Geen lijst2"/>
    <w:next w:val="Geenlijst"/>
    <w:uiPriority w:val="99"/>
    <w:semiHidden/>
    <w:unhideWhenUsed/>
    <w:rsid w:val="00314D09"/>
  </w:style>
  <w:style w:type="paragraph" w:styleId="Ballontekst">
    <w:name w:val="Balloon Text"/>
    <w:basedOn w:val="Standaard"/>
    <w:link w:val="BallontekstChar"/>
    <w:semiHidden/>
    <w:unhideWhenUsed/>
    <w:rsid w:val="00F61590"/>
    <w:rPr>
      <w:rFonts w:ascii="Segoe UI" w:hAnsi="Segoe UI" w:cs="Segoe UI"/>
      <w:sz w:val="18"/>
      <w:szCs w:val="18"/>
    </w:rPr>
  </w:style>
  <w:style w:type="character" w:customStyle="1" w:styleId="BallontekstChar">
    <w:name w:val="Ballontekst Char"/>
    <w:basedOn w:val="Standaardalinea-lettertype"/>
    <w:link w:val="Ballontekst"/>
    <w:semiHidden/>
    <w:rsid w:val="00F61590"/>
    <w:rPr>
      <w:rFonts w:ascii="Segoe UI" w:hAnsi="Segoe UI" w:cs="Segoe UI"/>
      <w:sz w:val="18"/>
      <w:szCs w:val="18"/>
    </w:rPr>
  </w:style>
  <w:style w:type="character" w:customStyle="1" w:styleId="Kop1Char">
    <w:name w:val="Kop 1 Char"/>
    <w:basedOn w:val="Standaardalinea-lettertype"/>
    <w:link w:val="Kop1"/>
    <w:rsid w:val="00F726A7"/>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726A7"/>
    <w:pPr>
      <w:widowControl/>
      <w:autoSpaceDE/>
      <w:autoSpaceDN/>
      <w:adjustRightInd/>
      <w:spacing w:line="259" w:lineRule="auto"/>
      <w:outlineLvl w:val="9"/>
    </w:pPr>
  </w:style>
  <w:style w:type="character" w:customStyle="1" w:styleId="Kop2Char">
    <w:name w:val="Kop 2 Char"/>
    <w:basedOn w:val="Standaardalinea-lettertype"/>
    <w:link w:val="Kop2"/>
    <w:semiHidden/>
    <w:rsid w:val="00E06EB2"/>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semiHidden/>
    <w:rsid w:val="00E06EB2"/>
    <w:rPr>
      <w:rFonts w:asciiTheme="majorHAnsi" w:eastAsiaTheme="majorEastAsia" w:hAnsiTheme="majorHAnsi" w:cstheme="majorBidi"/>
      <w:color w:val="1F3763" w:themeColor="accent1" w:themeShade="7F"/>
      <w:sz w:val="24"/>
      <w:szCs w:val="24"/>
    </w:rPr>
  </w:style>
  <w:style w:type="paragraph" w:styleId="Inhopg10">
    <w:name w:val="toc 1"/>
    <w:basedOn w:val="Standaard"/>
    <w:next w:val="Standaard"/>
    <w:autoRedefine/>
    <w:uiPriority w:val="39"/>
    <w:rsid w:val="00722FDB"/>
    <w:pPr>
      <w:spacing w:after="100"/>
    </w:pPr>
  </w:style>
  <w:style w:type="paragraph" w:styleId="Inhopg20">
    <w:name w:val="toc 2"/>
    <w:basedOn w:val="Standaard"/>
    <w:next w:val="Standaard"/>
    <w:autoRedefine/>
    <w:uiPriority w:val="39"/>
    <w:rsid w:val="00722FDB"/>
    <w:pPr>
      <w:spacing w:after="100"/>
      <w:ind w:left="240"/>
    </w:pPr>
  </w:style>
  <w:style w:type="paragraph" w:styleId="Inhopg30">
    <w:name w:val="toc 3"/>
    <w:basedOn w:val="Standaard"/>
    <w:next w:val="Standaard"/>
    <w:autoRedefine/>
    <w:uiPriority w:val="39"/>
    <w:rsid w:val="00722FDB"/>
    <w:pPr>
      <w:spacing w:after="100"/>
      <w:ind w:left="480"/>
    </w:pPr>
  </w:style>
  <w:style w:type="paragraph" w:styleId="Inhopg40">
    <w:name w:val="toc 4"/>
    <w:basedOn w:val="Standaard"/>
    <w:next w:val="Standaard"/>
    <w:autoRedefine/>
    <w:uiPriority w:val="39"/>
    <w:unhideWhenUsed/>
    <w:rsid w:val="00722FDB"/>
    <w:pPr>
      <w:widowControl/>
      <w:autoSpaceDE/>
      <w:autoSpaceDN/>
      <w:adjustRightInd/>
      <w:spacing w:after="100" w:line="278" w:lineRule="auto"/>
      <w:ind w:left="720"/>
    </w:pPr>
    <w:rPr>
      <w:rFonts w:asciiTheme="minorHAnsi" w:eastAsiaTheme="minorEastAsia" w:hAnsiTheme="minorHAnsi" w:cstheme="minorBidi"/>
      <w:kern w:val="2"/>
      <w14:ligatures w14:val="standardContextual"/>
    </w:rPr>
  </w:style>
  <w:style w:type="paragraph" w:styleId="Inhopg50">
    <w:name w:val="toc 5"/>
    <w:basedOn w:val="Standaard"/>
    <w:next w:val="Standaard"/>
    <w:autoRedefine/>
    <w:uiPriority w:val="39"/>
    <w:unhideWhenUsed/>
    <w:rsid w:val="00722FDB"/>
    <w:pPr>
      <w:widowControl/>
      <w:autoSpaceDE/>
      <w:autoSpaceDN/>
      <w:adjustRightInd/>
      <w:spacing w:after="100" w:line="278" w:lineRule="auto"/>
      <w:ind w:left="960"/>
    </w:pPr>
    <w:rPr>
      <w:rFonts w:asciiTheme="minorHAnsi" w:eastAsiaTheme="minorEastAsia" w:hAnsiTheme="minorHAnsi" w:cstheme="minorBidi"/>
      <w:kern w:val="2"/>
      <w14:ligatures w14:val="standardContextual"/>
    </w:rPr>
  </w:style>
  <w:style w:type="paragraph" w:styleId="Inhopg60">
    <w:name w:val="toc 6"/>
    <w:basedOn w:val="Standaard"/>
    <w:next w:val="Standaard"/>
    <w:autoRedefine/>
    <w:uiPriority w:val="39"/>
    <w:unhideWhenUsed/>
    <w:rsid w:val="00722FDB"/>
    <w:pPr>
      <w:widowControl/>
      <w:autoSpaceDE/>
      <w:autoSpaceDN/>
      <w:adjustRightInd/>
      <w:spacing w:after="100" w:line="278" w:lineRule="auto"/>
      <w:ind w:left="1200"/>
    </w:pPr>
    <w:rPr>
      <w:rFonts w:asciiTheme="minorHAnsi" w:eastAsiaTheme="minorEastAsia" w:hAnsiTheme="minorHAnsi" w:cstheme="minorBidi"/>
      <w:kern w:val="2"/>
      <w14:ligatures w14:val="standardContextual"/>
    </w:rPr>
  </w:style>
  <w:style w:type="paragraph" w:styleId="Inhopg70">
    <w:name w:val="toc 7"/>
    <w:basedOn w:val="Standaard"/>
    <w:next w:val="Standaard"/>
    <w:autoRedefine/>
    <w:uiPriority w:val="39"/>
    <w:unhideWhenUsed/>
    <w:rsid w:val="00722FDB"/>
    <w:pPr>
      <w:widowControl/>
      <w:autoSpaceDE/>
      <w:autoSpaceDN/>
      <w:adjustRightInd/>
      <w:spacing w:after="100" w:line="278" w:lineRule="auto"/>
      <w:ind w:left="1440"/>
    </w:pPr>
    <w:rPr>
      <w:rFonts w:asciiTheme="minorHAnsi" w:eastAsiaTheme="minorEastAsia" w:hAnsiTheme="minorHAnsi" w:cstheme="minorBidi"/>
      <w:kern w:val="2"/>
      <w14:ligatures w14:val="standardContextual"/>
    </w:rPr>
  </w:style>
  <w:style w:type="paragraph" w:styleId="Inhopg80">
    <w:name w:val="toc 8"/>
    <w:basedOn w:val="Standaard"/>
    <w:next w:val="Standaard"/>
    <w:autoRedefine/>
    <w:uiPriority w:val="39"/>
    <w:unhideWhenUsed/>
    <w:rsid w:val="00722FDB"/>
    <w:pPr>
      <w:widowControl/>
      <w:autoSpaceDE/>
      <w:autoSpaceDN/>
      <w:adjustRightInd/>
      <w:spacing w:after="100" w:line="278" w:lineRule="auto"/>
      <w:ind w:left="1680"/>
    </w:pPr>
    <w:rPr>
      <w:rFonts w:asciiTheme="minorHAnsi" w:eastAsiaTheme="minorEastAsia" w:hAnsiTheme="minorHAnsi" w:cstheme="minorBidi"/>
      <w:kern w:val="2"/>
      <w14:ligatures w14:val="standardContextual"/>
    </w:rPr>
  </w:style>
  <w:style w:type="paragraph" w:styleId="Inhopg90">
    <w:name w:val="toc 9"/>
    <w:basedOn w:val="Standaard"/>
    <w:next w:val="Standaard"/>
    <w:autoRedefine/>
    <w:uiPriority w:val="39"/>
    <w:unhideWhenUsed/>
    <w:rsid w:val="00722FDB"/>
    <w:pPr>
      <w:widowControl/>
      <w:autoSpaceDE/>
      <w:autoSpaceDN/>
      <w:adjustRightInd/>
      <w:spacing w:after="100" w:line="278" w:lineRule="auto"/>
      <w:ind w:left="1920"/>
    </w:pPr>
    <w:rPr>
      <w:rFonts w:asciiTheme="minorHAnsi" w:eastAsiaTheme="minorEastAsia" w:hAnsiTheme="minorHAnsi" w:cstheme="minorBidi"/>
      <w:kern w:val="2"/>
      <w14:ligatures w14:val="standardContextual"/>
    </w:rPr>
  </w:style>
  <w:style w:type="character" w:styleId="Hyperlink">
    <w:name w:val="Hyperlink"/>
    <w:basedOn w:val="Standaardalinea-lettertype"/>
    <w:uiPriority w:val="99"/>
    <w:unhideWhenUsed/>
    <w:rsid w:val="00722FDB"/>
    <w:rPr>
      <w:color w:val="0563C1" w:themeColor="hyperlink"/>
      <w:u w:val="single"/>
    </w:rPr>
  </w:style>
  <w:style w:type="character" w:styleId="Onopgelostemelding">
    <w:name w:val="Unresolved Mention"/>
    <w:basedOn w:val="Standaardalinea-lettertype"/>
    <w:uiPriority w:val="99"/>
    <w:semiHidden/>
    <w:unhideWhenUsed/>
    <w:rsid w:val="00722F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986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8A618-8F56-4EE0-87C6-0ABA53BD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494</Pages>
  <Words>242692</Words>
  <Characters>1334811</Characters>
  <Application>Microsoft Office Word</Application>
  <DocSecurity>0</DocSecurity>
  <Lines>11123</Lines>
  <Paragraphs>3148</Paragraphs>
  <ScaleCrop>false</ScaleCrop>
  <HeadingPairs>
    <vt:vector size="2" baseType="variant">
      <vt:variant>
        <vt:lpstr>Titel</vt:lpstr>
      </vt:variant>
      <vt:variant>
        <vt:i4>1</vt:i4>
      </vt:variant>
    </vt:vector>
  </HeadingPairs>
  <TitlesOfParts>
    <vt:vector size="1" baseType="lpstr">
      <vt:lpstr>ZALIGE WEGWIJZER</vt:lpstr>
    </vt:vector>
  </TitlesOfParts>
  <Company>Uitgeverij Typ &amp; Bind BV</Company>
  <LinksUpToDate>false</LinksUpToDate>
  <CharactersWithSpaces>1574355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ZALIGE WEGWIJZER</dc:title>
  <dc:subject/>
  <dc:creator>Fam. van Vulpen</dc:creator>
  <cp:keywords/>
  <dc:description/>
  <cp:lastModifiedBy>familie.westerbeke@outlook.com</cp:lastModifiedBy>
  <cp:revision>4</cp:revision>
  <cp:lastPrinted>2025-08-06T09:57:00Z</cp:lastPrinted>
  <dcterms:created xsi:type="dcterms:W3CDTF">2026-06-04T17:57:00Z</dcterms:created>
  <dcterms:modified xsi:type="dcterms:W3CDTF">2026-06-04T18:34:00Z</dcterms:modified>
</cp:coreProperties>
</file>