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9E47" w14:textId="692043CF" w:rsidR="00205090" w:rsidRDefault="00205090" w:rsidP="004A7EF6">
      <w:pPr>
        <w:ind w:right="423"/>
        <w:jc w:val="center"/>
      </w:pPr>
    </w:p>
    <w:p w14:paraId="58EE9C68" w14:textId="77777777" w:rsidR="00205090" w:rsidRDefault="00205090" w:rsidP="004A7EF6">
      <w:pPr>
        <w:ind w:right="423"/>
        <w:jc w:val="center"/>
        <w:textAlignment w:val="baseline"/>
        <w:rPr>
          <w:color w:val="0000FF"/>
          <w:sz w:val="22"/>
          <w:szCs w:val="22"/>
        </w:rPr>
      </w:pPr>
    </w:p>
    <w:p w14:paraId="54F32908" w14:textId="77777777" w:rsidR="00205090" w:rsidRDefault="00205090" w:rsidP="004A7EF6">
      <w:pPr>
        <w:ind w:right="423"/>
        <w:jc w:val="center"/>
        <w:textAlignment w:val="baseline"/>
        <w:rPr>
          <w:color w:val="0000FF"/>
        </w:rPr>
      </w:pPr>
    </w:p>
    <w:p w14:paraId="0F79FD4A" w14:textId="77777777" w:rsidR="00205090" w:rsidRDefault="00205090" w:rsidP="004A7EF6">
      <w:pPr>
        <w:ind w:right="423"/>
        <w:jc w:val="center"/>
        <w:textAlignment w:val="baseline"/>
        <w:rPr>
          <w:b/>
          <w:bCs/>
          <w:color w:val="FF0000"/>
        </w:rPr>
      </w:pPr>
    </w:p>
    <w:p w14:paraId="55F6AA24" w14:textId="77777777" w:rsidR="00205090" w:rsidRPr="0004462C" w:rsidRDefault="00205090" w:rsidP="004A7EF6">
      <w:pPr>
        <w:ind w:right="423"/>
        <w:jc w:val="center"/>
        <w:textAlignment w:val="baseline"/>
        <w:rPr>
          <w:b/>
          <w:bCs/>
          <w:color w:val="FF0000"/>
          <w:sz w:val="32"/>
          <w:szCs w:val="32"/>
        </w:rPr>
      </w:pPr>
    </w:p>
    <w:p w14:paraId="18C16B8F" w14:textId="38F7C4E4" w:rsidR="00205090" w:rsidRPr="0004462C" w:rsidRDefault="0004462C" w:rsidP="004A7EF6">
      <w:pPr>
        <w:ind w:right="423"/>
        <w:jc w:val="center"/>
        <w:textAlignment w:val="baseline"/>
        <w:rPr>
          <w:b/>
          <w:bCs/>
          <w:color w:val="FF0000"/>
          <w:sz w:val="32"/>
          <w:szCs w:val="32"/>
        </w:rPr>
      </w:pPr>
      <w:r w:rsidRPr="0004462C">
        <w:rPr>
          <w:b/>
          <w:bCs/>
          <w:color w:val="FF0000"/>
          <w:sz w:val="32"/>
          <w:szCs w:val="32"/>
        </w:rPr>
        <w:t xml:space="preserve">Mr. Hendrik Jacob van Doorn </w:t>
      </w:r>
      <w:r w:rsidR="007E49C5" w:rsidRPr="0004462C">
        <w:rPr>
          <w:b/>
          <w:bCs/>
          <w:color w:val="FF0000"/>
          <w:sz w:val="32"/>
          <w:szCs w:val="32"/>
        </w:rPr>
        <w:t>baron</w:t>
      </w:r>
      <w:r w:rsidR="007E49C5" w:rsidRPr="0004462C">
        <w:rPr>
          <w:b/>
          <w:bCs/>
          <w:color w:val="FF0000"/>
          <w:sz w:val="32"/>
          <w:szCs w:val="32"/>
        </w:rPr>
        <w:t xml:space="preserve"> </w:t>
      </w:r>
      <w:r w:rsidRPr="0004462C">
        <w:rPr>
          <w:b/>
          <w:bCs/>
          <w:color w:val="FF0000"/>
          <w:sz w:val="32"/>
          <w:szCs w:val="32"/>
        </w:rPr>
        <w:t xml:space="preserve">van </w:t>
      </w:r>
      <w:proofErr w:type="spellStart"/>
      <w:r w:rsidRPr="0004462C">
        <w:rPr>
          <w:b/>
          <w:bCs/>
          <w:color w:val="FF0000"/>
          <w:sz w:val="32"/>
          <w:szCs w:val="32"/>
        </w:rPr>
        <w:t>Westcapelle</w:t>
      </w:r>
      <w:proofErr w:type="spellEnd"/>
    </w:p>
    <w:p w14:paraId="4F48139B" w14:textId="26BC37A4" w:rsidR="00205090" w:rsidRDefault="00205090" w:rsidP="004A7EF6">
      <w:pPr>
        <w:ind w:right="423"/>
        <w:jc w:val="center"/>
        <w:textAlignment w:val="baseline"/>
        <w:rPr>
          <w:b/>
          <w:bCs/>
          <w:color w:val="0000FF"/>
          <w:sz w:val="28"/>
          <w:szCs w:val="28"/>
        </w:rPr>
      </w:pPr>
    </w:p>
    <w:p w14:paraId="1DAF57EF" w14:textId="77777777" w:rsidR="0004462C" w:rsidRDefault="0004462C" w:rsidP="004A7EF6">
      <w:pPr>
        <w:ind w:right="423"/>
        <w:jc w:val="center"/>
        <w:textAlignment w:val="baseline"/>
        <w:rPr>
          <w:b/>
          <w:bCs/>
          <w:color w:val="0000FF"/>
          <w:sz w:val="28"/>
          <w:szCs w:val="28"/>
        </w:rPr>
      </w:pPr>
    </w:p>
    <w:p w14:paraId="1B25062A" w14:textId="757864B4" w:rsidR="00205090" w:rsidRDefault="00205090" w:rsidP="004A7EF6">
      <w:pPr>
        <w:ind w:right="423"/>
        <w:jc w:val="center"/>
        <w:textAlignment w:val="baseline"/>
        <w:rPr>
          <w:b/>
          <w:bCs/>
          <w:color w:val="0000FF"/>
          <w:sz w:val="28"/>
          <w:szCs w:val="28"/>
        </w:rPr>
      </w:pPr>
      <w:r>
        <w:rPr>
          <w:b/>
          <w:bCs/>
          <w:color w:val="0000FF"/>
          <w:sz w:val="28"/>
          <w:szCs w:val="28"/>
        </w:rPr>
        <w:t>17</w:t>
      </w:r>
      <w:r w:rsidR="0004462C">
        <w:rPr>
          <w:b/>
          <w:bCs/>
          <w:color w:val="0000FF"/>
          <w:sz w:val="28"/>
          <w:szCs w:val="28"/>
        </w:rPr>
        <w:t>86</w:t>
      </w:r>
      <w:r>
        <w:rPr>
          <w:b/>
          <w:bCs/>
          <w:color w:val="0000FF"/>
          <w:sz w:val="28"/>
          <w:szCs w:val="28"/>
        </w:rPr>
        <w:t xml:space="preserve"> – 1</w:t>
      </w:r>
      <w:r w:rsidR="0004462C">
        <w:rPr>
          <w:b/>
          <w:bCs/>
          <w:color w:val="0000FF"/>
          <w:sz w:val="28"/>
          <w:szCs w:val="28"/>
        </w:rPr>
        <w:t>85</w:t>
      </w:r>
      <w:r>
        <w:rPr>
          <w:b/>
          <w:bCs/>
          <w:color w:val="0000FF"/>
          <w:sz w:val="28"/>
          <w:szCs w:val="28"/>
        </w:rPr>
        <w:t>3</w:t>
      </w:r>
    </w:p>
    <w:p w14:paraId="766A3F76" w14:textId="6B1D7C84" w:rsidR="00205090" w:rsidRDefault="00205090" w:rsidP="004A7EF6">
      <w:pPr>
        <w:ind w:right="423"/>
        <w:jc w:val="center"/>
        <w:textAlignment w:val="baseline"/>
        <w:rPr>
          <w:b/>
          <w:bCs/>
          <w:color w:val="0000FF"/>
          <w:sz w:val="28"/>
          <w:szCs w:val="28"/>
        </w:rPr>
      </w:pPr>
    </w:p>
    <w:p w14:paraId="653EC6D1" w14:textId="345E2B4D" w:rsidR="004A7EF6" w:rsidRDefault="004A7EF6" w:rsidP="004A7EF6">
      <w:pPr>
        <w:ind w:right="423"/>
        <w:jc w:val="center"/>
        <w:textAlignment w:val="baseline"/>
        <w:rPr>
          <w:b/>
          <w:bCs/>
          <w:color w:val="0000FF"/>
          <w:sz w:val="28"/>
          <w:szCs w:val="28"/>
        </w:rPr>
      </w:pPr>
    </w:p>
    <w:p w14:paraId="1BAFE79E" w14:textId="4655462E" w:rsidR="004A7EF6" w:rsidRDefault="004A7EF6" w:rsidP="004A7EF6">
      <w:pPr>
        <w:ind w:right="423"/>
        <w:jc w:val="center"/>
        <w:textAlignment w:val="baseline"/>
        <w:rPr>
          <w:b/>
          <w:bCs/>
          <w:color w:val="0000FF"/>
          <w:sz w:val="28"/>
          <w:szCs w:val="28"/>
        </w:rPr>
      </w:pPr>
    </w:p>
    <w:p w14:paraId="50722BE0" w14:textId="77777777" w:rsidR="004A7EF6" w:rsidRDefault="004A7EF6" w:rsidP="004A7EF6">
      <w:pPr>
        <w:ind w:right="423"/>
        <w:jc w:val="center"/>
        <w:textAlignment w:val="baseline"/>
        <w:rPr>
          <w:b/>
          <w:bCs/>
          <w:color w:val="0000FF"/>
          <w:sz w:val="28"/>
          <w:szCs w:val="28"/>
        </w:rPr>
      </w:pPr>
    </w:p>
    <w:p w14:paraId="1CD4DAE7" w14:textId="4AFAC2CE" w:rsidR="00205090" w:rsidRDefault="004A7EF6" w:rsidP="004A7EF6">
      <w:pPr>
        <w:ind w:right="423"/>
        <w:jc w:val="center"/>
        <w:textAlignment w:val="baseline"/>
        <w:rPr>
          <w:b/>
          <w:bCs/>
          <w:color w:val="0000FF"/>
          <w:sz w:val="28"/>
          <w:szCs w:val="28"/>
        </w:rPr>
      </w:pPr>
      <w:r>
        <w:rPr>
          <w:b/>
          <w:bCs/>
          <w:color w:val="0000FF"/>
          <w:sz w:val="28"/>
          <w:szCs w:val="28"/>
        </w:rPr>
        <w:t>Verhandeling over</w:t>
      </w:r>
    </w:p>
    <w:p w14:paraId="11103108" w14:textId="3535AB5E" w:rsidR="004A7EF6" w:rsidRDefault="004A7EF6" w:rsidP="004A7EF6">
      <w:pPr>
        <w:ind w:right="423"/>
        <w:jc w:val="center"/>
        <w:textAlignment w:val="baseline"/>
        <w:rPr>
          <w:b/>
          <w:bCs/>
          <w:color w:val="0000FF"/>
          <w:sz w:val="28"/>
          <w:szCs w:val="28"/>
        </w:rPr>
      </w:pPr>
    </w:p>
    <w:p w14:paraId="66FBF61C" w14:textId="77777777" w:rsidR="004A7EF6" w:rsidRPr="004A7EF6" w:rsidRDefault="004A7EF6" w:rsidP="004A7EF6">
      <w:pPr>
        <w:ind w:right="423"/>
        <w:jc w:val="center"/>
        <w:textAlignment w:val="baseline"/>
        <w:rPr>
          <w:b/>
          <w:bCs/>
          <w:color w:val="0000FF"/>
          <w:sz w:val="28"/>
          <w:szCs w:val="28"/>
        </w:rPr>
      </w:pPr>
    </w:p>
    <w:p w14:paraId="338DE963" w14:textId="77777777" w:rsidR="004A7EF6" w:rsidRPr="004A7EF6" w:rsidRDefault="004A7EF6" w:rsidP="004A7EF6">
      <w:pPr>
        <w:jc w:val="center"/>
        <w:rPr>
          <w:b/>
          <w:bCs/>
          <w:color w:val="0000FF"/>
        </w:rPr>
      </w:pPr>
      <w:r w:rsidRPr="004A7EF6">
        <w:rPr>
          <w:b/>
          <w:bCs/>
          <w:color w:val="0000FF"/>
        </w:rPr>
        <w:t>MALEACHI 3: 7-12.</w:t>
      </w:r>
    </w:p>
    <w:p w14:paraId="663F4464" w14:textId="77777777" w:rsidR="004A7EF6" w:rsidRPr="004A7EF6" w:rsidRDefault="004A7EF6" w:rsidP="004A7EF6">
      <w:pPr>
        <w:jc w:val="both"/>
        <w:rPr>
          <w:color w:val="0000FF"/>
        </w:rPr>
      </w:pPr>
    </w:p>
    <w:p w14:paraId="242FB0D5" w14:textId="77777777" w:rsidR="004A7EF6" w:rsidRPr="004A7EF6" w:rsidRDefault="004A7EF6" w:rsidP="004A7EF6">
      <w:pPr>
        <w:jc w:val="both"/>
        <w:rPr>
          <w:i/>
          <w:iCs/>
          <w:color w:val="0000FF"/>
        </w:rPr>
      </w:pPr>
      <w:r w:rsidRPr="004A7EF6">
        <w:rPr>
          <w:i/>
          <w:iCs/>
          <w:color w:val="0000FF"/>
        </w:rPr>
        <w:t>7 Van uwer vaderen dag af, zijt gij afgeweken van Mijn inzettingen, en hebt ze niet bewaard; keert weder tot Mij, en Ik zal tot u wederkeren, zegt de HEERE der heirscharen; maar gij zegt: Waarin zullen wij wederkeren?</w:t>
      </w:r>
    </w:p>
    <w:p w14:paraId="1394CA96" w14:textId="77777777" w:rsidR="00205090" w:rsidRPr="004A7EF6" w:rsidRDefault="00205090" w:rsidP="004A7EF6">
      <w:pPr>
        <w:ind w:right="423"/>
        <w:jc w:val="center"/>
        <w:textAlignment w:val="baseline"/>
        <w:rPr>
          <w:b/>
          <w:bCs/>
          <w:color w:val="0000FF"/>
          <w:sz w:val="28"/>
          <w:szCs w:val="28"/>
        </w:rPr>
      </w:pPr>
    </w:p>
    <w:p w14:paraId="4E2C8567" w14:textId="77777777" w:rsidR="00205090" w:rsidRPr="004A7EF6" w:rsidRDefault="00205090" w:rsidP="004A7EF6">
      <w:pPr>
        <w:ind w:right="423"/>
        <w:jc w:val="center"/>
        <w:textAlignment w:val="baseline"/>
        <w:rPr>
          <w:b/>
          <w:bCs/>
          <w:color w:val="0000FF"/>
          <w:sz w:val="28"/>
          <w:szCs w:val="28"/>
        </w:rPr>
      </w:pPr>
    </w:p>
    <w:p w14:paraId="1D06AC81" w14:textId="77777777" w:rsidR="00205090" w:rsidRDefault="00205090" w:rsidP="004A7EF6">
      <w:pPr>
        <w:ind w:right="423"/>
        <w:jc w:val="center"/>
        <w:textAlignment w:val="baseline"/>
        <w:rPr>
          <w:b/>
          <w:bCs/>
          <w:color w:val="0000FF"/>
          <w:sz w:val="28"/>
          <w:szCs w:val="28"/>
        </w:rPr>
      </w:pPr>
    </w:p>
    <w:p w14:paraId="24149832" w14:textId="77777777" w:rsidR="00205090" w:rsidRDefault="00205090" w:rsidP="004A7EF6">
      <w:pPr>
        <w:ind w:right="423"/>
        <w:jc w:val="center"/>
        <w:textAlignment w:val="baseline"/>
        <w:rPr>
          <w:b/>
          <w:bCs/>
          <w:color w:val="0000FF"/>
          <w:sz w:val="28"/>
          <w:szCs w:val="28"/>
        </w:rPr>
      </w:pPr>
    </w:p>
    <w:p w14:paraId="451F8D02" w14:textId="77777777" w:rsidR="00205090" w:rsidRDefault="00205090" w:rsidP="004A7EF6">
      <w:pPr>
        <w:ind w:right="423"/>
        <w:jc w:val="center"/>
        <w:textAlignment w:val="baseline"/>
        <w:rPr>
          <w:b/>
          <w:bCs/>
          <w:color w:val="0000FF"/>
          <w:sz w:val="28"/>
          <w:szCs w:val="28"/>
        </w:rPr>
      </w:pPr>
    </w:p>
    <w:p w14:paraId="66714D35" w14:textId="77777777" w:rsidR="00205090" w:rsidRDefault="00205090" w:rsidP="004A7EF6">
      <w:pPr>
        <w:ind w:right="423"/>
        <w:jc w:val="center"/>
        <w:textAlignment w:val="baseline"/>
        <w:rPr>
          <w:b/>
          <w:bCs/>
          <w:color w:val="0000FF"/>
          <w:sz w:val="28"/>
          <w:szCs w:val="28"/>
        </w:rPr>
      </w:pPr>
    </w:p>
    <w:p w14:paraId="23ABCF09" w14:textId="77777777" w:rsidR="00205090" w:rsidRDefault="00205090" w:rsidP="004A7EF6">
      <w:pPr>
        <w:ind w:right="423"/>
        <w:jc w:val="center"/>
        <w:textAlignment w:val="baseline"/>
        <w:rPr>
          <w:b/>
          <w:bCs/>
          <w:color w:val="0000FF"/>
          <w:sz w:val="28"/>
          <w:szCs w:val="28"/>
        </w:rPr>
      </w:pPr>
    </w:p>
    <w:p w14:paraId="11324B83" w14:textId="77777777" w:rsidR="00205090" w:rsidRDefault="00205090" w:rsidP="004A7EF6">
      <w:pPr>
        <w:ind w:right="423"/>
        <w:jc w:val="center"/>
        <w:textAlignment w:val="baseline"/>
        <w:rPr>
          <w:b/>
          <w:bCs/>
          <w:color w:val="0000FF"/>
          <w:sz w:val="28"/>
          <w:szCs w:val="28"/>
        </w:rPr>
      </w:pPr>
    </w:p>
    <w:p w14:paraId="51879FC1" w14:textId="77777777" w:rsidR="00205090" w:rsidRDefault="00205090" w:rsidP="004A7EF6">
      <w:pPr>
        <w:ind w:right="423"/>
        <w:jc w:val="center"/>
        <w:textAlignment w:val="baseline"/>
        <w:rPr>
          <w:b/>
          <w:bCs/>
          <w:color w:val="0000FF"/>
          <w:sz w:val="28"/>
          <w:szCs w:val="28"/>
        </w:rPr>
      </w:pPr>
    </w:p>
    <w:p w14:paraId="5B088DAC" w14:textId="77777777" w:rsidR="00205090" w:rsidRDefault="00205090" w:rsidP="004A7EF6">
      <w:pPr>
        <w:ind w:right="423"/>
        <w:jc w:val="center"/>
        <w:textAlignment w:val="baseline"/>
        <w:rPr>
          <w:b/>
          <w:bCs/>
          <w:color w:val="0000FF"/>
          <w:sz w:val="28"/>
          <w:szCs w:val="28"/>
        </w:rPr>
      </w:pPr>
    </w:p>
    <w:p w14:paraId="722FE22A" w14:textId="77777777" w:rsidR="00205090" w:rsidRDefault="00205090" w:rsidP="004A7EF6">
      <w:pPr>
        <w:ind w:right="423"/>
        <w:jc w:val="center"/>
        <w:textAlignment w:val="baseline"/>
        <w:rPr>
          <w:b/>
          <w:bCs/>
          <w:color w:val="0000FF"/>
          <w:szCs w:val="22"/>
        </w:rPr>
      </w:pPr>
    </w:p>
    <w:p w14:paraId="32044791" w14:textId="77777777" w:rsidR="00205090" w:rsidRDefault="00205090" w:rsidP="004A7EF6">
      <w:pPr>
        <w:ind w:right="423"/>
        <w:jc w:val="center"/>
        <w:textAlignment w:val="baseline"/>
        <w:rPr>
          <w:b/>
          <w:bCs/>
          <w:color w:val="0000FF"/>
        </w:rPr>
      </w:pPr>
    </w:p>
    <w:p w14:paraId="693A4523" w14:textId="77777777" w:rsidR="00205090" w:rsidRDefault="00205090" w:rsidP="004A7EF6">
      <w:pPr>
        <w:ind w:right="423"/>
        <w:jc w:val="center"/>
        <w:textAlignment w:val="baseline"/>
        <w:rPr>
          <w:b/>
          <w:bCs/>
          <w:color w:val="0000FF"/>
        </w:rPr>
      </w:pPr>
    </w:p>
    <w:p w14:paraId="7B7B4A25" w14:textId="77777777" w:rsidR="00205090" w:rsidRDefault="00205090" w:rsidP="004A7EF6">
      <w:pPr>
        <w:ind w:right="423"/>
        <w:jc w:val="center"/>
        <w:textAlignment w:val="baseline"/>
        <w:rPr>
          <w:b/>
          <w:bCs/>
          <w:color w:val="0000FF"/>
        </w:rPr>
      </w:pPr>
    </w:p>
    <w:p w14:paraId="43D86600" w14:textId="77777777" w:rsidR="00205090" w:rsidRDefault="00205090" w:rsidP="004A7EF6">
      <w:pPr>
        <w:ind w:right="423"/>
        <w:jc w:val="center"/>
        <w:textAlignment w:val="baseline"/>
        <w:rPr>
          <w:b/>
          <w:bCs/>
          <w:color w:val="0000FF"/>
        </w:rPr>
      </w:pPr>
    </w:p>
    <w:p w14:paraId="5FCDF1E1" w14:textId="601645EF" w:rsidR="00205090" w:rsidRDefault="006D7792" w:rsidP="004A7EF6">
      <w:pPr>
        <w:ind w:right="423"/>
        <w:jc w:val="center"/>
        <w:textAlignment w:val="baseline"/>
        <w:rPr>
          <w:b/>
          <w:bCs/>
          <w:color w:val="0000FF"/>
        </w:rPr>
      </w:pPr>
      <w:r>
        <w:rPr>
          <w:b/>
          <w:bCs/>
          <w:color w:val="0000FF"/>
        </w:rPr>
        <w:t xml:space="preserve">Uitgeverij </w:t>
      </w:r>
      <w:proofErr w:type="spellStart"/>
      <w:r>
        <w:rPr>
          <w:b/>
          <w:bCs/>
          <w:color w:val="0000FF"/>
        </w:rPr>
        <w:t>Höveker</w:t>
      </w:r>
      <w:proofErr w:type="spellEnd"/>
      <w:r>
        <w:rPr>
          <w:b/>
          <w:bCs/>
          <w:color w:val="0000FF"/>
        </w:rPr>
        <w:t xml:space="preserve"> en Zoon</w:t>
      </w:r>
    </w:p>
    <w:p w14:paraId="5185DE34" w14:textId="55E212EE" w:rsidR="006D7792" w:rsidRDefault="006D7792" w:rsidP="004A7EF6">
      <w:pPr>
        <w:ind w:right="423"/>
        <w:jc w:val="center"/>
        <w:textAlignment w:val="baseline"/>
        <w:rPr>
          <w:b/>
          <w:bCs/>
          <w:color w:val="0000FF"/>
        </w:rPr>
      </w:pPr>
      <w:r>
        <w:rPr>
          <w:b/>
          <w:bCs/>
          <w:color w:val="0000FF"/>
        </w:rPr>
        <w:t>Amsterdam</w:t>
      </w:r>
    </w:p>
    <w:p w14:paraId="5CFD25D3" w14:textId="2519004C" w:rsidR="00C71CDC" w:rsidRDefault="00C71CDC" w:rsidP="004A7EF6">
      <w:pPr>
        <w:ind w:right="423"/>
        <w:jc w:val="center"/>
        <w:textAlignment w:val="baseline"/>
        <w:rPr>
          <w:b/>
          <w:bCs/>
          <w:color w:val="0000FF"/>
        </w:rPr>
      </w:pPr>
      <w:r>
        <w:rPr>
          <w:b/>
          <w:bCs/>
          <w:color w:val="0000FF"/>
        </w:rPr>
        <w:t>1888</w:t>
      </w:r>
    </w:p>
    <w:p w14:paraId="0FDE6B60" w14:textId="62C9E8C3" w:rsidR="00205090" w:rsidRDefault="00205090" w:rsidP="004A7EF6">
      <w:pPr>
        <w:ind w:right="423"/>
        <w:jc w:val="center"/>
        <w:textAlignment w:val="baseline"/>
        <w:rPr>
          <w:b/>
          <w:bCs/>
          <w:color w:val="0000FF"/>
        </w:rPr>
      </w:pPr>
    </w:p>
    <w:p w14:paraId="76F36517" w14:textId="6ACD3EFE" w:rsidR="00205090" w:rsidRDefault="00205090" w:rsidP="004A7EF6">
      <w:pPr>
        <w:ind w:right="423"/>
        <w:jc w:val="center"/>
        <w:textAlignment w:val="baseline"/>
        <w:rPr>
          <w:b/>
          <w:bCs/>
          <w:color w:val="0000FF"/>
        </w:rPr>
      </w:pPr>
    </w:p>
    <w:p w14:paraId="5EF687F0" w14:textId="77777777" w:rsidR="0004462C" w:rsidRDefault="0004462C" w:rsidP="004A7EF6">
      <w:pPr>
        <w:ind w:right="423"/>
        <w:jc w:val="center"/>
        <w:textAlignment w:val="baseline"/>
        <w:rPr>
          <w:b/>
          <w:bCs/>
          <w:color w:val="0000FF"/>
        </w:rPr>
      </w:pPr>
    </w:p>
    <w:p w14:paraId="77EDBD07" w14:textId="77777777" w:rsidR="00205090" w:rsidRDefault="00205090" w:rsidP="004A7EF6">
      <w:pPr>
        <w:ind w:right="423"/>
        <w:jc w:val="center"/>
        <w:textAlignment w:val="baseline"/>
        <w:rPr>
          <w:b/>
          <w:bCs/>
          <w:color w:val="0000FF"/>
        </w:rPr>
      </w:pPr>
    </w:p>
    <w:p w14:paraId="7679B60B" w14:textId="77777777" w:rsidR="00205090" w:rsidRDefault="00205090" w:rsidP="004A7EF6">
      <w:pPr>
        <w:ind w:right="423"/>
        <w:jc w:val="center"/>
        <w:textAlignment w:val="baseline"/>
        <w:rPr>
          <w:b/>
          <w:bCs/>
          <w:color w:val="0000FF"/>
        </w:rPr>
      </w:pPr>
      <w:r>
        <w:rPr>
          <w:b/>
          <w:bCs/>
          <w:color w:val="0000FF"/>
        </w:rPr>
        <w:t>STICHTING DE GIHONBRON</w:t>
      </w:r>
    </w:p>
    <w:p w14:paraId="3649B19E" w14:textId="77777777" w:rsidR="00205090" w:rsidRDefault="00205090" w:rsidP="004A7EF6">
      <w:pPr>
        <w:ind w:right="423"/>
        <w:jc w:val="center"/>
        <w:textAlignment w:val="baseline"/>
        <w:rPr>
          <w:b/>
          <w:bCs/>
          <w:color w:val="0000FF"/>
        </w:rPr>
      </w:pPr>
      <w:r>
        <w:rPr>
          <w:b/>
          <w:bCs/>
          <w:color w:val="0000FF"/>
        </w:rPr>
        <w:t>MIDDELBURG</w:t>
      </w:r>
    </w:p>
    <w:p w14:paraId="263D282B" w14:textId="50CC9EB0" w:rsidR="004F04D0" w:rsidRDefault="00205090" w:rsidP="004A7EF6">
      <w:pPr>
        <w:jc w:val="center"/>
        <w:rPr>
          <w:b/>
          <w:bCs/>
          <w:color w:val="0000FF"/>
        </w:rPr>
      </w:pPr>
      <w:r>
        <w:rPr>
          <w:b/>
          <w:bCs/>
          <w:color w:val="0000FF"/>
        </w:rPr>
        <w:t>2022</w:t>
      </w:r>
    </w:p>
    <w:p w14:paraId="54F0A818" w14:textId="2F6D789C" w:rsidR="004F04D0" w:rsidRDefault="004F04D0" w:rsidP="004A7EF6">
      <w:pPr>
        <w:jc w:val="center"/>
        <w:rPr>
          <w:b/>
          <w:bCs/>
          <w:color w:val="0000FF"/>
        </w:rPr>
      </w:pPr>
    </w:p>
    <w:p w14:paraId="15B8D4FD" w14:textId="6ECF98FE" w:rsidR="004F04D0" w:rsidRDefault="004F04D0" w:rsidP="004A7EF6">
      <w:pPr>
        <w:jc w:val="center"/>
        <w:rPr>
          <w:b/>
          <w:bCs/>
          <w:color w:val="0000FF"/>
        </w:rPr>
      </w:pPr>
    </w:p>
    <w:p w14:paraId="450BA5D3" w14:textId="77777777" w:rsidR="004F04D0" w:rsidRPr="004F04D0" w:rsidRDefault="004F04D0" w:rsidP="004E2E5D">
      <w:pPr>
        <w:jc w:val="both"/>
      </w:pPr>
    </w:p>
    <w:tbl>
      <w:tblPr>
        <w:tblW w:w="14908" w:type="dxa"/>
        <w:shd w:val="clear" w:color="auto" w:fill="FFFFFF"/>
        <w:tblCellMar>
          <w:left w:w="0" w:type="dxa"/>
          <w:right w:w="0" w:type="dxa"/>
        </w:tblCellMar>
        <w:tblLook w:val="04A0" w:firstRow="1" w:lastRow="0" w:firstColumn="1" w:lastColumn="0" w:noHBand="0" w:noVBand="1"/>
      </w:tblPr>
      <w:tblGrid>
        <w:gridCol w:w="10332"/>
        <w:gridCol w:w="4576"/>
      </w:tblGrid>
      <w:tr w:rsidR="00171D78" w:rsidRPr="004F04D0" w14:paraId="4F58642E" w14:textId="77777777" w:rsidTr="00312391">
        <w:tc>
          <w:tcPr>
            <w:tcW w:w="9498" w:type="dxa"/>
            <w:tcBorders>
              <w:top w:val="nil"/>
              <w:left w:val="nil"/>
              <w:bottom w:val="nil"/>
              <w:right w:val="nil"/>
            </w:tcBorders>
            <w:shd w:val="clear" w:color="auto" w:fill="FFFFFF"/>
            <w:tcMar>
              <w:top w:w="0" w:type="dxa"/>
              <w:left w:w="0" w:type="dxa"/>
              <w:bottom w:w="0" w:type="dxa"/>
              <w:right w:w="1200" w:type="dxa"/>
            </w:tcMar>
            <w:hideMark/>
          </w:tcPr>
          <w:p w14:paraId="0654F559" w14:textId="77777777" w:rsidR="00171D78" w:rsidRPr="004F04D0" w:rsidRDefault="00171D78" w:rsidP="004E2E5D">
            <w:pPr>
              <w:jc w:val="both"/>
            </w:pPr>
          </w:p>
        </w:tc>
        <w:tc>
          <w:tcPr>
            <w:tcW w:w="5410" w:type="dxa"/>
            <w:tcBorders>
              <w:top w:val="nil"/>
              <w:bottom w:val="nil"/>
              <w:right w:val="nil"/>
            </w:tcBorders>
            <w:shd w:val="clear" w:color="auto" w:fill="FFFFFF"/>
            <w:hideMark/>
          </w:tcPr>
          <w:p w14:paraId="045516CD" w14:textId="77777777" w:rsidR="00171D78" w:rsidRPr="004F04D0" w:rsidRDefault="00171D78" w:rsidP="004E2E5D">
            <w:pPr>
              <w:jc w:val="both"/>
            </w:pPr>
          </w:p>
        </w:tc>
      </w:tr>
      <w:tr w:rsidR="00171D78" w:rsidRPr="004F04D0" w14:paraId="597EB7F5" w14:textId="77777777" w:rsidTr="00312391">
        <w:tc>
          <w:tcPr>
            <w:tcW w:w="9498" w:type="dxa"/>
            <w:tcBorders>
              <w:top w:val="nil"/>
              <w:left w:val="nil"/>
              <w:bottom w:val="nil"/>
              <w:right w:val="nil"/>
            </w:tcBorders>
            <w:shd w:val="clear" w:color="auto" w:fill="FFFFFF"/>
            <w:tcMar>
              <w:top w:w="0" w:type="dxa"/>
              <w:left w:w="0" w:type="dxa"/>
              <w:bottom w:w="0" w:type="dxa"/>
              <w:right w:w="1200" w:type="dxa"/>
            </w:tcMar>
            <w:hideMark/>
          </w:tcPr>
          <w:p w14:paraId="0584B6A3" w14:textId="1C1B2B58" w:rsidR="004E2E5D" w:rsidRPr="004A7EF6" w:rsidRDefault="00171D78" w:rsidP="007E49C5">
            <w:pPr>
              <w:jc w:val="center"/>
              <w:rPr>
                <w:b/>
                <w:bCs/>
              </w:rPr>
            </w:pPr>
            <w:bookmarkStart w:id="0" w:name="d0599"/>
            <w:bookmarkEnd w:id="0"/>
            <w:r w:rsidRPr="004A7EF6">
              <w:rPr>
                <w:b/>
                <w:bCs/>
              </w:rPr>
              <w:t xml:space="preserve">Hendrik Jacob van Doorn </w:t>
            </w:r>
            <w:r w:rsidR="007E49C5" w:rsidRPr="004A7EF6">
              <w:rPr>
                <w:b/>
                <w:bCs/>
              </w:rPr>
              <w:t>Baron</w:t>
            </w:r>
            <w:r w:rsidR="007E49C5" w:rsidRPr="004A7EF6">
              <w:rPr>
                <w:b/>
                <w:bCs/>
              </w:rPr>
              <w:t xml:space="preserve"> </w:t>
            </w:r>
            <w:r w:rsidRPr="004A7EF6">
              <w:rPr>
                <w:b/>
                <w:bCs/>
              </w:rPr>
              <w:t xml:space="preserve">van </w:t>
            </w:r>
            <w:proofErr w:type="spellStart"/>
            <w:r w:rsidRPr="004A7EF6">
              <w:rPr>
                <w:b/>
                <w:bCs/>
              </w:rPr>
              <w:t>Westcapelle</w:t>
            </w:r>
            <w:proofErr w:type="spellEnd"/>
          </w:p>
          <w:p w14:paraId="1C67FFA1" w14:textId="77777777" w:rsidR="004A7EF6" w:rsidRDefault="004A7EF6" w:rsidP="004E2E5D">
            <w:pPr>
              <w:jc w:val="both"/>
              <w:rPr>
                <w:rFonts w:eastAsiaTheme="majorEastAsia"/>
              </w:rPr>
            </w:pPr>
          </w:p>
          <w:p w14:paraId="08974A17" w14:textId="28A480EB" w:rsidR="00171D78" w:rsidRPr="004F04D0" w:rsidRDefault="00171D78" w:rsidP="004E2E5D">
            <w:pPr>
              <w:jc w:val="both"/>
            </w:pPr>
            <w:r w:rsidRPr="004F04D0">
              <w:rPr>
                <w:rFonts w:eastAsiaTheme="majorEastAsia"/>
              </w:rPr>
              <w:t>Hendrik Jacob</w:t>
            </w:r>
            <w:r w:rsidRPr="004F04D0">
              <w:t> werd geboren te Vlissingen</w:t>
            </w:r>
            <w:r w:rsidR="00312391" w:rsidRPr="004F04D0">
              <w:t xml:space="preserve"> de </w:t>
            </w:r>
            <w:r w:rsidRPr="004F04D0">
              <w:t>23sten Augustus 1786, waar zijn vader, Abraham van Doorn, gehuwd aan </w:t>
            </w:r>
            <w:proofErr w:type="spellStart"/>
            <w:r w:rsidRPr="004F04D0">
              <w:t>Pieternella</w:t>
            </w:r>
            <w:proofErr w:type="spellEnd"/>
            <w:r w:rsidRPr="004F04D0">
              <w:t xml:space="preserve"> Wilhelmina van </w:t>
            </w:r>
            <w:proofErr w:type="spellStart"/>
            <w:r w:rsidRPr="004F04D0">
              <w:t>Dishoek</w:t>
            </w:r>
            <w:proofErr w:type="spellEnd"/>
            <w:r w:rsidRPr="004F04D0">
              <w:t xml:space="preserve">, in ambtsbetrekkingen werkzaam was, doch later in de Hooge landsvergaderingen te 's </w:t>
            </w:r>
            <w:proofErr w:type="spellStart"/>
            <w:r w:rsidRPr="004F04D0">
              <w:t>Gravenhage</w:t>
            </w:r>
            <w:proofErr w:type="spellEnd"/>
            <w:r w:rsidRPr="004F04D0">
              <w:t xml:space="preserve"> zitting nam en onder de regering van Koning Lodewijk Landdrost van Zeeland werd. Door voorlopig onderwijs wél toegerust, vertrok hij op zestienjarige leeftijd naar de Leidse Hoogeschool en werd</w:t>
            </w:r>
            <w:r w:rsidR="00312391" w:rsidRPr="004F04D0">
              <w:t xml:space="preserve"> de </w:t>
            </w:r>
            <w:r w:rsidRPr="004F04D0">
              <w:t xml:space="preserve">31ste Januari 1807 tot Doctor in de beide </w:t>
            </w:r>
            <w:r w:rsidR="007E49C5" w:rsidRPr="004F04D0">
              <w:t>Rechten</w:t>
            </w:r>
            <w:r w:rsidRPr="004F04D0">
              <w:t xml:space="preserve"> bevorderd, na openlijke verdediging </w:t>
            </w:r>
            <w:r w:rsidR="00312391" w:rsidRPr="004F04D0">
              <w:t xml:space="preserve">van </w:t>
            </w:r>
            <w:r w:rsidRPr="004F04D0">
              <w:t xml:space="preserve">een dissertatie: de </w:t>
            </w:r>
            <w:proofErr w:type="spellStart"/>
            <w:r w:rsidRPr="004F04D0">
              <w:t>Jure</w:t>
            </w:r>
            <w:proofErr w:type="spellEnd"/>
            <w:r w:rsidRPr="004F04D0">
              <w:t xml:space="preserve"> </w:t>
            </w:r>
            <w:proofErr w:type="spellStart"/>
            <w:r w:rsidRPr="004F04D0">
              <w:t>commercii</w:t>
            </w:r>
            <w:proofErr w:type="spellEnd"/>
            <w:r w:rsidRPr="004F04D0">
              <w:t xml:space="preserve"> </w:t>
            </w:r>
            <w:proofErr w:type="spellStart"/>
            <w:r w:rsidRPr="004F04D0">
              <w:t>Romanorum</w:t>
            </w:r>
            <w:proofErr w:type="spellEnd"/>
            <w:r w:rsidRPr="004F04D0">
              <w:t xml:space="preserve"> </w:t>
            </w:r>
            <w:proofErr w:type="spellStart"/>
            <w:r w:rsidRPr="004F04D0">
              <w:t>ejusque</w:t>
            </w:r>
            <w:proofErr w:type="spellEnd"/>
            <w:r w:rsidRPr="004F04D0">
              <w:t xml:space="preserve"> </w:t>
            </w:r>
            <w:proofErr w:type="spellStart"/>
            <w:r w:rsidRPr="004F04D0">
              <w:t>effectibus</w:t>
            </w:r>
            <w:proofErr w:type="spellEnd"/>
            <w:r w:rsidRPr="004F04D0">
              <w:t xml:space="preserve"> in </w:t>
            </w:r>
            <w:proofErr w:type="spellStart"/>
            <w:r w:rsidRPr="004F04D0">
              <w:t>Jure</w:t>
            </w:r>
            <w:proofErr w:type="spellEnd"/>
            <w:r w:rsidRPr="004F04D0">
              <w:t xml:space="preserve"> </w:t>
            </w:r>
            <w:proofErr w:type="spellStart"/>
            <w:r w:rsidRPr="004F04D0">
              <w:t>civili</w:t>
            </w:r>
            <w:proofErr w:type="spellEnd"/>
            <w:r w:rsidRPr="004F04D0">
              <w:t>.</w:t>
            </w:r>
          </w:p>
          <w:p w14:paraId="2F0205BC" w14:textId="57A720AF" w:rsidR="00171D78" w:rsidRPr="004F04D0" w:rsidRDefault="00171D78" w:rsidP="004E2E5D">
            <w:pPr>
              <w:jc w:val="both"/>
            </w:pPr>
            <w:r w:rsidRPr="004F04D0">
              <w:t>Kort na het verlaten der Hoogeschool werd hij door Koning Lodewijk tot Auditeur bij</w:t>
            </w:r>
            <w:r w:rsidR="00312391" w:rsidRPr="004F04D0">
              <w:t xml:space="preserve"> de </w:t>
            </w:r>
            <w:r w:rsidRPr="004F04D0">
              <w:t>staatsraad aangesteld en spoedig daarop bevorderd tot Auditeur des Konings en tot Rekestmeester, een betrekking die voor </w:t>
            </w:r>
            <w:r w:rsidR="007E49C5">
              <w:t>V</w:t>
            </w:r>
            <w:r w:rsidRPr="004F04D0">
              <w:t xml:space="preserve">an Doorn schijnt te zijn ingesteld geweest, daar noch voor noch na hem iemand dezelve bekleed heeft. Bovendien verbond de vorst hem aan zijn huis door hem de </w:t>
            </w:r>
            <w:r w:rsidR="00312391" w:rsidRPr="004F04D0">
              <w:t>functies</w:t>
            </w:r>
            <w:r w:rsidRPr="004F04D0">
              <w:t xml:space="preserve"> van Adjunct-Ceremoniemeester op te dragen, en beloonde zijn in 1809 bij</w:t>
            </w:r>
            <w:r w:rsidR="00312391" w:rsidRPr="004F04D0">
              <w:t xml:space="preserve"> de </w:t>
            </w:r>
            <w:r w:rsidRPr="004F04D0">
              <w:t>watervloed betoonde moed door hem tot Ridder der orde van de Unie te benoemen; een onderscheiding die toen nog weinigen te</w:t>
            </w:r>
            <w:r w:rsidR="007E49C5">
              <w:t xml:space="preserve"> </w:t>
            </w:r>
            <w:r w:rsidRPr="004F04D0">
              <w:t>beurt viel. Hoge lof verwierf </w:t>
            </w:r>
            <w:r w:rsidR="007E49C5">
              <w:t>V</w:t>
            </w:r>
            <w:r w:rsidRPr="004F04D0">
              <w:t xml:space="preserve">an Doorn ook in zijn betrekking van secretaris der commissie belast met het ontwerpen der wetboeken voor het </w:t>
            </w:r>
            <w:r w:rsidR="00312391" w:rsidRPr="004F04D0">
              <w:t>koninkrijk</w:t>
            </w:r>
            <w:r w:rsidRPr="004F04D0">
              <w:t xml:space="preserve"> Holland.</w:t>
            </w:r>
          </w:p>
          <w:p w14:paraId="457B2BA5" w14:textId="3C5DEF15" w:rsidR="004A7EF6" w:rsidRDefault="00171D78" w:rsidP="004E2E5D">
            <w:pPr>
              <w:jc w:val="both"/>
            </w:pPr>
            <w:r w:rsidRPr="004F04D0">
              <w:t>In 1810 in het huwelijk getreden met Jonkvrouw J.M. </w:t>
            </w:r>
            <w:proofErr w:type="spellStart"/>
            <w:r w:rsidRPr="004F04D0">
              <w:t>Schorer</w:t>
            </w:r>
            <w:proofErr w:type="spellEnd"/>
            <w:r w:rsidRPr="004F04D0">
              <w:t> vroeg van Doorn zijn ontslag uit al die betrekkingen, omdat hij zich in Zeeland vestigen wilde. Hetzelve werd hem geschonken, en Koning Lodewijk benoemde hem tot Intendant van zijn paleis te Middelburg, waartoe het gebouw van</w:t>
            </w:r>
            <w:r w:rsidR="00312391" w:rsidRPr="004F04D0">
              <w:t xml:space="preserve"> de </w:t>
            </w:r>
            <w:r w:rsidRPr="004F04D0">
              <w:t xml:space="preserve">eerste Edele van Zeeland was aangewezen. </w:t>
            </w:r>
          </w:p>
          <w:p w14:paraId="2F6C5F2D" w14:textId="7AA9D670" w:rsidR="00171D78" w:rsidRPr="004F04D0" w:rsidRDefault="00171D78" w:rsidP="004E2E5D">
            <w:pPr>
              <w:jc w:val="both"/>
            </w:pPr>
            <w:r w:rsidRPr="004F04D0">
              <w:t>Niet lang bleef </w:t>
            </w:r>
            <w:r w:rsidR="00E92804" w:rsidRPr="004F04D0">
              <w:t>V</w:t>
            </w:r>
            <w:r w:rsidRPr="004F04D0">
              <w:t>an Doorn buiten meerdere betrekkingen, want bij de inlijving van Zeeland in het Franse Keizerrijk werd hij</w:t>
            </w:r>
            <w:r w:rsidR="00312391" w:rsidRPr="004F04D0">
              <w:t xml:space="preserve"> de </w:t>
            </w:r>
            <w:r w:rsidRPr="004F04D0">
              <w:t xml:space="preserve">6de Juli 1810 Raad van prefectuur van het Departement der monden van de Schelde, </w:t>
            </w:r>
            <w:proofErr w:type="spellStart"/>
            <w:r w:rsidRPr="004F04D0">
              <w:t>Onderprefe</w:t>
            </w:r>
            <w:r w:rsidR="00E92804" w:rsidRPr="004F04D0">
              <w:t>c</w:t>
            </w:r>
            <w:r w:rsidRPr="004F04D0">
              <w:t>t</w:t>
            </w:r>
            <w:proofErr w:type="spellEnd"/>
            <w:r w:rsidRPr="004F04D0">
              <w:t xml:space="preserve"> van Zierikzee ad interim en in 1812 voorzitter van het </w:t>
            </w:r>
            <w:r w:rsidR="00E92804" w:rsidRPr="004F04D0">
              <w:t>college</w:t>
            </w:r>
            <w:r w:rsidRPr="004F04D0">
              <w:t xml:space="preserve"> der centrale directie van het dijksbestuur van Walcheren.</w:t>
            </w:r>
          </w:p>
        </w:tc>
        <w:tc>
          <w:tcPr>
            <w:tcW w:w="5410" w:type="dxa"/>
            <w:tcBorders>
              <w:top w:val="nil"/>
              <w:bottom w:val="nil"/>
              <w:right w:val="nil"/>
            </w:tcBorders>
            <w:shd w:val="clear" w:color="auto" w:fill="FFFFFF"/>
            <w:hideMark/>
          </w:tcPr>
          <w:p w14:paraId="03727853" w14:textId="77777777" w:rsidR="00171D78" w:rsidRPr="004F04D0" w:rsidRDefault="00171D78" w:rsidP="004E2E5D">
            <w:pPr>
              <w:jc w:val="both"/>
            </w:pPr>
          </w:p>
        </w:tc>
      </w:tr>
      <w:tr w:rsidR="00171D78" w:rsidRPr="004F04D0" w14:paraId="285453D0" w14:textId="77777777" w:rsidTr="00E92804">
        <w:tc>
          <w:tcPr>
            <w:tcW w:w="9498" w:type="dxa"/>
            <w:tcBorders>
              <w:top w:val="nil"/>
              <w:left w:val="nil"/>
              <w:bottom w:val="nil"/>
              <w:right w:val="nil"/>
            </w:tcBorders>
            <w:shd w:val="clear" w:color="auto" w:fill="FFFFFF"/>
            <w:tcMar>
              <w:top w:w="0" w:type="dxa"/>
              <w:left w:w="0" w:type="dxa"/>
              <w:bottom w:w="0" w:type="dxa"/>
              <w:right w:w="1200" w:type="dxa"/>
            </w:tcMar>
          </w:tcPr>
          <w:p w14:paraId="6D64077F" w14:textId="36FB45E8" w:rsidR="00171D78" w:rsidRPr="004F04D0" w:rsidRDefault="00171D78" w:rsidP="004E2E5D">
            <w:pPr>
              <w:jc w:val="both"/>
            </w:pPr>
          </w:p>
        </w:tc>
        <w:tc>
          <w:tcPr>
            <w:tcW w:w="5410" w:type="dxa"/>
            <w:tcBorders>
              <w:top w:val="nil"/>
              <w:bottom w:val="nil"/>
              <w:right w:val="nil"/>
            </w:tcBorders>
            <w:shd w:val="clear" w:color="auto" w:fill="FFFFFF"/>
            <w:hideMark/>
          </w:tcPr>
          <w:p w14:paraId="318076A5" w14:textId="77777777" w:rsidR="00171D78" w:rsidRPr="004F04D0" w:rsidRDefault="00171D78" w:rsidP="004E2E5D">
            <w:pPr>
              <w:jc w:val="both"/>
            </w:pPr>
          </w:p>
        </w:tc>
      </w:tr>
      <w:tr w:rsidR="00E92804" w:rsidRPr="004F04D0" w14:paraId="4B327DC9" w14:textId="77777777" w:rsidTr="00312391">
        <w:tc>
          <w:tcPr>
            <w:tcW w:w="9498" w:type="dxa"/>
            <w:tcBorders>
              <w:top w:val="nil"/>
              <w:left w:val="nil"/>
              <w:bottom w:val="nil"/>
              <w:right w:val="nil"/>
            </w:tcBorders>
            <w:shd w:val="clear" w:color="auto" w:fill="FFFFFF"/>
            <w:tcMar>
              <w:top w:w="0" w:type="dxa"/>
              <w:left w:w="0" w:type="dxa"/>
              <w:bottom w:w="0" w:type="dxa"/>
              <w:right w:w="1200" w:type="dxa"/>
            </w:tcMar>
          </w:tcPr>
          <w:p w14:paraId="3998397E" w14:textId="77777777" w:rsidR="00E92804" w:rsidRPr="004F04D0" w:rsidRDefault="00E92804" w:rsidP="004E2E5D">
            <w:pPr>
              <w:jc w:val="both"/>
            </w:pPr>
          </w:p>
        </w:tc>
        <w:tc>
          <w:tcPr>
            <w:tcW w:w="5410" w:type="dxa"/>
            <w:tcBorders>
              <w:top w:val="nil"/>
              <w:bottom w:val="nil"/>
              <w:right w:val="nil"/>
            </w:tcBorders>
            <w:shd w:val="clear" w:color="auto" w:fill="FFFFFF"/>
          </w:tcPr>
          <w:p w14:paraId="1FE26467" w14:textId="77777777" w:rsidR="00E92804" w:rsidRPr="004F04D0" w:rsidRDefault="00E92804" w:rsidP="004E2E5D">
            <w:pPr>
              <w:jc w:val="both"/>
            </w:pPr>
          </w:p>
        </w:tc>
      </w:tr>
      <w:tr w:rsidR="00E92804" w:rsidRPr="004F04D0" w14:paraId="72138829" w14:textId="77777777" w:rsidTr="00312391">
        <w:tc>
          <w:tcPr>
            <w:tcW w:w="9498" w:type="dxa"/>
            <w:tcBorders>
              <w:top w:val="nil"/>
              <w:left w:val="nil"/>
              <w:bottom w:val="nil"/>
              <w:right w:val="nil"/>
            </w:tcBorders>
            <w:shd w:val="clear" w:color="auto" w:fill="FFFFFF"/>
            <w:tcMar>
              <w:top w:w="0" w:type="dxa"/>
              <w:left w:w="0" w:type="dxa"/>
              <w:bottom w:w="0" w:type="dxa"/>
              <w:right w:w="1200" w:type="dxa"/>
            </w:tcMar>
          </w:tcPr>
          <w:p w14:paraId="253848CE" w14:textId="77777777" w:rsidR="00E92804" w:rsidRPr="004F04D0" w:rsidRDefault="00E92804" w:rsidP="004E2E5D">
            <w:pPr>
              <w:jc w:val="both"/>
            </w:pPr>
          </w:p>
        </w:tc>
        <w:tc>
          <w:tcPr>
            <w:tcW w:w="5410" w:type="dxa"/>
            <w:tcBorders>
              <w:top w:val="nil"/>
              <w:bottom w:val="nil"/>
              <w:right w:val="nil"/>
            </w:tcBorders>
            <w:shd w:val="clear" w:color="auto" w:fill="FFFFFF"/>
          </w:tcPr>
          <w:p w14:paraId="7B4DC88B" w14:textId="77777777" w:rsidR="00E92804" w:rsidRPr="004F04D0" w:rsidRDefault="00E92804" w:rsidP="004E2E5D">
            <w:pPr>
              <w:jc w:val="both"/>
            </w:pPr>
          </w:p>
        </w:tc>
      </w:tr>
      <w:tr w:rsidR="00171D78" w:rsidRPr="004F04D0" w14:paraId="353FA096" w14:textId="77777777" w:rsidTr="00312391">
        <w:tc>
          <w:tcPr>
            <w:tcW w:w="9498" w:type="dxa"/>
            <w:tcBorders>
              <w:top w:val="nil"/>
              <w:left w:val="nil"/>
              <w:bottom w:val="nil"/>
              <w:right w:val="nil"/>
            </w:tcBorders>
            <w:shd w:val="clear" w:color="auto" w:fill="FFFFFF"/>
            <w:tcMar>
              <w:top w:w="0" w:type="dxa"/>
              <w:left w:w="0" w:type="dxa"/>
              <w:bottom w:w="0" w:type="dxa"/>
              <w:right w:w="1200" w:type="dxa"/>
            </w:tcMar>
            <w:hideMark/>
          </w:tcPr>
          <w:p w14:paraId="46200B0F" w14:textId="313A6B1D" w:rsidR="00171D78" w:rsidRPr="004F04D0" w:rsidRDefault="00E92804" w:rsidP="004E2E5D">
            <w:pPr>
              <w:jc w:val="both"/>
            </w:pPr>
            <w:r w:rsidRPr="004F04D0">
              <w:t xml:space="preserve">Na de omwenteling van 1813 werd van Doorn in andere </w:t>
            </w:r>
            <w:r w:rsidR="00171D78" w:rsidRPr="004F04D0">
              <w:t>betrekkingen geplaatst. Eerst</w:t>
            </w:r>
            <w:r w:rsidR="00312391" w:rsidRPr="004F04D0">
              <w:t xml:space="preserve"> de </w:t>
            </w:r>
            <w:r w:rsidR="00171D78" w:rsidRPr="004F04D0">
              <w:t>6de Mei 1814 voorlopig tot Secretaris Generaal aangesteld, werd hij in die betrekking door</w:t>
            </w:r>
            <w:r w:rsidR="00312391" w:rsidRPr="004F04D0">
              <w:t xml:space="preserve"> de </w:t>
            </w:r>
            <w:r w:rsidRPr="004F04D0">
              <w:t>soevereine</w:t>
            </w:r>
            <w:r w:rsidR="00171D78" w:rsidRPr="004F04D0">
              <w:t xml:space="preserve"> vorst spoedig bevestigd en vervolgens</w:t>
            </w:r>
            <w:r w:rsidR="00312391" w:rsidRPr="004F04D0">
              <w:t xml:space="preserve"> de </w:t>
            </w:r>
            <w:r w:rsidR="00171D78" w:rsidRPr="004F04D0">
              <w:t>6de </w:t>
            </w:r>
            <w:proofErr w:type="spellStart"/>
            <w:r w:rsidR="00171D78" w:rsidRPr="004F04D0">
              <w:t>October</w:t>
            </w:r>
            <w:proofErr w:type="spellEnd"/>
            <w:r w:rsidR="00171D78" w:rsidRPr="004F04D0">
              <w:t xml:space="preserve"> 1814 tot lid der Gedeputeerde staten van Zeeland benoemd. Als zodanig nam hij gedurende de afwezigheid van zijn schoonvader, Jonkheer Mr. J.H. </w:t>
            </w:r>
            <w:proofErr w:type="spellStart"/>
            <w:r w:rsidR="00171D78" w:rsidRPr="004F04D0">
              <w:t>Schorer</w:t>
            </w:r>
            <w:proofErr w:type="spellEnd"/>
            <w:r w:rsidR="00171D78" w:rsidRPr="004F04D0">
              <w:t>, Gouverneur van Zeeland, het interim waar, en volgde hem in 1818 in die betrekking op.</w:t>
            </w:r>
          </w:p>
          <w:p w14:paraId="565516A4" w14:textId="075316DB" w:rsidR="00171D78" w:rsidRPr="004F04D0" w:rsidRDefault="00171D78" w:rsidP="004E2E5D">
            <w:pPr>
              <w:jc w:val="both"/>
            </w:pPr>
            <w:r w:rsidRPr="004F04D0">
              <w:t xml:space="preserve">Acht jaren lang bleef hij als zodanig de belangen der provincie ijverig behartigen, en werd steeds gerekend onder de uitstekendste Gouverneurs van die tijd. Belangrijke werken werden door hem </w:t>
            </w:r>
            <w:proofErr w:type="spellStart"/>
            <w:r w:rsidRPr="004F04D0">
              <w:t>daargesteld</w:t>
            </w:r>
            <w:proofErr w:type="spellEnd"/>
            <w:r w:rsidRPr="004F04D0">
              <w:t>, en met leedwezen zagen de Zeeuwen hem in 1826 vertrekken, toen hij als Gouverneur naar Oost-Vlaanderen verplaatst werd. Ofschoon de stemming aldaar niet geschikt was om hem zonder vooroordeel te ontvangen, wist hij zich door zijn hoedanigheden zo zeer bemind te maken, dat hij weldra het vertrouwen won van het grootste gedeelte der ingezetenen van die provincie en een gunstige omkering van zaken aldaar bewerkstelligde, die bij de komst van Willem I in 1829 in de provincie Oost-Vlaanderen zozeer in het oog viel, dat de vorst </w:t>
            </w:r>
            <w:r w:rsidR="007E49C5">
              <w:t>V</w:t>
            </w:r>
            <w:r w:rsidRPr="004F04D0">
              <w:t>an Doorn in</w:t>
            </w:r>
            <w:r w:rsidR="00312391" w:rsidRPr="004F04D0">
              <w:t xml:space="preserve"> de </w:t>
            </w:r>
            <w:r w:rsidRPr="004F04D0">
              <w:t>adelstand verhief met</w:t>
            </w:r>
            <w:r w:rsidR="00312391" w:rsidRPr="004F04D0">
              <w:t xml:space="preserve"> de </w:t>
            </w:r>
            <w:r w:rsidRPr="004F04D0">
              <w:t>erfelijke titel van Baron bij re</w:t>
            </w:r>
            <w:r w:rsidR="00E92804" w:rsidRPr="004F04D0">
              <w:t>ch</w:t>
            </w:r>
            <w:r w:rsidRPr="004F04D0">
              <w:t>t van eerstgeboorte. Ook was hij reeds vroeger tot Staatsraad in buitengewone dienst benoemd.</w:t>
            </w:r>
          </w:p>
          <w:p w14:paraId="19526367" w14:textId="632B08CD" w:rsidR="00171D78" w:rsidRPr="004F04D0" w:rsidRDefault="00171D78" w:rsidP="004E2E5D">
            <w:pPr>
              <w:jc w:val="both"/>
            </w:pPr>
            <w:r w:rsidRPr="004F04D0">
              <w:t xml:space="preserve">Na de Belgische omwenteling ten laatste </w:t>
            </w:r>
            <w:r w:rsidR="007E49C5" w:rsidRPr="004F04D0">
              <w:t>verplicht</w:t>
            </w:r>
            <w:r w:rsidRPr="004F04D0">
              <w:t xml:space="preserve"> de provincie te verlaten, werd van Doorn</w:t>
            </w:r>
            <w:r w:rsidR="00312391" w:rsidRPr="004F04D0">
              <w:t xml:space="preserve"> de </w:t>
            </w:r>
            <w:r w:rsidRPr="004F04D0">
              <w:t>4de </w:t>
            </w:r>
            <w:proofErr w:type="spellStart"/>
            <w:r w:rsidRPr="004F04D0">
              <w:t>October</w:t>
            </w:r>
            <w:proofErr w:type="spellEnd"/>
            <w:r w:rsidRPr="004F04D0">
              <w:t xml:space="preserve"> 1830 geroepen tot waarneming ad interim van het Departement van Binnenlandse </w:t>
            </w:r>
            <w:r w:rsidRPr="004F04D0">
              <w:lastRenderedPageBreak/>
              <w:t>zaken, waarop hij</w:t>
            </w:r>
            <w:r w:rsidR="00312391" w:rsidRPr="004F04D0">
              <w:t xml:space="preserve"> de </w:t>
            </w:r>
            <w:r w:rsidRPr="004F04D0">
              <w:t>29sten December 1831 tot Minister van dat departement benoemd werd. Toen koning Willem I hem meer in zij</w:t>
            </w:r>
            <w:r w:rsidR="007E49C5">
              <w:t>n</w:t>
            </w:r>
            <w:r w:rsidRPr="004F04D0">
              <w:t xml:space="preserve"> onmiddellijke nabijheid wenste te hebben, werd hij van het Departement van Binnenlandse zaken ontslagen en tot Secretaris van Staat benoemd; een staatsbediening waartoe hij zich niet dan na lange weerstand liet overhalen die te aanvaarden. Hij werd voor de door hem bewezen diensten vereerd met</w:t>
            </w:r>
            <w:r w:rsidR="00312391" w:rsidRPr="004F04D0">
              <w:t xml:space="preserve"> de </w:t>
            </w:r>
            <w:r w:rsidRPr="004F04D0">
              <w:t>titel van Minister van Staat en met het Grootkruis van de orde van</w:t>
            </w:r>
            <w:r w:rsidR="00312391" w:rsidRPr="004F04D0">
              <w:t xml:space="preserve"> de </w:t>
            </w:r>
            <w:r w:rsidRPr="004F04D0">
              <w:t>Nederlandse Leeuw. Hij bleef in zijn betrekking werkzaam tot aan</w:t>
            </w:r>
            <w:r w:rsidR="00312391" w:rsidRPr="004F04D0">
              <w:t xml:space="preserve"> de </w:t>
            </w:r>
            <w:r w:rsidRPr="004F04D0">
              <w:t xml:space="preserve">afstand van Willem I en werd daarbij door Willem II ook tot </w:t>
            </w:r>
            <w:proofErr w:type="spellStart"/>
            <w:r w:rsidRPr="004F04D0">
              <w:t>Vice-President</w:t>
            </w:r>
            <w:proofErr w:type="spellEnd"/>
            <w:r w:rsidRPr="004F04D0">
              <w:t xml:space="preserve"> van</w:t>
            </w:r>
            <w:r w:rsidR="00312391" w:rsidRPr="004F04D0">
              <w:t xml:space="preserve"> de </w:t>
            </w:r>
            <w:r w:rsidRPr="004F04D0">
              <w:t>Raad van State benoemd, waaraan tot in 1843 de zitting in</w:t>
            </w:r>
            <w:r w:rsidR="00312391" w:rsidRPr="004F04D0">
              <w:t xml:space="preserve"> de </w:t>
            </w:r>
            <w:r w:rsidRPr="004F04D0">
              <w:t>Raad van Ministers verbonden bleef, toen zij werd opgeheven. Ten gevolge der staatsgebeurtenissen, bekwam hij</w:t>
            </w:r>
            <w:r w:rsidR="00312391" w:rsidRPr="004F04D0">
              <w:t xml:space="preserve"> de </w:t>
            </w:r>
            <w:r w:rsidRPr="004F04D0">
              <w:t>26ste Maart 1848 eervol ontslag uit zijne betrekkingen, onder dankbetuiging voor aan</w:t>
            </w:r>
            <w:r w:rsidR="00312391" w:rsidRPr="004F04D0">
              <w:t xml:space="preserve"> de </w:t>
            </w:r>
            <w:r w:rsidRPr="004F04D0">
              <w:t>lande bewezen diensten en tot groot leedwezen van hen, die door zijn ontslag het vaderland en</w:t>
            </w:r>
            <w:r w:rsidR="00312391" w:rsidRPr="004F04D0">
              <w:t xml:space="preserve"> de </w:t>
            </w:r>
            <w:r w:rsidRPr="004F04D0">
              <w:t>koning beroofd zagen van een getrouw, eerlijk en bekwaam staatsdienaar, die, geoefend door een rijke levensondervinding, in die betrekkingen nog belangrijke diensten had kunnen bewijzen.</w:t>
            </w:r>
          </w:p>
        </w:tc>
        <w:tc>
          <w:tcPr>
            <w:tcW w:w="5410" w:type="dxa"/>
            <w:tcBorders>
              <w:top w:val="nil"/>
              <w:bottom w:val="nil"/>
              <w:right w:val="nil"/>
            </w:tcBorders>
            <w:shd w:val="clear" w:color="auto" w:fill="FFFFFF"/>
            <w:hideMark/>
          </w:tcPr>
          <w:p w14:paraId="08BC2762" w14:textId="77777777" w:rsidR="00171D78" w:rsidRPr="004F04D0" w:rsidRDefault="00171D78" w:rsidP="004E2E5D">
            <w:pPr>
              <w:jc w:val="both"/>
            </w:pPr>
          </w:p>
        </w:tc>
      </w:tr>
      <w:tr w:rsidR="00171D78" w:rsidRPr="004F04D0" w14:paraId="40880413" w14:textId="77777777" w:rsidTr="00312391">
        <w:tc>
          <w:tcPr>
            <w:tcW w:w="9498" w:type="dxa"/>
            <w:tcBorders>
              <w:top w:val="nil"/>
              <w:left w:val="nil"/>
              <w:bottom w:val="nil"/>
              <w:right w:val="nil"/>
            </w:tcBorders>
            <w:shd w:val="clear" w:color="auto" w:fill="FFFFFF"/>
            <w:tcMar>
              <w:top w:w="0" w:type="dxa"/>
              <w:left w:w="0" w:type="dxa"/>
              <w:bottom w:w="0" w:type="dxa"/>
              <w:right w:w="1200" w:type="dxa"/>
            </w:tcMar>
            <w:hideMark/>
          </w:tcPr>
          <w:p w14:paraId="650066FE" w14:textId="6861AA02" w:rsidR="00171D78" w:rsidRPr="004F04D0" w:rsidRDefault="00171D78" w:rsidP="004E2E5D">
            <w:pPr>
              <w:jc w:val="both"/>
            </w:pPr>
          </w:p>
        </w:tc>
        <w:tc>
          <w:tcPr>
            <w:tcW w:w="5410" w:type="dxa"/>
            <w:tcBorders>
              <w:top w:val="nil"/>
              <w:bottom w:val="nil"/>
              <w:right w:val="nil"/>
            </w:tcBorders>
            <w:shd w:val="clear" w:color="auto" w:fill="FFFFFF"/>
            <w:hideMark/>
          </w:tcPr>
          <w:p w14:paraId="5B7C0992" w14:textId="77777777" w:rsidR="00171D78" w:rsidRPr="004F04D0" w:rsidRDefault="00171D78" w:rsidP="004E2E5D">
            <w:pPr>
              <w:jc w:val="both"/>
            </w:pPr>
          </w:p>
        </w:tc>
      </w:tr>
      <w:tr w:rsidR="00171D78" w:rsidRPr="004F04D0" w14:paraId="02022D4D" w14:textId="77777777" w:rsidTr="00312391">
        <w:tc>
          <w:tcPr>
            <w:tcW w:w="9498" w:type="dxa"/>
            <w:tcBorders>
              <w:top w:val="nil"/>
              <w:left w:val="nil"/>
              <w:bottom w:val="nil"/>
              <w:right w:val="nil"/>
            </w:tcBorders>
            <w:shd w:val="clear" w:color="auto" w:fill="FFFFFF"/>
            <w:tcMar>
              <w:top w:w="0" w:type="dxa"/>
              <w:left w:w="0" w:type="dxa"/>
              <w:bottom w:w="0" w:type="dxa"/>
              <w:right w:w="1200" w:type="dxa"/>
            </w:tcMar>
            <w:hideMark/>
          </w:tcPr>
          <w:p w14:paraId="3D11252B" w14:textId="10186963" w:rsidR="00171D78" w:rsidRPr="004F04D0" w:rsidRDefault="00171D78" w:rsidP="004E2E5D">
            <w:pPr>
              <w:jc w:val="both"/>
            </w:pPr>
            <w:r w:rsidRPr="004F04D0">
              <w:t xml:space="preserve">Na vroeger door Willem II tot Grootmeester, en na de ontzetting van zijn openbare staatsbetrekking, tot </w:t>
            </w:r>
            <w:proofErr w:type="spellStart"/>
            <w:r w:rsidRPr="004F04D0">
              <w:t>Opper-Kamerheer</w:t>
            </w:r>
            <w:proofErr w:type="spellEnd"/>
            <w:r w:rsidRPr="004F04D0">
              <w:t xml:space="preserve"> benoemd te zijn, werd hij onder koning Willem III tot de hoogste </w:t>
            </w:r>
            <w:proofErr w:type="spellStart"/>
            <w:r w:rsidRPr="004F04D0">
              <w:t>Hofwaardigheid</w:t>
            </w:r>
            <w:proofErr w:type="spellEnd"/>
            <w:r w:rsidRPr="004F04D0">
              <w:t>, die van Opper-Hofmaarschalk, bevorderd, welke hij tot aan zijn dood bekleedde, die</w:t>
            </w:r>
            <w:r w:rsidR="00312391" w:rsidRPr="004F04D0">
              <w:t xml:space="preserve"> de </w:t>
            </w:r>
            <w:r w:rsidRPr="004F04D0">
              <w:t xml:space="preserve">18de Januari 1853 te 's </w:t>
            </w:r>
            <w:proofErr w:type="spellStart"/>
            <w:r w:rsidRPr="004F04D0">
              <w:t>Gravenhage</w:t>
            </w:r>
            <w:proofErr w:type="spellEnd"/>
            <w:r w:rsidRPr="004F04D0">
              <w:t xml:space="preserve"> plaats had. Hij werd op</w:t>
            </w:r>
            <w:r w:rsidR="00312391" w:rsidRPr="004F04D0">
              <w:t xml:space="preserve"> de </w:t>
            </w:r>
            <w:r w:rsidRPr="004F04D0">
              <w:t xml:space="preserve">25ste daaraanvolgende op de begraafplaats te Eikenduinen </w:t>
            </w:r>
            <w:r w:rsidR="00440EB9" w:rsidRPr="004F04D0">
              <w:t>plechtig</w:t>
            </w:r>
            <w:r w:rsidRPr="004F04D0">
              <w:t xml:space="preserve"> ter aarde besteld.</w:t>
            </w:r>
          </w:p>
          <w:p w14:paraId="0A3535F3" w14:textId="77777777" w:rsidR="007E49C5" w:rsidRDefault="007E49C5" w:rsidP="004E2E5D">
            <w:pPr>
              <w:jc w:val="both"/>
            </w:pPr>
          </w:p>
          <w:p w14:paraId="55CBBB69" w14:textId="36636BF1" w:rsidR="00171D78" w:rsidRPr="004F04D0" w:rsidRDefault="00171D78" w:rsidP="004E2E5D">
            <w:pPr>
              <w:jc w:val="both"/>
            </w:pPr>
            <w:r w:rsidRPr="004F04D0">
              <w:t>Uit het eerste huwelijk van </w:t>
            </w:r>
            <w:proofErr w:type="spellStart"/>
            <w:r w:rsidR="00440EB9" w:rsidRPr="004F04D0">
              <w:t>V</w:t>
            </w:r>
            <w:r w:rsidRPr="004F04D0">
              <w:t>an</w:t>
            </w:r>
            <w:proofErr w:type="spellEnd"/>
            <w:r w:rsidRPr="004F04D0">
              <w:t xml:space="preserve"> Doorn werden hem zes dochters en een zoon geschonken, en na het overlijden zijner gade in 1830, had hij zich in 1840 door een tweede echt met jonkvrouw J.M.M. van der Heim verbonden. Onder andere onderscheidingen die hem te beurt vielen, was de benoeming in 1845 tot Curator der Leidsche Hoogeschool, tot lid, honorair lid of directeur van verschillende Letterkundige Genootschappen, en de aanstelling tot Grootkruis van de orde van de Eikenkroon, van de Saksische orde van</w:t>
            </w:r>
            <w:r w:rsidR="00312391" w:rsidRPr="004F04D0">
              <w:t xml:space="preserve"> de </w:t>
            </w:r>
            <w:r w:rsidRPr="004F04D0">
              <w:t>Witten Valk, tot Ridder Grootkruis van de Poolster van Zweden en tot Ridder van de Pruisische orde van</w:t>
            </w:r>
            <w:r w:rsidR="00312391" w:rsidRPr="004F04D0">
              <w:t xml:space="preserve"> de </w:t>
            </w:r>
            <w:r w:rsidRPr="004F04D0">
              <w:t>Witten Adelaar.</w:t>
            </w:r>
          </w:p>
          <w:p w14:paraId="03E18E5B" w14:textId="06AE9BF6" w:rsidR="00171D78" w:rsidRPr="004F04D0" w:rsidRDefault="00171D78" w:rsidP="004E2E5D">
            <w:pPr>
              <w:jc w:val="both"/>
            </w:pPr>
            <w:r w:rsidRPr="004F04D0">
              <w:t>Indien wij van Doorn in alle zijn uitmuntende eigenschappen wilden schetsen, dan zouden wij hem te vermelden hebben als staatsman, getrouw vriend van de vorsten die hij diende, als echtgenoot en vader en eindelijk als Christen. Daartoe zijn de weinige regels die wij zouden kunnen neerstellen niet voldoende; maar zo men </w:t>
            </w:r>
            <w:r w:rsidR="007E49C5">
              <w:t>V</w:t>
            </w:r>
            <w:r w:rsidRPr="004F04D0">
              <w:t xml:space="preserve">an Doorn wil leren kennen, zoals hij was en zoals hij alléén geschetst kon worden, door een man die zijn vriendschap meer dan twintig jaren </w:t>
            </w:r>
            <w:r w:rsidR="00440EB9" w:rsidRPr="004F04D0">
              <w:t>mocht</w:t>
            </w:r>
            <w:r w:rsidRPr="004F04D0">
              <w:t xml:space="preserve"> genieten en boven velen waardig was, dan wijzen wij op de hulde hem </w:t>
            </w:r>
            <w:r w:rsidR="007E49C5" w:rsidRPr="004F04D0">
              <w:t>toegebracht</w:t>
            </w:r>
            <w:r w:rsidRPr="004F04D0">
              <w:t xml:space="preserve"> door wijlen</w:t>
            </w:r>
            <w:r w:rsidR="00312391" w:rsidRPr="004F04D0">
              <w:t xml:space="preserve"> de </w:t>
            </w:r>
            <w:r w:rsidRPr="004F04D0">
              <w:t>Hoogleraar H.J. </w:t>
            </w:r>
            <w:proofErr w:type="spellStart"/>
            <w:r w:rsidRPr="004F04D0">
              <w:t>Royaards</w:t>
            </w:r>
            <w:proofErr w:type="spellEnd"/>
            <w:r w:rsidRPr="004F04D0">
              <w:t> in het werk aan het einde van dit artikel aangehaald.</w:t>
            </w:r>
          </w:p>
          <w:p w14:paraId="1003C694" w14:textId="77777777" w:rsidR="006455EC" w:rsidRDefault="006455EC" w:rsidP="004E2E5D">
            <w:pPr>
              <w:jc w:val="both"/>
            </w:pPr>
          </w:p>
          <w:p w14:paraId="3C0CBB05" w14:textId="77777777" w:rsidR="006455EC" w:rsidRDefault="006455EC" w:rsidP="004E2E5D">
            <w:pPr>
              <w:jc w:val="both"/>
            </w:pPr>
            <w:r w:rsidRPr="004F04D0">
              <w:t xml:space="preserve">Zie Hand. der </w:t>
            </w:r>
            <w:proofErr w:type="spellStart"/>
            <w:r w:rsidRPr="004F04D0">
              <w:t>Jaarl</w:t>
            </w:r>
            <w:proofErr w:type="spellEnd"/>
            <w:r w:rsidRPr="004F04D0">
              <w:t xml:space="preserve">. </w:t>
            </w:r>
            <w:proofErr w:type="spellStart"/>
            <w:r w:rsidRPr="004F04D0">
              <w:t>Algem</w:t>
            </w:r>
            <w:proofErr w:type="spellEnd"/>
            <w:r w:rsidRPr="004F04D0">
              <w:t xml:space="preserve">. Verg. van de </w:t>
            </w:r>
            <w:proofErr w:type="spellStart"/>
            <w:r w:rsidRPr="004F04D0">
              <w:t>Maatsch</w:t>
            </w:r>
            <w:proofErr w:type="spellEnd"/>
            <w:r w:rsidRPr="004F04D0">
              <w:t xml:space="preserve">. der Nederl. </w:t>
            </w:r>
            <w:proofErr w:type="spellStart"/>
            <w:r w:rsidRPr="004F04D0">
              <w:t>Letterk</w:t>
            </w:r>
            <w:proofErr w:type="spellEnd"/>
            <w:r w:rsidRPr="004F04D0">
              <w:t xml:space="preserve">. 1853. bl. 81-99 </w:t>
            </w:r>
          </w:p>
          <w:p w14:paraId="7F1ED90D" w14:textId="7BE5DAED" w:rsidR="00171D78" w:rsidRDefault="006455EC" w:rsidP="004E2E5D">
            <w:pPr>
              <w:jc w:val="both"/>
            </w:pPr>
            <w:r w:rsidRPr="004F04D0">
              <w:t>der </w:t>
            </w:r>
            <w:proofErr w:type="spellStart"/>
            <w:r w:rsidRPr="004F04D0">
              <w:t>Levensberigten</w:t>
            </w:r>
            <w:proofErr w:type="spellEnd"/>
            <w:r w:rsidRPr="004F04D0">
              <w:t>.</w:t>
            </w:r>
          </w:p>
          <w:p w14:paraId="06335730" w14:textId="1F3A5AE5" w:rsidR="006455EC" w:rsidRDefault="006455EC" w:rsidP="004E2E5D">
            <w:pPr>
              <w:jc w:val="both"/>
            </w:pPr>
          </w:p>
          <w:p w14:paraId="1CBDC701" w14:textId="3788339A" w:rsidR="00134032" w:rsidRDefault="00134032" w:rsidP="004E2E5D">
            <w:pPr>
              <w:jc w:val="both"/>
            </w:pPr>
          </w:p>
          <w:p w14:paraId="7F30644C" w14:textId="7E84B124" w:rsidR="00134032" w:rsidRDefault="00134032" w:rsidP="004E2E5D">
            <w:pPr>
              <w:jc w:val="both"/>
            </w:pPr>
          </w:p>
          <w:tbl>
            <w:tblPr>
              <w:tblW w:w="5000" w:type="pct"/>
              <w:jc w:val="center"/>
              <w:tblCellSpacing w:w="0" w:type="dxa"/>
              <w:tblCellMar>
                <w:left w:w="0" w:type="dxa"/>
                <w:right w:w="0" w:type="dxa"/>
              </w:tblCellMar>
              <w:tblLook w:val="04A0" w:firstRow="1" w:lastRow="0" w:firstColumn="1" w:lastColumn="0" w:noHBand="0" w:noVBand="1"/>
            </w:tblPr>
            <w:tblGrid>
              <w:gridCol w:w="9072"/>
              <w:gridCol w:w="60"/>
            </w:tblGrid>
            <w:tr w:rsidR="00134032" w:rsidRPr="004F04D0" w14:paraId="7BEF806A" w14:textId="77777777" w:rsidTr="008C03B2">
              <w:trPr>
                <w:tblCellSpacing w:w="0" w:type="dxa"/>
                <w:jc w:val="center"/>
              </w:trPr>
              <w:tc>
                <w:tcPr>
                  <w:tcW w:w="0" w:type="auto"/>
                  <w:vAlign w:val="center"/>
                  <w:hideMark/>
                </w:tcPr>
                <w:p w14:paraId="19979CEA" w14:textId="77777777" w:rsidR="00134032" w:rsidRPr="004F04D0" w:rsidRDefault="00000000" w:rsidP="00134032">
                  <w:pPr>
                    <w:jc w:val="both"/>
                  </w:pPr>
                  <w:hyperlink r:id="rId7" w:tgtFrame="_SC" w:history="1">
                    <w:r w:rsidR="00134032" w:rsidRPr="004F04D0">
                      <w:rPr>
                        <w:rStyle w:val="Hyperlink"/>
                      </w:rPr>
                      <w:br/>
                    </w:r>
                    <w:r w:rsidR="00134032" w:rsidRPr="004F04D0">
                      <w:rPr>
                        <w:rStyle w:val="Hyperlink"/>
                        <w:noProof/>
                      </w:rPr>
                      <w:drawing>
                        <wp:inline distT="0" distB="0" distL="0" distR="0" wp14:anchorId="67F4CF8B" wp14:editId="35CAEDED">
                          <wp:extent cx="5760720" cy="1310005"/>
                          <wp:effectExtent l="0" t="0" r="0" b="4445"/>
                          <wp:docPr id="4" name="Afbeelding 4">
                            <a:hlinkClick xmlns:a="http://schemas.openxmlformats.org/drawingml/2006/main" r:id="rId7" tgtFrame="&quot;_S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tgtFrame="&quot;_SC&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10005"/>
                                  </a:xfrm>
                                  <a:prstGeom prst="rect">
                                    <a:avLst/>
                                  </a:prstGeom>
                                  <a:noFill/>
                                  <a:ln>
                                    <a:noFill/>
                                  </a:ln>
                                </pic:spPr>
                              </pic:pic>
                            </a:graphicData>
                          </a:graphic>
                        </wp:inline>
                      </w:drawing>
                    </w:r>
                  </w:hyperlink>
                </w:p>
              </w:tc>
              <w:tc>
                <w:tcPr>
                  <w:tcW w:w="33" w:type="pct"/>
                  <w:vAlign w:val="bottom"/>
                  <w:hideMark/>
                </w:tcPr>
                <w:p w14:paraId="686B6ADD" w14:textId="77777777" w:rsidR="00134032" w:rsidRPr="004F04D0" w:rsidRDefault="00134032" w:rsidP="00134032">
                  <w:pPr>
                    <w:jc w:val="both"/>
                  </w:pPr>
                  <w:r w:rsidRPr="004F04D0">
                    <w:t> </w:t>
                  </w:r>
                </w:p>
              </w:tc>
            </w:tr>
            <w:tr w:rsidR="00134032" w:rsidRPr="004F04D0" w14:paraId="65451216" w14:textId="77777777" w:rsidTr="008C03B2">
              <w:trPr>
                <w:tblCellSpacing w:w="0" w:type="dxa"/>
                <w:jc w:val="center"/>
              </w:trPr>
              <w:tc>
                <w:tcPr>
                  <w:tcW w:w="0" w:type="auto"/>
                  <w:gridSpan w:val="2"/>
                  <w:vAlign w:val="center"/>
                  <w:hideMark/>
                </w:tcPr>
                <w:p w14:paraId="2E1E646F" w14:textId="77777777" w:rsidR="00134032" w:rsidRPr="004F04D0" w:rsidRDefault="00134032" w:rsidP="00134032">
                  <w:pPr>
                    <w:jc w:val="both"/>
                  </w:pPr>
                  <w:r w:rsidRPr="004F04D0">
                    <w:t> </w:t>
                  </w:r>
                </w:p>
                <w:tbl>
                  <w:tblPr>
                    <w:tblW w:w="5000" w:type="pct"/>
                    <w:jc w:val="center"/>
                    <w:tblCellSpacing w:w="0" w:type="dxa"/>
                    <w:tblCellMar>
                      <w:left w:w="0" w:type="dxa"/>
                      <w:right w:w="0" w:type="dxa"/>
                    </w:tblCellMar>
                    <w:tblLook w:val="04A0" w:firstRow="1" w:lastRow="0" w:firstColumn="1" w:lastColumn="0" w:noHBand="0" w:noVBand="1"/>
                  </w:tblPr>
                  <w:tblGrid>
                    <w:gridCol w:w="9074"/>
                    <w:gridCol w:w="58"/>
                  </w:tblGrid>
                  <w:tr w:rsidR="00134032" w:rsidRPr="004F04D0" w14:paraId="22312194" w14:textId="77777777" w:rsidTr="00B7154F">
                    <w:trPr>
                      <w:tblCellSpacing w:w="0" w:type="dxa"/>
                      <w:jc w:val="center"/>
                    </w:trPr>
                    <w:tc>
                      <w:tcPr>
                        <w:tcW w:w="0" w:type="auto"/>
                        <w:hideMark/>
                      </w:tcPr>
                      <w:p w14:paraId="5EFFCEF6" w14:textId="77777777" w:rsidR="00134032" w:rsidRPr="004F04D0" w:rsidRDefault="00134032" w:rsidP="00134032">
                        <w:pPr>
                          <w:jc w:val="center"/>
                        </w:pPr>
                        <w:r w:rsidRPr="004F04D0">
                          <w:t>Beeldbank Stichting Cultuurbehoud Westkapelle</w:t>
                        </w:r>
                      </w:p>
                      <w:p w14:paraId="16B3AF00" w14:textId="77777777" w:rsidR="00134032" w:rsidRPr="004F04D0" w:rsidRDefault="00134032" w:rsidP="00134032">
                        <w:pPr>
                          <w:jc w:val="both"/>
                        </w:pPr>
                      </w:p>
                    </w:tc>
                    <w:tc>
                      <w:tcPr>
                        <w:tcW w:w="0" w:type="auto"/>
                        <w:noWrap/>
                        <w:hideMark/>
                      </w:tcPr>
                      <w:tbl>
                        <w:tblPr>
                          <w:tblW w:w="0" w:type="auto"/>
                          <w:jc w:val="right"/>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134032" w:rsidRPr="004F04D0" w14:paraId="342E6815" w14:textId="77777777" w:rsidTr="00B7154F">
                          <w:trPr>
                            <w:tblCellSpacing w:w="0" w:type="dxa"/>
                            <w:jc w:val="right"/>
                          </w:trPr>
                          <w:tc>
                            <w:tcPr>
                              <w:tcW w:w="0" w:type="auto"/>
                            </w:tcPr>
                            <w:p w14:paraId="064D619B" w14:textId="77777777" w:rsidR="00134032" w:rsidRPr="004F04D0" w:rsidRDefault="00134032" w:rsidP="00134032">
                              <w:pPr>
                                <w:jc w:val="both"/>
                              </w:pPr>
                            </w:p>
                          </w:tc>
                          <w:tc>
                            <w:tcPr>
                              <w:tcW w:w="0" w:type="auto"/>
                              <w:noWrap/>
                            </w:tcPr>
                            <w:p w14:paraId="61A6192D" w14:textId="77777777" w:rsidR="00134032" w:rsidRPr="004F04D0" w:rsidRDefault="00134032" w:rsidP="00134032">
                              <w:pPr>
                                <w:jc w:val="both"/>
                              </w:pPr>
                            </w:p>
                          </w:tc>
                          <w:tc>
                            <w:tcPr>
                              <w:tcW w:w="0" w:type="auto"/>
                              <w:noWrap/>
                            </w:tcPr>
                            <w:p w14:paraId="3C20B115" w14:textId="77777777" w:rsidR="00134032" w:rsidRPr="004F04D0" w:rsidRDefault="00134032" w:rsidP="00134032">
                              <w:pPr>
                                <w:jc w:val="both"/>
                              </w:pPr>
                            </w:p>
                          </w:tc>
                          <w:tc>
                            <w:tcPr>
                              <w:tcW w:w="0" w:type="auto"/>
                              <w:noWrap/>
                            </w:tcPr>
                            <w:p w14:paraId="4D365562" w14:textId="77777777" w:rsidR="00134032" w:rsidRPr="004F04D0" w:rsidRDefault="00134032" w:rsidP="00134032">
                              <w:pPr>
                                <w:jc w:val="both"/>
                              </w:pPr>
                            </w:p>
                          </w:tc>
                          <w:tc>
                            <w:tcPr>
                              <w:tcW w:w="0" w:type="auto"/>
                              <w:noWrap/>
                              <w:vAlign w:val="bottom"/>
                            </w:tcPr>
                            <w:p w14:paraId="387679E0" w14:textId="77777777" w:rsidR="00134032" w:rsidRPr="004F04D0" w:rsidRDefault="00134032" w:rsidP="00134032">
                              <w:pPr>
                                <w:jc w:val="both"/>
                              </w:pPr>
                            </w:p>
                          </w:tc>
                        </w:tr>
                      </w:tbl>
                      <w:p w14:paraId="735BC212" w14:textId="77777777" w:rsidR="00134032" w:rsidRPr="004F04D0" w:rsidRDefault="00134032" w:rsidP="00134032">
                        <w:pPr>
                          <w:jc w:val="both"/>
                        </w:pPr>
                      </w:p>
                    </w:tc>
                  </w:tr>
                </w:tbl>
                <w:p w14:paraId="51E1FA1D" w14:textId="77777777" w:rsidR="00134032" w:rsidRPr="004F04D0" w:rsidRDefault="00134032" w:rsidP="00134032">
                  <w:pPr>
                    <w:jc w:val="both"/>
                  </w:pPr>
                </w:p>
              </w:tc>
            </w:tr>
          </w:tbl>
          <w:p w14:paraId="25D3B0E2" w14:textId="77777777" w:rsidR="00134032" w:rsidRDefault="00134032" w:rsidP="00134032">
            <w:pPr>
              <w:jc w:val="both"/>
            </w:pPr>
          </w:p>
          <w:p w14:paraId="45358E3D" w14:textId="77777777" w:rsidR="00134032" w:rsidRDefault="00134032" w:rsidP="00134032">
            <w:pPr>
              <w:jc w:val="both"/>
            </w:pPr>
          </w:p>
          <w:p w14:paraId="329EA695" w14:textId="77777777" w:rsidR="00134032" w:rsidRPr="004F04D0" w:rsidRDefault="00134032" w:rsidP="00134032">
            <w:pPr>
              <w:jc w:val="both"/>
            </w:pPr>
          </w:p>
          <w:tbl>
            <w:tblPr>
              <w:tblW w:w="0" w:type="auto"/>
              <w:jc w:val="center"/>
              <w:tblCellSpacing w:w="0" w:type="dxa"/>
              <w:tblCellMar>
                <w:top w:w="12" w:type="dxa"/>
                <w:left w:w="12" w:type="dxa"/>
                <w:bottom w:w="12" w:type="dxa"/>
                <w:right w:w="12" w:type="dxa"/>
              </w:tblCellMar>
              <w:tblLook w:val="04A0" w:firstRow="1" w:lastRow="0" w:firstColumn="1" w:lastColumn="0" w:noHBand="0" w:noVBand="1"/>
            </w:tblPr>
            <w:tblGrid>
              <w:gridCol w:w="84"/>
              <w:gridCol w:w="84"/>
              <w:gridCol w:w="3984"/>
              <w:gridCol w:w="84"/>
              <w:gridCol w:w="584"/>
            </w:tblGrid>
            <w:tr w:rsidR="00134032" w:rsidRPr="004F04D0" w14:paraId="265AAE94" w14:textId="77777777" w:rsidTr="00B7154F">
              <w:trPr>
                <w:tblCellSpacing w:w="0" w:type="dxa"/>
                <w:jc w:val="center"/>
              </w:trPr>
              <w:tc>
                <w:tcPr>
                  <w:tcW w:w="0" w:type="auto"/>
                  <w:noWrap/>
                  <w:vAlign w:val="bottom"/>
                  <w:hideMark/>
                </w:tcPr>
                <w:p w14:paraId="0B69759A" w14:textId="77777777" w:rsidR="00134032" w:rsidRPr="004F04D0" w:rsidRDefault="00134032" w:rsidP="00134032">
                  <w:pPr>
                    <w:jc w:val="both"/>
                  </w:pPr>
                  <w:r w:rsidRPr="004F04D0">
                    <w:t> </w:t>
                  </w:r>
                </w:p>
              </w:tc>
              <w:tc>
                <w:tcPr>
                  <w:tcW w:w="0" w:type="auto"/>
                  <w:hideMark/>
                </w:tcPr>
                <w:p w14:paraId="67D155C2" w14:textId="77777777" w:rsidR="00134032" w:rsidRPr="004F04D0" w:rsidRDefault="00134032" w:rsidP="00134032">
                  <w:pPr>
                    <w:jc w:val="both"/>
                  </w:pPr>
                  <w:r w:rsidRPr="004F04D0">
                    <w:t> </w:t>
                  </w:r>
                </w:p>
              </w:tc>
              <w:tc>
                <w:tcPr>
                  <w:tcW w:w="0" w:type="auto"/>
                  <w:vAlign w:val="center"/>
                  <w:hideMark/>
                </w:tcPr>
                <w:p w14:paraId="64D3D1E2" w14:textId="77777777" w:rsidR="00134032" w:rsidRDefault="00134032" w:rsidP="00134032">
                  <w:pPr>
                    <w:jc w:val="both"/>
                  </w:pPr>
                  <w:r w:rsidRPr="004F04D0">
                    <w:rPr>
                      <w:noProof/>
                    </w:rPr>
                    <w:drawing>
                      <wp:inline distT="0" distB="0" distL="0" distR="0" wp14:anchorId="45165C30" wp14:editId="05DB7508">
                        <wp:extent cx="2514693" cy="2988000"/>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93" cy="2988000"/>
                                </a:xfrm>
                                <a:prstGeom prst="rect">
                                  <a:avLst/>
                                </a:prstGeom>
                                <a:noFill/>
                                <a:ln>
                                  <a:noFill/>
                                </a:ln>
                              </pic:spPr>
                            </pic:pic>
                          </a:graphicData>
                        </a:graphic>
                      </wp:inline>
                    </w:drawing>
                  </w:r>
                </w:p>
                <w:p w14:paraId="2D27C636" w14:textId="77777777" w:rsidR="00134032" w:rsidRDefault="00134032" w:rsidP="00134032">
                  <w:pPr>
                    <w:jc w:val="both"/>
                  </w:pPr>
                </w:p>
                <w:p w14:paraId="69EBC9CD" w14:textId="77777777" w:rsidR="00134032" w:rsidRDefault="00134032" w:rsidP="00134032">
                  <w:pPr>
                    <w:jc w:val="both"/>
                  </w:pPr>
                </w:p>
                <w:p w14:paraId="15A9A28E" w14:textId="77777777" w:rsidR="00134032" w:rsidRPr="004F04D0" w:rsidRDefault="00134032" w:rsidP="00134032">
                  <w:pPr>
                    <w:jc w:val="both"/>
                  </w:pPr>
                </w:p>
              </w:tc>
              <w:tc>
                <w:tcPr>
                  <w:tcW w:w="0" w:type="auto"/>
                  <w:hideMark/>
                </w:tcPr>
                <w:p w14:paraId="27CDD656" w14:textId="77777777" w:rsidR="00134032" w:rsidRPr="004F04D0" w:rsidRDefault="00134032" w:rsidP="00134032">
                  <w:pPr>
                    <w:jc w:val="both"/>
                  </w:pPr>
                  <w:r w:rsidRPr="004F04D0">
                    <w:t> </w:t>
                  </w:r>
                </w:p>
              </w:tc>
              <w:tc>
                <w:tcPr>
                  <w:tcW w:w="584" w:type="dxa"/>
                  <w:noWrap/>
                  <w:vAlign w:val="bottom"/>
                  <w:hideMark/>
                </w:tcPr>
                <w:p w14:paraId="1EA4764A" w14:textId="77777777" w:rsidR="00134032" w:rsidRPr="004F04D0" w:rsidRDefault="00134032" w:rsidP="00134032">
                  <w:pPr>
                    <w:jc w:val="both"/>
                  </w:pPr>
                  <w:r w:rsidRPr="004F04D0">
                    <w:t> </w:t>
                  </w:r>
                </w:p>
              </w:tc>
            </w:tr>
          </w:tbl>
          <w:p w14:paraId="7FE8385B" w14:textId="77777777" w:rsidR="00134032" w:rsidRPr="004F04D0" w:rsidRDefault="00134032" w:rsidP="00134032">
            <w:pPr>
              <w:jc w:val="both"/>
            </w:pPr>
          </w:p>
          <w:tbl>
            <w:tblPr>
              <w:tblW w:w="6009" w:type="dxa"/>
              <w:tblCellMar>
                <w:left w:w="0" w:type="dxa"/>
                <w:right w:w="0" w:type="dxa"/>
              </w:tblCellMar>
              <w:tblLook w:val="04A0" w:firstRow="1" w:lastRow="0" w:firstColumn="1" w:lastColumn="0" w:noHBand="0" w:noVBand="1"/>
            </w:tblPr>
            <w:tblGrid>
              <w:gridCol w:w="1176"/>
              <w:gridCol w:w="4833"/>
            </w:tblGrid>
            <w:tr w:rsidR="00134032" w:rsidRPr="004F04D0" w14:paraId="1D36C782" w14:textId="77777777" w:rsidTr="006D7792">
              <w:trPr>
                <w:trHeight w:val="5020"/>
              </w:trPr>
              <w:tc>
                <w:tcPr>
                  <w:tcW w:w="1168" w:type="dxa"/>
                  <w:noWrap/>
                  <w:tcMar>
                    <w:top w:w="30" w:type="dxa"/>
                    <w:left w:w="0" w:type="dxa"/>
                    <w:bottom w:w="30" w:type="dxa"/>
                    <w:right w:w="75" w:type="dxa"/>
                  </w:tcMar>
                  <w:hideMark/>
                </w:tcPr>
                <w:p w14:paraId="0AC6FE09" w14:textId="77777777" w:rsidR="00134032" w:rsidRPr="006D7792" w:rsidRDefault="00134032" w:rsidP="00134032">
                  <w:pPr>
                    <w:jc w:val="both"/>
                    <w:rPr>
                      <w:b/>
                      <w:bCs/>
                    </w:rPr>
                  </w:pPr>
                  <w:r w:rsidRPr="006D7792">
                    <w:rPr>
                      <w:b/>
                      <w:bCs/>
                    </w:rPr>
                    <w:t>Naaste familie:</w:t>
                  </w:r>
                </w:p>
              </w:tc>
              <w:tc>
                <w:tcPr>
                  <w:tcW w:w="4841" w:type="dxa"/>
                  <w:tcMar>
                    <w:top w:w="30" w:type="dxa"/>
                    <w:left w:w="0" w:type="dxa"/>
                    <w:bottom w:w="30" w:type="dxa"/>
                    <w:right w:w="75" w:type="dxa"/>
                  </w:tcMar>
                  <w:hideMark/>
                </w:tcPr>
                <w:p w14:paraId="0F0C663B" w14:textId="77777777" w:rsidR="00134032" w:rsidRPr="004E2E5D" w:rsidRDefault="00134032" w:rsidP="00134032">
                  <w:pPr>
                    <w:jc w:val="both"/>
                  </w:pPr>
                </w:p>
                <w:p w14:paraId="69BA996E" w14:textId="77777777" w:rsidR="00134032" w:rsidRPr="004E2E5D" w:rsidRDefault="00134032" w:rsidP="00134032">
                  <w:pPr>
                    <w:jc w:val="both"/>
                  </w:pPr>
                  <w:r w:rsidRPr="004E2E5D">
                    <w:t>Zoon van </w:t>
                  </w:r>
                  <w:hyperlink r:id="rId10" w:history="1">
                    <w:r w:rsidRPr="004E2E5D">
                      <w:rPr>
                        <w:rStyle w:val="Hyperlink"/>
                        <w:color w:val="auto"/>
                        <w:u w:val="none"/>
                      </w:rPr>
                      <w:t xml:space="preserve">Abraham van Doorn van der </w:t>
                    </w:r>
                    <w:proofErr w:type="spellStart"/>
                    <w:r w:rsidRPr="004E2E5D">
                      <w:rPr>
                        <w:rStyle w:val="Hyperlink"/>
                        <w:color w:val="auto"/>
                        <w:u w:val="none"/>
                      </w:rPr>
                      <w:t>Boede</w:t>
                    </w:r>
                    <w:proofErr w:type="spellEnd"/>
                    <w:r w:rsidRPr="004E2E5D">
                      <w:rPr>
                        <w:rStyle w:val="Hyperlink"/>
                        <w:color w:val="auto"/>
                        <w:u w:val="none"/>
                      </w:rPr>
                      <w:t>, mr.</w:t>
                    </w:r>
                  </w:hyperlink>
                  <w:r w:rsidRPr="004E2E5D">
                    <w:t> en </w:t>
                  </w:r>
                  <w:proofErr w:type="spellStart"/>
                  <w:r w:rsidRPr="004E2E5D">
                    <w:fldChar w:fldCharType="begin"/>
                  </w:r>
                  <w:r w:rsidRPr="004E2E5D">
                    <w:instrText xml:space="preserve"> HYPERLINK "https://www.geni.com/people/Pieternella-Wilhelmina-van-Dishoeck-jkvr/6000000016163678964" </w:instrText>
                  </w:r>
                  <w:r w:rsidRPr="004E2E5D">
                    <w:fldChar w:fldCharType="separate"/>
                  </w:r>
                  <w:r w:rsidRPr="004E2E5D">
                    <w:rPr>
                      <w:rStyle w:val="Hyperlink"/>
                      <w:color w:val="auto"/>
                      <w:u w:val="none"/>
                    </w:rPr>
                    <w:t>Pieternella</w:t>
                  </w:r>
                  <w:proofErr w:type="spellEnd"/>
                  <w:r w:rsidRPr="004E2E5D">
                    <w:rPr>
                      <w:rStyle w:val="Hyperlink"/>
                      <w:color w:val="auto"/>
                      <w:u w:val="none"/>
                    </w:rPr>
                    <w:t xml:space="preserve"> Wilhelmina van Dishoeck, </w:t>
                  </w:r>
                  <w:proofErr w:type="spellStart"/>
                  <w:r w:rsidRPr="004E2E5D">
                    <w:rPr>
                      <w:rStyle w:val="Hyperlink"/>
                      <w:color w:val="auto"/>
                      <w:u w:val="none"/>
                    </w:rPr>
                    <w:t>jkvr</w:t>
                  </w:r>
                  <w:proofErr w:type="spellEnd"/>
                  <w:r w:rsidRPr="004E2E5D">
                    <w:fldChar w:fldCharType="end"/>
                  </w:r>
                  <w:r w:rsidRPr="004E2E5D">
                    <w:br/>
                    <w:t>Man van </w:t>
                  </w:r>
                  <w:hyperlink r:id="rId11" w:history="1">
                    <w:r w:rsidRPr="004E2E5D">
                      <w:rPr>
                        <w:rStyle w:val="Hyperlink"/>
                        <w:color w:val="auto"/>
                        <w:u w:val="none"/>
                      </w:rPr>
                      <w:t>Johanna Martha Maria van der Heim, jkvr.</w:t>
                    </w:r>
                  </w:hyperlink>
                  <w:r w:rsidRPr="004E2E5D">
                    <w:t> en </w:t>
                  </w:r>
                  <w:hyperlink r:id="rId12" w:history="1">
                    <w:r w:rsidRPr="004E2E5D">
                      <w:rPr>
                        <w:rStyle w:val="Hyperlink"/>
                        <w:color w:val="auto"/>
                        <w:u w:val="none"/>
                      </w:rPr>
                      <w:t xml:space="preserve">Adriana Wilhelmina Magdalena </w:t>
                    </w:r>
                    <w:proofErr w:type="spellStart"/>
                    <w:r w:rsidRPr="004E2E5D">
                      <w:rPr>
                        <w:rStyle w:val="Hyperlink"/>
                        <w:color w:val="auto"/>
                        <w:u w:val="none"/>
                      </w:rPr>
                      <w:t>Schorer</w:t>
                    </w:r>
                    <w:proofErr w:type="spellEnd"/>
                    <w:r w:rsidRPr="004E2E5D">
                      <w:rPr>
                        <w:rStyle w:val="Hyperlink"/>
                        <w:color w:val="auto"/>
                        <w:u w:val="none"/>
                      </w:rPr>
                      <w:t xml:space="preserve">, </w:t>
                    </w:r>
                    <w:proofErr w:type="spellStart"/>
                    <w:r w:rsidRPr="004E2E5D">
                      <w:rPr>
                        <w:rStyle w:val="Hyperlink"/>
                        <w:color w:val="auto"/>
                        <w:u w:val="none"/>
                      </w:rPr>
                      <w:t>jkvr</w:t>
                    </w:r>
                    <w:proofErr w:type="spellEnd"/>
                  </w:hyperlink>
                  <w:r w:rsidRPr="004E2E5D">
                    <w:br/>
                  </w:r>
                </w:p>
                <w:p w14:paraId="369D1369" w14:textId="77777777" w:rsidR="00134032" w:rsidRPr="004E2E5D" w:rsidRDefault="00134032" w:rsidP="00134032">
                  <w:pPr>
                    <w:jc w:val="both"/>
                  </w:pPr>
                  <w:r w:rsidRPr="004E2E5D">
                    <w:t>Vader van </w:t>
                  </w:r>
                  <w:hyperlink r:id="rId13" w:history="1">
                    <w:r w:rsidRPr="004E2E5D">
                      <w:rPr>
                        <w:rStyle w:val="Hyperlink"/>
                        <w:color w:val="auto"/>
                        <w:u w:val="none"/>
                      </w:rPr>
                      <w:t>Wilhelmina Johanna van Doorn</w:t>
                    </w:r>
                  </w:hyperlink>
                  <w:r w:rsidRPr="004E2E5D">
                    <w:t>; </w:t>
                  </w:r>
                  <w:proofErr w:type="spellStart"/>
                  <w:r w:rsidRPr="004E2E5D">
                    <w:fldChar w:fldCharType="begin"/>
                  </w:r>
                  <w:r w:rsidRPr="004E2E5D">
                    <w:instrText xml:space="preserve"> HYPERLINK "https://www.geni.com/people/Antoinetta-Susanna-van-Doorn/6000000020598959520" </w:instrText>
                  </w:r>
                  <w:r w:rsidRPr="004E2E5D">
                    <w:fldChar w:fldCharType="separate"/>
                  </w:r>
                  <w:r w:rsidRPr="004E2E5D">
                    <w:rPr>
                      <w:rStyle w:val="Hyperlink"/>
                      <w:color w:val="auto"/>
                      <w:u w:val="none"/>
                    </w:rPr>
                    <w:t>Antoinetta</w:t>
                  </w:r>
                  <w:proofErr w:type="spellEnd"/>
                  <w:r w:rsidRPr="004E2E5D">
                    <w:rPr>
                      <w:rStyle w:val="Hyperlink"/>
                      <w:color w:val="auto"/>
                      <w:u w:val="none"/>
                    </w:rPr>
                    <w:t xml:space="preserve"> Susanna van Doorn</w:t>
                  </w:r>
                  <w:r w:rsidRPr="004E2E5D">
                    <w:fldChar w:fldCharType="end"/>
                  </w:r>
                  <w:r w:rsidRPr="004E2E5D">
                    <w:t>; </w:t>
                  </w:r>
                  <w:hyperlink r:id="rId14" w:history="1">
                    <w:r w:rsidRPr="004E2E5D">
                      <w:rPr>
                        <w:rStyle w:val="Hyperlink"/>
                        <w:color w:val="auto"/>
                        <w:u w:val="none"/>
                      </w:rPr>
                      <w:t>Carolina Frederika van Doorn</w:t>
                    </w:r>
                  </w:hyperlink>
                  <w:r w:rsidRPr="004E2E5D">
                    <w:t>; </w:t>
                  </w:r>
                  <w:hyperlink r:id="rId15" w:history="1">
                    <w:r w:rsidRPr="004E2E5D">
                      <w:rPr>
                        <w:rStyle w:val="Hyperlink"/>
                        <w:color w:val="auto"/>
                        <w:u w:val="none"/>
                      </w:rPr>
                      <w:t>Magdalena Petronella van Doorn</w:t>
                    </w:r>
                  </w:hyperlink>
                  <w:r w:rsidRPr="004E2E5D">
                    <w:t> en </w:t>
                  </w:r>
                  <w:hyperlink r:id="rId16" w:history="1">
                    <w:r w:rsidRPr="004E2E5D">
                      <w:rPr>
                        <w:rStyle w:val="Hyperlink"/>
                        <w:color w:val="auto"/>
                        <w:u w:val="none"/>
                      </w:rPr>
                      <w:t xml:space="preserve">Willem Frederik van Doorn van </w:t>
                    </w:r>
                    <w:proofErr w:type="spellStart"/>
                    <w:r w:rsidRPr="004E2E5D">
                      <w:rPr>
                        <w:rStyle w:val="Hyperlink"/>
                        <w:color w:val="auto"/>
                        <w:u w:val="none"/>
                      </w:rPr>
                      <w:t>Westcapelle</w:t>
                    </w:r>
                    <w:proofErr w:type="spellEnd"/>
                  </w:hyperlink>
                  <w:r w:rsidRPr="004E2E5D">
                    <w:br/>
                  </w:r>
                </w:p>
                <w:p w14:paraId="42FE860D" w14:textId="77777777" w:rsidR="00134032" w:rsidRPr="004E2E5D" w:rsidRDefault="00134032" w:rsidP="00134032">
                  <w:pPr>
                    <w:jc w:val="both"/>
                  </w:pPr>
                  <w:r w:rsidRPr="004E2E5D">
                    <w:t>Broer van </w:t>
                  </w:r>
                  <w:proofErr w:type="spellStart"/>
                  <w:r w:rsidRPr="004E2E5D">
                    <w:fldChar w:fldCharType="begin"/>
                  </w:r>
                  <w:r w:rsidRPr="004E2E5D">
                    <w:instrText xml:space="preserve"> HYPERLINK "https://www.geni.com/people/Antony-Pieter-van-Doorn-van-Koudekerke-mr/6000000016191675660" </w:instrText>
                  </w:r>
                  <w:r w:rsidRPr="004E2E5D">
                    <w:fldChar w:fldCharType="separate"/>
                  </w:r>
                  <w:r w:rsidRPr="004E2E5D">
                    <w:rPr>
                      <w:rStyle w:val="Hyperlink"/>
                      <w:color w:val="auto"/>
                      <w:u w:val="none"/>
                    </w:rPr>
                    <w:t>Antony</w:t>
                  </w:r>
                  <w:proofErr w:type="spellEnd"/>
                  <w:r w:rsidRPr="004E2E5D">
                    <w:rPr>
                      <w:rStyle w:val="Hyperlink"/>
                      <w:color w:val="auto"/>
                      <w:u w:val="none"/>
                    </w:rPr>
                    <w:t xml:space="preserve"> Pieter van Doorn van Koudekerke, mr.</w:t>
                  </w:r>
                  <w:r w:rsidRPr="004E2E5D">
                    <w:fldChar w:fldCharType="end"/>
                  </w:r>
                  <w:r w:rsidRPr="004E2E5D">
                    <w:t>; </w:t>
                  </w:r>
                  <w:hyperlink r:id="rId17" w:history="1">
                    <w:r w:rsidRPr="004E2E5D">
                      <w:rPr>
                        <w:rStyle w:val="Hyperlink"/>
                        <w:color w:val="auto"/>
                        <w:u w:val="none"/>
                      </w:rPr>
                      <w:t>Jacoba Petronella Frederike Albertine van Doorn</w:t>
                    </w:r>
                  </w:hyperlink>
                  <w:r w:rsidRPr="004E2E5D">
                    <w:t>; </w:t>
                  </w:r>
                  <w:hyperlink r:id="rId18" w:history="1">
                    <w:r w:rsidRPr="004E2E5D">
                      <w:rPr>
                        <w:rStyle w:val="Hyperlink"/>
                        <w:color w:val="auto"/>
                        <w:u w:val="none"/>
                      </w:rPr>
                      <w:t>Dina van Doorn</w:t>
                    </w:r>
                  </w:hyperlink>
                  <w:r w:rsidRPr="004E2E5D">
                    <w:t> en </w:t>
                  </w:r>
                  <w:hyperlink r:id="rId19" w:history="1">
                    <w:r w:rsidRPr="004E2E5D">
                      <w:rPr>
                        <w:rStyle w:val="Hyperlink"/>
                        <w:color w:val="auto"/>
                        <w:u w:val="none"/>
                      </w:rPr>
                      <w:t xml:space="preserve">Wilhelmina </w:t>
                    </w:r>
                    <w:proofErr w:type="spellStart"/>
                    <w:r w:rsidRPr="004E2E5D">
                      <w:rPr>
                        <w:rStyle w:val="Hyperlink"/>
                        <w:color w:val="auto"/>
                        <w:u w:val="none"/>
                      </w:rPr>
                      <w:t>Louiza</w:t>
                    </w:r>
                    <w:proofErr w:type="spellEnd"/>
                    <w:r w:rsidRPr="004E2E5D">
                      <w:rPr>
                        <w:rStyle w:val="Hyperlink"/>
                        <w:color w:val="auto"/>
                        <w:u w:val="none"/>
                      </w:rPr>
                      <w:t xml:space="preserve"> Henriette van Doorn</w:t>
                    </w:r>
                  </w:hyperlink>
                </w:p>
                <w:p w14:paraId="3CA888FC" w14:textId="77777777" w:rsidR="008C03B2" w:rsidRDefault="00134032" w:rsidP="006D7792">
                  <w:pPr>
                    <w:jc w:val="both"/>
                    <w:rPr>
                      <w:rStyle w:val="Hyperlink"/>
                      <w:color w:val="auto"/>
                      <w:u w:val="none"/>
                    </w:rPr>
                  </w:pPr>
                  <w:r w:rsidRPr="004E2E5D">
                    <w:t>Halfbroer van </w:t>
                  </w:r>
                  <w:hyperlink r:id="rId20" w:history="1">
                    <w:r w:rsidRPr="004E2E5D">
                      <w:rPr>
                        <w:rStyle w:val="Hyperlink"/>
                        <w:color w:val="auto"/>
                        <w:u w:val="none"/>
                      </w:rPr>
                      <w:t>Anna Maria Henriette van Doorn</w:t>
                    </w:r>
                  </w:hyperlink>
                </w:p>
                <w:p w14:paraId="39697192" w14:textId="5450D92D" w:rsidR="006D7792" w:rsidRPr="004F04D0" w:rsidRDefault="006D7792" w:rsidP="006D7792">
                  <w:pPr>
                    <w:jc w:val="both"/>
                  </w:pPr>
                </w:p>
              </w:tc>
            </w:tr>
            <w:tr w:rsidR="00134032" w:rsidRPr="004F04D0" w14:paraId="6E5C59FA" w14:textId="77777777" w:rsidTr="006D7792">
              <w:trPr>
                <w:trHeight w:val="498"/>
              </w:trPr>
              <w:tc>
                <w:tcPr>
                  <w:tcW w:w="1168" w:type="dxa"/>
                  <w:noWrap/>
                  <w:tcMar>
                    <w:top w:w="30" w:type="dxa"/>
                    <w:left w:w="0" w:type="dxa"/>
                    <w:bottom w:w="30" w:type="dxa"/>
                    <w:right w:w="75" w:type="dxa"/>
                  </w:tcMar>
                  <w:hideMark/>
                </w:tcPr>
                <w:p w14:paraId="5990750E" w14:textId="77777777" w:rsidR="00134032" w:rsidRPr="006D7792" w:rsidRDefault="00134032" w:rsidP="00134032">
                  <w:pPr>
                    <w:jc w:val="both"/>
                    <w:rPr>
                      <w:b/>
                      <w:bCs/>
                    </w:rPr>
                  </w:pPr>
                  <w:r w:rsidRPr="006D7792">
                    <w:rPr>
                      <w:b/>
                      <w:bCs/>
                    </w:rPr>
                    <w:t>Beroep</w:t>
                  </w:r>
                </w:p>
              </w:tc>
              <w:tc>
                <w:tcPr>
                  <w:tcW w:w="4841" w:type="dxa"/>
                  <w:tcMar>
                    <w:top w:w="30" w:type="dxa"/>
                    <w:left w:w="0" w:type="dxa"/>
                    <w:bottom w:w="30" w:type="dxa"/>
                    <w:right w:w="75" w:type="dxa"/>
                  </w:tcMar>
                  <w:hideMark/>
                </w:tcPr>
                <w:p w14:paraId="15E78815" w14:textId="77777777" w:rsidR="00134032" w:rsidRPr="004F04D0" w:rsidRDefault="00134032" w:rsidP="00134032">
                  <w:pPr>
                    <w:jc w:val="both"/>
                  </w:pPr>
                  <w:proofErr w:type="spellStart"/>
                  <w:r w:rsidRPr="004F04D0">
                    <w:t>vice-president</w:t>
                  </w:r>
                  <w:proofErr w:type="spellEnd"/>
                  <w:r w:rsidRPr="004F04D0">
                    <w:t xml:space="preserve"> van de Raad van State met zitting in de ministerraad</w:t>
                  </w:r>
                </w:p>
              </w:tc>
            </w:tr>
          </w:tbl>
          <w:p w14:paraId="75D72444" w14:textId="4F257458" w:rsidR="00134032" w:rsidRDefault="00134032" w:rsidP="004E2E5D">
            <w:pPr>
              <w:jc w:val="both"/>
            </w:pPr>
          </w:p>
          <w:p w14:paraId="6AED35E6" w14:textId="2939A1E8" w:rsidR="00134032" w:rsidRDefault="00134032" w:rsidP="004E2E5D">
            <w:pPr>
              <w:jc w:val="both"/>
            </w:pPr>
          </w:p>
          <w:p w14:paraId="230503BF" w14:textId="126D6E49" w:rsidR="00134032" w:rsidRDefault="00134032" w:rsidP="004E2E5D">
            <w:pPr>
              <w:jc w:val="both"/>
            </w:pPr>
          </w:p>
          <w:p w14:paraId="0B2CAD55" w14:textId="4C023BF1" w:rsidR="00134032" w:rsidRDefault="00134032" w:rsidP="004E2E5D">
            <w:pPr>
              <w:jc w:val="both"/>
            </w:pPr>
          </w:p>
          <w:p w14:paraId="0CC270E2" w14:textId="77777777" w:rsidR="00134032" w:rsidRDefault="00134032" w:rsidP="004E2E5D">
            <w:pPr>
              <w:jc w:val="both"/>
            </w:pPr>
          </w:p>
          <w:p w14:paraId="6F6B16D8" w14:textId="366F7BED" w:rsidR="008C03B2" w:rsidRPr="00C71CDC" w:rsidRDefault="008C03B2" w:rsidP="004E2E5D">
            <w:pPr>
              <w:jc w:val="both"/>
              <w:rPr>
                <w:b/>
                <w:bCs/>
              </w:rPr>
            </w:pPr>
          </w:p>
          <w:p w14:paraId="6DF20EA8" w14:textId="2249A52C" w:rsidR="006D7792" w:rsidRPr="00C71CDC" w:rsidRDefault="00C71CDC" w:rsidP="004E2E5D">
            <w:pPr>
              <w:jc w:val="both"/>
              <w:rPr>
                <w:b/>
                <w:bCs/>
              </w:rPr>
            </w:pPr>
            <w:r w:rsidRPr="00C71CDC">
              <w:rPr>
                <w:b/>
                <w:bCs/>
              </w:rPr>
              <w:lastRenderedPageBreak/>
              <w:t>Uitgaven van Baron van Doorn:</w:t>
            </w:r>
          </w:p>
          <w:p w14:paraId="6955DDC6" w14:textId="1E29EE3E" w:rsidR="00C71CDC" w:rsidRDefault="00C71CDC" w:rsidP="004E2E5D">
            <w:pPr>
              <w:jc w:val="both"/>
            </w:pPr>
          </w:p>
          <w:p w14:paraId="49A576EC" w14:textId="4C3D14E2" w:rsidR="00C71CDC" w:rsidRDefault="00C71CDC" w:rsidP="004E2E5D">
            <w:pPr>
              <w:jc w:val="both"/>
            </w:pPr>
            <w:r>
              <w:t>De zaligmakende genade Gods</w:t>
            </w:r>
          </w:p>
          <w:p w14:paraId="245B688C" w14:textId="7E524C91" w:rsidR="00C71CDC" w:rsidRDefault="00C71CDC" w:rsidP="004E2E5D">
            <w:pPr>
              <w:jc w:val="both"/>
            </w:pPr>
            <w:r>
              <w:t>De zoekende zondaar en de dienende discipel</w:t>
            </w:r>
          </w:p>
          <w:p w14:paraId="365050BC" w14:textId="295EB419" w:rsidR="00C71CDC" w:rsidRDefault="00C71CDC" w:rsidP="004E2E5D">
            <w:pPr>
              <w:jc w:val="both"/>
            </w:pPr>
            <w:r>
              <w:t>Wat houdt Gods zegen tegen</w:t>
            </w:r>
          </w:p>
          <w:p w14:paraId="362845BA" w14:textId="77777777" w:rsidR="00C71CDC" w:rsidRDefault="00C71CDC" w:rsidP="004E2E5D">
            <w:pPr>
              <w:jc w:val="both"/>
            </w:pPr>
          </w:p>
          <w:p w14:paraId="4F9F5546" w14:textId="2D3A71B0" w:rsidR="006D7792" w:rsidRDefault="00C71CDC" w:rsidP="004E2E5D">
            <w:pPr>
              <w:jc w:val="both"/>
            </w:pPr>
            <w:r>
              <w:t>Als E-book beschikbaar:</w:t>
            </w:r>
          </w:p>
          <w:p w14:paraId="56C7475B" w14:textId="77777777" w:rsidR="00C71CDC" w:rsidRDefault="00C71CDC" w:rsidP="00C71CDC">
            <w:pPr>
              <w:jc w:val="both"/>
            </w:pPr>
            <w:r>
              <w:fldChar w:fldCharType="begin"/>
            </w:r>
            <w:r>
              <w:instrText xml:space="preserve"> HYPERLINK "</w:instrText>
            </w:r>
            <w:r>
              <w:instrText>De loopbaan ons voorgesteld</w:instrText>
            </w:r>
          </w:p>
          <w:p w14:paraId="360960B3" w14:textId="77777777" w:rsidR="00C71CDC" w:rsidRPr="00C71CDC" w:rsidRDefault="00C71CDC" w:rsidP="00C71CDC">
            <w:pPr>
              <w:rPr>
                <w:rFonts w:ascii="Arial" w:hAnsi="Arial" w:cs="Arial"/>
                <w:color w:val="1A0DAB"/>
                <w:u w:val="single"/>
                <w:shd w:val="clear" w:color="auto" w:fill="FFFFFF"/>
              </w:rPr>
            </w:pPr>
            <w:r w:rsidRPr="00C71CDC">
              <w:rPr>
                <w:rFonts w:ascii="Arial" w:hAnsi="Arial" w:cs="Arial"/>
                <w:color w:val="1A0DAB"/>
                <w:sz w:val="21"/>
                <w:szCs w:val="21"/>
                <w:u w:val="single"/>
                <w:shd w:val="clear" w:color="auto" w:fill="FFFFFF"/>
              </w:rPr>
              <w:instrText>https://www.bibliotheek.nl › titel.391466720.html › de-..</w:instrText>
            </w:r>
          </w:p>
          <w:p w14:paraId="20CF896C" w14:textId="77777777" w:rsidR="00C71CDC" w:rsidRPr="00C71CDC" w:rsidRDefault="00C71CDC" w:rsidP="00C71CDC">
            <w:pPr>
              <w:jc w:val="both"/>
              <w:rPr>
                <w:rStyle w:val="Hyperlink"/>
                <w:color w:val="auto"/>
                <w:u w:val="none"/>
              </w:rPr>
            </w:pPr>
            <w:r>
              <w:instrText xml:space="preserve">" </w:instrText>
            </w:r>
            <w:r>
              <w:fldChar w:fldCharType="separate"/>
            </w:r>
            <w:r w:rsidRPr="00C71CDC">
              <w:rPr>
                <w:rStyle w:val="Hyperlink"/>
                <w:color w:val="auto"/>
                <w:u w:val="none"/>
              </w:rPr>
              <w:t>De loopbaan ons voorgesteld</w:t>
            </w:r>
          </w:p>
          <w:p w14:paraId="54D7B845" w14:textId="77777777" w:rsidR="00C71CDC" w:rsidRPr="008277A2" w:rsidRDefault="00C71CDC" w:rsidP="00C71CDC">
            <w:pPr>
              <w:rPr>
                <w:rStyle w:val="Hyperlink"/>
                <w:rFonts w:ascii="Arial" w:hAnsi="Arial" w:cs="Arial"/>
                <w:shd w:val="clear" w:color="auto" w:fill="FFFFFF"/>
              </w:rPr>
            </w:pPr>
            <w:r w:rsidRPr="008277A2">
              <w:rPr>
                <w:rStyle w:val="Hyperlink"/>
                <w:rFonts w:ascii="Arial" w:hAnsi="Arial" w:cs="Arial"/>
                <w:sz w:val="21"/>
                <w:szCs w:val="21"/>
                <w:shd w:val="clear" w:color="auto" w:fill="FFFFFF"/>
              </w:rPr>
              <w:t>https://www.bibliotheek.nl › titel.391466720.html › de-..</w:t>
            </w:r>
          </w:p>
          <w:p w14:paraId="747C9C95" w14:textId="72C50635" w:rsidR="00C71CDC" w:rsidRDefault="00C71CDC" w:rsidP="00C71CDC">
            <w:pPr>
              <w:jc w:val="both"/>
            </w:pPr>
            <w:r>
              <w:fldChar w:fldCharType="end"/>
            </w:r>
          </w:p>
          <w:p w14:paraId="7AD7DAEA" w14:textId="5F55A6C0" w:rsidR="006D7792" w:rsidRDefault="006D7792" w:rsidP="004E2E5D">
            <w:pPr>
              <w:jc w:val="both"/>
            </w:pPr>
          </w:p>
          <w:p w14:paraId="73EAEE7C" w14:textId="16CC09FA" w:rsidR="00C71CDC" w:rsidRDefault="00C71CDC" w:rsidP="004E2E5D">
            <w:pPr>
              <w:jc w:val="both"/>
            </w:pPr>
          </w:p>
          <w:p w14:paraId="2CA78A46" w14:textId="77777777" w:rsidR="00C71CDC" w:rsidRDefault="00C71CDC" w:rsidP="004E2E5D">
            <w:pPr>
              <w:jc w:val="both"/>
            </w:pPr>
          </w:p>
          <w:p w14:paraId="5CAF410C" w14:textId="38E1D679" w:rsidR="006455EC" w:rsidRDefault="006455EC" w:rsidP="004E2E5D">
            <w:pPr>
              <w:jc w:val="both"/>
            </w:pPr>
            <w:r>
              <w:t>Wellicht hield Van Doorn ook Bijbellezingen. Hij schrijft in onderstaande</w:t>
            </w:r>
            <w:r w:rsidR="00EA0E4C">
              <w:t xml:space="preserve"> publicatie</w:t>
            </w:r>
            <w:r>
              <w:t>:</w:t>
            </w:r>
          </w:p>
          <w:p w14:paraId="1DBE301E" w14:textId="77777777" w:rsidR="00EA0E4C" w:rsidRDefault="00EA0E4C" w:rsidP="006455EC">
            <w:pPr>
              <w:ind w:left="708"/>
              <w:jc w:val="both"/>
              <w:rPr>
                <w:i/>
                <w:iCs/>
                <w:color w:val="000000"/>
              </w:rPr>
            </w:pPr>
          </w:p>
          <w:p w14:paraId="4B6D0B77" w14:textId="111A0158" w:rsidR="006455EC" w:rsidRPr="006D7792" w:rsidRDefault="00EA0E4C" w:rsidP="006455EC">
            <w:pPr>
              <w:ind w:left="708"/>
              <w:jc w:val="both"/>
              <w:rPr>
                <w:i/>
                <w:iCs/>
              </w:rPr>
            </w:pPr>
            <w:r>
              <w:rPr>
                <w:i/>
                <w:iCs/>
                <w:color w:val="000000"/>
              </w:rPr>
              <w:t xml:space="preserve">… </w:t>
            </w:r>
            <w:r w:rsidR="006455EC" w:rsidRPr="006D7792">
              <w:rPr>
                <w:i/>
                <w:iCs/>
                <w:color w:val="000000"/>
              </w:rPr>
              <w:t>Een meer dan tachtigjarige gelovige, met wie ik in een kleine gemeente, na het houden van Bijbellezingen, meermalen heb mogen spreken, heeft mij daaromtrent dikwijls veel geleerd.</w:t>
            </w:r>
          </w:p>
          <w:p w14:paraId="770D5FA2" w14:textId="312FFE59" w:rsidR="004A7EF6" w:rsidRDefault="004A7EF6" w:rsidP="00E429F6">
            <w:pPr>
              <w:jc w:val="both"/>
              <w:textAlignment w:val="baseline"/>
            </w:pPr>
          </w:p>
          <w:p w14:paraId="193D58F4" w14:textId="618A3A17" w:rsidR="00C71CDC" w:rsidRDefault="00C71CDC" w:rsidP="00E429F6">
            <w:pPr>
              <w:jc w:val="both"/>
              <w:textAlignment w:val="baseline"/>
            </w:pPr>
          </w:p>
          <w:p w14:paraId="0EE38011" w14:textId="4065411C" w:rsidR="00C71CDC" w:rsidRDefault="00C71CDC" w:rsidP="00E429F6">
            <w:pPr>
              <w:jc w:val="both"/>
              <w:textAlignment w:val="baseline"/>
            </w:pPr>
          </w:p>
          <w:p w14:paraId="077FB6A7" w14:textId="0AF51205" w:rsidR="00EA0E4C" w:rsidRDefault="00EA0E4C" w:rsidP="00E429F6">
            <w:pPr>
              <w:jc w:val="both"/>
              <w:textAlignment w:val="baseline"/>
            </w:pPr>
          </w:p>
          <w:p w14:paraId="76C1121F" w14:textId="67E113F7" w:rsidR="00EA0E4C" w:rsidRDefault="00EA0E4C" w:rsidP="00E429F6">
            <w:pPr>
              <w:jc w:val="both"/>
              <w:textAlignment w:val="baseline"/>
            </w:pPr>
          </w:p>
          <w:p w14:paraId="40C7C95D" w14:textId="4B84DE6F" w:rsidR="00EA0E4C" w:rsidRDefault="00EA0E4C" w:rsidP="00E429F6">
            <w:pPr>
              <w:jc w:val="both"/>
              <w:textAlignment w:val="baseline"/>
            </w:pPr>
          </w:p>
          <w:p w14:paraId="43562682" w14:textId="5B102F6D" w:rsidR="00EA0E4C" w:rsidRDefault="00EA0E4C" w:rsidP="00E429F6">
            <w:pPr>
              <w:jc w:val="both"/>
              <w:textAlignment w:val="baseline"/>
            </w:pPr>
          </w:p>
          <w:p w14:paraId="16F85F83" w14:textId="5174E22E" w:rsidR="00EA0E4C" w:rsidRDefault="00EA0E4C" w:rsidP="00E429F6">
            <w:pPr>
              <w:jc w:val="both"/>
              <w:textAlignment w:val="baseline"/>
            </w:pPr>
          </w:p>
          <w:p w14:paraId="0C15E464" w14:textId="3EE79676" w:rsidR="00EA0E4C" w:rsidRDefault="00EA0E4C" w:rsidP="00E429F6">
            <w:pPr>
              <w:jc w:val="both"/>
              <w:textAlignment w:val="baseline"/>
            </w:pPr>
          </w:p>
          <w:p w14:paraId="5584074E" w14:textId="45191E64" w:rsidR="00EA0E4C" w:rsidRDefault="00EA0E4C" w:rsidP="00E429F6">
            <w:pPr>
              <w:jc w:val="both"/>
              <w:textAlignment w:val="baseline"/>
            </w:pPr>
          </w:p>
          <w:p w14:paraId="6FAFC11C" w14:textId="449046C2" w:rsidR="00EA0E4C" w:rsidRDefault="00EA0E4C" w:rsidP="00E429F6">
            <w:pPr>
              <w:jc w:val="both"/>
              <w:textAlignment w:val="baseline"/>
            </w:pPr>
          </w:p>
          <w:p w14:paraId="6DF7566B" w14:textId="44BB2DD3" w:rsidR="00EA0E4C" w:rsidRDefault="00EA0E4C" w:rsidP="00E429F6">
            <w:pPr>
              <w:jc w:val="both"/>
              <w:textAlignment w:val="baseline"/>
            </w:pPr>
          </w:p>
          <w:p w14:paraId="5BD9C14E" w14:textId="4BD9BC61" w:rsidR="00EA0E4C" w:rsidRDefault="00EA0E4C" w:rsidP="00E429F6">
            <w:pPr>
              <w:jc w:val="both"/>
              <w:textAlignment w:val="baseline"/>
            </w:pPr>
          </w:p>
          <w:p w14:paraId="7B1CB66B" w14:textId="178F1744" w:rsidR="00EA0E4C" w:rsidRDefault="00EA0E4C" w:rsidP="00E429F6">
            <w:pPr>
              <w:jc w:val="both"/>
              <w:textAlignment w:val="baseline"/>
            </w:pPr>
          </w:p>
          <w:p w14:paraId="677C50DC" w14:textId="2736FADD" w:rsidR="00EA0E4C" w:rsidRDefault="00EA0E4C" w:rsidP="00E429F6">
            <w:pPr>
              <w:jc w:val="both"/>
              <w:textAlignment w:val="baseline"/>
            </w:pPr>
          </w:p>
          <w:p w14:paraId="0342BC31" w14:textId="323A575A" w:rsidR="00EA0E4C" w:rsidRDefault="00EA0E4C" w:rsidP="00E429F6">
            <w:pPr>
              <w:jc w:val="both"/>
              <w:textAlignment w:val="baseline"/>
            </w:pPr>
          </w:p>
          <w:p w14:paraId="0335F058" w14:textId="4751FF83" w:rsidR="00EA0E4C" w:rsidRDefault="00EA0E4C" w:rsidP="00E429F6">
            <w:pPr>
              <w:jc w:val="both"/>
              <w:textAlignment w:val="baseline"/>
            </w:pPr>
          </w:p>
          <w:p w14:paraId="2FC4307E" w14:textId="14850B79" w:rsidR="00EA0E4C" w:rsidRDefault="00EA0E4C" w:rsidP="00E429F6">
            <w:pPr>
              <w:jc w:val="both"/>
              <w:textAlignment w:val="baseline"/>
            </w:pPr>
          </w:p>
          <w:p w14:paraId="4F15CF30" w14:textId="12BA410D" w:rsidR="00EA0E4C" w:rsidRDefault="00EA0E4C" w:rsidP="00E429F6">
            <w:pPr>
              <w:jc w:val="both"/>
              <w:textAlignment w:val="baseline"/>
            </w:pPr>
          </w:p>
          <w:p w14:paraId="0E5E56AF" w14:textId="54302B93" w:rsidR="00EA0E4C" w:rsidRDefault="00EA0E4C" w:rsidP="00E429F6">
            <w:pPr>
              <w:jc w:val="both"/>
              <w:textAlignment w:val="baseline"/>
            </w:pPr>
          </w:p>
          <w:p w14:paraId="5704827D" w14:textId="630ED850" w:rsidR="00EA0E4C" w:rsidRDefault="00EA0E4C" w:rsidP="00E429F6">
            <w:pPr>
              <w:jc w:val="both"/>
              <w:textAlignment w:val="baseline"/>
            </w:pPr>
          </w:p>
          <w:p w14:paraId="4B8D6C46" w14:textId="0B7F92E6" w:rsidR="00EA0E4C" w:rsidRDefault="00EA0E4C" w:rsidP="00E429F6">
            <w:pPr>
              <w:jc w:val="both"/>
              <w:textAlignment w:val="baseline"/>
            </w:pPr>
          </w:p>
          <w:p w14:paraId="38333063" w14:textId="1ED40D99" w:rsidR="00EA0E4C" w:rsidRDefault="00EA0E4C" w:rsidP="00E429F6">
            <w:pPr>
              <w:jc w:val="both"/>
              <w:textAlignment w:val="baseline"/>
            </w:pPr>
          </w:p>
          <w:p w14:paraId="481A72EF" w14:textId="39B81830" w:rsidR="00EA0E4C" w:rsidRDefault="00EA0E4C" w:rsidP="00E429F6">
            <w:pPr>
              <w:jc w:val="both"/>
              <w:textAlignment w:val="baseline"/>
            </w:pPr>
          </w:p>
          <w:p w14:paraId="6684A959" w14:textId="0A61B937" w:rsidR="00EA0E4C" w:rsidRDefault="00EA0E4C" w:rsidP="00E429F6">
            <w:pPr>
              <w:jc w:val="both"/>
              <w:textAlignment w:val="baseline"/>
            </w:pPr>
          </w:p>
          <w:p w14:paraId="620B2C73" w14:textId="61B51DD4" w:rsidR="00EA0E4C" w:rsidRDefault="00EA0E4C" w:rsidP="00E429F6">
            <w:pPr>
              <w:jc w:val="both"/>
              <w:textAlignment w:val="baseline"/>
            </w:pPr>
          </w:p>
          <w:p w14:paraId="7C4636FD" w14:textId="2CB8741C" w:rsidR="00EA0E4C" w:rsidRDefault="00EA0E4C" w:rsidP="00E429F6">
            <w:pPr>
              <w:jc w:val="both"/>
              <w:textAlignment w:val="baseline"/>
            </w:pPr>
          </w:p>
          <w:p w14:paraId="3B4B14BD" w14:textId="4A6763D6" w:rsidR="00EA0E4C" w:rsidRDefault="00EA0E4C" w:rsidP="00E429F6">
            <w:pPr>
              <w:jc w:val="both"/>
              <w:textAlignment w:val="baseline"/>
            </w:pPr>
          </w:p>
          <w:p w14:paraId="7B6DE606" w14:textId="421E79DA" w:rsidR="00EA0E4C" w:rsidRDefault="00EA0E4C" w:rsidP="00E429F6">
            <w:pPr>
              <w:jc w:val="both"/>
              <w:textAlignment w:val="baseline"/>
            </w:pPr>
          </w:p>
          <w:p w14:paraId="26357BD6" w14:textId="6CDC79D6" w:rsidR="00EA0E4C" w:rsidRDefault="00EA0E4C" w:rsidP="00E429F6">
            <w:pPr>
              <w:jc w:val="both"/>
              <w:textAlignment w:val="baseline"/>
            </w:pPr>
          </w:p>
          <w:p w14:paraId="613AF051" w14:textId="2D222AB8" w:rsidR="00EA0E4C" w:rsidRDefault="00EA0E4C" w:rsidP="00E429F6">
            <w:pPr>
              <w:jc w:val="both"/>
              <w:textAlignment w:val="baseline"/>
            </w:pPr>
          </w:p>
          <w:p w14:paraId="12CD9FC6" w14:textId="75773AFB" w:rsidR="00EA0E4C" w:rsidRDefault="00EA0E4C" w:rsidP="00E429F6">
            <w:pPr>
              <w:jc w:val="both"/>
              <w:textAlignment w:val="baseline"/>
            </w:pPr>
          </w:p>
          <w:p w14:paraId="7A1E9708" w14:textId="029504D2" w:rsidR="00EA0E4C" w:rsidRDefault="00EA0E4C" w:rsidP="00E429F6">
            <w:pPr>
              <w:jc w:val="both"/>
              <w:textAlignment w:val="baseline"/>
            </w:pPr>
          </w:p>
          <w:p w14:paraId="29E6A9F5" w14:textId="1112E24B" w:rsidR="00EA0E4C" w:rsidRDefault="00EA0E4C" w:rsidP="00E429F6">
            <w:pPr>
              <w:jc w:val="both"/>
              <w:textAlignment w:val="baseline"/>
            </w:pPr>
          </w:p>
          <w:p w14:paraId="1C8009E6" w14:textId="77777777" w:rsidR="00EA0E4C" w:rsidRDefault="00EA0E4C" w:rsidP="00E429F6">
            <w:pPr>
              <w:jc w:val="both"/>
              <w:textAlignment w:val="baseline"/>
            </w:pPr>
          </w:p>
          <w:p w14:paraId="15AF804E" w14:textId="77777777" w:rsidR="00E429F6" w:rsidRPr="00E429F6" w:rsidRDefault="00E429F6" w:rsidP="00E429F6">
            <w:pPr>
              <w:jc w:val="center"/>
              <w:rPr>
                <w:b/>
                <w:bCs/>
              </w:rPr>
            </w:pPr>
            <w:r w:rsidRPr="00E429F6">
              <w:rPr>
                <w:b/>
                <w:bCs/>
                <w:color w:val="000000"/>
              </w:rPr>
              <w:t>MALEACHI 3: 7-12.</w:t>
            </w:r>
          </w:p>
          <w:p w14:paraId="08D9E83C" w14:textId="213AF917" w:rsidR="00E429F6" w:rsidRDefault="00E429F6" w:rsidP="00E429F6">
            <w:pPr>
              <w:jc w:val="both"/>
            </w:pPr>
            <w:bookmarkStart w:id="1" w:name="7"/>
          </w:p>
          <w:p w14:paraId="6E729B6E" w14:textId="3DC1AE04" w:rsidR="004A7EF6" w:rsidRDefault="004A7EF6" w:rsidP="00E429F6">
            <w:pPr>
              <w:jc w:val="both"/>
            </w:pPr>
          </w:p>
          <w:p w14:paraId="4A3DAE63" w14:textId="77777777" w:rsidR="004A7EF6" w:rsidRPr="002F1655" w:rsidRDefault="004A7EF6" w:rsidP="00E429F6">
            <w:pPr>
              <w:jc w:val="both"/>
            </w:pPr>
          </w:p>
          <w:p w14:paraId="2AAF0C9B" w14:textId="77777777" w:rsidR="00E429F6" w:rsidRPr="002F1655" w:rsidRDefault="00E429F6" w:rsidP="00E429F6">
            <w:pPr>
              <w:jc w:val="both"/>
              <w:rPr>
                <w:i/>
                <w:iCs/>
              </w:rPr>
            </w:pPr>
            <w:r w:rsidRPr="002F1655">
              <w:rPr>
                <w:i/>
                <w:iCs/>
              </w:rPr>
              <w:t>7</w:t>
            </w:r>
            <w:bookmarkEnd w:id="1"/>
            <w:r w:rsidRPr="002F1655">
              <w:rPr>
                <w:i/>
                <w:iCs/>
              </w:rPr>
              <w:t> Van uwer vaderen dag af, zijt gij afgeweken van Mijn inzettingen, en hebt ze niet bewaard; keert weder tot Mij, en Ik zal tot u wederkeren, zegt de HEERE der heirscharen; maar gij zegt: Waarin zullen wij wederkeren?</w:t>
            </w:r>
          </w:p>
          <w:p w14:paraId="188362BD" w14:textId="77777777" w:rsidR="00E429F6" w:rsidRPr="002F1655" w:rsidRDefault="00E429F6" w:rsidP="00E429F6">
            <w:pPr>
              <w:jc w:val="both"/>
              <w:rPr>
                <w:i/>
                <w:iCs/>
              </w:rPr>
            </w:pPr>
            <w:bookmarkStart w:id="2" w:name="8"/>
            <w:r w:rsidRPr="002F1655">
              <w:rPr>
                <w:i/>
                <w:iCs/>
              </w:rPr>
              <w:t>8</w:t>
            </w:r>
            <w:bookmarkEnd w:id="2"/>
            <w:r w:rsidRPr="002F1655">
              <w:rPr>
                <w:i/>
                <w:iCs/>
              </w:rPr>
              <w:t> Zal een mens God beroven? Maar gij berooft Mij, en zegt: Waarin beroven wij U? In de tienden en het hefoffer.</w:t>
            </w:r>
          </w:p>
          <w:p w14:paraId="036FAAA1" w14:textId="77777777" w:rsidR="00E429F6" w:rsidRPr="002F1655" w:rsidRDefault="00E429F6" w:rsidP="00E429F6">
            <w:pPr>
              <w:jc w:val="both"/>
              <w:rPr>
                <w:i/>
                <w:iCs/>
              </w:rPr>
            </w:pPr>
            <w:bookmarkStart w:id="3" w:name="9"/>
            <w:r w:rsidRPr="002F1655">
              <w:rPr>
                <w:i/>
                <w:iCs/>
              </w:rPr>
              <w:t>9</w:t>
            </w:r>
            <w:bookmarkEnd w:id="3"/>
            <w:r w:rsidRPr="002F1655">
              <w:rPr>
                <w:i/>
                <w:iCs/>
              </w:rPr>
              <w:t> Met een vloek zijt gij vervloekt, omdat gij Mij berooft, zelfs het ganse volk.</w:t>
            </w:r>
          </w:p>
          <w:p w14:paraId="6DF19E47" w14:textId="77777777" w:rsidR="00E429F6" w:rsidRPr="002F1655" w:rsidRDefault="00E429F6" w:rsidP="00E429F6">
            <w:pPr>
              <w:jc w:val="both"/>
              <w:rPr>
                <w:i/>
                <w:iCs/>
              </w:rPr>
            </w:pPr>
            <w:bookmarkStart w:id="4" w:name="10"/>
            <w:r w:rsidRPr="002F1655">
              <w:rPr>
                <w:i/>
                <w:iCs/>
              </w:rPr>
              <w:t>10</w:t>
            </w:r>
            <w:bookmarkEnd w:id="4"/>
            <w:r w:rsidRPr="002F1655">
              <w:rPr>
                <w:i/>
                <w:iCs/>
              </w:rPr>
              <w:t xml:space="preserve"> Brengt al de tienden in het schathuis, opdat er </w:t>
            </w:r>
            <w:proofErr w:type="spellStart"/>
            <w:r w:rsidRPr="002F1655">
              <w:rPr>
                <w:i/>
                <w:iCs/>
              </w:rPr>
              <w:t>spijze</w:t>
            </w:r>
            <w:proofErr w:type="spellEnd"/>
            <w:r w:rsidRPr="002F1655">
              <w:rPr>
                <w:i/>
                <w:iCs/>
              </w:rPr>
              <w:t xml:space="preserve"> zij in Mijn huis; en beproeft Mij nu daarin, zegt de HEERE der heirscharen, of Ik u dan niet opendoen zal de </w:t>
            </w:r>
            <w:proofErr w:type="spellStart"/>
            <w:r w:rsidRPr="002F1655">
              <w:rPr>
                <w:i/>
                <w:iCs/>
              </w:rPr>
              <w:t>vensteren</w:t>
            </w:r>
            <w:proofErr w:type="spellEnd"/>
            <w:r w:rsidRPr="002F1655">
              <w:rPr>
                <w:i/>
                <w:iCs/>
              </w:rPr>
              <w:t xml:space="preserve"> des hemels, en u zegen afgieten, zodat er geen schuren genoeg wezen zullen.</w:t>
            </w:r>
          </w:p>
          <w:p w14:paraId="6952080C" w14:textId="77777777" w:rsidR="00E429F6" w:rsidRPr="002F1655" w:rsidRDefault="00E429F6" w:rsidP="00E429F6">
            <w:pPr>
              <w:jc w:val="both"/>
              <w:rPr>
                <w:i/>
                <w:iCs/>
              </w:rPr>
            </w:pPr>
            <w:bookmarkStart w:id="5" w:name="11"/>
            <w:r w:rsidRPr="002F1655">
              <w:rPr>
                <w:i/>
                <w:iCs/>
              </w:rPr>
              <w:t>11</w:t>
            </w:r>
            <w:bookmarkEnd w:id="5"/>
            <w:r w:rsidRPr="002F1655">
              <w:rPr>
                <w:i/>
                <w:iCs/>
              </w:rPr>
              <w:t xml:space="preserve"> En Ik zal om uwentwil de </w:t>
            </w:r>
            <w:proofErr w:type="spellStart"/>
            <w:r w:rsidRPr="002F1655">
              <w:rPr>
                <w:i/>
                <w:iCs/>
              </w:rPr>
              <w:t>opeter</w:t>
            </w:r>
            <w:proofErr w:type="spellEnd"/>
            <w:r w:rsidRPr="002F1655">
              <w:rPr>
                <w:i/>
                <w:iCs/>
              </w:rPr>
              <w:t xml:space="preserve"> schelden, dat hij u de vrucht des lands niet </w:t>
            </w:r>
            <w:proofErr w:type="spellStart"/>
            <w:r w:rsidRPr="002F1655">
              <w:rPr>
                <w:i/>
                <w:iCs/>
              </w:rPr>
              <w:t>verderve</w:t>
            </w:r>
            <w:proofErr w:type="spellEnd"/>
            <w:r w:rsidRPr="002F1655">
              <w:rPr>
                <w:i/>
                <w:iCs/>
              </w:rPr>
              <w:t>; en de wijnstok op het veld zal u geen misdracht voortbrengen, zegt de HEERE der heirscharen.</w:t>
            </w:r>
          </w:p>
          <w:p w14:paraId="0B0B90C0" w14:textId="77777777" w:rsidR="00E429F6" w:rsidRPr="002F1655" w:rsidRDefault="00E429F6" w:rsidP="00E429F6">
            <w:pPr>
              <w:jc w:val="both"/>
              <w:rPr>
                <w:i/>
                <w:iCs/>
              </w:rPr>
            </w:pPr>
            <w:bookmarkStart w:id="6" w:name="12"/>
            <w:r w:rsidRPr="002F1655">
              <w:rPr>
                <w:i/>
                <w:iCs/>
              </w:rPr>
              <w:t>12</w:t>
            </w:r>
            <w:bookmarkEnd w:id="6"/>
            <w:r w:rsidRPr="002F1655">
              <w:rPr>
                <w:i/>
                <w:iCs/>
              </w:rPr>
              <w:t> En alle heidenen zullen u gelukzalig noemen; want gijlieden zult een lustig land zijn, zegt de HEERE der heirscharen.</w:t>
            </w:r>
          </w:p>
          <w:p w14:paraId="55BCC7CD" w14:textId="77777777" w:rsidR="00E429F6" w:rsidRPr="002F1655" w:rsidRDefault="00E429F6" w:rsidP="00E429F6">
            <w:pPr>
              <w:jc w:val="both"/>
              <w:textAlignment w:val="baseline"/>
              <w:rPr>
                <w:color w:val="000000"/>
              </w:rPr>
            </w:pPr>
          </w:p>
          <w:p w14:paraId="4649EA33" w14:textId="588562B6" w:rsidR="00E429F6" w:rsidRPr="003E6892" w:rsidRDefault="00E429F6" w:rsidP="00E429F6">
            <w:pPr>
              <w:jc w:val="both"/>
              <w:textAlignment w:val="baseline"/>
              <w:rPr>
                <w:color w:val="000000"/>
              </w:rPr>
            </w:pPr>
            <w:r w:rsidRPr="002F1655">
              <w:rPr>
                <w:color w:val="000000"/>
              </w:rPr>
              <w:t>De vermaningen</w:t>
            </w:r>
            <w:r w:rsidRPr="003E6892">
              <w:rPr>
                <w:color w:val="000000"/>
              </w:rPr>
              <w:t xml:space="preserve"> </w:t>
            </w:r>
            <w:r>
              <w:rPr>
                <w:color w:val="000000"/>
              </w:rPr>
              <w:t>i</w:t>
            </w:r>
            <w:r w:rsidRPr="003E6892">
              <w:rPr>
                <w:color w:val="000000"/>
              </w:rPr>
              <w:t>n</w:t>
            </w:r>
            <w:r>
              <w:rPr>
                <w:color w:val="000000"/>
              </w:rPr>
              <w:t xml:space="preserve"> </w:t>
            </w:r>
            <w:r w:rsidRPr="003E6892">
              <w:rPr>
                <w:color w:val="000000"/>
              </w:rPr>
              <w:t>bo</w:t>
            </w:r>
            <w:r>
              <w:rPr>
                <w:color w:val="000000"/>
              </w:rPr>
              <w:t>v</w:t>
            </w:r>
            <w:r w:rsidRPr="003E6892">
              <w:rPr>
                <w:color w:val="000000"/>
              </w:rPr>
              <w:t>enstaande woorden vervat, zijn</w:t>
            </w:r>
            <w:r>
              <w:rPr>
                <w:color w:val="000000"/>
              </w:rPr>
              <w:t xml:space="preserve"> </w:t>
            </w:r>
            <w:r w:rsidRPr="003E6892">
              <w:rPr>
                <w:color w:val="000000"/>
              </w:rPr>
              <w:t xml:space="preserve">ook geldig voor onze </w:t>
            </w:r>
            <w:r>
              <w:rPr>
                <w:color w:val="000000"/>
              </w:rPr>
              <w:t>d</w:t>
            </w:r>
            <w:r w:rsidRPr="003E6892">
              <w:rPr>
                <w:color w:val="000000"/>
              </w:rPr>
              <w:t>agen</w:t>
            </w:r>
            <w:r>
              <w:rPr>
                <w:color w:val="000000"/>
              </w:rPr>
              <w:t xml:space="preserve">. </w:t>
            </w:r>
            <w:r w:rsidRPr="003E6892">
              <w:rPr>
                <w:color w:val="000000"/>
              </w:rPr>
              <w:t>Wij zijn gr</w:t>
            </w:r>
            <w:r>
              <w:rPr>
                <w:color w:val="000000"/>
              </w:rPr>
              <w:t>ote</w:t>
            </w:r>
            <w:r w:rsidRPr="003E6892">
              <w:rPr>
                <w:color w:val="000000"/>
              </w:rPr>
              <w:t>lijks bevoorrecht, maar wat is het dan</w:t>
            </w:r>
            <w:r>
              <w:rPr>
                <w:color w:val="000000"/>
              </w:rPr>
              <w:t>,</w:t>
            </w:r>
            <w:r w:rsidRPr="003E6892">
              <w:rPr>
                <w:color w:val="000000"/>
              </w:rPr>
              <w:t xml:space="preserve"> dat Gods werk nog niet meer </w:t>
            </w:r>
            <w:r>
              <w:rPr>
                <w:color w:val="000000"/>
              </w:rPr>
              <w:t>v</w:t>
            </w:r>
            <w:r w:rsidRPr="003E6892">
              <w:rPr>
                <w:color w:val="000000"/>
              </w:rPr>
              <w:t>oorspoedig in ons</w:t>
            </w:r>
            <w:r>
              <w:rPr>
                <w:color w:val="000000"/>
              </w:rPr>
              <w:t xml:space="preserve"> </w:t>
            </w:r>
            <w:r w:rsidRPr="003E6892">
              <w:rPr>
                <w:color w:val="000000"/>
              </w:rPr>
              <w:t>midden</w:t>
            </w:r>
            <w:r w:rsidR="00C71CDC">
              <w:rPr>
                <w:color w:val="000000"/>
              </w:rPr>
              <w:t xml:space="preserve"> </w:t>
            </w:r>
            <w:r>
              <w:rPr>
                <w:color w:val="000000"/>
              </w:rPr>
              <w:t xml:space="preserve">is? </w:t>
            </w:r>
            <w:r w:rsidRPr="003E6892">
              <w:rPr>
                <w:color w:val="000000"/>
              </w:rPr>
              <w:t>Zijn arm is niet verkort, dat Hij niet zou</w:t>
            </w:r>
            <w:r>
              <w:rPr>
                <w:color w:val="000000"/>
              </w:rPr>
              <w:t xml:space="preserve"> </w:t>
            </w:r>
            <w:r w:rsidRPr="003E6892">
              <w:rPr>
                <w:color w:val="000000"/>
              </w:rPr>
              <w:t>kunnen verlossen, en</w:t>
            </w:r>
            <w:r>
              <w:rPr>
                <w:color w:val="000000"/>
              </w:rPr>
              <w:t xml:space="preserve"> </w:t>
            </w:r>
            <w:r w:rsidRPr="003E6892">
              <w:rPr>
                <w:color w:val="000000"/>
              </w:rPr>
              <w:t>Zijn</w:t>
            </w:r>
            <w:r>
              <w:rPr>
                <w:color w:val="000000"/>
              </w:rPr>
              <w:t xml:space="preserve"> o</w:t>
            </w:r>
            <w:r w:rsidRPr="003E6892">
              <w:rPr>
                <w:color w:val="000000"/>
              </w:rPr>
              <w:t>or is niet zwaar geworde</w:t>
            </w:r>
            <w:r>
              <w:rPr>
                <w:color w:val="000000"/>
              </w:rPr>
              <w:t>n</w:t>
            </w:r>
            <w:r w:rsidRPr="003E6892">
              <w:rPr>
                <w:color w:val="000000"/>
              </w:rPr>
              <w:t>,</w:t>
            </w:r>
            <w:r>
              <w:rPr>
                <w:color w:val="000000"/>
              </w:rPr>
              <w:t xml:space="preserve"> </w:t>
            </w:r>
            <w:r w:rsidRPr="003E6892">
              <w:rPr>
                <w:color w:val="000000"/>
              </w:rPr>
              <w:t>dat Hij niet zo</w:t>
            </w:r>
            <w:r>
              <w:rPr>
                <w:color w:val="000000"/>
              </w:rPr>
              <w:t xml:space="preserve">u </w:t>
            </w:r>
            <w:r w:rsidRPr="003E6892">
              <w:rPr>
                <w:color w:val="000000"/>
              </w:rPr>
              <w:t>ku</w:t>
            </w:r>
            <w:r>
              <w:rPr>
                <w:color w:val="000000"/>
              </w:rPr>
              <w:t>n</w:t>
            </w:r>
            <w:r w:rsidRPr="003E6892">
              <w:rPr>
                <w:color w:val="000000"/>
              </w:rPr>
              <w:t>nen horen. Wat h</w:t>
            </w:r>
            <w:r>
              <w:rPr>
                <w:color w:val="000000"/>
              </w:rPr>
              <w:t>o</w:t>
            </w:r>
            <w:r w:rsidRPr="003E6892">
              <w:rPr>
                <w:color w:val="000000"/>
              </w:rPr>
              <w:t>udt. Gods zegen</w:t>
            </w:r>
            <w:r>
              <w:rPr>
                <w:color w:val="000000"/>
              </w:rPr>
              <w:t xml:space="preserve"> </w:t>
            </w:r>
            <w:r w:rsidRPr="003E6892">
              <w:rPr>
                <w:color w:val="000000"/>
              </w:rPr>
              <w:t>tegen?</w:t>
            </w:r>
          </w:p>
          <w:p w14:paraId="1CAA817E" w14:textId="77777777" w:rsidR="00E429F6" w:rsidRDefault="00E429F6" w:rsidP="00E429F6">
            <w:pPr>
              <w:jc w:val="both"/>
              <w:textAlignment w:val="baseline"/>
              <w:rPr>
                <w:color w:val="000000"/>
              </w:rPr>
            </w:pPr>
            <w:r w:rsidRPr="003E6892">
              <w:rPr>
                <w:color w:val="000000"/>
              </w:rPr>
              <w:t>Het is nog</w:t>
            </w:r>
            <w:r>
              <w:rPr>
                <w:color w:val="000000"/>
              </w:rPr>
              <w:t xml:space="preserve"> </w:t>
            </w:r>
            <w:r w:rsidRPr="003E6892">
              <w:rPr>
                <w:color w:val="000000"/>
              </w:rPr>
              <w:t>hetzelfde als het was met Isr</w:t>
            </w:r>
            <w:r>
              <w:rPr>
                <w:color w:val="000000"/>
              </w:rPr>
              <w:t>a</w:t>
            </w:r>
            <w:r w:rsidRPr="003E6892">
              <w:rPr>
                <w:color w:val="000000"/>
              </w:rPr>
              <w:t>ël in de dagen</w:t>
            </w:r>
            <w:r>
              <w:rPr>
                <w:color w:val="000000"/>
              </w:rPr>
              <w:t xml:space="preserve"> </w:t>
            </w:r>
            <w:r w:rsidRPr="003E6892">
              <w:rPr>
                <w:color w:val="000000"/>
              </w:rPr>
              <w:t>van Maleachi</w:t>
            </w:r>
            <w:r>
              <w:rPr>
                <w:color w:val="000000"/>
              </w:rPr>
              <w:t>. Z</w:t>
            </w:r>
            <w:r w:rsidRPr="003E6892">
              <w:rPr>
                <w:color w:val="000000"/>
              </w:rPr>
              <w:t>ij waren zeer afgedwaald, doch meenden, dat alles goed was, omdat de uitwendige godsdienst nog in eer werd gehouden, en zagen s H</w:t>
            </w:r>
            <w:r>
              <w:rPr>
                <w:color w:val="000000"/>
              </w:rPr>
              <w:t>eeren</w:t>
            </w:r>
            <w:r w:rsidRPr="003E6892">
              <w:rPr>
                <w:color w:val="000000"/>
              </w:rPr>
              <w:t xml:space="preserve"> hand niet in de beproe</w:t>
            </w:r>
            <w:r w:rsidRPr="003E6892">
              <w:rPr>
                <w:color w:val="000000"/>
              </w:rPr>
              <w:softHyphen/>
              <w:t>vingen, hun gezonden. En God liet hun door Zijnen profeet</w:t>
            </w:r>
            <w:r>
              <w:rPr>
                <w:color w:val="000000"/>
              </w:rPr>
              <w:t xml:space="preserve"> hun </w:t>
            </w:r>
            <w:r w:rsidRPr="003E6892">
              <w:rPr>
                <w:color w:val="000000"/>
              </w:rPr>
              <w:t>zonden aanzeggen, en tevens de uitn</w:t>
            </w:r>
            <w:r>
              <w:rPr>
                <w:color w:val="000000"/>
              </w:rPr>
              <w:t>odi</w:t>
            </w:r>
            <w:r w:rsidRPr="003E6892">
              <w:rPr>
                <w:color w:val="000000"/>
              </w:rPr>
              <w:t xml:space="preserve">ging Zijner liefde verkondigen: </w:t>
            </w:r>
            <w:r>
              <w:rPr>
                <w:color w:val="000000"/>
              </w:rPr>
              <w:t>“</w:t>
            </w:r>
            <w:r w:rsidRPr="003E6892">
              <w:rPr>
                <w:color w:val="000000"/>
              </w:rPr>
              <w:t>keert weder tot Mij, en Ik zal tot u wederk</w:t>
            </w:r>
            <w:r>
              <w:rPr>
                <w:color w:val="000000"/>
              </w:rPr>
              <w:t>eren</w:t>
            </w:r>
            <w:r w:rsidRPr="003E6892">
              <w:rPr>
                <w:color w:val="000000"/>
              </w:rPr>
              <w:t>.</w:t>
            </w:r>
            <w:r>
              <w:rPr>
                <w:color w:val="000000"/>
              </w:rPr>
              <w:t>”</w:t>
            </w:r>
            <w:r w:rsidRPr="003E6892">
              <w:rPr>
                <w:color w:val="000000"/>
              </w:rPr>
              <w:t xml:space="preserve"> De Heere verlangde hun voortdurend goed te doen, maar, met eerbied gezegd, Hij kon het niet, voordat zij eerst in waarheid zouden gaan gehoorzamen. En</w:t>
            </w:r>
            <w:r>
              <w:rPr>
                <w:color w:val="000000"/>
              </w:rPr>
              <w:t xml:space="preserve"> zo </w:t>
            </w:r>
            <w:r w:rsidRPr="003E6892">
              <w:rPr>
                <w:color w:val="000000"/>
              </w:rPr>
              <w:t>kan God ook ons niet ten volle Zijn weldaden schenken, v</w:t>
            </w:r>
            <w:r>
              <w:rPr>
                <w:color w:val="000000"/>
              </w:rPr>
              <w:t>óó</w:t>
            </w:r>
            <w:r w:rsidRPr="003E6892">
              <w:rPr>
                <w:color w:val="000000"/>
              </w:rPr>
              <w:t>r</w:t>
            </w:r>
            <w:r w:rsidRPr="003E6892">
              <w:rPr>
                <w:color w:val="000000"/>
              </w:rPr>
              <w:softHyphen/>
              <w:t>dat wij oprecht gaan in</w:t>
            </w:r>
            <w:r>
              <w:rPr>
                <w:color w:val="000000"/>
              </w:rPr>
              <w:t xml:space="preserve"> de </w:t>
            </w:r>
            <w:r w:rsidRPr="003E6892">
              <w:rPr>
                <w:color w:val="000000"/>
              </w:rPr>
              <w:t>weg der gehoorzaamheid. Wij beg</w:t>
            </w:r>
            <w:r>
              <w:rPr>
                <w:color w:val="000000"/>
              </w:rPr>
              <w:t>eren</w:t>
            </w:r>
            <w:r w:rsidRPr="003E6892">
              <w:rPr>
                <w:color w:val="000000"/>
              </w:rPr>
              <w:t xml:space="preserve"> Zijn zegen, wij bidden er om en verwachten die, en m</w:t>
            </w:r>
            <w:r>
              <w:rPr>
                <w:color w:val="000000"/>
              </w:rPr>
              <w:t>ene</w:t>
            </w:r>
            <w:r w:rsidRPr="003E6892">
              <w:rPr>
                <w:color w:val="000000"/>
              </w:rPr>
              <w:t>n, daarna zullen wij gehoor</w:t>
            </w:r>
            <w:r>
              <w:rPr>
                <w:color w:val="000000"/>
              </w:rPr>
              <w:t>z</w:t>
            </w:r>
            <w:r w:rsidRPr="003E6892">
              <w:rPr>
                <w:color w:val="000000"/>
              </w:rPr>
              <w:t xml:space="preserve">amen. Dat is de weg onzer overlegging. </w:t>
            </w:r>
          </w:p>
          <w:p w14:paraId="543685E1" w14:textId="77777777" w:rsidR="00E429F6" w:rsidRDefault="00E429F6" w:rsidP="00E429F6">
            <w:pPr>
              <w:jc w:val="both"/>
              <w:textAlignment w:val="baseline"/>
              <w:rPr>
                <w:color w:val="000000"/>
              </w:rPr>
            </w:pPr>
            <w:r w:rsidRPr="003E6892">
              <w:rPr>
                <w:color w:val="000000"/>
              </w:rPr>
              <w:t>Maar God</w:t>
            </w:r>
            <w:r>
              <w:rPr>
                <w:color w:val="000000"/>
              </w:rPr>
              <w:t>s</w:t>
            </w:r>
            <w:r w:rsidRPr="003E6892">
              <w:rPr>
                <w:color w:val="000000"/>
              </w:rPr>
              <w:t xml:space="preserve"> weg is anders; die is: eerst gehoorzamen en dan zullen wij Zijn zegen ontvangen. Na</w:t>
            </w:r>
            <w:r w:rsidRPr="003E6892">
              <w:rPr>
                <w:color w:val="000000"/>
              </w:rPr>
              <w:softHyphen/>
              <w:t xml:space="preserve">dat Jozua Israël in het beloofde, land had ingebracht en Jericho had ingenomen, werd het volk voor Ai jammerlijk geslagen. En Jozua lag gebogen op zijn aangezicht, klagende en smeekende, dat de Heere </w:t>
            </w:r>
            <w:r>
              <w:rPr>
                <w:color w:val="000000"/>
              </w:rPr>
              <w:t>Z</w:t>
            </w:r>
            <w:r w:rsidRPr="003E6892">
              <w:rPr>
                <w:color w:val="000000"/>
              </w:rPr>
              <w:t>ijn, volk toch niet zou verlaten</w:t>
            </w:r>
            <w:r>
              <w:rPr>
                <w:color w:val="000000"/>
              </w:rPr>
              <w:t xml:space="preserve">. Maar </w:t>
            </w:r>
            <w:r w:rsidRPr="003E6892">
              <w:rPr>
                <w:color w:val="000000"/>
              </w:rPr>
              <w:t>het antwoord was: sta op, onderzoek naar de onge</w:t>
            </w:r>
            <w:r w:rsidRPr="003E6892">
              <w:rPr>
                <w:color w:val="000000"/>
              </w:rPr>
              <w:softHyphen/>
              <w:t xml:space="preserve">rechtigheid, die in uw midden is, doe die eerst weg; en dan, maar niet eerder dan na die zuivering, zal Ik weer met u Zijn. </w:t>
            </w:r>
          </w:p>
          <w:p w14:paraId="4ABAF10A" w14:textId="2B910302" w:rsidR="00E429F6" w:rsidRPr="003E6892" w:rsidRDefault="00E429F6" w:rsidP="00E429F6">
            <w:pPr>
              <w:jc w:val="both"/>
              <w:textAlignment w:val="baseline"/>
              <w:rPr>
                <w:color w:val="000000"/>
              </w:rPr>
            </w:pPr>
            <w:r w:rsidRPr="003E6892">
              <w:rPr>
                <w:color w:val="000000"/>
              </w:rPr>
              <w:t>God antwoordde, als het ware: klagen en bidden alleen kunnen u niet helpen; er moet ook gehandeld worden; met</w:t>
            </w:r>
            <w:r>
              <w:rPr>
                <w:color w:val="000000"/>
              </w:rPr>
              <w:t xml:space="preserve"> </w:t>
            </w:r>
            <w:r w:rsidRPr="003E6892">
              <w:rPr>
                <w:color w:val="000000"/>
              </w:rPr>
              <w:t>de ongerechtigheid moet gebroken worden</w:t>
            </w:r>
            <w:r>
              <w:rPr>
                <w:color w:val="000000"/>
              </w:rPr>
              <w:t xml:space="preserve">. Zo </w:t>
            </w:r>
            <w:r w:rsidRPr="003E6892">
              <w:rPr>
                <w:color w:val="000000"/>
              </w:rPr>
              <w:t>is het woord van</w:t>
            </w:r>
            <w:r>
              <w:rPr>
                <w:color w:val="000000"/>
              </w:rPr>
              <w:t xml:space="preserve"> de </w:t>
            </w:r>
            <w:r w:rsidRPr="003E6892">
              <w:rPr>
                <w:color w:val="000000"/>
              </w:rPr>
              <w:t>Heere Jezus in h</w:t>
            </w:r>
            <w:r>
              <w:rPr>
                <w:color w:val="000000"/>
              </w:rPr>
              <w:t>e</w:t>
            </w:r>
            <w:r w:rsidRPr="003E6892">
              <w:rPr>
                <w:color w:val="000000"/>
              </w:rPr>
              <w:t>t begin van Zijn optreden, in de Bergrede, en ook nog later, handelende over de ergernissen</w:t>
            </w:r>
            <w:r>
              <w:rPr>
                <w:color w:val="000000"/>
              </w:rPr>
              <w:t>:</w:t>
            </w:r>
            <w:r w:rsidRPr="003E6892">
              <w:rPr>
                <w:color w:val="000000"/>
              </w:rPr>
              <w:t xml:space="preserve"> </w:t>
            </w:r>
            <w:r>
              <w:rPr>
                <w:color w:val="000000"/>
              </w:rPr>
              <w:t>“</w:t>
            </w:r>
            <w:r w:rsidRPr="003E6892">
              <w:rPr>
                <w:color w:val="000000"/>
              </w:rPr>
              <w:t xml:space="preserve">indien dan uw oog u ergert, trekt het uit en werpt het van </w:t>
            </w:r>
            <w:r>
              <w:rPr>
                <w:color w:val="000000"/>
              </w:rPr>
              <w:t xml:space="preserve">u; </w:t>
            </w:r>
            <w:r w:rsidRPr="003E6892">
              <w:rPr>
                <w:color w:val="000000"/>
              </w:rPr>
              <w:t>want het is u nut, dat een uwer leden verga en niet uw geh</w:t>
            </w:r>
            <w:r>
              <w:rPr>
                <w:color w:val="000000"/>
              </w:rPr>
              <w:t>ele</w:t>
            </w:r>
            <w:r w:rsidRPr="003E6892">
              <w:rPr>
                <w:color w:val="000000"/>
              </w:rPr>
              <w:t xml:space="preserve"> lichaam in de he</w:t>
            </w:r>
            <w:r>
              <w:rPr>
                <w:color w:val="000000"/>
              </w:rPr>
              <w:t>l</w:t>
            </w:r>
            <w:r w:rsidRPr="003E6892">
              <w:rPr>
                <w:color w:val="000000"/>
              </w:rPr>
              <w:t xml:space="preserve"> geworpen worde; en indien uw rechterhand u ergert, houwt ze af</w:t>
            </w:r>
            <w:r w:rsidR="00C71CDC">
              <w:rPr>
                <w:color w:val="000000"/>
              </w:rPr>
              <w:t xml:space="preserve"> </w:t>
            </w:r>
            <w:r w:rsidRPr="003E6892">
              <w:rPr>
                <w:color w:val="000000"/>
              </w:rPr>
              <w:t>en werpt ze van u, want het is u nut, dat een uwer leden verga, en niet uw geh</w:t>
            </w:r>
            <w:r>
              <w:rPr>
                <w:color w:val="000000"/>
              </w:rPr>
              <w:t>ele</w:t>
            </w:r>
            <w:r w:rsidRPr="003E6892">
              <w:rPr>
                <w:color w:val="000000"/>
              </w:rPr>
              <w:t xml:space="preserve"> lichaam in de hel geworpen worde." En aldus schrijft de Apostel</w:t>
            </w:r>
            <w:r>
              <w:rPr>
                <w:color w:val="000000"/>
              </w:rPr>
              <w:t xml:space="preserve"> P</w:t>
            </w:r>
            <w:r w:rsidRPr="003E6892">
              <w:rPr>
                <w:color w:val="000000"/>
              </w:rPr>
              <w:t>aulus aan de gel</w:t>
            </w:r>
            <w:r>
              <w:rPr>
                <w:color w:val="000000"/>
              </w:rPr>
              <w:t>ovi</w:t>
            </w:r>
            <w:r w:rsidRPr="003E6892">
              <w:rPr>
                <w:color w:val="000000"/>
              </w:rPr>
              <w:t>gen van de Hebr</w:t>
            </w:r>
            <w:r>
              <w:rPr>
                <w:color w:val="000000"/>
              </w:rPr>
              <w:t>e</w:t>
            </w:r>
            <w:r w:rsidRPr="003E6892">
              <w:rPr>
                <w:color w:val="000000"/>
              </w:rPr>
              <w:t xml:space="preserve">eën, </w:t>
            </w:r>
            <w:r>
              <w:rPr>
                <w:color w:val="000000"/>
              </w:rPr>
              <w:t>“</w:t>
            </w:r>
            <w:r w:rsidRPr="003E6892">
              <w:rPr>
                <w:color w:val="000000"/>
              </w:rPr>
              <w:t>dat wij, om in waarheid te l</w:t>
            </w:r>
            <w:r>
              <w:rPr>
                <w:color w:val="000000"/>
              </w:rPr>
              <w:t>ope</w:t>
            </w:r>
            <w:r w:rsidRPr="003E6892">
              <w:rPr>
                <w:color w:val="000000"/>
              </w:rPr>
              <w:t>n de loopbaan, die ons is voorge</w:t>
            </w:r>
            <w:r>
              <w:rPr>
                <w:color w:val="000000"/>
              </w:rPr>
              <w:t>steld</w:t>
            </w:r>
            <w:r w:rsidRPr="003E6892">
              <w:rPr>
                <w:color w:val="000000"/>
              </w:rPr>
              <w:t>, zullen afleggen allen last en de zonde, die ons lichte</w:t>
            </w:r>
            <w:r w:rsidRPr="003E6892">
              <w:rPr>
                <w:color w:val="000000"/>
              </w:rPr>
              <w:softHyphen/>
              <w:t>lijk omringt."</w:t>
            </w:r>
          </w:p>
          <w:p w14:paraId="00BDE07B" w14:textId="77777777" w:rsidR="00E429F6" w:rsidRPr="003E6892" w:rsidRDefault="00E429F6" w:rsidP="00E429F6">
            <w:pPr>
              <w:jc w:val="both"/>
              <w:textAlignment w:val="baseline"/>
              <w:rPr>
                <w:color w:val="000000"/>
              </w:rPr>
            </w:pPr>
            <w:r w:rsidRPr="003E6892">
              <w:rPr>
                <w:color w:val="000000"/>
              </w:rPr>
              <w:lastRenderedPageBreak/>
              <w:t>Onze zaligheid, onze behoudenis en de zegen op onze arbeid zijn alleen van Gods vrijmachtige genade en Zijn op</w:t>
            </w:r>
            <w:r w:rsidRPr="003E6892">
              <w:rPr>
                <w:color w:val="000000"/>
              </w:rPr>
              <w:softHyphen/>
              <w:t>zoekende liefde. Doch, wanneer Hij ons in die genade opzoekt en in die liefde wil gebruiken, dan is het niet anders dan in</w:t>
            </w:r>
            <w:r>
              <w:rPr>
                <w:color w:val="000000"/>
              </w:rPr>
              <w:t xml:space="preserve"> de </w:t>
            </w:r>
            <w:r w:rsidRPr="003E6892">
              <w:rPr>
                <w:color w:val="000000"/>
              </w:rPr>
              <w:t>weg der gehoorzaamheid, dat wij ze kunnen ontvan</w:t>
            </w:r>
            <w:r w:rsidRPr="003E6892">
              <w:rPr>
                <w:color w:val="000000"/>
              </w:rPr>
              <w:softHyphen/>
              <w:t xml:space="preserve">gen. Aldus staat er geschreven: </w:t>
            </w:r>
            <w:r>
              <w:rPr>
                <w:color w:val="000000"/>
              </w:rPr>
              <w:t>“</w:t>
            </w:r>
            <w:r w:rsidRPr="003E6892">
              <w:rPr>
                <w:color w:val="000000"/>
              </w:rPr>
              <w:t>keert u tot Mijn bestraf</w:t>
            </w:r>
            <w:r w:rsidRPr="003E6892">
              <w:rPr>
                <w:color w:val="000000"/>
              </w:rPr>
              <w:softHyphen/>
              <w:t>fing, en ziet Ik zal Mijn Geest overvloedig over u uitstor</w:t>
            </w:r>
            <w:r w:rsidRPr="003E6892">
              <w:rPr>
                <w:color w:val="000000"/>
              </w:rPr>
              <w:softHyphen/>
              <w:t>ten en u Mijn woorden bekend maken." En</w:t>
            </w:r>
            <w:r>
              <w:rPr>
                <w:color w:val="000000"/>
              </w:rPr>
              <w:t xml:space="preserve"> zo </w:t>
            </w:r>
            <w:r w:rsidRPr="003E6892">
              <w:rPr>
                <w:color w:val="000000"/>
              </w:rPr>
              <w:t xml:space="preserve">is het woord </w:t>
            </w:r>
            <w:r>
              <w:rPr>
                <w:color w:val="000000"/>
              </w:rPr>
              <w:t xml:space="preserve">van </w:t>
            </w:r>
            <w:r w:rsidRPr="003E6892">
              <w:rPr>
                <w:color w:val="000000"/>
              </w:rPr>
              <w:t>de Heiland tot</w:t>
            </w:r>
            <w:r>
              <w:rPr>
                <w:color w:val="000000"/>
              </w:rPr>
              <w:t xml:space="preserve"> Zijn </w:t>
            </w:r>
            <w:r w:rsidRPr="003E6892">
              <w:rPr>
                <w:color w:val="000000"/>
              </w:rPr>
              <w:t xml:space="preserve">discipelen: </w:t>
            </w:r>
            <w:r>
              <w:rPr>
                <w:color w:val="000000"/>
              </w:rPr>
              <w:t>“</w:t>
            </w:r>
            <w:r w:rsidRPr="003E6892">
              <w:rPr>
                <w:color w:val="000000"/>
              </w:rPr>
              <w:t>die Mij liefheeft, die bewaart Mijn geboden." De prediking des geloofs wordt altijd gaarne gehoord</w:t>
            </w:r>
            <w:r>
              <w:rPr>
                <w:color w:val="000000"/>
              </w:rPr>
              <w:t>;</w:t>
            </w:r>
            <w:r w:rsidRPr="003E6892">
              <w:rPr>
                <w:color w:val="000000"/>
              </w:rPr>
              <w:t xml:space="preserve"> doch er is geen waar geloof zonder</w:t>
            </w:r>
            <w:r>
              <w:rPr>
                <w:color w:val="000000"/>
              </w:rPr>
              <w:t xml:space="preserve"> </w:t>
            </w:r>
            <w:r w:rsidRPr="003E6892">
              <w:rPr>
                <w:color w:val="000000"/>
              </w:rPr>
              <w:t>bek</w:t>
            </w:r>
            <w:r>
              <w:rPr>
                <w:color w:val="000000"/>
              </w:rPr>
              <w:t>eri</w:t>
            </w:r>
            <w:r w:rsidRPr="003E6892">
              <w:rPr>
                <w:color w:val="000000"/>
              </w:rPr>
              <w:t>ng.</w:t>
            </w:r>
            <w:r>
              <w:rPr>
                <w:color w:val="000000"/>
              </w:rPr>
              <w:t xml:space="preserve"> “De </w:t>
            </w:r>
            <w:r w:rsidRPr="003E6892">
              <w:rPr>
                <w:color w:val="000000"/>
              </w:rPr>
              <w:t>goddeloze verlate zijn weg en de ongerechtige man</w:t>
            </w:r>
            <w:r>
              <w:rPr>
                <w:color w:val="000000"/>
              </w:rPr>
              <w:t xml:space="preserve"> zijn </w:t>
            </w:r>
            <w:r w:rsidRPr="003E6892">
              <w:rPr>
                <w:color w:val="000000"/>
              </w:rPr>
              <w:t xml:space="preserve">gedachten, en hij </w:t>
            </w:r>
            <w:proofErr w:type="spellStart"/>
            <w:r w:rsidRPr="003E6892">
              <w:rPr>
                <w:color w:val="000000"/>
              </w:rPr>
              <w:t>bekere</w:t>
            </w:r>
            <w:proofErr w:type="spellEnd"/>
            <w:r w:rsidRPr="003E6892">
              <w:rPr>
                <w:color w:val="000000"/>
              </w:rPr>
              <w:t xml:space="preserve"> zich tot</w:t>
            </w:r>
            <w:r>
              <w:rPr>
                <w:color w:val="000000"/>
              </w:rPr>
              <w:t xml:space="preserve"> de </w:t>
            </w:r>
            <w:r w:rsidRPr="003E6892">
              <w:rPr>
                <w:color w:val="000000"/>
              </w:rPr>
              <w:t>Heere." Paulus kon het zeggen aan</w:t>
            </w:r>
            <w:r>
              <w:rPr>
                <w:color w:val="000000"/>
              </w:rPr>
              <w:t xml:space="preserve"> de </w:t>
            </w:r>
            <w:r w:rsidRPr="003E6892">
              <w:rPr>
                <w:color w:val="000000"/>
              </w:rPr>
              <w:t xml:space="preserve">stokbewaarder te </w:t>
            </w:r>
            <w:proofErr w:type="spellStart"/>
            <w:r w:rsidRPr="003E6892">
              <w:rPr>
                <w:color w:val="000000"/>
              </w:rPr>
              <w:t>Philippi</w:t>
            </w:r>
            <w:proofErr w:type="spellEnd"/>
            <w:r w:rsidRPr="003E6892">
              <w:rPr>
                <w:color w:val="000000"/>
              </w:rPr>
              <w:t>, die in angst der ziel vroeg</w:t>
            </w:r>
            <w:r w:rsidRPr="00E5140E">
              <w:rPr>
                <w:i/>
                <w:iCs/>
                <w:color w:val="000000"/>
              </w:rPr>
              <w:t xml:space="preserve">: wat moet ik doen om zalig te worden? </w:t>
            </w:r>
            <w:r>
              <w:rPr>
                <w:i/>
                <w:iCs/>
                <w:color w:val="000000"/>
              </w:rPr>
              <w:t>“</w:t>
            </w:r>
            <w:r>
              <w:rPr>
                <w:color w:val="000000"/>
              </w:rPr>
              <w:t>G</w:t>
            </w:r>
            <w:r w:rsidRPr="003E6892">
              <w:rPr>
                <w:color w:val="000000"/>
              </w:rPr>
              <w:t>eloof in</w:t>
            </w:r>
            <w:r>
              <w:rPr>
                <w:color w:val="000000"/>
              </w:rPr>
              <w:t xml:space="preserve"> de </w:t>
            </w:r>
            <w:r w:rsidRPr="003E6892">
              <w:rPr>
                <w:color w:val="000000"/>
              </w:rPr>
              <w:t>Heere Jezus Christus; en gij zult zalig worden, gij en uw huis." Doch to</w:t>
            </w:r>
            <w:r>
              <w:rPr>
                <w:color w:val="000000"/>
              </w:rPr>
              <w:t>t</w:t>
            </w:r>
            <w:r w:rsidRPr="003E6892">
              <w:rPr>
                <w:color w:val="000000"/>
              </w:rPr>
              <w:t xml:space="preserve"> Felix en Agrippa, die</w:t>
            </w:r>
            <w:r>
              <w:rPr>
                <w:color w:val="000000"/>
              </w:rPr>
              <w:t xml:space="preserve"> hun </w:t>
            </w:r>
            <w:r w:rsidRPr="003E6892">
              <w:rPr>
                <w:color w:val="000000"/>
              </w:rPr>
              <w:t>zonden niet wilden opgeven, moest hij spreken van rechtvaardigheid en oordeel. En de apostel zelf was op</w:t>
            </w:r>
            <w:r>
              <w:rPr>
                <w:color w:val="000000"/>
              </w:rPr>
              <w:t xml:space="preserve"> de </w:t>
            </w:r>
            <w:r w:rsidRPr="003E6892">
              <w:rPr>
                <w:color w:val="000000"/>
              </w:rPr>
              <w:t>weg van Damascus door</w:t>
            </w:r>
            <w:r>
              <w:rPr>
                <w:color w:val="000000"/>
              </w:rPr>
              <w:t xml:space="preserve"> de </w:t>
            </w:r>
            <w:r w:rsidRPr="003E6892">
              <w:rPr>
                <w:color w:val="000000"/>
              </w:rPr>
              <w:t>Heere niet staande gehou</w:t>
            </w:r>
            <w:r w:rsidRPr="003E6892">
              <w:rPr>
                <w:color w:val="000000"/>
              </w:rPr>
              <w:softHyphen/>
              <w:t>den met de woorden: vrees niet, geloof alleenlijk, maar met</w:t>
            </w:r>
            <w:r>
              <w:rPr>
                <w:color w:val="000000"/>
              </w:rPr>
              <w:t xml:space="preserve"> </w:t>
            </w:r>
            <w:r w:rsidRPr="003E6892">
              <w:rPr>
                <w:color w:val="000000"/>
              </w:rPr>
              <w:t>de ernstige bestraffing: "Saul, Saul, wat vervolgt gij Mij, het is u hard de verzenen tegen de prikkels te slaan." Daarop was</w:t>
            </w:r>
            <w:r>
              <w:rPr>
                <w:color w:val="000000"/>
              </w:rPr>
              <w:t xml:space="preserve"> zijn </w:t>
            </w:r>
            <w:r w:rsidRPr="003E6892">
              <w:rPr>
                <w:color w:val="000000"/>
              </w:rPr>
              <w:t xml:space="preserve">eerste vraag: </w:t>
            </w:r>
            <w:r w:rsidRPr="00E5140E">
              <w:rPr>
                <w:i/>
                <w:iCs/>
                <w:color w:val="000000"/>
              </w:rPr>
              <w:t>Heere, wat wilt Gij, dat ik doen zal</w:t>
            </w:r>
            <w:r w:rsidRPr="003E6892">
              <w:rPr>
                <w:color w:val="000000"/>
              </w:rPr>
              <w:t>? En</w:t>
            </w:r>
            <w:r>
              <w:rPr>
                <w:color w:val="000000"/>
              </w:rPr>
              <w:t xml:space="preserve"> zo </w:t>
            </w:r>
            <w:r w:rsidRPr="003E6892">
              <w:rPr>
                <w:color w:val="000000"/>
              </w:rPr>
              <w:t>kon hij later getuigen, dat. hij der Goddelijke stem niet</w:t>
            </w:r>
            <w:r>
              <w:rPr>
                <w:color w:val="000000"/>
              </w:rPr>
              <w:t xml:space="preserve"> </w:t>
            </w:r>
            <w:r w:rsidRPr="003E6892">
              <w:rPr>
                <w:color w:val="000000"/>
              </w:rPr>
              <w:t>ongehoorzaam was geweest. Eveneens is het met de prediking der heiligmaking en de roepstem tot</w:t>
            </w:r>
            <w:r>
              <w:rPr>
                <w:color w:val="000000"/>
              </w:rPr>
              <w:t xml:space="preserve"> de </w:t>
            </w:r>
            <w:r w:rsidRPr="003E6892">
              <w:rPr>
                <w:color w:val="000000"/>
              </w:rPr>
              <w:t>arbeid</w:t>
            </w:r>
            <w:r>
              <w:rPr>
                <w:color w:val="000000"/>
              </w:rPr>
              <w:t>;</w:t>
            </w:r>
            <w:r w:rsidRPr="003E6892">
              <w:rPr>
                <w:color w:val="000000"/>
              </w:rPr>
              <w:t xml:space="preserve"> ze worden ook gaarne gehoord</w:t>
            </w:r>
            <w:r>
              <w:rPr>
                <w:color w:val="000000"/>
              </w:rPr>
              <w:t xml:space="preserve">. Maar </w:t>
            </w:r>
            <w:r w:rsidRPr="003E6892">
              <w:rPr>
                <w:color w:val="000000"/>
              </w:rPr>
              <w:t>wij kunnen</w:t>
            </w:r>
            <w:r>
              <w:rPr>
                <w:color w:val="000000"/>
              </w:rPr>
              <w:t xml:space="preserve"> de </w:t>
            </w:r>
            <w:r w:rsidRPr="003E6892">
              <w:rPr>
                <w:color w:val="000000"/>
              </w:rPr>
              <w:t>weg der heiligmaking niet bewandelen en in</w:t>
            </w:r>
            <w:r>
              <w:rPr>
                <w:color w:val="000000"/>
              </w:rPr>
              <w:t xml:space="preserve"> de </w:t>
            </w:r>
            <w:r w:rsidRPr="003E6892">
              <w:rPr>
                <w:color w:val="000000"/>
              </w:rPr>
              <w:t>arbeid des Heeren niet gebruikt worden zonder besliste gehoorzaamheid. Aan Paulus was het gegeven meer dan anderen overvl</w:t>
            </w:r>
            <w:r>
              <w:rPr>
                <w:color w:val="000000"/>
              </w:rPr>
              <w:t>o</w:t>
            </w:r>
            <w:r w:rsidRPr="003E6892">
              <w:rPr>
                <w:color w:val="000000"/>
              </w:rPr>
              <w:t xml:space="preserve">edig </w:t>
            </w:r>
            <w:r>
              <w:rPr>
                <w:color w:val="000000"/>
              </w:rPr>
              <w:t>w</w:t>
            </w:r>
            <w:r w:rsidRPr="003E6892">
              <w:rPr>
                <w:color w:val="000000"/>
              </w:rPr>
              <w:t>erkzaam te zijn</w:t>
            </w:r>
            <w:r>
              <w:rPr>
                <w:color w:val="000000"/>
              </w:rPr>
              <w:t xml:space="preserve">. Maar </w:t>
            </w:r>
            <w:r w:rsidRPr="003E6892">
              <w:rPr>
                <w:color w:val="000000"/>
              </w:rPr>
              <w:t>hij had geleerd alle dingen schade te achten, om de uitnemendheid der kennis van Christus</w:t>
            </w:r>
            <w:r>
              <w:rPr>
                <w:color w:val="000000"/>
              </w:rPr>
              <w:t xml:space="preserve"> </w:t>
            </w:r>
            <w:r w:rsidRPr="003E6892">
              <w:rPr>
                <w:color w:val="000000"/>
              </w:rPr>
              <w:t xml:space="preserve">Jezus zijn Heere. En het woord </w:t>
            </w:r>
            <w:r>
              <w:rPr>
                <w:color w:val="000000"/>
              </w:rPr>
              <w:t xml:space="preserve">van </w:t>
            </w:r>
            <w:r w:rsidRPr="003E6892">
              <w:rPr>
                <w:color w:val="000000"/>
              </w:rPr>
              <w:t>de Heiland zegt ons die niet alles verlaat, die k</w:t>
            </w:r>
            <w:r>
              <w:rPr>
                <w:color w:val="000000"/>
              </w:rPr>
              <w:t>a</w:t>
            </w:r>
            <w:r w:rsidRPr="003E6892">
              <w:rPr>
                <w:color w:val="000000"/>
              </w:rPr>
              <w:t xml:space="preserve">n mijn discipel niet zijn;" en </w:t>
            </w:r>
            <w:r>
              <w:rPr>
                <w:color w:val="000000"/>
              </w:rPr>
              <w:t>“</w:t>
            </w:r>
            <w:r w:rsidRPr="003E6892">
              <w:rPr>
                <w:color w:val="000000"/>
              </w:rPr>
              <w:t>die de hand aan de ploeg slat en ziet naar hetgeen achter is, is niet bekwaam voor het koninkrijk Gods."</w:t>
            </w:r>
          </w:p>
          <w:p w14:paraId="0F598BFA" w14:textId="752D20F1" w:rsidR="00E429F6" w:rsidRPr="003E6892" w:rsidRDefault="00E429F6" w:rsidP="00E429F6">
            <w:pPr>
              <w:jc w:val="both"/>
              <w:textAlignment w:val="baseline"/>
              <w:rPr>
                <w:color w:val="000000"/>
              </w:rPr>
            </w:pPr>
            <w:r w:rsidRPr="003E6892">
              <w:rPr>
                <w:color w:val="000000"/>
              </w:rPr>
              <w:t>Het komt aan op ware bek</w:t>
            </w:r>
            <w:r>
              <w:rPr>
                <w:color w:val="000000"/>
              </w:rPr>
              <w:t>eri</w:t>
            </w:r>
            <w:r w:rsidRPr="003E6892">
              <w:rPr>
                <w:color w:val="000000"/>
              </w:rPr>
              <w:t>ng, en die bek</w:t>
            </w:r>
            <w:r>
              <w:rPr>
                <w:color w:val="000000"/>
              </w:rPr>
              <w:t>eri</w:t>
            </w:r>
            <w:r w:rsidRPr="003E6892">
              <w:rPr>
                <w:color w:val="000000"/>
              </w:rPr>
              <w:t>ng</w:t>
            </w:r>
            <w:r>
              <w:rPr>
                <w:color w:val="000000"/>
              </w:rPr>
              <w:t xml:space="preserve"> </w:t>
            </w:r>
            <w:r w:rsidRPr="003E6892">
              <w:rPr>
                <w:color w:val="000000"/>
              </w:rPr>
              <w:t xml:space="preserve">is tot God. </w:t>
            </w:r>
            <w:r>
              <w:rPr>
                <w:color w:val="000000"/>
              </w:rPr>
              <w:t>“</w:t>
            </w:r>
            <w:r w:rsidRPr="003E6892">
              <w:rPr>
                <w:color w:val="000000"/>
              </w:rPr>
              <w:t>Keert weder tot Mij" is de boodschap, die Hij door</w:t>
            </w:r>
            <w:r>
              <w:rPr>
                <w:color w:val="000000"/>
              </w:rPr>
              <w:t xml:space="preserve"> de </w:t>
            </w:r>
            <w:r w:rsidRPr="003E6892">
              <w:rPr>
                <w:color w:val="000000"/>
              </w:rPr>
              <w:t>profeet doet brengen. Niet tot uitwendige godsdienst en vroomheid alleen of tot. leer en kerk, doch tot</w:t>
            </w:r>
            <w:r>
              <w:rPr>
                <w:color w:val="000000"/>
              </w:rPr>
              <w:t xml:space="preserve"> de </w:t>
            </w:r>
            <w:r w:rsidRPr="003E6892">
              <w:rPr>
                <w:color w:val="000000"/>
              </w:rPr>
              <w:t>levenden God, die onze harten doorzoekt en ons ontdekt aan onze</w:t>
            </w:r>
            <w:r>
              <w:rPr>
                <w:color w:val="000000"/>
              </w:rPr>
              <w:t xml:space="preserve"> </w:t>
            </w:r>
            <w:r w:rsidRPr="003E6892">
              <w:rPr>
                <w:color w:val="000000"/>
              </w:rPr>
              <w:t>zonden en ellende, opdat wij de ongerechtigheid zouden verfoeien en verlaten, en Hij ons geneze. De zondaar moet in aanraking komen. met Gods heiligheid, om zich verloren te</w:t>
            </w:r>
            <w:r>
              <w:rPr>
                <w:color w:val="000000"/>
              </w:rPr>
              <w:t xml:space="preserve"> </w:t>
            </w:r>
            <w:r w:rsidRPr="003E6892">
              <w:rPr>
                <w:color w:val="000000"/>
              </w:rPr>
              <w:t>zien, met</w:t>
            </w:r>
            <w:r>
              <w:rPr>
                <w:color w:val="000000"/>
              </w:rPr>
              <w:t xml:space="preserve"> Zijn </w:t>
            </w:r>
            <w:r w:rsidRPr="003E6892">
              <w:rPr>
                <w:color w:val="000000"/>
              </w:rPr>
              <w:t>liefde, om de volle voorziening voor hem in</w:t>
            </w:r>
            <w:r>
              <w:rPr>
                <w:color w:val="000000"/>
              </w:rPr>
              <w:t xml:space="preserve"> </w:t>
            </w:r>
            <w:r w:rsidRPr="003E6892">
              <w:rPr>
                <w:color w:val="000000"/>
              </w:rPr>
              <w:t>Christus Jezus t</w:t>
            </w:r>
            <w:r>
              <w:rPr>
                <w:color w:val="000000"/>
              </w:rPr>
              <w:t>e</w:t>
            </w:r>
            <w:r w:rsidRPr="003E6892">
              <w:rPr>
                <w:color w:val="000000"/>
              </w:rPr>
              <w:t xml:space="preserve"> erkennen en met</w:t>
            </w:r>
            <w:r>
              <w:rPr>
                <w:color w:val="000000"/>
              </w:rPr>
              <w:t xml:space="preserve"> Zijn </w:t>
            </w:r>
            <w:r w:rsidRPr="003E6892">
              <w:rPr>
                <w:color w:val="000000"/>
              </w:rPr>
              <w:t>almacht, om weder</w:t>
            </w:r>
            <w:r w:rsidRPr="003E6892">
              <w:rPr>
                <w:color w:val="000000"/>
              </w:rPr>
              <w:softHyphen/>
              <w:t>geboren te worden</w:t>
            </w:r>
            <w:r>
              <w:rPr>
                <w:color w:val="000000"/>
              </w:rPr>
              <w:t xml:space="preserve">. Maar </w:t>
            </w:r>
            <w:r w:rsidRPr="003E6892">
              <w:rPr>
                <w:color w:val="000000"/>
              </w:rPr>
              <w:t>dat kan niet,</w:t>
            </w:r>
            <w:r>
              <w:rPr>
                <w:color w:val="000000"/>
              </w:rPr>
              <w:t xml:space="preserve"> zo </w:t>
            </w:r>
            <w:r w:rsidRPr="003E6892">
              <w:rPr>
                <w:color w:val="000000"/>
              </w:rPr>
              <w:t>wij tegelijk de</w:t>
            </w:r>
            <w:r>
              <w:rPr>
                <w:color w:val="000000"/>
              </w:rPr>
              <w:t xml:space="preserve"> </w:t>
            </w:r>
            <w:r w:rsidRPr="003E6892">
              <w:rPr>
                <w:color w:val="000000"/>
              </w:rPr>
              <w:t>zonde en de wereld willen. blijven vasthouden</w:t>
            </w:r>
            <w:r>
              <w:rPr>
                <w:color w:val="000000"/>
              </w:rPr>
              <w:t>.</w:t>
            </w:r>
            <w:r w:rsidRPr="003E6892">
              <w:rPr>
                <w:color w:val="000000"/>
              </w:rPr>
              <w:t xml:space="preserve"> Er moet beslist gekozen worden, wie wij dienen willen. Voorzeker h</w:t>
            </w:r>
            <w:r>
              <w:rPr>
                <w:color w:val="000000"/>
              </w:rPr>
              <w:t>e</w:t>
            </w:r>
            <w:r w:rsidRPr="003E6892">
              <w:rPr>
                <w:color w:val="000000"/>
              </w:rPr>
              <w:t>t is alles genade; het is genade; dat de He</w:t>
            </w:r>
            <w:r>
              <w:rPr>
                <w:color w:val="000000"/>
              </w:rPr>
              <w:t>e</w:t>
            </w:r>
            <w:r w:rsidRPr="003E6892">
              <w:rPr>
                <w:color w:val="000000"/>
              </w:rPr>
              <w:t>re ons roept, maar</w:t>
            </w:r>
            <w:r>
              <w:rPr>
                <w:color w:val="000000"/>
              </w:rPr>
              <w:t xml:space="preserve"> </w:t>
            </w:r>
            <w:r w:rsidRPr="003E6892">
              <w:rPr>
                <w:color w:val="000000"/>
              </w:rPr>
              <w:t>de oude wegen moeten verlaten worden. Het was genade,</w:t>
            </w:r>
            <w:r>
              <w:rPr>
                <w:color w:val="000000"/>
              </w:rPr>
              <w:t xml:space="preserve"> </w:t>
            </w:r>
            <w:r w:rsidRPr="003E6892">
              <w:rPr>
                <w:color w:val="000000"/>
              </w:rPr>
              <w:t>dat de verloren zoon tot zichzel</w:t>
            </w:r>
            <w:r>
              <w:rPr>
                <w:color w:val="000000"/>
              </w:rPr>
              <w:t>f</w:t>
            </w:r>
            <w:r w:rsidRPr="003E6892">
              <w:rPr>
                <w:color w:val="000000"/>
              </w:rPr>
              <w:t xml:space="preserve"> kwam, en hij kon niet anders tot</w:t>
            </w:r>
            <w:r>
              <w:rPr>
                <w:color w:val="000000"/>
              </w:rPr>
              <w:t xml:space="preserve"> de </w:t>
            </w:r>
            <w:r w:rsidRPr="003E6892">
              <w:rPr>
                <w:color w:val="000000"/>
              </w:rPr>
              <w:t>Vader gaan, - dan ellendig en in lompen, maar</w:t>
            </w:r>
            <w:r>
              <w:rPr>
                <w:color w:val="000000"/>
              </w:rPr>
              <w:t xml:space="preserve"> </w:t>
            </w:r>
            <w:r w:rsidRPr="003E6892">
              <w:rPr>
                <w:color w:val="000000"/>
              </w:rPr>
              <w:t>hij keerde tegelijk</w:t>
            </w:r>
            <w:r>
              <w:rPr>
                <w:color w:val="000000"/>
              </w:rPr>
              <w:t xml:space="preserve"> de </w:t>
            </w:r>
            <w:r w:rsidRPr="003E6892">
              <w:rPr>
                <w:color w:val="000000"/>
              </w:rPr>
              <w:t>rug aan</w:t>
            </w:r>
            <w:r>
              <w:rPr>
                <w:color w:val="000000"/>
              </w:rPr>
              <w:t xml:space="preserve"> de </w:t>
            </w:r>
            <w:r w:rsidRPr="003E6892">
              <w:rPr>
                <w:color w:val="000000"/>
              </w:rPr>
              <w:t>beker en het gezelschap,</w:t>
            </w:r>
            <w:r>
              <w:rPr>
                <w:color w:val="000000"/>
              </w:rPr>
              <w:t xml:space="preserve"> </w:t>
            </w:r>
            <w:r w:rsidRPr="003E6892">
              <w:rPr>
                <w:color w:val="000000"/>
              </w:rPr>
              <w:t>waarin hij vroeger leefde. Dat is de, ernst van het Evangelie</w:t>
            </w:r>
            <w:r>
              <w:rPr>
                <w:color w:val="000000"/>
              </w:rPr>
              <w:t xml:space="preserve">. Maar </w:t>
            </w:r>
            <w:r w:rsidRPr="003E6892">
              <w:rPr>
                <w:color w:val="000000"/>
              </w:rPr>
              <w:t>daarmede wordt</w:t>
            </w:r>
            <w:r>
              <w:rPr>
                <w:color w:val="000000"/>
              </w:rPr>
              <w:t xml:space="preserve"> zo </w:t>
            </w:r>
            <w:r w:rsidRPr="003E6892">
              <w:rPr>
                <w:color w:val="000000"/>
              </w:rPr>
              <w:t>weinig gerekend. Velen m</w:t>
            </w:r>
            <w:r>
              <w:rPr>
                <w:color w:val="000000"/>
              </w:rPr>
              <w:t xml:space="preserve">enen, </w:t>
            </w:r>
            <w:r w:rsidRPr="003E6892">
              <w:rPr>
                <w:color w:val="000000"/>
              </w:rPr>
              <w:t>zij zullen zich van lieverlede bek</w:t>
            </w:r>
            <w:r>
              <w:rPr>
                <w:color w:val="000000"/>
              </w:rPr>
              <w:t>eren</w:t>
            </w:r>
            <w:r w:rsidRPr="003E6892">
              <w:rPr>
                <w:color w:val="000000"/>
              </w:rPr>
              <w:t xml:space="preserve">, en </w:t>
            </w:r>
            <w:r>
              <w:rPr>
                <w:color w:val="000000"/>
              </w:rPr>
              <w:t>da</w:t>
            </w:r>
            <w:r w:rsidRPr="003E6892">
              <w:rPr>
                <w:color w:val="000000"/>
              </w:rPr>
              <w:t>t kan niet. Het</w:t>
            </w:r>
            <w:r>
              <w:rPr>
                <w:color w:val="000000"/>
              </w:rPr>
              <w:t xml:space="preserve"> </w:t>
            </w:r>
            <w:r w:rsidRPr="003E6892">
              <w:rPr>
                <w:color w:val="000000"/>
              </w:rPr>
              <w:t>oog kan niet tegelijk zien naar boven en naar beneden; en het hart kan niet tegelijk gekeerd zijn naar God en naar de</w:t>
            </w:r>
            <w:r>
              <w:rPr>
                <w:color w:val="000000"/>
              </w:rPr>
              <w:t xml:space="preserve"> </w:t>
            </w:r>
            <w:r w:rsidRPr="003E6892">
              <w:rPr>
                <w:color w:val="000000"/>
              </w:rPr>
              <w:t>wereld</w:t>
            </w:r>
            <w:r>
              <w:rPr>
                <w:color w:val="000000"/>
              </w:rPr>
              <w:t>. Z</w:t>
            </w:r>
            <w:r w:rsidRPr="003E6892">
              <w:rPr>
                <w:color w:val="000000"/>
              </w:rPr>
              <w:t xml:space="preserve">al men </w:t>
            </w:r>
            <w:r>
              <w:rPr>
                <w:color w:val="000000"/>
              </w:rPr>
              <w:t>ee</w:t>
            </w:r>
            <w:r w:rsidRPr="003E6892">
              <w:rPr>
                <w:color w:val="000000"/>
              </w:rPr>
              <w:t>n dief of dronkaard zeggen: g</w:t>
            </w:r>
            <w:r>
              <w:rPr>
                <w:color w:val="000000"/>
              </w:rPr>
              <w:t>e</w:t>
            </w:r>
            <w:r w:rsidRPr="003E6892">
              <w:rPr>
                <w:color w:val="000000"/>
              </w:rPr>
              <w:t xml:space="preserve"> moet</w:t>
            </w:r>
            <w:r>
              <w:rPr>
                <w:color w:val="000000"/>
              </w:rPr>
              <w:t xml:space="preserve"> </w:t>
            </w:r>
            <w:r w:rsidRPr="003E6892">
              <w:rPr>
                <w:color w:val="000000"/>
              </w:rPr>
              <w:t>maar van lieverlede wat minder stelen en drinken? En wat zal men</w:t>
            </w:r>
            <w:r>
              <w:rPr>
                <w:color w:val="000000"/>
              </w:rPr>
              <w:t xml:space="preserve"> de </w:t>
            </w:r>
            <w:r w:rsidRPr="003E6892">
              <w:rPr>
                <w:color w:val="000000"/>
              </w:rPr>
              <w:t>zondaar dan</w:t>
            </w:r>
            <w:r>
              <w:rPr>
                <w:color w:val="000000"/>
              </w:rPr>
              <w:t xml:space="preserve"> </w:t>
            </w:r>
            <w:r w:rsidRPr="003E6892">
              <w:rPr>
                <w:color w:val="000000"/>
              </w:rPr>
              <w:t>aanzeggen? Goddank - de</w:t>
            </w:r>
            <w:r>
              <w:rPr>
                <w:color w:val="000000"/>
              </w:rPr>
              <w:t xml:space="preserve"> </w:t>
            </w:r>
            <w:r w:rsidRPr="003E6892">
              <w:rPr>
                <w:color w:val="000000"/>
              </w:rPr>
              <w:t>blijde boodschap: kom met al uw zonden en gebond</w:t>
            </w:r>
            <w:r>
              <w:rPr>
                <w:color w:val="000000"/>
              </w:rPr>
              <w:t>e</w:t>
            </w:r>
            <w:r w:rsidRPr="003E6892">
              <w:rPr>
                <w:color w:val="000000"/>
              </w:rPr>
              <w:t>nheid en</w:t>
            </w:r>
          </w:p>
          <w:p w14:paraId="795BBF9F" w14:textId="77777777" w:rsidR="00E429F6" w:rsidRPr="003E6892" w:rsidRDefault="00E429F6" w:rsidP="00E429F6">
            <w:pPr>
              <w:tabs>
                <w:tab w:val="decimal" w:pos="216"/>
              </w:tabs>
              <w:jc w:val="both"/>
              <w:textAlignment w:val="baseline"/>
              <w:rPr>
                <w:color w:val="000000"/>
              </w:rPr>
            </w:pPr>
            <w:r w:rsidRPr="003E6892">
              <w:rPr>
                <w:color w:val="000000"/>
              </w:rPr>
              <w:t>ellende; er is redding, vrij, om, niet, zonder geld, zonder prijs; maar het zij u</w:t>
            </w:r>
            <w:r>
              <w:rPr>
                <w:color w:val="000000"/>
              </w:rPr>
              <w:t xml:space="preserve"> wel</w:t>
            </w:r>
            <w:r w:rsidRPr="003E6892">
              <w:rPr>
                <w:color w:val="000000"/>
              </w:rPr>
              <w:t xml:space="preserve"> te doen uw vorig leven te willen verlaten. Het is gebrek aan die ernst der bek</w:t>
            </w:r>
            <w:r>
              <w:rPr>
                <w:color w:val="000000"/>
              </w:rPr>
              <w:t>eri</w:t>
            </w:r>
            <w:r w:rsidRPr="003E6892">
              <w:rPr>
                <w:color w:val="000000"/>
              </w:rPr>
              <w:t>ng, waardoor er dikwijls</w:t>
            </w:r>
            <w:r>
              <w:rPr>
                <w:color w:val="000000"/>
              </w:rPr>
              <w:t xml:space="preserve"> zo </w:t>
            </w:r>
            <w:r w:rsidRPr="003E6892">
              <w:rPr>
                <w:color w:val="000000"/>
              </w:rPr>
              <w:t xml:space="preserve">weinig waar geloof is. </w:t>
            </w:r>
            <w:r w:rsidRPr="008F1941">
              <w:rPr>
                <w:color w:val="000000"/>
              </w:rPr>
              <w:t>Dan kan er wel een ver</w:t>
            </w:r>
            <w:r w:rsidRPr="003E6892">
              <w:rPr>
                <w:color w:val="000000"/>
              </w:rPr>
              <w:t>standig aannemen der waarheid zijn, maar geen levend be</w:t>
            </w:r>
            <w:r w:rsidRPr="003E6892">
              <w:rPr>
                <w:color w:val="000000"/>
              </w:rPr>
              <w:softHyphen/>
              <w:t>ginsel, waardoor men vernieuwing des harten ontvangt. Men gelooft aan</w:t>
            </w:r>
            <w:r>
              <w:rPr>
                <w:color w:val="000000"/>
              </w:rPr>
              <w:t xml:space="preserve"> de </w:t>
            </w:r>
            <w:r w:rsidRPr="003E6892">
              <w:rPr>
                <w:color w:val="000000"/>
              </w:rPr>
              <w:t>Bijbel en aan d</w:t>
            </w:r>
            <w:r>
              <w:rPr>
                <w:color w:val="000000"/>
              </w:rPr>
              <w:t>e</w:t>
            </w:r>
            <w:r w:rsidRPr="003E6892">
              <w:rPr>
                <w:color w:val="000000"/>
              </w:rPr>
              <w:t xml:space="preserve"> goede leer, doch men keert zich niet tot</w:t>
            </w:r>
            <w:r>
              <w:rPr>
                <w:color w:val="000000"/>
              </w:rPr>
              <w:t xml:space="preserve"> de </w:t>
            </w:r>
            <w:r w:rsidRPr="003E6892">
              <w:rPr>
                <w:color w:val="000000"/>
              </w:rPr>
              <w:t xml:space="preserve">levende Heiland, die ons in het Woord wordt verklaard. En er staat niet geschreven: die aan de Schrift gelooft, maar </w:t>
            </w:r>
            <w:r>
              <w:rPr>
                <w:color w:val="000000"/>
              </w:rPr>
              <w:t>“</w:t>
            </w:r>
            <w:r w:rsidRPr="003E6892">
              <w:rPr>
                <w:color w:val="000000"/>
              </w:rPr>
              <w:t>die in</w:t>
            </w:r>
            <w:r>
              <w:rPr>
                <w:color w:val="000000"/>
              </w:rPr>
              <w:t xml:space="preserve"> de </w:t>
            </w:r>
            <w:r w:rsidRPr="003E6892">
              <w:rPr>
                <w:color w:val="000000"/>
              </w:rPr>
              <w:t>Zoon gelooft", die heeft het eeuwige leven. Er is een ontzaglijk onderscheid tussen, het gel</w:t>
            </w:r>
            <w:r>
              <w:rPr>
                <w:color w:val="000000"/>
              </w:rPr>
              <w:t>ove</w:t>
            </w:r>
            <w:r w:rsidRPr="003E6892">
              <w:rPr>
                <w:color w:val="000000"/>
              </w:rPr>
              <w:t>n aan iets of in</w:t>
            </w:r>
            <w:r>
              <w:rPr>
                <w:color w:val="000000"/>
              </w:rPr>
              <w:t xml:space="preserve"> een </w:t>
            </w:r>
            <w:r w:rsidRPr="003E6892">
              <w:rPr>
                <w:color w:val="000000"/>
              </w:rPr>
              <w:t>persoon. Men kan gel</w:t>
            </w:r>
            <w:r>
              <w:rPr>
                <w:color w:val="000000"/>
              </w:rPr>
              <w:t>ove</w:t>
            </w:r>
            <w:r w:rsidRPr="003E6892">
              <w:rPr>
                <w:color w:val="000000"/>
              </w:rPr>
              <w:t>n, dat er in tijd van gevaar ergens</w:t>
            </w:r>
            <w:r>
              <w:rPr>
                <w:color w:val="000000"/>
              </w:rPr>
              <w:t xml:space="preserve"> een </w:t>
            </w:r>
            <w:r w:rsidRPr="003E6892">
              <w:rPr>
                <w:color w:val="000000"/>
              </w:rPr>
              <w:t>zekere schuilplaats is, en daar ook volstrekt niet aan twijfelen, doch iets anders is het door</w:t>
            </w:r>
            <w:r>
              <w:rPr>
                <w:color w:val="000000"/>
              </w:rPr>
              <w:t xml:space="preserve"> een </w:t>
            </w:r>
            <w:r w:rsidRPr="003E6892">
              <w:rPr>
                <w:color w:val="000000"/>
              </w:rPr>
              <w:t>machtige hand in die schuilplaats te zijn ingebracht</w:t>
            </w:r>
            <w:r>
              <w:rPr>
                <w:color w:val="000000"/>
              </w:rPr>
              <w:t xml:space="preserve">. Zo </w:t>
            </w:r>
            <w:r w:rsidRPr="003E6892">
              <w:rPr>
                <w:color w:val="000000"/>
              </w:rPr>
              <w:t>kan men gel</w:t>
            </w:r>
            <w:r>
              <w:rPr>
                <w:color w:val="000000"/>
              </w:rPr>
              <w:t>ove</w:t>
            </w:r>
            <w:r w:rsidRPr="003E6892">
              <w:rPr>
                <w:color w:val="000000"/>
              </w:rPr>
              <w:t xml:space="preserve">n, dat Christus Jezus </w:t>
            </w:r>
            <w:r>
              <w:rPr>
                <w:color w:val="000000"/>
              </w:rPr>
              <w:t>een</w:t>
            </w:r>
            <w:r w:rsidRPr="003E6892">
              <w:rPr>
                <w:color w:val="000000"/>
              </w:rPr>
              <w:t xml:space="preserve"> volkomen </w:t>
            </w:r>
            <w:r w:rsidRPr="003E6892">
              <w:rPr>
                <w:color w:val="000000"/>
              </w:rPr>
              <w:lastRenderedPageBreak/>
              <w:t>verzoening voor ons heeft aangebracht en dat ook zelfs aan anderen verkondigen, doch iets anders is het in Hem</w:t>
            </w:r>
            <w:r>
              <w:rPr>
                <w:color w:val="000000"/>
              </w:rPr>
              <w:t xml:space="preserve"> een </w:t>
            </w:r>
            <w:r w:rsidRPr="003E6892">
              <w:rPr>
                <w:color w:val="000000"/>
              </w:rPr>
              <w:t>vaste schuilplaats te hebben gevonden en persoon-. lijk van Hem te hebben ontvangen vergeving van zonden en het eeuwige leven. Dan eerst is er ware behoudenis, en kunnen wij met Dav.id zeggen</w:t>
            </w:r>
            <w:r>
              <w:rPr>
                <w:color w:val="000000"/>
              </w:rPr>
              <w:t>:</w:t>
            </w:r>
            <w:r w:rsidRPr="003E6892">
              <w:rPr>
                <w:color w:val="000000"/>
              </w:rPr>
              <w:t xml:space="preserve"> </w:t>
            </w:r>
            <w:r>
              <w:rPr>
                <w:color w:val="000000"/>
              </w:rPr>
              <w:t>“</w:t>
            </w:r>
            <w:r w:rsidRPr="003E6892">
              <w:rPr>
                <w:color w:val="000000"/>
              </w:rPr>
              <w:t>de Heere is mijn Herder, mij zal niets ontbreken</w:t>
            </w:r>
            <w:r>
              <w:rPr>
                <w:color w:val="000000"/>
              </w:rPr>
              <w:t>;</w:t>
            </w:r>
            <w:r w:rsidRPr="003E6892">
              <w:rPr>
                <w:color w:val="000000"/>
              </w:rPr>
              <w:t xml:space="preserve">" en met Paulus roemen, dat </w:t>
            </w:r>
            <w:r>
              <w:rPr>
                <w:color w:val="000000"/>
              </w:rPr>
              <w:t>“</w:t>
            </w:r>
            <w:r w:rsidRPr="003E6892">
              <w:rPr>
                <w:color w:val="000000"/>
              </w:rPr>
              <w:t>niets ons meer scheiden kan van de liefde Gods in Christus Jezus onzen Heere."</w:t>
            </w:r>
          </w:p>
          <w:p w14:paraId="4FD33F3E" w14:textId="77777777" w:rsidR="00E429F6" w:rsidRDefault="00E429F6" w:rsidP="00E429F6">
            <w:pPr>
              <w:jc w:val="both"/>
              <w:textAlignment w:val="baseline"/>
              <w:rPr>
                <w:color w:val="000000"/>
              </w:rPr>
            </w:pPr>
          </w:p>
          <w:p w14:paraId="762E1525" w14:textId="77777777" w:rsidR="00E429F6" w:rsidRDefault="00E429F6" w:rsidP="00E429F6">
            <w:pPr>
              <w:jc w:val="both"/>
              <w:textAlignment w:val="baseline"/>
              <w:rPr>
                <w:color w:val="000000"/>
              </w:rPr>
            </w:pPr>
            <w:r w:rsidRPr="003E6892">
              <w:rPr>
                <w:color w:val="000000"/>
              </w:rPr>
              <w:t xml:space="preserve">Doch Israël antwoordde aan de roepstem Gods met de vraag: </w:t>
            </w:r>
            <w:r w:rsidRPr="002F1655">
              <w:rPr>
                <w:b/>
                <w:bCs/>
                <w:i/>
                <w:iCs/>
                <w:color w:val="000000"/>
              </w:rPr>
              <w:t>“waarin zullen wij wederkeren?"</w:t>
            </w:r>
            <w:r w:rsidRPr="003E6892">
              <w:rPr>
                <w:color w:val="000000"/>
              </w:rPr>
              <w:t xml:space="preserve"> </w:t>
            </w:r>
          </w:p>
          <w:p w14:paraId="60EE34A9" w14:textId="77777777" w:rsidR="00E429F6" w:rsidRPr="003E6892" w:rsidRDefault="00E429F6" w:rsidP="00E429F6">
            <w:pPr>
              <w:jc w:val="both"/>
              <w:textAlignment w:val="baseline"/>
              <w:rPr>
                <w:color w:val="000000"/>
              </w:rPr>
            </w:pPr>
            <w:r w:rsidRPr="003E6892">
              <w:rPr>
                <w:color w:val="000000"/>
              </w:rPr>
              <w:t xml:space="preserve">Is het ook met ons </w:t>
            </w:r>
            <w:r>
              <w:rPr>
                <w:color w:val="000000"/>
              </w:rPr>
              <w:t>n</w:t>
            </w:r>
            <w:r w:rsidRPr="003E6892">
              <w:rPr>
                <w:color w:val="000000"/>
              </w:rPr>
              <w:t>iet meermalen eveneens? Voorzeker wij hebben oneindig veel, om voor te danken. Wij leven onder de prediking der waarheid; God heeft ons gel</w:t>
            </w:r>
            <w:r>
              <w:rPr>
                <w:color w:val="000000"/>
              </w:rPr>
              <w:t>ovi</w:t>
            </w:r>
            <w:r w:rsidRPr="003E6892">
              <w:rPr>
                <w:color w:val="000000"/>
              </w:rPr>
              <w:t>ge leraars geschonken; en er wordt veel meer gearbeid dan vroeger</w:t>
            </w:r>
            <w:r>
              <w:rPr>
                <w:color w:val="000000"/>
              </w:rPr>
              <w:t xml:space="preserve">. Maar </w:t>
            </w:r>
            <w:r w:rsidRPr="003E6892">
              <w:rPr>
                <w:color w:val="000000"/>
              </w:rPr>
              <w:t>is er niettegenstaande dat alles ook nog niet veel lauwheid? Wij gel</w:t>
            </w:r>
            <w:r>
              <w:rPr>
                <w:color w:val="000000"/>
              </w:rPr>
              <w:t>ove</w:t>
            </w:r>
            <w:r w:rsidRPr="003E6892">
              <w:rPr>
                <w:color w:val="000000"/>
              </w:rPr>
              <w:t>n aan</w:t>
            </w:r>
            <w:r>
              <w:rPr>
                <w:color w:val="000000"/>
              </w:rPr>
              <w:t xml:space="preserve"> een </w:t>
            </w:r>
            <w:r w:rsidRPr="003E6892">
              <w:rPr>
                <w:color w:val="000000"/>
              </w:rPr>
              <w:t>God, die de gebeden hoort en won</w:t>
            </w:r>
            <w:r w:rsidRPr="003E6892">
              <w:rPr>
                <w:color w:val="000000"/>
              </w:rPr>
              <w:softHyphen/>
              <w:t>deren doet, maar Wat is onze verwachting? Wanneer wij vergaderen, zien wij dan</w:t>
            </w:r>
            <w:r>
              <w:rPr>
                <w:color w:val="000000"/>
              </w:rPr>
              <w:t xml:space="preserve"> des Heeren</w:t>
            </w:r>
            <w:r w:rsidRPr="003E6892">
              <w:rPr>
                <w:color w:val="000000"/>
              </w:rPr>
              <w:t xml:space="preserve"> kracht en gr</w:t>
            </w:r>
            <w:r>
              <w:rPr>
                <w:color w:val="000000"/>
              </w:rPr>
              <w:t>ote</w:t>
            </w:r>
            <w:r w:rsidRPr="003E6892">
              <w:rPr>
                <w:color w:val="000000"/>
              </w:rPr>
              <w:t xml:space="preserve"> daden tegemoet, en worden zij openbaar? En toch staat er ge</w:t>
            </w:r>
            <w:r w:rsidRPr="003E6892">
              <w:rPr>
                <w:color w:val="000000"/>
              </w:rPr>
              <w:softHyphen/>
              <w:t xml:space="preserve">schreven reeds van de eerste prediking: </w:t>
            </w:r>
            <w:r>
              <w:rPr>
                <w:color w:val="000000"/>
              </w:rPr>
              <w:t>“</w:t>
            </w:r>
            <w:r w:rsidRPr="003E6892">
              <w:rPr>
                <w:color w:val="000000"/>
              </w:rPr>
              <w:t>en de Heere wrocht mede en bevestigde het woord door tekenen, die daarop volgden." Waarom zien wij het</w:t>
            </w:r>
            <w:r>
              <w:rPr>
                <w:color w:val="000000"/>
              </w:rPr>
              <w:t xml:space="preserve"> zo </w:t>
            </w:r>
            <w:r w:rsidRPr="003E6892">
              <w:rPr>
                <w:color w:val="000000"/>
              </w:rPr>
              <w:t>weinig? Het is hetzelfde</w:t>
            </w:r>
            <w:r>
              <w:rPr>
                <w:color w:val="000000"/>
              </w:rPr>
              <w:t xml:space="preserve"> wo</w:t>
            </w:r>
            <w:r w:rsidRPr="003E6892">
              <w:rPr>
                <w:color w:val="000000"/>
              </w:rPr>
              <w:t>ord, dat</w:t>
            </w:r>
            <w:r>
              <w:rPr>
                <w:color w:val="000000"/>
              </w:rPr>
              <w:t xml:space="preserve"> een </w:t>
            </w:r>
            <w:r w:rsidRPr="003E6892">
              <w:rPr>
                <w:color w:val="000000"/>
              </w:rPr>
              <w:t>kracht tot zaligheid is, en dezelfde Heere, die het nog altijd wil bevestigen. Oh</w:t>
            </w:r>
            <w:r>
              <w:rPr>
                <w:color w:val="000000"/>
              </w:rPr>
              <w:t>,</w:t>
            </w:r>
            <w:r w:rsidRPr="003E6892">
              <w:rPr>
                <w:color w:val="000000"/>
              </w:rPr>
              <w:t xml:space="preserve"> voor meer eerlijkheid tegenover God en onszel</w:t>
            </w:r>
            <w:r>
              <w:rPr>
                <w:color w:val="000000"/>
              </w:rPr>
              <w:t>f</w:t>
            </w:r>
            <w:r w:rsidRPr="003E6892">
              <w:rPr>
                <w:color w:val="000000"/>
              </w:rPr>
              <w:t xml:space="preserve"> en voor meer waar zelfonder</w:t>
            </w:r>
            <w:r w:rsidRPr="003E6892">
              <w:rPr>
                <w:color w:val="000000"/>
              </w:rPr>
              <w:softHyphen/>
              <w:t>zoek!</w:t>
            </w:r>
          </w:p>
          <w:p w14:paraId="2D6719ED" w14:textId="77777777" w:rsidR="00E429F6" w:rsidRPr="003E6892" w:rsidRDefault="00E429F6" w:rsidP="00E429F6">
            <w:pPr>
              <w:jc w:val="both"/>
              <w:textAlignment w:val="baseline"/>
              <w:rPr>
                <w:color w:val="000000"/>
              </w:rPr>
            </w:pPr>
            <w:r w:rsidRPr="003E6892">
              <w:rPr>
                <w:color w:val="000000"/>
              </w:rPr>
              <w:t>Daartoe komt ook tot ons dat ontzettend woord, dat God door</w:t>
            </w:r>
            <w:r>
              <w:rPr>
                <w:color w:val="000000"/>
              </w:rPr>
              <w:t xml:space="preserve"> de </w:t>
            </w:r>
            <w:r w:rsidRPr="003E6892">
              <w:rPr>
                <w:color w:val="000000"/>
              </w:rPr>
              <w:t xml:space="preserve">profeet zendt: </w:t>
            </w:r>
            <w:r w:rsidRPr="002F1655">
              <w:rPr>
                <w:b/>
                <w:bCs/>
                <w:i/>
                <w:iCs/>
                <w:color w:val="000000"/>
              </w:rPr>
              <w:t>gij berooft Mij.</w:t>
            </w:r>
            <w:r w:rsidRPr="003E6892">
              <w:rPr>
                <w:color w:val="000000"/>
              </w:rPr>
              <w:t>" Het was een volk, dat Hem, diende met de lippen, maar</w:t>
            </w:r>
            <w:r>
              <w:rPr>
                <w:color w:val="000000"/>
              </w:rPr>
              <w:t xml:space="preserve"> hun </w:t>
            </w:r>
            <w:r w:rsidRPr="003E6892">
              <w:rPr>
                <w:color w:val="000000"/>
              </w:rPr>
              <w:t>harten waren</w:t>
            </w:r>
            <w:r>
              <w:rPr>
                <w:color w:val="000000"/>
              </w:rPr>
              <w:t xml:space="preserve"> </w:t>
            </w:r>
            <w:r w:rsidRPr="003E6892">
              <w:rPr>
                <w:color w:val="000000"/>
              </w:rPr>
              <w:t>verre van Hem. En zo</w:t>
            </w:r>
            <w:r>
              <w:rPr>
                <w:color w:val="000000"/>
              </w:rPr>
              <w:t>’</w:t>
            </w:r>
            <w:r w:rsidRPr="003E6892">
              <w:rPr>
                <w:color w:val="000000"/>
              </w:rPr>
              <w:t>n dienst is</w:t>
            </w:r>
            <w:r>
              <w:rPr>
                <w:color w:val="000000"/>
              </w:rPr>
              <w:t xml:space="preserve"> de </w:t>
            </w:r>
            <w:r w:rsidRPr="003E6892">
              <w:rPr>
                <w:color w:val="000000"/>
              </w:rPr>
              <w:t xml:space="preserve">Heere een gruwel. </w:t>
            </w:r>
            <w:r>
              <w:rPr>
                <w:color w:val="000000"/>
              </w:rPr>
              <w:t>H</w:t>
            </w:r>
            <w:r w:rsidRPr="003E6892">
              <w:rPr>
                <w:color w:val="000000"/>
              </w:rPr>
              <w:t xml:space="preserve">et zal ook ons niet baten, of wij al met het volk van God roepen: </w:t>
            </w:r>
            <w:r w:rsidRPr="002F1655">
              <w:rPr>
                <w:i/>
                <w:iCs/>
                <w:color w:val="000000"/>
              </w:rPr>
              <w:t>Heere, Heere</w:t>
            </w:r>
            <w:r w:rsidRPr="003E6892">
              <w:rPr>
                <w:color w:val="000000"/>
              </w:rPr>
              <w:t>,</w:t>
            </w:r>
            <w:r>
              <w:rPr>
                <w:color w:val="000000"/>
              </w:rPr>
              <w:t xml:space="preserve"> zo </w:t>
            </w:r>
            <w:r w:rsidRPr="003E6892">
              <w:rPr>
                <w:color w:val="000000"/>
              </w:rPr>
              <w:t>wij niet doen</w:t>
            </w:r>
            <w:r>
              <w:rPr>
                <w:color w:val="000000"/>
              </w:rPr>
              <w:t xml:space="preserve"> de </w:t>
            </w:r>
            <w:r w:rsidRPr="003E6892">
              <w:rPr>
                <w:color w:val="000000"/>
              </w:rPr>
              <w:t>wil des Vaders, die in de hemelen is. Velen zullen aldus roepen ten laatsten</w:t>
            </w:r>
            <w:r>
              <w:rPr>
                <w:color w:val="000000"/>
              </w:rPr>
              <w:t xml:space="preserve"> </w:t>
            </w:r>
            <w:r w:rsidRPr="003E6892">
              <w:rPr>
                <w:color w:val="000000"/>
              </w:rPr>
              <w:t>dage, aan wie Hij zal antwoorden</w:t>
            </w:r>
            <w:r>
              <w:rPr>
                <w:color w:val="000000"/>
              </w:rPr>
              <w:t>:</w:t>
            </w:r>
            <w:r w:rsidRPr="003E6892">
              <w:rPr>
                <w:color w:val="000000"/>
              </w:rPr>
              <w:t xml:space="preserve"> </w:t>
            </w:r>
            <w:r>
              <w:rPr>
                <w:color w:val="000000"/>
              </w:rPr>
              <w:t>“I</w:t>
            </w:r>
            <w:r w:rsidRPr="003E6892">
              <w:rPr>
                <w:color w:val="000000"/>
              </w:rPr>
              <w:t xml:space="preserve">k heb u nooit gekend, gaat weg van Mij, gij die de ongerechtigheid werkt." Het </w:t>
            </w:r>
            <w:r>
              <w:rPr>
                <w:color w:val="000000"/>
              </w:rPr>
              <w:t>zal</w:t>
            </w:r>
            <w:r w:rsidRPr="003E6892">
              <w:rPr>
                <w:color w:val="000000"/>
              </w:rPr>
              <w:t xml:space="preserve"> ons niet baten, of wij al enigermate de wereld hebben verlaten, indien onze harten niet waarlijk bekeerd zijn. De vrouw van Lot was uit Sodom gered, maar haar hart was nog aan de plaats, en zij ging toch verloren. Het zal ons niet baten, of wij al enig berouw hebben over onze zonden,</w:t>
            </w:r>
            <w:r>
              <w:rPr>
                <w:color w:val="000000"/>
              </w:rPr>
              <w:t xml:space="preserve"> als</w:t>
            </w:r>
            <w:r w:rsidRPr="003E6892">
              <w:rPr>
                <w:color w:val="000000"/>
              </w:rPr>
              <w:t xml:space="preserve"> het geen berouw naar God i</w:t>
            </w:r>
            <w:r>
              <w:rPr>
                <w:color w:val="000000"/>
              </w:rPr>
              <w:t xml:space="preserve">s. </w:t>
            </w:r>
            <w:r w:rsidRPr="003E6892">
              <w:rPr>
                <w:color w:val="000000"/>
              </w:rPr>
              <w:t>Judas had ook berouw, maar kwam alleen tot wanhopen</w:t>
            </w:r>
            <w:r>
              <w:rPr>
                <w:color w:val="000000"/>
              </w:rPr>
              <w:t xml:space="preserve"> en</w:t>
            </w:r>
            <w:r w:rsidRPr="003E6892">
              <w:rPr>
                <w:color w:val="000000"/>
              </w:rPr>
              <w:t xml:space="preserve"> verworgde zichzel</w:t>
            </w:r>
            <w:r>
              <w:rPr>
                <w:color w:val="000000"/>
              </w:rPr>
              <w:t>f</w:t>
            </w:r>
            <w:r w:rsidRPr="003E6892">
              <w:rPr>
                <w:color w:val="000000"/>
              </w:rPr>
              <w:t>. Het zal ons eindelijk ook niet</w:t>
            </w:r>
            <w:r>
              <w:rPr>
                <w:color w:val="000000"/>
              </w:rPr>
              <w:t xml:space="preserve"> bat</w:t>
            </w:r>
            <w:r w:rsidRPr="003E6892">
              <w:rPr>
                <w:color w:val="000000"/>
              </w:rPr>
              <w:t>en, of wij al veel in</w:t>
            </w:r>
            <w:r>
              <w:rPr>
                <w:color w:val="000000"/>
              </w:rPr>
              <w:t xml:space="preserve"> de </w:t>
            </w:r>
            <w:r w:rsidRPr="003E6892">
              <w:rPr>
                <w:color w:val="000000"/>
              </w:rPr>
              <w:t>arbeid</w:t>
            </w:r>
            <w:r>
              <w:rPr>
                <w:color w:val="000000"/>
              </w:rPr>
              <w:t xml:space="preserve"> des Heeren</w:t>
            </w:r>
            <w:r w:rsidRPr="003E6892">
              <w:rPr>
                <w:color w:val="000000"/>
              </w:rPr>
              <w:t xml:space="preserve"> doen, zo</w:t>
            </w:r>
            <w:r>
              <w:rPr>
                <w:color w:val="000000"/>
              </w:rPr>
              <w:t xml:space="preserve"> </w:t>
            </w:r>
            <w:r w:rsidRPr="003E6892">
              <w:rPr>
                <w:color w:val="000000"/>
              </w:rPr>
              <w:t>de liefde van Christus ons niet dringt. Er st</w:t>
            </w:r>
            <w:r>
              <w:rPr>
                <w:color w:val="000000"/>
              </w:rPr>
              <w:t>a</w:t>
            </w:r>
            <w:r w:rsidRPr="003E6892">
              <w:rPr>
                <w:color w:val="000000"/>
              </w:rPr>
              <w:t>at ges</w:t>
            </w:r>
            <w:r>
              <w:rPr>
                <w:color w:val="000000"/>
              </w:rPr>
              <w:t>chr</w:t>
            </w:r>
            <w:r w:rsidRPr="003E6892">
              <w:rPr>
                <w:color w:val="000000"/>
              </w:rPr>
              <w:t xml:space="preserve">even: </w:t>
            </w:r>
            <w:r>
              <w:rPr>
                <w:color w:val="000000"/>
              </w:rPr>
              <w:t>“A</w:t>
            </w:r>
            <w:r w:rsidRPr="003E6892">
              <w:rPr>
                <w:color w:val="000000"/>
              </w:rPr>
              <w:t>l ware het, dat ik al mijn goederen tot onder</w:t>
            </w:r>
            <w:r>
              <w:rPr>
                <w:color w:val="000000"/>
              </w:rPr>
              <w:t>h</w:t>
            </w:r>
            <w:r w:rsidRPr="003E6892">
              <w:rPr>
                <w:color w:val="000000"/>
              </w:rPr>
              <w:t>oud der armen uitdeelde, en al ware het, dat ik mij</w:t>
            </w:r>
            <w:r>
              <w:rPr>
                <w:color w:val="000000"/>
              </w:rPr>
              <w:t>n lich</w:t>
            </w:r>
            <w:r w:rsidRPr="003E6892">
              <w:rPr>
                <w:color w:val="000000"/>
              </w:rPr>
              <w:t>aam overgaf, opdat ik verbrand zou-worden, en had de liefde niet,</w:t>
            </w:r>
            <w:r>
              <w:rPr>
                <w:color w:val="000000"/>
              </w:rPr>
              <w:t xml:space="preserve"> zo </w:t>
            </w:r>
            <w:r w:rsidRPr="003E6892">
              <w:rPr>
                <w:color w:val="000000"/>
              </w:rPr>
              <w:t>zou het mij g</w:t>
            </w:r>
            <w:r>
              <w:rPr>
                <w:color w:val="000000"/>
              </w:rPr>
              <w:t>een</w:t>
            </w:r>
            <w:r w:rsidRPr="003E6892">
              <w:rPr>
                <w:color w:val="000000"/>
              </w:rPr>
              <w:t xml:space="preserve"> nuttig</w:t>
            </w:r>
            <w:r w:rsidRPr="003E6892">
              <w:rPr>
                <w:color w:val="000000"/>
              </w:rPr>
              <w:softHyphen/>
            </w:r>
            <w:r>
              <w:rPr>
                <w:color w:val="000000"/>
              </w:rPr>
              <w:t>h</w:t>
            </w:r>
            <w:r w:rsidRPr="003E6892">
              <w:rPr>
                <w:color w:val="000000"/>
              </w:rPr>
              <w:t xml:space="preserve">eid geven." Neen, God </w:t>
            </w:r>
            <w:r>
              <w:rPr>
                <w:color w:val="000000"/>
              </w:rPr>
              <w:t>w</w:t>
            </w:r>
            <w:r w:rsidRPr="003E6892">
              <w:rPr>
                <w:color w:val="000000"/>
              </w:rPr>
              <w:t xml:space="preserve">il onze harten, en wij </w:t>
            </w:r>
            <w:r>
              <w:rPr>
                <w:color w:val="000000"/>
              </w:rPr>
              <w:t>b</w:t>
            </w:r>
            <w:r w:rsidRPr="003E6892">
              <w:rPr>
                <w:color w:val="000000"/>
              </w:rPr>
              <w:t>er</w:t>
            </w:r>
            <w:r>
              <w:rPr>
                <w:color w:val="000000"/>
              </w:rPr>
              <w:t>ove</w:t>
            </w:r>
            <w:r w:rsidRPr="003E6892">
              <w:rPr>
                <w:color w:val="000000"/>
              </w:rPr>
              <w:t>n Hem, zolang wij die voor Hem sluiten.</w:t>
            </w:r>
          </w:p>
          <w:p w14:paraId="675A6D77" w14:textId="77777777" w:rsidR="00E429F6" w:rsidRDefault="00E429F6" w:rsidP="00E429F6">
            <w:pPr>
              <w:jc w:val="both"/>
              <w:textAlignment w:val="baseline"/>
              <w:rPr>
                <w:color w:val="000000"/>
              </w:rPr>
            </w:pPr>
          </w:p>
          <w:p w14:paraId="13265C4E" w14:textId="77777777" w:rsidR="00E429F6" w:rsidRDefault="00E429F6" w:rsidP="00E429F6">
            <w:pPr>
              <w:jc w:val="both"/>
              <w:textAlignment w:val="baseline"/>
              <w:rPr>
                <w:color w:val="000000"/>
              </w:rPr>
            </w:pPr>
            <w:r w:rsidRPr="003E6892">
              <w:rPr>
                <w:color w:val="000000"/>
              </w:rPr>
              <w:t>Maar laat ons -verder zien, wat</w:t>
            </w:r>
            <w:r>
              <w:rPr>
                <w:color w:val="000000"/>
              </w:rPr>
              <w:t xml:space="preserve"> </w:t>
            </w:r>
            <w:r w:rsidRPr="003E6892">
              <w:rPr>
                <w:color w:val="000000"/>
              </w:rPr>
              <w:t xml:space="preserve">de Heere zegt, als het volk nog weer vraagt: </w:t>
            </w:r>
            <w:r w:rsidRPr="00BE280A">
              <w:rPr>
                <w:b/>
                <w:bCs/>
                <w:i/>
                <w:iCs/>
                <w:color w:val="000000"/>
              </w:rPr>
              <w:t xml:space="preserve">waarin berooft wij U? </w:t>
            </w:r>
            <w:r w:rsidRPr="003E6892">
              <w:rPr>
                <w:color w:val="000000"/>
              </w:rPr>
              <w:t xml:space="preserve">God antwoordt: </w:t>
            </w:r>
            <w:r w:rsidRPr="00BE280A">
              <w:rPr>
                <w:b/>
                <w:bCs/>
                <w:i/>
                <w:iCs/>
                <w:color w:val="000000"/>
              </w:rPr>
              <w:t>In de tienden en het hefoffers</w:t>
            </w:r>
            <w:r w:rsidRPr="003E6892">
              <w:rPr>
                <w:color w:val="000000"/>
              </w:rPr>
              <w:t xml:space="preserve">; in </w:t>
            </w:r>
            <w:r>
              <w:rPr>
                <w:color w:val="000000"/>
              </w:rPr>
              <w:t>ee</w:t>
            </w:r>
            <w:r w:rsidRPr="003E6892">
              <w:rPr>
                <w:color w:val="000000"/>
              </w:rPr>
              <w:t>n woord in hetgeen zij Hem verschuldigd waren. En hebben wij Hem gegeven, wat wij verschuldigd</w:t>
            </w:r>
            <w:r>
              <w:rPr>
                <w:color w:val="000000"/>
              </w:rPr>
              <w:t xml:space="preserve"> </w:t>
            </w:r>
            <w:r w:rsidRPr="003E6892">
              <w:rPr>
                <w:color w:val="000000"/>
              </w:rPr>
              <w:t>zijn? Wat hebben wij gedaan, voor zo</w:t>
            </w:r>
            <w:r>
              <w:rPr>
                <w:color w:val="000000"/>
              </w:rPr>
              <w:t>v</w:t>
            </w:r>
            <w:r w:rsidRPr="003E6892">
              <w:rPr>
                <w:color w:val="000000"/>
              </w:rPr>
              <w:t>elen wij nog</w:t>
            </w:r>
            <w:r>
              <w:rPr>
                <w:color w:val="000000"/>
              </w:rPr>
              <w:t xml:space="preserve"> </w:t>
            </w:r>
            <w:r w:rsidRPr="003E6892">
              <w:rPr>
                <w:color w:val="000000"/>
              </w:rPr>
              <w:t>van verre blijven, met de uitn</w:t>
            </w:r>
            <w:r>
              <w:rPr>
                <w:color w:val="000000"/>
              </w:rPr>
              <w:t>odi</w:t>
            </w:r>
            <w:r w:rsidRPr="003E6892">
              <w:rPr>
                <w:color w:val="000000"/>
              </w:rPr>
              <w:t>ging Zijner liefde? Wij weten wel, dat wij geroepen zijn, even goed als</w:t>
            </w:r>
            <w:r>
              <w:rPr>
                <w:color w:val="000000"/>
              </w:rPr>
              <w:t xml:space="preserve"> </w:t>
            </w:r>
            <w:r w:rsidRPr="003E6892">
              <w:rPr>
                <w:color w:val="000000"/>
              </w:rPr>
              <w:t>de gen</w:t>
            </w:r>
            <w:r>
              <w:rPr>
                <w:color w:val="000000"/>
              </w:rPr>
              <w:t>odi</w:t>
            </w:r>
            <w:r w:rsidRPr="003E6892">
              <w:rPr>
                <w:color w:val="000000"/>
              </w:rPr>
              <w:t>g</w:t>
            </w:r>
            <w:r>
              <w:rPr>
                <w:color w:val="000000"/>
              </w:rPr>
              <w:t>d</w:t>
            </w:r>
            <w:r w:rsidRPr="003E6892">
              <w:rPr>
                <w:color w:val="000000"/>
              </w:rPr>
              <w:t>en van de gelijkenis van het gr</w:t>
            </w:r>
            <w:r>
              <w:rPr>
                <w:color w:val="000000"/>
              </w:rPr>
              <w:t>ote</w:t>
            </w:r>
            <w:r w:rsidRPr="003E6892">
              <w:rPr>
                <w:color w:val="000000"/>
              </w:rPr>
              <w:t xml:space="preserve"> avondmaal; en wij hebben menigmaal het woord gehoord</w:t>
            </w:r>
            <w:r>
              <w:rPr>
                <w:color w:val="000000"/>
              </w:rPr>
              <w:t>:</w:t>
            </w:r>
            <w:r w:rsidRPr="003E6892">
              <w:rPr>
                <w:color w:val="000000"/>
              </w:rPr>
              <w:t xml:space="preserve"> </w:t>
            </w:r>
            <w:r>
              <w:rPr>
                <w:color w:val="000000"/>
              </w:rPr>
              <w:t>“</w:t>
            </w:r>
            <w:r w:rsidRPr="003E6892">
              <w:rPr>
                <w:color w:val="000000"/>
              </w:rPr>
              <w:t>komt, want alle dingen zijn nu gereed." Maar waarom dan geweigerd? Is dat niet</w:t>
            </w:r>
            <w:r>
              <w:rPr>
                <w:color w:val="000000"/>
              </w:rPr>
              <w:t xml:space="preserve"> </w:t>
            </w:r>
            <w:r w:rsidRPr="003E6892">
              <w:rPr>
                <w:color w:val="000000"/>
              </w:rPr>
              <w:t>meer dan minachting? Zouden wij aldus hande</w:t>
            </w:r>
            <w:r w:rsidRPr="003E6892">
              <w:rPr>
                <w:color w:val="000000"/>
              </w:rPr>
              <w:softHyphen/>
              <w:t>len met</w:t>
            </w:r>
            <w:r>
              <w:rPr>
                <w:color w:val="000000"/>
              </w:rPr>
              <w:t xml:space="preserve"> een </w:t>
            </w:r>
            <w:r w:rsidRPr="003E6892">
              <w:rPr>
                <w:color w:val="000000"/>
              </w:rPr>
              <w:t>uitn</w:t>
            </w:r>
            <w:r>
              <w:rPr>
                <w:color w:val="000000"/>
              </w:rPr>
              <w:t>odi</w:t>
            </w:r>
            <w:r w:rsidRPr="003E6892">
              <w:rPr>
                <w:color w:val="000000"/>
              </w:rPr>
              <w:t>ging van onze aardse koning? En m</w:t>
            </w:r>
            <w:r>
              <w:rPr>
                <w:color w:val="000000"/>
              </w:rPr>
              <w:t>ene</w:t>
            </w:r>
            <w:r w:rsidRPr="003E6892">
              <w:rPr>
                <w:color w:val="000000"/>
              </w:rPr>
              <w:t>n wij dan, wanneer wij niet komen, als God ons roept, dat wij het zullen. kunnen, wanneer het ons goeddunkt</w:t>
            </w:r>
            <w:r>
              <w:rPr>
                <w:color w:val="000000"/>
              </w:rPr>
              <w:t>?</w:t>
            </w:r>
            <w:r w:rsidRPr="003E6892">
              <w:rPr>
                <w:color w:val="000000"/>
              </w:rPr>
              <w:t xml:space="preserve"> De Heere zegt ergens, sprekende van de deur der genade, die eens zal gesloten zijn, dat er zullen wezen, die dan </w:t>
            </w:r>
            <w:r>
              <w:rPr>
                <w:color w:val="000000"/>
              </w:rPr>
              <w:t>“</w:t>
            </w:r>
            <w:r w:rsidRPr="003E6892">
              <w:rPr>
                <w:color w:val="000000"/>
              </w:rPr>
              <w:t>zullen begin</w:t>
            </w:r>
            <w:r w:rsidRPr="003E6892">
              <w:rPr>
                <w:color w:val="000000"/>
              </w:rPr>
              <w:softHyphen/>
              <w:t>nen buiten te staan". Hier is geen sprake van geveinsden, maar van hen, die nooit tot beslissing komen en toch m</w:t>
            </w:r>
            <w:r>
              <w:rPr>
                <w:color w:val="000000"/>
              </w:rPr>
              <w:t>ene</w:t>
            </w:r>
            <w:r w:rsidRPr="003E6892">
              <w:rPr>
                <w:color w:val="000000"/>
              </w:rPr>
              <w:t>n, dat zij tot de gemeente behoren, omdat zij er uitwendig deel aan hebben</w:t>
            </w:r>
            <w:r>
              <w:rPr>
                <w:color w:val="000000"/>
              </w:rPr>
              <w:t>. Z</w:t>
            </w:r>
            <w:r w:rsidRPr="003E6892">
              <w:rPr>
                <w:color w:val="000000"/>
              </w:rPr>
              <w:t>ij zijn als de man zonder bruiloftskleed, die zich bij de gasten gevoegd had, doch bij het inkomen van</w:t>
            </w:r>
            <w:r>
              <w:rPr>
                <w:color w:val="000000"/>
              </w:rPr>
              <w:t xml:space="preserve"> de </w:t>
            </w:r>
            <w:r w:rsidRPr="003E6892">
              <w:rPr>
                <w:color w:val="000000"/>
              </w:rPr>
              <w:t>heer des huizes smadelijk moest worden buitengeworpen. En wij, die onze Heiland kennen, zijn wij trouw geweest in onze roeping, als het licht der wereld, het zout der aarde, open</w:t>
            </w:r>
            <w:r>
              <w:rPr>
                <w:color w:val="000000"/>
              </w:rPr>
              <w:t xml:space="preserve"> </w:t>
            </w:r>
            <w:r w:rsidRPr="003E6892">
              <w:rPr>
                <w:color w:val="000000"/>
              </w:rPr>
              <w:t>e</w:t>
            </w:r>
            <w:r>
              <w:rPr>
                <w:color w:val="000000"/>
              </w:rPr>
              <w:t>n</w:t>
            </w:r>
            <w:r w:rsidRPr="003E6892">
              <w:rPr>
                <w:color w:val="000000"/>
              </w:rPr>
              <w:t xml:space="preserve"> leesbare brieven van Christus, levende getuigen </w:t>
            </w:r>
            <w:r w:rsidRPr="003E6892">
              <w:rPr>
                <w:color w:val="000000"/>
              </w:rPr>
              <w:lastRenderedPageBreak/>
              <w:t xml:space="preserve">van Hem? Hebben wij ons licht alzo laten schijnen, dat de </w:t>
            </w:r>
            <w:r>
              <w:rPr>
                <w:color w:val="000000"/>
              </w:rPr>
              <w:t>mens</w:t>
            </w:r>
            <w:r w:rsidRPr="003E6892">
              <w:rPr>
                <w:color w:val="000000"/>
              </w:rPr>
              <w:t>en, onze goede werken ziende,</w:t>
            </w:r>
            <w:r>
              <w:rPr>
                <w:color w:val="000000"/>
              </w:rPr>
              <w:t xml:space="preserve"> de </w:t>
            </w:r>
            <w:r w:rsidRPr="003E6892">
              <w:rPr>
                <w:color w:val="000000"/>
              </w:rPr>
              <w:t>Vader in</w:t>
            </w:r>
            <w:r>
              <w:rPr>
                <w:color w:val="000000"/>
              </w:rPr>
              <w:t xml:space="preserve"> </w:t>
            </w:r>
            <w:r w:rsidRPr="003E6892">
              <w:rPr>
                <w:color w:val="000000"/>
              </w:rPr>
              <w:t>de heme</w:t>
            </w:r>
            <w:r w:rsidRPr="003E6892">
              <w:rPr>
                <w:color w:val="000000"/>
              </w:rPr>
              <w:softHyphen/>
              <w:t xml:space="preserve">len hebben moeten verheerlijken? </w:t>
            </w:r>
          </w:p>
          <w:p w14:paraId="41AFC94B" w14:textId="77777777" w:rsidR="00E429F6" w:rsidRDefault="00E429F6" w:rsidP="00E429F6">
            <w:pPr>
              <w:jc w:val="both"/>
              <w:textAlignment w:val="baseline"/>
              <w:rPr>
                <w:color w:val="000000"/>
              </w:rPr>
            </w:pPr>
            <w:r w:rsidRPr="003E6892">
              <w:rPr>
                <w:color w:val="000000"/>
              </w:rPr>
              <w:t xml:space="preserve">Wanneer wij op onze kust </w:t>
            </w:r>
            <w:r>
              <w:rPr>
                <w:color w:val="000000"/>
              </w:rPr>
              <w:t>e</w:t>
            </w:r>
            <w:r w:rsidRPr="003E6892">
              <w:rPr>
                <w:color w:val="000000"/>
              </w:rPr>
              <w:t>en prachtige reddingsboot gingen bezichtigen, dan zou onze vraag</w:t>
            </w:r>
            <w:r>
              <w:rPr>
                <w:color w:val="000000"/>
              </w:rPr>
              <w:t xml:space="preserve"> z</w:t>
            </w:r>
            <w:r w:rsidRPr="003E6892">
              <w:rPr>
                <w:color w:val="000000"/>
              </w:rPr>
              <w:t>eker wezen: worden er ook vele schipbreukelingen gered? Doch, als het antwoord eens was</w:t>
            </w:r>
            <w:r>
              <w:rPr>
                <w:color w:val="000000"/>
              </w:rPr>
              <w:t>:</w:t>
            </w:r>
            <w:r w:rsidRPr="003E6892">
              <w:rPr>
                <w:color w:val="000000"/>
              </w:rPr>
              <w:t xml:space="preserve"> neen, de boot is wel goed, maar de bemanning is niet altijd gereed en ge</w:t>
            </w:r>
            <w:r w:rsidRPr="003E6892">
              <w:rPr>
                <w:color w:val="000000"/>
              </w:rPr>
              <w:softHyphen/>
              <w:t>willig, wat zou dan ons oordeel over die mensen wezen? Zijn wij altijd gereed en gewillig, om gebruikt te worden? En welke verantwoording kunnen wij doen van ons rent</w:t>
            </w:r>
            <w:r w:rsidRPr="003E6892">
              <w:rPr>
                <w:color w:val="000000"/>
              </w:rPr>
              <w:softHyphen/>
              <w:t>meesterschap? Wij geven zeker gaarne van onzen overvloed; maar d</w:t>
            </w:r>
            <w:r>
              <w:rPr>
                <w:color w:val="000000"/>
              </w:rPr>
              <w:t>u</w:t>
            </w:r>
            <w:r w:rsidRPr="003E6892">
              <w:rPr>
                <w:color w:val="000000"/>
              </w:rPr>
              <w:t>rven wij ons ook bekrimpen en geven van onze nooddruft? Is het ons te doen, om, waar mogelijk, te helpen en het werk des H</w:t>
            </w:r>
            <w:r>
              <w:rPr>
                <w:color w:val="000000"/>
              </w:rPr>
              <w:t>eeren</w:t>
            </w:r>
            <w:r w:rsidRPr="003E6892">
              <w:rPr>
                <w:color w:val="000000"/>
              </w:rPr>
              <w:t>, waar wij kunnen, te bevorderen? Er wordt veel gevraagd, en wij hebben wijsheid van Boven n</w:t>
            </w:r>
            <w:r>
              <w:rPr>
                <w:color w:val="000000"/>
              </w:rPr>
              <w:t>odi</w:t>
            </w:r>
            <w:r w:rsidRPr="003E6892">
              <w:rPr>
                <w:color w:val="000000"/>
              </w:rPr>
              <w:t>g, om te weten, wat wij doen moeten; maar wij heb</w:t>
            </w:r>
            <w:r w:rsidRPr="003E6892">
              <w:rPr>
                <w:color w:val="000000"/>
              </w:rPr>
              <w:softHyphen/>
              <w:t>ben ook ware liefde n</w:t>
            </w:r>
            <w:r>
              <w:rPr>
                <w:color w:val="000000"/>
              </w:rPr>
              <w:t>odi</w:t>
            </w:r>
            <w:r w:rsidRPr="003E6892">
              <w:rPr>
                <w:color w:val="000000"/>
              </w:rPr>
              <w:t>g, om te verstaan, wanneer de</w:t>
            </w:r>
            <w:r>
              <w:rPr>
                <w:color w:val="000000"/>
              </w:rPr>
              <w:t xml:space="preserve"> </w:t>
            </w:r>
            <w:r w:rsidRPr="003E6892">
              <w:rPr>
                <w:color w:val="000000"/>
              </w:rPr>
              <w:t>boodschap tot ons komt</w:t>
            </w:r>
            <w:r>
              <w:rPr>
                <w:color w:val="000000"/>
              </w:rPr>
              <w:t>:</w:t>
            </w:r>
            <w:r w:rsidRPr="003E6892">
              <w:rPr>
                <w:color w:val="000000"/>
              </w:rPr>
              <w:t xml:space="preserve"> </w:t>
            </w:r>
            <w:r w:rsidRPr="009E6847">
              <w:rPr>
                <w:i/>
                <w:iCs/>
                <w:color w:val="000000"/>
              </w:rPr>
              <w:t>de Heere heeft het van node.</w:t>
            </w:r>
            <w:r w:rsidRPr="003E6892">
              <w:rPr>
                <w:color w:val="000000"/>
              </w:rPr>
              <w:t xml:space="preserve"> En onze harten zijn dikwijls</w:t>
            </w:r>
            <w:r>
              <w:rPr>
                <w:color w:val="000000"/>
              </w:rPr>
              <w:t xml:space="preserve"> zo </w:t>
            </w:r>
            <w:r w:rsidRPr="003E6892">
              <w:rPr>
                <w:color w:val="000000"/>
              </w:rPr>
              <w:t>nauw. Voor enige tijd las</w:t>
            </w:r>
            <w:r>
              <w:rPr>
                <w:color w:val="000000"/>
              </w:rPr>
              <w:t xml:space="preserve"> </w:t>
            </w:r>
            <w:r w:rsidRPr="003E6892">
              <w:rPr>
                <w:color w:val="000000"/>
              </w:rPr>
              <w:t>ik in</w:t>
            </w:r>
            <w:r>
              <w:rPr>
                <w:color w:val="000000"/>
              </w:rPr>
              <w:t xml:space="preserve"> een </w:t>
            </w:r>
            <w:r w:rsidRPr="003E6892">
              <w:rPr>
                <w:color w:val="000000"/>
              </w:rPr>
              <w:t xml:space="preserve">der buitenlandse christelijke bladen van </w:t>
            </w:r>
            <w:r>
              <w:rPr>
                <w:color w:val="000000"/>
              </w:rPr>
              <w:t>een</w:t>
            </w:r>
            <w:r w:rsidRPr="003E6892">
              <w:rPr>
                <w:color w:val="000000"/>
              </w:rPr>
              <w:t xml:space="preserve"> zendeling, die, na vele jaren van arbeid onder de </w:t>
            </w:r>
            <w:r>
              <w:rPr>
                <w:color w:val="000000"/>
              </w:rPr>
              <w:t>h</w:t>
            </w:r>
            <w:r w:rsidRPr="003E6892">
              <w:rPr>
                <w:color w:val="000000"/>
              </w:rPr>
              <w:t>eidenen, naar zijn vaderland was gereisd, om daar de zaak der zending te bepleiten. Er werd vermeld, dat hij, na enige ver</w:t>
            </w:r>
            <w:r w:rsidRPr="003E6892">
              <w:rPr>
                <w:color w:val="000000"/>
              </w:rPr>
              <w:softHyphen/>
              <w:t>gaderingen te hebben toegesproken, bedroefd heenging, om</w:t>
            </w:r>
            <w:r w:rsidRPr="003E6892">
              <w:rPr>
                <w:color w:val="000000"/>
              </w:rPr>
              <w:softHyphen/>
              <w:t>dat niemand met hem wilde meegaan, en de ontvangen hulp uiterst gering was. Doen wij, rijk en arm, wat wij doen kunnen? Hebben wij niet n</w:t>
            </w:r>
            <w:r>
              <w:rPr>
                <w:color w:val="000000"/>
              </w:rPr>
              <w:t>odi</w:t>
            </w:r>
            <w:r w:rsidRPr="003E6892">
              <w:rPr>
                <w:color w:val="000000"/>
              </w:rPr>
              <w:t>g gedurig herinnerd te worden aan het woord</w:t>
            </w:r>
            <w:r>
              <w:rPr>
                <w:color w:val="000000"/>
              </w:rPr>
              <w:t>:</w:t>
            </w:r>
            <w:r w:rsidRPr="003E6892">
              <w:rPr>
                <w:color w:val="000000"/>
              </w:rPr>
              <w:tab/>
            </w:r>
            <w:r>
              <w:rPr>
                <w:color w:val="000000"/>
              </w:rPr>
              <w:t xml:space="preserve">“die </w:t>
            </w:r>
            <w:proofErr w:type="spellStart"/>
            <w:r w:rsidRPr="003E6892">
              <w:rPr>
                <w:color w:val="000000"/>
              </w:rPr>
              <w:t>spaarzamelijk</w:t>
            </w:r>
            <w:proofErr w:type="spellEnd"/>
            <w:r w:rsidRPr="003E6892">
              <w:rPr>
                <w:color w:val="000000"/>
              </w:rPr>
              <w:t xml:space="preserve"> zaait, zal ook </w:t>
            </w:r>
            <w:proofErr w:type="spellStart"/>
            <w:r w:rsidRPr="003E6892">
              <w:rPr>
                <w:color w:val="000000"/>
              </w:rPr>
              <w:t>spaarzamelijk</w:t>
            </w:r>
            <w:proofErr w:type="spellEnd"/>
            <w:r w:rsidRPr="003E6892">
              <w:rPr>
                <w:color w:val="000000"/>
              </w:rPr>
              <w:t xml:space="preserve"> maaien, maar die in zegeningen zaait., zal ook in</w:t>
            </w:r>
            <w:r>
              <w:rPr>
                <w:color w:val="000000"/>
              </w:rPr>
              <w:t xml:space="preserve"> </w:t>
            </w:r>
            <w:r w:rsidRPr="003E6892">
              <w:rPr>
                <w:color w:val="000000"/>
              </w:rPr>
              <w:t>zegeningen maaien</w:t>
            </w:r>
            <w:r>
              <w:rPr>
                <w:color w:val="000000"/>
              </w:rPr>
              <w:t>.</w:t>
            </w:r>
            <w:r w:rsidRPr="003E6892">
              <w:rPr>
                <w:color w:val="000000"/>
              </w:rPr>
              <w:t xml:space="preserve">" </w:t>
            </w:r>
          </w:p>
          <w:p w14:paraId="0FCA1B7D" w14:textId="77777777" w:rsidR="00E429F6" w:rsidRDefault="00E429F6" w:rsidP="00E429F6">
            <w:pPr>
              <w:jc w:val="both"/>
              <w:textAlignment w:val="baseline"/>
              <w:rPr>
                <w:color w:val="000000"/>
              </w:rPr>
            </w:pPr>
            <w:r w:rsidRPr="003E6892">
              <w:rPr>
                <w:color w:val="000000"/>
              </w:rPr>
              <w:t>Goddank, de Heere zendt ook ons nog de boodschap, ge</w:t>
            </w:r>
            <w:r w:rsidRPr="003E6892">
              <w:rPr>
                <w:color w:val="000000"/>
              </w:rPr>
              <w:softHyphen/>
              <w:t>lijk vroeger aan Israël</w:t>
            </w:r>
            <w:r>
              <w:rPr>
                <w:color w:val="000000"/>
              </w:rPr>
              <w:t>:</w:t>
            </w:r>
            <w:r w:rsidRPr="003E6892">
              <w:rPr>
                <w:color w:val="000000"/>
              </w:rPr>
              <w:t xml:space="preserve"> </w:t>
            </w:r>
            <w:r w:rsidRPr="009E6847">
              <w:rPr>
                <w:b/>
                <w:bCs/>
                <w:i/>
                <w:iCs/>
                <w:color w:val="000000"/>
              </w:rPr>
              <w:t xml:space="preserve">“brengt al de tienden in Mijn schathuis en beproeft Mij dan daarin, of Ik niet de </w:t>
            </w:r>
            <w:proofErr w:type="spellStart"/>
            <w:r w:rsidRPr="009E6847">
              <w:rPr>
                <w:b/>
                <w:bCs/>
                <w:i/>
                <w:iCs/>
                <w:color w:val="000000"/>
              </w:rPr>
              <w:t>vensteren</w:t>
            </w:r>
            <w:proofErr w:type="spellEnd"/>
            <w:r w:rsidRPr="009E6847">
              <w:rPr>
                <w:b/>
                <w:bCs/>
                <w:i/>
                <w:iCs/>
                <w:color w:val="000000"/>
              </w:rPr>
              <w:t xml:space="preserve"> des hemels zal openzetten en zegen op u afgieten, dat er geen schuren genoeg zullen zijn."</w:t>
            </w:r>
            <w:r w:rsidRPr="003E6892">
              <w:rPr>
                <w:color w:val="000000"/>
              </w:rPr>
              <w:t xml:space="preserve"> </w:t>
            </w:r>
          </w:p>
          <w:p w14:paraId="578D4AB3" w14:textId="77777777" w:rsidR="00E429F6" w:rsidRDefault="00E429F6" w:rsidP="00E429F6">
            <w:pPr>
              <w:jc w:val="both"/>
              <w:textAlignment w:val="baseline"/>
              <w:rPr>
                <w:color w:val="000000"/>
              </w:rPr>
            </w:pPr>
          </w:p>
          <w:p w14:paraId="62778905" w14:textId="77777777" w:rsidR="00E429F6" w:rsidRPr="003E6892" w:rsidRDefault="00E429F6" w:rsidP="00E429F6">
            <w:pPr>
              <w:jc w:val="both"/>
              <w:textAlignment w:val="baseline"/>
              <w:rPr>
                <w:color w:val="000000"/>
              </w:rPr>
            </w:pPr>
            <w:r w:rsidRPr="003E6892">
              <w:rPr>
                <w:color w:val="000000"/>
              </w:rPr>
              <w:t>Doch hoe weinig wordt het verstaan! Het is geen streng bevel ons gegeven,</w:t>
            </w:r>
            <w:r>
              <w:rPr>
                <w:color w:val="000000"/>
              </w:rPr>
              <w:t xml:space="preserve"> geen </w:t>
            </w:r>
            <w:r w:rsidRPr="003E6892">
              <w:rPr>
                <w:color w:val="000000"/>
              </w:rPr>
              <w:t>harde zaak ons opgelegd. Neen, het is onmetelijke genade ons aangeboden. Het is, als het woord</w:t>
            </w:r>
            <w:r>
              <w:rPr>
                <w:color w:val="000000"/>
              </w:rPr>
              <w:t xml:space="preserve"> des Heeren</w:t>
            </w:r>
            <w:r w:rsidRPr="003E6892">
              <w:rPr>
                <w:color w:val="000000"/>
              </w:rPr>
              <w:t xml:space="preserve">: </w:t>
            </w:r>
            <w:r>
              <w:rPr>
                <w:color w:val="000000"/>
              </w:rPr>
              <w:t>“M</w:t>
            </w:r>
            <w:r w:rsidRPr="003E6892">
              <w:rPr>
                <w:color w:val="000000"/>
              </w:rPr>
              <w:t xml:space="preserve">ijn kind, geef Mij uw hart." Het is alzo, dat de Heiland kwam tot de vrouw van Samaria, met de vraag: </w:t>
            </w:r>
            <w:r w:rsidRPr="009E6847">
              <w:rPr>
                <w:i/>
                <w:iCs/>
                <w:color w:val="000000"/>
              </w:rPr>
              <w:t>geef Mij te drinken,</w:t>
            </w:r>
            <w:r w:rsidRPr="003E6892">
              <w:rPr>
                <w:color w:val="000000"/>
              </w:rPr>
              <w:t xml:space="preserve"> opdat Hij haar mocht ontdekken aan de behoefte van het water des levens, om haar</w:t>
            </w:r>
            <w:r>
              <w:rPr>
                <w:color w:val="000000"/>
              </w:rPr>
              <w:t xml:space="preserve"> Zijn </w:t>
            </w:r>
            <w:r w:rsidRPr="003E6892">
              <w:rPr>
                <w:color w:val="000000"/>
              </w:rPr>
              <w:t>genade mede te d</w:t>
            </w:r>
            <w:r>
              <w:rPr>
                <w:color w:val="000000"/>
              </w:rPr>
              <w:t>ele</w:t>
            </w:r>
            <w:r w:rsidRPr="003E6892">
              <w:rPr>
                <w:color w:val="000000"/>
              </w:rPr>
              <w:t>n. Het is alzo, dat Hij, toen Hij de menigte van vijfduizend zou gaan</w:t>
            </w:r>
            <w:r>
              <w:rPr>
                <w:color w:val="000000"/>
              </w:rPr>
              <w:t xml:space="preserve"> </w:t>
            </w:r>
            <w:r w:rsidRPr="003E6892">
              <w:rPr>
                <w:color w:val="000000"/>
              </w:rPr>
              <w:t>spijzigen en</w:t>
            </w:r>
            <w:r>
              <w:rPr>
                <w:color w:val="000000"/>
              </w:rPr>
              <w:t xml:space="preserve"> Zijn </w:t>
            </w:r>
            <w:r w:rsidRPr="003E6892">
              <w:rPr>
                <w:color w:val="000000"/>
              </w:rPr>
              <w:t xml:space="preserve">discipelen voor de uitdeling wilde gebruiken, hun </w:t>
            </w:r>
            <w:proofErr w:type="spellStart"/>
            <w:r w:rsidRPr="003E6892">
              <w:rPr>
                <w:color w:val="000000"/>
              </w:rPr>
              <w:t>zeide</w:t>
            </w:r>
            <w:proofErr w:type="spellEnd"/>
            <w:r>
              <w:rPr>
                <w:color w:val="000000"/>
              </w:rPr>
              <w:t xml:space="preserve">: </w:t>
            </w:r>
            <w:r w:rsidRPr="003E6892">
              <w:rPr>
                <w:color w:val="000000"/>
              </w:rPr>
              <w:t>gaat heen en beziet, wat gij hebt en brengt het hier, opdat Hij dat weinige zou vermenigvuldigen en zegenen. Het is</w:t>
            </w:r>
            <w:r>
              <w:rPr>
                <w:color w:val="000000"/>
              </w:rPr>
              <w:t xml:space="preserve"> </w:t>
            </w:r>
            <w:r w:rsidRPr="003E6892">
              <w:rPr>
                <w:color w:val="000000"/>
              </w:rPr>
              <w:t xml:space="preserve">alzo, dat de Heere komt tot de gemeente van </w:t>
            </w:r>
            <w:proofErr w:type="spellStart"/>
            <w:r w:rsidRPr="003E6892">
              <w:rPr>
                <w:color w:val="000000"/>
              </w:rPr>
              <w:t>Laodicea</w:t>
            </w:r>
            <w:proofErr w:type="spellEnd"/>
            <w:r w:rsidRPr="003E6892">
              <w:rPr>
                <w:color w:val="000000"/>
              </w:rPr>
              <w:t xml:space="preserve"> en haar zegt</w:t>
            </w:r>
            <w:r>
              <w:rPr>
                <w:color w:val="000000"/>
              </w:rPr>
              <w:t>:</w:t>
            </w:r>
            <w:r w:rsidRPr="003E6892">
              <w:rPr>
                <w:color w:val="000000"/>
              </w:rPr>
              <w:t xml:space="preserve"> </w:t>
            </w:r>
            <w:r>
              <w:rPr>
                <w:color w:val="000000"/>
              </w:rPr>
              <w:t>“Z</w:t>
            </w:r>
            <w:r w:rsidRPr="003E6892">
              <w:rPr>
                <w:color w:val="000000"/>
              </w:rPr>
              <w:t>ie, Ik sta aan de deur en ik klop: en</w:t>
            </w:r>
            <w:r>
              <w:rPr>
                <w:color w:val="000000"/>
              </w:rPr>
              <w:t xml:space="preserve"> zo </w:t>
            </w:r>
            <w:r w:rsidRPr="003E6892">
              <w:rPr>
                <w:color w:val="000000"/>
              </w:rPr>
              <w:t>iemand Mijne stem zal h</w:t>
            </w:r>
            <w:r>
              <w:rPr>
                <w:color w:val="000000"/>
              </w:rPr>
              <w:t>ore</w:t>
            </w:r>
            <w:r w:rsidRPr="003E6892">
              <w:rPr>
                <w:color w:val="000000"/>
              </w:rPr>
              <w:t>n en Mij opendoen, Ik zal tot hem in</w:t>
            </w:r>
            <w:r w:rsidRPr="003E6892">
              <w:rPr>
                <w:color w:val="000000"/>
              </w:rPr>
              <w:softHyphen/>
              <w:t>komen en avondmaal met hem houden, en hij met Mij." Het is de uitn</w:t>
            </w:r>
            <w:r>
              <w:rPr>
                <w:color w:val="000000"/>
              </w:rPr>
              <w:t>odi</w:t>
            </w:r>
            <w:r w:rsidRPr="003E6892">
              <w:rPr>
                <w:color w:val="000000"/>
              </w:rPr>
              <w:t xml:space="preserve">ging van Gods </w:t>
            </w:r>
            <w:r>
              <w:rPr>
                <w:color w:val="000000"/>
              </w:rPr>
              <w:t>lie</w:t>
            </w:r>
            <w:r w:rsidRPr="003E6892">
              <w:rPr>
                <w:color w:val="000000"/>
              </w:rPr>
              <w:t>fde, dat wij Hem plaats zullen geven, opdat Hij ons k</w:t>
            </w:r>
            <w:r>
              <w:rPr>
                <w:color w:val="000000"/>
              </w:rPr>
              <w:t>an z</w:t>
            </w:r>
            <w:r w:rsidRPr="003E6892">
              <w:rPr>
                <w:color w:val="000000"/>
              </w:rPr>
              <w:t xml:space="preserve">egenen. De </w:t>
            </w:r>
            <w:r>
              <w:rPr>
                <w:color w:val="000000"/>
              </w:rPr>
              <w:t>ziekte</w:t>
            </w:r>
            <w:r w:rsidRPr="003E6892">
              <w:rPr>
                <w:color w:val="000000"/>
              </w:rPr>
              <w:t xml:space="preserve"> van het</w:t>
            </w:r>
            <w:r>
              <w:rPr>
                <w:color w:val="000000"/>
              </w:rPr>
              <w:t xml:space="preserve"> </w:t>
            </w:r>
            <w:r w:rsidRPr="003E6892">
              <w:rPr>
                <w:color w:val="000000"/>
              </w:rPr>
              <w:t>oude volk Gods was hebzucht en zelfzucht; daar moesten zij eerst van genezen worden. En</w:t>
            </w:r>
            <w:r>
              <w:rPr>
                <w:color w:val="000000"/>
              </w:rPr>
              <w:t xml:space="preserve"> zo </w:t>
            </w:r>
            <w:r w:rsidRPr="003E6892">
              <w:rPr>
                <w:color w:val="000000"/>
              </w:rPr>
              <w:t>is het nog altijd. Alles loslaten, alles opgeven, wij doen het</w:t>
            </w:r>
            <w:r>
              <w:rPr>
                <w:color w:val="000000"/>
              </w:rPr>
              <w:t xml:space="preserve"> zo </w:t>
            </w:r>
            <w:r w:rsidRPr="003E6892">
              <w:rPr>
                <w:color w:val="000000"/>
              </w:rPr>
              <w:t>moeilijk</w:t>
            </w:r>
            <w:r>
              <w:rPr>
                <w:color w:val="000000"/>
              </w:rPr>
              <w:t>;</w:t>
            </w:r>
            <w:r w:rsidRPr="003E6892">
              <w:rPr>
                <w:color w:val="000000"/>
              </w:rPr>
              <w:t xml:space="preserve"> wij zijn gedurig geneigd nog iets terug te houden</w:t>
            </w:r>
            <w:r>
              <w:rPr>
                <w:color w:val="000000"/>
              </w:rPr>
              <w:t>;</w:t>
            </w:r>
            <w:r w:rsidRPr="003E6892">
              <w:rPr>
                <w:color w:val="000000"/>
              </w:rPr>
              <w:t xml:space="preserve"> en</w:t>
            </w:r>
            <w:r>
              <w:rPr>
                <w:color w:val="000000"/>
              </w:rPr>
              <w:t xml:space="preserve"> zo </w:t>
            </w:r>
            <w:r w:rsidRPr="003E6892">
              <w:rPr>
                <w:color w:val="000000"/>
              </w:rPr>
              <w:t>is er geen plaats voor Gods zegen. De Boze wil ons altijd met alle macht en list terughouden van volle overgave. Het gaat ons gedurig als Israël, toen het door Gods machtige hand uit Egypte verlost werd</w:t>
            </w:r>
            <w:r>
              <w:rPr>
                <w:color w:val="000000"/>
              </w:rPr>
              <w:t>;</w:t>
            </w:r>
            <w:r w:rsidRPr="003E6892">
              <w:rPr>
                <w:color w:val="000000"/>
              </w:rPr>
              <w:t xml:space="preserve"> en. dat staat ook voor ons ten voorbeeld en ter waarschuwing geschreven.</w:t>
            </w:r>
          </w:p>
          <w:p w14:paraId="1ED07669" w14:textId="77777777" w:rsidR="00E429F6" w:rsidRDefault="00E429F6" w:rsidP="00E429F6">
            <w:pPr>
              <w:jc w:val="both"/>
              <w:textAlignment w:val="baseline"/>
              <w:rPr>
                <w:color w:val="000000"/>
              </w:rPr>
            </w:pPr>
            <w:r w:rsidRPr="003E6892">
              <w:rPr>
                <w:color w:val="000000"/>
              </w:rPr>
              <w:t xml:space="preserve">Toen Mozes aan </w:t>
            </w:r>
            <w:r>
              <w:rPr>
                <w:color w:val="000000"/>
              </w:rPr>
              <w:t>F</w:t>
            </w:r>
            <w:r w:rsidRPr="003E6892">
              <w:rPr>
                <w:color w:val="000000"/>
              </w:rPr>
              <w:t xml:space="preserve">arao het bevel des </w:t>
            </w:r>
            <w:r>
              <w:rPr>
                <w:color w:val="000000"/>
              </w:rPr>
              <w:t>Heeren</w:t>
            </w:r>
            <w:r w:rsidRPr="003E6892">
              <w:rPr>
                <w:color w:val="000000"/>
              </w:rPr>
              <w:t xml:space="preserve"> bracht, dat hij Zijn volk zou laten trekken in de woestijn, om He</w:t>
            </w:r>
            <w:r>
              <w:rPr>
                <w:color w:val="000000"/>
              </w:rPr>
              <w:t>m</w:t>
            </w:r>
            <w:r w:rsidRPr="003E6892">
              <w:rPr>
                <w:color w:val="000000"/>
              </w:rPr>
              <w:t xml:space="preserve"> te dienen, begon de koning eerst de lasten te verzwaren. Dat ondervindt ook de zondaar, die zich waarlijk tot</w:t>
            </w:r>
            <w:r>
              <w:rPr>
                <w:color w:val="000000"/>
              </w:rPr>
              <w:t xml:space="preserve"> de </w:t>
            </w:r>
            <w:r w:rsidRPr="003E6892">
              <w:rPr>
                <w:color w:val="000000"/>
              </w:rPr>
              <w:t>Heere wil k</w:t>
            </w:r>
            <w:r>
              <w:rPr>
                <w:color w:val="000000"/>
              </w:rPr>
              <w:t>eren</w:t>
            </w:r>
            <w:r w:rsidRPr="003E6892">
              <w:rPr>
                <w:color w:val="000000"/>
              </w:rPr>
              <w:t>. Dan begint de strijd, want de Duivel wil hem terughouden en nog meer binden. De bezetene, die</w:t>
            </w:r>
            <w:r>
              <w:rPr>
                <w:color w:val="000000"/>
              </w:rPr>
              <w:t xml:space="preserve"> de </w:t>
            </w:r>
            <w:r w:rsidRPr="003E6892">
              <w:rPr>
                <w:color w:val="000000"/>
              </w:rPr>
              <w:t>Heiland ging aanl</w:t>
            </w:r>
            <w:r>
              <w:rPr>
                <w:color w:val="000000"/>
              </w:rPr>
              <w:t>ope</w:t>
            </w:r>
            <w:r w:rsidRPr="003E6892">
              <w:rPr>
                <w:color w:val="000000"/>
              </w:rPr>
              <w:t>n, werd door</w:t>
            </w:r>
            <w:r>
              <w:rPr>
                <w:color w:val="000000"/>
              </w:rPr>
              <w:t xml:space="preserve"> de </w:t>
            </w:r>
            <w:r w:rsidRPr="003E6892">
              <w:rPr>
                <w:color w:val="000000"/>
              </w:rPr>
              <w:t xml:space="preserve">Boze nog aangegrepen, om te roepen: wat heb ik met </w:t>
            </w:r>
            <w:r>
              <w:rPr>
                <w:color w:val="000000"/>
              </w:rPr>
              <w:t>U</w:t>
            </w:r>
            <w:r w:rsidRPr="003E6892">
              <w:rPr>
                <w:color w:val="000000"/>
              </w:rPr>
              <w:t xml:space="preserve"> te doen, Gij Jezus, Zoon des </w:t>
            </w:r>
            <w:proofErr w:type="spellStart"/>
            <w:r w:rsidRPr="003E6892">
              <w:rPr>
                <w:color w:val="000000"/>
              </w:rPr>
              <w:t>Allerhoogsten</w:t>
            </w:r>
            <w:proofErr w:type="spellEnd"/>
            <w:r w:rsidRPr="003E6892">
              <w:rPr>
                <w:color w:val="000000"/>
              </w:rPr>
              <w:t>, zijt Gij gekomen, om ons te pijnigen vó</w:t>
            </w:r>
            <w:r>
              <w:rPr>
                <w:color w:val="000000"/>
              </w:rPr>
              <w:t>ó</w:t>
            </w:r>
            <w:r w:rsidRPr="003E6892">
              <w:rPr>
                <w:color w:val="000000"/>
              </w:rPr>
              <w:t>r</w:t>
            </w:r>
            <w:r>
              <w:rPr>
                <w:color w:val="000000"/>
              </w:rPr>
              <w:t xml:space="preserve"> de </w:t>
            </w:r>
            <w:r w:rsidRPr="003E6892">
              <w:rPr>
                <w:color w:val="000000"/>
              </w:rPr>
              <w:t>tijd? Doch aan de voeten</w:t>
            </w:r>
            <w:r>
              <w:rPr>
                <w:color w:val="000000"/>
              </w:rPr>
              <w:t xml:space="preserve"> des Heeren</w:t>
            </w:r>
            <w:r w:rsidRPr="003E6892">
              <w:rPr>
                <w:color w:val="000000"/>
              </w:rPr>
              <w:t xml:space="preserve"> vond hij volkomen verlossing. En</w:t>
            </w:r>
            <w:r>
              <w:rPr>
                <w:color w:val="000000"/>
              </w:rPr>
              <w:t xml:space="preserve"> zo </w:t>
            </w:r>
            <w:r w:rsidRPr="003E6892">
              <w:rPr>
                <w:color w:val="000000"/>
              </w:rPr>
              <w:t>staat er geschreven</w:t>
            </w:r>
            <w:r>
              <w:rPr>
                <w:color w:val="000000"/>
              </w:rPr>
              <w:t>:</w:t>
            </w:r>
            <w:r w:rsidRPr="003E6892">
              <w:rPr>
                <w:color w:val="000000"/>
              </w:rPr>
              <w:t xml:space="preserve"> </w:t>
            </w:r>
            <w:r>
              <w:rPr>
                <w:color w:val="000000"/>
              </w:rPr>
              <w:t>“</w:t>
            </w:r>
            <w:proofErr w:type="spellStart"/>
            <w:r>
              <w:rPr>
                <w:color w:val="000000"/>
              </w:rPr>
              <w:t>W</w:t>
            </w:r>
            <w:r w:rsidRPr="003E6892">
              <w:rPr>
                <w:color w:val="000000"/>
              </w:rPr>
              <w:t>ederstaat</w:t>
            </w:r>
            <w:proofErr w:type="spellEnd"/>
            <w:r>
              <w:rPr>
                <w:color w:val="000000"/>
              </w:rPr>
              <w:t xml:space="preserve"> de </w:t>
            </w:r>
            <w:r w:rsidRPr="003E6892">
              <w:rPr>
                <w:color w:val="000000"/>
              </w:rPr>
              <w:t xml:space="preserve">Duivel en hij zal van u vlieden, en </w:t>
            </w:r>
            <w:r>
              <w:rPr>
                <w:color w:val="000000"/>
              </w:rPr>
              <w:t>ge</w:t>
            </w:r>
            <w:r w:rsidRPr="003E6892">
              <w:rPr>
                <w:color w:val="000000"/>
              </w:rPr>
              <w:t xml:space="preserve">naakt tot God, en Hij zal tot u naken." Daarna </w:t>
            </w:r>
            <w:proofErr w:type="spellStart"/>
            <w:r w:rsidRPr="003E6892">
              <w:rPr>
                <w:color w:val="000000"/>
              </w:rPr>
              <w:t>zeide</w:t>
            </w:r>
            <w:proofErr w:type="spellEnd"/>
            <w:r w:rsidRPr="003E6892">
              <w:rPr>
                <w:color w:val="000000"/>
              </w:rPr>
              <w:t xml:space="preserve"> </w:t>
            </w:r>
            <w:r>
              <w:rPr>
                <w:color w:val="000000"/>
              </w:rPr>
              <w:t>F</w:t>
            </w:r>
            <w:r w:rsidRPr="003E6892">
              <w:rPr>
                <w:color w:val="000000"/>
              </w:rPr>
              <w:t xml:space="preserve">arao, verschrikt door de hand des </w:t>
            </w:r>
            <w:proofErr w:type="spellStart"/>
            <w:r w:rsidRPr="003E6892">
              <w:rPr>
                <w:color w:val="000000"/>
              </w:rPr>
              <w:t>Almachtigen</w:t>
            </w:r>
            <w:proofErr w:type="spellEnd"/>
            <w:r>
              <w:rPr>
                <w:color w:val="000000"/>
              </w:rPr>
              <w:t>;</w:t>
            </w:r>
            <w:r w:rsidRPr="003E6892">
              <w:rPr>
                <w:color w:val="000000"/>
              </w:rPr>
              <w:t xml:space="preserve"> welnu, dient uw God, maar dient Hem hier in Egypte. Dat tracht de </w:t>
            </w:r>
            <w:r>
              <w:rPr>
                <w:color w:val="000000"/>
              </w:rPr>
              <w:t>d</w:t>
            </w:r>
            <w:r w:rsidRPr="003E6892">
              <w:rPr>
                <w:color w:val="000000"/>
              </w:rPr>
              <w:t>uivel ook</w:t>
            </w:r>
            <w:r>
              <w:rPr>
                <w:color w:val="000000"/>
              </w:rPr>
              <w:t xml:space="preserve"> de </w:t>
            </w:r>
            <w:r w:rsidRPr="003E6892">
              <w:rPr>
                <w:color w:val="000000"/>
              </w:rPr>
              <w:t xml:space="preserve">bekommerden voor te houden: gij behoeft de wereld niet te verlaten, dient God in </w:t>
            </w:r>
            <w:r w:rsidRPr="003E6892">
              <w:rPr>
                <w:color w:val="000000"/>
              </w:rPr>
              <w:lastRenderedPageBreak/>
              <w:t>de wereld</w:t>
            </w:r>
            <w:r>
              <w:rPr>
                <w:color w:val="000000"/>
              </w:rPr>
              <w:t xml:space="preserve">. Maar </w:t>
            </w:r>
            <w:r w:rsidRPr="003E6892">
              <w:rPr>
                <w:color w:val="000000"/>
              </w:rPr>
              <w:t>het kan niet, twee h</w:t>
            </w:r>
            <w:r>
              <w:rPr>
                <w:color w:val="000000"/>
              </w:rPr>
              <w:t>eren</w:t>
            </w:r>
            <w:r w:rsidRPr="003E6892">
              <w:rPr>
                <w:color w:val="000000"/>
              </w:rPr>
              <w:t xml:space="preserve"> dienen is on</w:t>
            </w:r>
            <w:r w:rsidRPr="003E6892">
              <w:rPr>
                <w:color w:val="000000"/>
              </w:rPr>
              <w:softHyphen/>
              <w:t xml:space="preserve">mogelijk. Wij moeten </w:t>
            </w:r>
            <w:r>
              <w:rPr>
                <w:color w:val="000000"/>
              </w:rPr>
              <w:t>“</w:t>
            </w:r>
            <w:r w:rsidRPr="003E6892">
              <w:rPr>
                <w:color w:val="000000"/>
              </w:rPr>
              <w:t>overgebracht worden uit het rijk der duisternis in het koninkrijk van</w:t>
            </w:r>
            <w:r>
              <w:rPr>
                <w:color w:val="000000"/>
              </w:rPr>
              <w:t xml:space="preserve"> de </w:t>
            </w:r>
            <w:r w:rsidRPr="003E6892">
              <w:rPr>
                <w:color w:val="000000"/>
              </w:rPr>
              <w:t>Zoon van Gods liefde." Later gaf de koning, nog Meer verschrikt, gedeeltelijk toe: gaat dan af naar de woestijn, maar laat uw vaste woonplaats hier blijven</w:t>
            </w:r>
            <w:r>
              <w:rPr>
                <w:color w:val="000000"/>
              </w:rPr>
              <w:t xml:space="preserve">. </w:t>
            </w:r>
          </w:p>
          <w:p w14:paraId="3E5B5BB5" w14:textId="77777777" w:rsidR="00E429F6" w:rsidRPr="003E6892" w:rsidRDefault="00E429F6" w:rsidP="00E429F6">
            <w:pPr>
              <w:jc w:val="both"/>
              <w:textAlignment w:val="baseline"/>
              <w:rPr>
                <w:color w:val="000000"/>
              </w:rPr>
            </w:pPr>
            <w:r>
              <w:rPr>
                <w:color w:val="000000"/>
              </w:rPr>
              <w:t xml:space="preserve">Zo </w:t>
            </w:r>
            <w:r w:rsidRPr="003E6892">
              <w:rPr>
                <w:color w:val="000000"/>
              </w:rPr>
              <w:t xml:space="preserve">zegt, ook de </w:t>
            </w:r>
            <w:r>
              <w:rPr>
                <w:color w:val="000000"/>
              </w:rPr>
              <w:t>Bo</w:t>
            </w:r>
            <w:r w:rsidRPr="003E6892">
              <w:rPr>
                <w:color w:val="000000"/>
              </w:rPr>
              <w:t>ze</w:t>
            </w:r>
            <w:r>
              <w:rPr>
                <w:color w:val="000000"/>
              </w:rPr>
              <w:t xml:space="preserve"> tot de </w:t>
            </w:r>
            <w:r w:rsidRPr="003E6892">
              <w:rPr>
                <w:color w:val="000000"/>
              </w:rPr>
              <w:t>weifelende: maakt twee d</w:t>
            </w:r>
            <w:r>
              <w:rPr>
                <w:color w:val="000000"/>
              </w:rPr>
              <w:t>ele</w:t>
            </w:r>
            <w:r w:rsidRPr="003E6892">
              <w:rPr>
                <w:color w:val="000000"/>
              </w:rPr>
              <w:t>n van uw leven; dient God op gezette tijd, maar blijft de wereld ook dienen. En ook dat kan niet; halfheid is onmogelijk. Die</w:t>
            </w:r>
            <w:r>
              <w:rPr>
                <w:color w:val="000000"/>
              </w:rPr>
              <w:t xml:space="preserve"> de </w:t>
            </w:r>
            <w:r w:rsidRPr="003E6892">
              <w:rPr>
                <w:color w:val="000000"/>
              </w:rPr>
              <w:t>Heere wil toebeh</w:t>
            </w:r>
            <w:r>
              <w:rPr>
                <w:color w:val="000000"/>
              </w:rPr>
              <w:t>ore</w:t>
            </w:r>
            <w:r w:rsidRPr="003E6892">
              <w:rPr>
                <w:color w:val="000000"/>
              </w:rPr>
              <w:t xml:space="preserve">n, wordt </w:t>
            </w:r>
            <w:r>
              <w:rPr>
                <w:color w:val="000000"/>
              </w:rPr>
              <w:t>e</w:t>
            </w:r>
            <w:r w:rsidRPr="003E6892">
              <w:rPr>
                <w:color w:val="000000"/>
              </w:rPr>
              <w:t xml:space="preserve">en nieuw schepsel; </w:t>
            </w:r>
            <w:r>
              <w:rPr>
                <w:color w:val="000000"/>
              </w:rPr>
              <w:t>“</w:t>
            </w:r>
            <w:r w:rsidRPr="003E6892">
              <w:rPr>
                <w:color w:val="000000"/>
              </w:rPr>
              <w:t xml:space="preserve">ziet, het is alles nieuw." Verder gaf </w:t>
            </w:r>
            <w:r>
              <w:rPr>
                <w:color w:val="000000"/>
              </w:rPr>
              <w:t>F</w:t>
            </w:r>
            <w:r w:rsidRPr="003E6892">
              <w:rPr>
                <w:color w:val="000000"/>
              </w:rPr>
              <w:t>arao, telkens</w:t>
            </w:r>
            <w:r>
              <w:rPr>
                <w:color w:val="000000"/>
              </w:rPr>
              <w:t xml:space="preserve"> </w:t>
            </w:r>
            <w:r w:rsidRPr="003E6892">
              <w:rPr>
                <w:color w:val="000000"/>
              </w:rPr>
              <w:t>weer voor een korte tijd door de plagen, die God zond, terneder ge</w:t>
            </w:r>
            <w:r>
              <w:rPr>
                <w:color w:val="000000"/>
              </w:rPr>
              <w:t>dr</w:t>
            </w:r>
            <w:r w:rsidRPr="003E6892">
              <w:rPr>
                <w:color w:val="000000"/>
              </w:rPr>
              <w:t>ukt, nog meer toe</w:t>
            </w:r>
            <w:r>
              <w:rPr>
                <w:color w:val="000000"/>
              </w:rPr>
              <w:t>:</w:t>
            </w:r>
            <w:r w:rsidRPr="003E6892">
              <w:rPr>
                <w:color w:val="000000"/>
              </w:rPr>
              <w:t xml:space="preserve"> trekt dan af, maar laat uw</w:t>
            </w:r>
            <w:r>
              <w:rPr>
                <w:color w:val="000000"/>
              </w:rPr>
              <w:t xml:space="preserve"> </w:t>
            </w:r>
            <w:r w:rsidRPr="003E6892">
              <w:rPr>
                <w:color w:val="000000"/>
              </w:rPr>
              <w:t>kinderen hier blijven. Die list gebruikt de Boze ook, en zegt</w:t>
            </w:r>
            <w:r>
              <w:rPr>
                <w:color w:val="000000"/>
              </w:rPr>
              <w:t xml:space="preserve"> den </w:t>
            </w:r>
            <w:proofErr w:type="spellStart"/>
            <w:r w:rsidRPr="003E6892">
              <w:rPr>
                <w:color w:val="000000"/>
              </w:rPr>
              <w:t>vreesachtigen</w:t>
            </w:r>
            <w:proofErr w:type="spellEnd"/>
            <w:r>
              <w:rPr>
                <w:color w:val="000000"/>
              </w:rPr>
              <w:t>:</w:t>
            </w:r>
            <w:r w:rsidRPr="003E6892">
              <w:rPr>
                <w:color w:val="000000"/>
              </w:rPr>
              <w:t xml:space="preserve"> dient</w:t>
            </w:r>
            <w:r>
              <w:rPr>
                <w:color w:val="000000"/>
              </w:rPr>
              <w:t xml:space="preserve"> de </w:t>
            </w:r>
            <w:r w:rsidRPr="003E6892">
              <w:rPr>
                <w:color w:val="000000"/>
              </w:rPr>
              <w:t xml:space="preserve">Heere voor </w:t>
            </w:r>
            <w:proofErr w:type="spellStart"/>
            <w:r w:rsidRPr="003E6892">
              <w:rPr>
                <w:color w:val="000000"/>
              </w:rPr>
              <w:t>uzelven</w:t>
            </w:r>
            <w:proofErr w:type="spellEnd"/>
            <w:r w:rsidRPr="003E6892">
              <w:rPr>
                <w:color w:val="000000"/>
              </w:rPr>
              <w:t>, maar doet het in stilte zonder er anderen mee te moeien</w:t>
            </w:r>
            <w:r>
              <w:rPr>
                <w:color w:val="000000"/>
              </w:rPr>
              <w:t xml:space="preserve">. Maar </w:t>
            </w:r>
            <w:r w:rsidRPr="003E6892">
              <w:rPr>
                <w:color w:val="000000"/>
              </w:rPr>
              <w:t>ook dat is ondoenbaar. Die</w:t>
            </w:r>
            <w:r>
              <w:rPr>
                <w:color w:val="000000"/>
              </w:rPr>
              <w:t xml:space="preserve"> des Heeren</w:t>
            </w:r>
            <w:r w:rsidRPr="003E6892">
              <w:rPr>
                <w:color w:val="000000"/>
              </w:rPr>
              <w:t xml:space="preserve"> wil zijn, moet ook Zijn getuige</w:t>
            </w:r>
            <w:r>
              <w:rPr>
                <w:color w:val="000000"/>
              </w:rPr>
              <w:t xml:space="preserve"> </w:t>
            </w:r>
            <w:r w:rsidRPr="003E6892">
              <w:rPr>
                <w:color w:val="000000"/>
              </w:rPr>
              <w:t>wezen. Waar het hart van vol is, daar loopt de-mond van over. Eindelijk zegt de koning, in angst voor de zware verdrukkingen hem gezonden</w:t>
            </w:r>
            <w:r>
              <w:rPr>
                <w:color w:val="000000"/>
              </w:rPr>
              <w:t>:</w:t>
            </w:r>
            <w:r w:rsidRPr="003E6892">
              <w:rPr>
                <w:color w:val="000000"/>
              </w:rPr>
              <w:t xml:space="preserve"> trekt dan af en neemt uwe kinderen ook mede, doch laat uw vee achterblijven. Dat is de laatste verleiding des Duivels, waarin hij velen gebonden. houdt</w:t>
            </w:r>
            <w:r>
              <w:rPr>
                <w:color w:val="000000"/>
              </w:rPr>
              <w:t>:</w:t>
            </w:r>
            <w:r w:rsidRPr="003E6892">
              <w:rPr>
                <w:color w:val="000000"/>
              </w:rPr>
              <w:t xml:space="preserve"> dient</w:t>
            </w:r>
            <w:r>
              <w:rPr>
                <w:color w:val="000000"/>
              </w:rPr>
              <w:t xml:space="preserve"> de </w:t>
            </w:r>
            <w:r w:rsidRPr="003E6892">
              <w:rPr>
                <w:color w:val="000000"/>
              </w:rPr>
              <w:t>Heere, maar houdt de beschikking over uwe tijdelijke goederen in uw eigen hand</w:t>
            </w:r>
            <w:r>
              <w:rPr>
                <w:color w:val="000000"/>
              </w:rPr>
              <w:t xml:space="preserve">. Maar </w:t>
            </w:r>
            <w:r w:rsidRPr="003E6892">
              <w:rPr>
                <w:color w:val="000000"/>
              </w:rPr>
              <w:t>ook dit kan niet. Die een discipel</w:t>
            </w:r>
            <w:r>
              <w:rPr>
                <w:color w:val="000000"/>
              </w:rPr>
              <w:t xml:space="preserve"> des Heeren</w:t>
            </w:r>
            <w:r w:rsidRPr="003E6892">
              <w:rPr>
                <w:color w:val="000000"/>
              </w:rPr>
              <w:t xml:space="preserve"> wil wezen en Hem waarlijk wil dienen, moet Hem geheel willen toebeh</w:t>
            </w:r>
            <w:r>
              <w:rPr>
                <w:color w:val="000000"/>
              </w:rPr>
              <w:t>ore</w:t>
            </w:r>
            <w:r w:rsidRPr="003E6892">
              <w:rPr>
                <w:color w:val="000000"/>
              </w:rPr>
              <w:t>n met al, wat hij heeft. En</w:t>
            </w:r>
            <w:r>
              <w:rPr>
                <w:color w:val="000000"/>
              </w:rPr>
              <w:t xml:space="preserve"> zo </w:t>
            </w:r>
            <w:r w:rsidRPr="003E6892">
              <w:rPr>
                <w:color w:val="000000"/>
              </w:rPr>
              <w:t xml:space="preserve">zegt Mozes dat heerlijke woord: </w:t>
            </w:r>
            <w:r>
              <w:rPr>
                <w:color w:val="000000"/>
              </w:rPr>
              <w:t>“</w:t>
            </w:r>
            <w:r w:rsidRPr="003E6892">
              <w:rPr>
                <w:color w:val="000000"/>
              </w:rPr>
              <w:t>geen klauw</w:t>
            </w:r>
            <w:r>
              <w:rPr>
                <w:color w:val="000000"/>
              </w:rPr>
              <w:t xml:space="preserve"> </w:t>
            </w:r>
            <w:r w:rsidRPr="003E6892">
              <w:rPr>
                <w:color w:val="000000"/>
              </w:rPr>
              <w:t>zal achterblijven." Ja, de zegen Gods hangt af van het Hem alles toevertrouwen. Het is genade alle</w:t>
            </w:r>
            <w:r>
              <w:rPr>
                <w:color w:val="000000"/>
              </w:rPr>
              <w:t>e</w:t>
            </w:r>
            <w:r w:rsidRPr="003E6892">
              <w:rPr>
                <w:color w:val="000000"/>
              </w:rPr>
              <w:t>n, dat de Heere ons roept en redt en behoudt, maar dan moeten wij ons aan die genade zonder terughouding overgeven. Aldus zegt de Heere</w:t>
            </w:r>
            <w:r>
              <w:rPr>
                <w:color w:val="000000"/>
              </w:rPr>
              <w:t xml:space="preserve"> </w:t>
            </w:r>
            <w:r w:rsidRPr="003E6892">
              <w:rPr>
                <w:color w:val="000000"/>
              </w:rPr>
              <w:softHyphen/>
              <w:t>tot</w:t>
            </w:r>
            <w:r>
              <w:rPr>
                <w:color w:val="000000"/>
              </w:rPr>
              <w:t xml:space="preserve"> de </w:t>
            </w:r>
            <w:r w:rsidRPr="003E6892">
              <w:rPr>
                <w:color w:val="000000"/>
              </w:rPr>
              <w:t>kranke te Bethesda, na</w:t>
            </w:r>
            <w:r>
              <w:rPr>
                <w:color w:val="000000"/>
              </w:rPr>
              <w:t xml:space="preserve"> Zijn </w:t>
            </w:r>
            <w:r w:rsidRPr="003E6892">
              <w:rPr>
                <w:color w:val="000000"/>
              </w:rPr>
              <w:t>vraag: wilt gij gezond worden?</w:t>
            </w:r>
            <w:r>
              <w:rPr>
                <w:color w:val="000000"/>
              </w:rPr>
              <w:t xml:space="preserve"> “S</w:t>
            </w:r>
            <w:r w:rsidRPr="003E6892">
              <w:rPr>
                <w:color w:val="000000"/>
              </w:rPr>
              <w:t xml:space="preserve">ta op, neem uw </w:t>
            </w:r>
            <w:proofErr w:type="spellStart"/>
            <w:r w:rsidRPr="003E6892">
              <w:rPr>
                <w:color w:val="000000"/>
              </w:rPr>
              <w:t>beddeke</w:t>
            </w:r>
            <w:proofErr w:type="spellEnd"/>
            <w:r w:rsidRPr="003E6892">
              <w:rPr>
                <w:color w:val="000000"/>
              </w:rPr>
              <w:t xml:space="preserve"> op en wandel." Dat </w:t>
            </w:r>
            <w:proofErr w:type="spellStart"/>
            <w:r w:rsidRPr="003E6892">
              <w:rPr>
                <w:color w:val="000000"/>
              </w:rPr>
              <w:t>beddeke</w:t>
            </w:r>
            <w:proofErr w:type="spellEnd"/>
            <w:r w:rsidRPr="003E6892">
              <w:rPr>
                <w:color w:val="000000"/>
              </w:rPr>
              <w:t xml:space="preserve"> was het enige, wat</w:t>
            </w:r>
            <w:r>
              <w:rPr>
                <w:color w:val="000000"/>
              </w:rPr>
              <w:t xml:space="preserve"> de </w:t>
            </w:r>
            <w:r w:rsidRPr="003E6892">
              <w:rPr>
                <w:color w:val="000000"/>
              </w:rPr>
              <w:t>arme man toebehoorde</w:t>
            </w:r>
            <w:r>
              <w:rPr>
                <w:color w:val="000000"/>
              </w:rPr>
              <w:t xml:space="preserve"> </w:t>
            </w:r>
            <w:r w:rsidRPr="003E6892">
              <w:rPr>
                <w:color w:val="000000"/>
              </w:rPr>
              <w:t>en dat hem tot hulp en troost was geweest; maar alle eigen</w:t>
            </w:r>
            <w:r w:rsidRPr="003E6892">
              <w:rPr>
                <w:color w:val="000000"/>
              </w:rPr>
              <w:softHyphen/>
              <w:t>steun moest worden opgegeven</w:t>
            </w:r>
            <w:r>
              <w:rPr>
                <w:color w:val="000000"/>
              </w:rPr>
              <w:t xml:space="preserve">. Zijn </w:t>
            </w:r>
            <w:r w:rsidRPr="003E6892">
              <w:rPr>
                <w:color w:val="000000"/>
              </w:rPr>
              <w:t>redding kon alleen van</w:t>
            </w:r>
            <w:r>
              <w:rPr>
                <w:color w:val="000000"/>
              </w:rPr>
              <w:t xml:space="preserve"> de </w:t>
            </w:r>
            <w:r w:rsidRPr="003E6892">
              <w:rPr>
                <w:color w:val="000000"/>
              </w:rPr>
              <w:t>Heere zijn</w:t>
            </w:r>
            <w:r>
              <w:rPr>
                <w:color w:val="000000"/>
              </w:rPr>
              <w:t xml:space="preserve">. Zo </w:t>
            </w:r>
            <w:r w:rsidRPr="003E6892">
              <w:rPr>
                <w:color w:val="000000"/>
              </w:rPr>
              <w:t>schrijft Paulus in een zijner brieven van, de gemeente van Macedonië, dat zij in veel beproeving en diepe armoede met overvloed van blijdschap naar vermogen, ja boven vermogen waren gewillig geweest</w:t>
            </w:r>
            <w:r>
              <w:rPr>
                <w:color w:val="000000"/>
              </w:rPr>
              <w:t>;</w:t>
            </w:r>
            <w:r w:rsidRPr="003E6892">
              <w:rPr>
                <w:color w:val="000000"/>
              </w:rPr>
              <w:t xml:space="preserve"> want </w:t>
            </w:r>
            <w:r>
              <w:rPr>
                <w:color w:val="000000"/>
              </w:rPr>
              <w:t>“</w:t>
            </w:r>
            <w:r w:rsidRPr="003E6892">
              <w:rPr>
                <w:color w:val="000000"/>
              </w:rPr>
              <w:t>dat zij zichzel</w:t>
            </w:r>
            <w:r>
              <w:rPr>
                <w:color w:val="000000"/>
              </w:rPr>
              <w:t>f</w:t>
            </w:r>
            <w:r w:rsidRPr="003E6892">
              <w:rPr>
                <w:color w:val="000000"/>
              </w:rPr>
              <w:t xml:space="preserve"> eerst</w:t>
            </w:r>
            <w:r>
              <w:rPr>
                <w:color w:val="000000"/>
              </w:rPr>
              <w:t xml:space="preserve"> de </w:t>
            </w:r>
            <w:r w:rsidRPr="003E6892">
              <w:rPr>
                <w:color w:val="000000"/>
              </w:rPr>
              <w:t>Heere hadden gegeven".</w:t>
            </w:r>
          </w:p>
          <w:p w14:paraId="51DA061F" w14:textId="77777777" w:rsidR="00E429F6" w:rsidRDefault="00E429F6" w:rsidP="00E429F6">
            <w:pPr>
              <w:jc w:val="both"/>
              <w:textAlignment w:val="baseline"/>
              <w:rPr>
                <w:color w:val="000000"/>
              </w:rPr>
            </w:pPr>
            <w:r w:rsidRPr="003E6892">
              <w:rPr>
                <w:color w:val="000000"/>
              </w:rPr>
              <w:t>Oh</w:t>
            </w:r>
            <w:r>
              <w:rPr>
                <w:color w:val="000000"/>
              </w:rPr>
              <w:t>,</w:t>
            </w:r>
            <w:r w:rsidRPr="003E6892">
              <w:rPr>
                <w:color w:val="000000"/>
              </w:rPr>
              <w:t xml:space="preserve"> de venster</w:t>
            </w:r>
            <w:r>
              <w:rPr>
                <w:color w:val="000000"/>
              </w:rPr>
              <w:t xml:space="preserve"> </w:t>
            </w:r>
            <w:r w:rsidRPr="003E6892">
              <w:rPr>
                <w:color w:val="000000"/>
              </w:rPr>
              <w:t>in des hemels zijn niet gegrendeld van Gods</w:t>
            </w:r>
            <w:r>
              <w:rPr>
                <w:color w:val="000000"/>
              </w:rPr>
              <w:t xml:space="preserve"> z</w:t>
            </w:r>
            <w:r w:rsidRPr="003E6892">
              <w:rPr>
                <w:color w:val="000000"/>
              </w:rPr>
              <w:t>ijde, maar van de onze. En daarboven hangt zoon oneindige liefde en genade en zegen, dat,</w:t>
            </w:r>
            <w:r>
              <w:rPr>
                <w:color w:val="000000"/>
              </w:rPr>
              <w:t xml:space="preserve"> zo </w:t>
            </w:r>
            <w:r w:rsidRPr="003E6892">
              <w:rPr>
                <w:color w:val="000000"/>
              </w:rPr>
              <w:t xml:space="preserve">wij de beletselen willen loslaten, de Heere ons meer dan overvloedig geeft boven ons bidden en denken. </w:t>
            </w:r>
            <w:r w:rsidRPr="008F1941">
              <w:rPr>
                <w:color w:val="000000"/>
              </w:rPr>
              <w:t>Weten wij, welke die grendelen</w:t>
            </w:r>
            <w:r>
              <w:rPr>
                <w:color w:val="000000"/>
              </w:rPr>
              <w:t xml:space="preserve"> er z</w:t>
            </w:r>
            <w:r w:rsidRPr="008F1941">
              <w:rPr>
                <w:color w:val="000000"/>
              </w:rPr>
              <w:t>ijn?</w:t>
            </w:r>
          </w:p>
          <w:p w14:paraId="3429A529" w14:textId="77777777" w:rsidR="00E429F6" w:rsidRDefault="00E429F6" w:rsidP="00E429F6">
            <w:pPr>
              <w:jc w:val="both"/>
              <w:textAlignment w:val="baseline"/>
              <w:rPr>
                <w:color w:val="000000"/>
              </w:rPr>
            </w:pPr>
            <w:r w:rsidRPr="003E6892">
              <w:rPr>
                <w:color w:val="000000"/>
              </w:rPr>
              <w:t xml:space="preserve">In de vorige bladzijden zijn er reeds verschillende genoemd. Laat mij hier nog enkele er bij aanwijzen. </w:t>
            </w:r>
          </w:p>
          <w:p w14:paraId="3CB1DDD4" w14:textId="77777777" w:rsidR="00E429F6" w:rsidRDefault="00E429F6" w:rsidP="00E429F6">
            <w:pPr>
              <w:pStyle w:val="Lijstalinea"/>
              <w:numPr>
                <w:ilvl w:val="0"/>
                <w:numId w:val="10"/>
              </w:numPr>
              <w:jc w:val="both"/>
              <w:textAlignment w:val="baseline"/>
              <w:rPr>
                <w:rFonts w:eastAsia="Times New Roman"/>
                <w:color w:val="000000"/>
                <w:sz w:val="24"/>
                <w:lang w:val="nl-NL"/>
              </w:rPr>
            </w:pPr>
            <w:r w:rsidRPr="00094E6A">
              <w:rPr>
                <w:rFonts w:eastAsia="Times New Roman"/>
                <w:color w:val="000000"/>
                <w:sz w:val="24"/>
                <w:lang w:val="nl-NL"/>
              </w:rPr>
              <w:t>Een der voor</w:t>
            </w:r>
            <w:r w:rsidRPr="00094E6A">
              <w:rPr>
                <w:rFonts w:eastAsia="Times New Roman"/>
                <w:color w:val="000000"/>
                <w:sz w:val="24"/>
                <w:lang w:val="nl-NL"/>
              </w:rPr>
              <w:softHyphen/>
              <w:t xml:space="preserve">naamste is </w:t>
            </w:r>
            <w:r w:rsidRPr="00094E6A">
              <w:rPr>
                <w:rFonts w:eastAsia="Times New Roman"/>
                <w:i/>
                <w:iCs/>
                <w:color w:val="000000"/>
                <w:sz w:val="24"/>
                <w:lang w:val="nl-NL"/>
              </w:rPr>
              <w:t>eigengerechtigheid</w:t>
            </w:r>
            <w:r w:rsidRPr="00094E6A">
              <w:rPr>
                <w:rFonts w:eastAsia="Times New Roman"/>
                <w:color w:val="000000"/>
                <w:sz w:val="24"/>
                <w:lang w:val="nl-NL"/>
              </w:rPr>
              <w:t xml:space="preserve">. Wij nemen wel aan, dat wij arme zondaren zijn, doch wij willen dikwijls toch nog iets-goeds medebrengen. Dat wij verloren zijn, evenals de ergste zondaren, zien wij zo moeilijk in. Zeker, het is genade,. wanneer wij niet, als de moordenaars, dieven en dronkaards, in openbare zonden zijn gevallen, maar buiten Christus zijn wij op dezelfde weg ten </w:t>
            </w:r>
            <w:proofErr w:type="spellStart"/>
            <w:r w:rsidRPr="00094E6A">
              <w:rPr>
                <w:rFonts w:eastAsia="Times New Roman"/>
                <w:color w:val="000000"/>
                <w:sz w:val="24"/>
                <w:lang w:val="nl-NL"/>
              </w:rPr>
              <w:t>verderve</w:t>
            </w:r>
            <w:proofErr w:type="spellEnd"/>
            <w:r w:rsidRPr="00094E6A">
              <w:rPr>
                <w:rFonts w:eastAsia="Times New Roman"/>
                <w:color w:val="000000"/>
                <w:sz w:val="24"/>
                <w:lang w:val="nl-NL"/>
              </w:rPr>
              <w:t xml:space="preserve"> als zij; en wij kunnen niet anders, dan op gelijke wijze als zij, gered worden. Een brede landweg heeft gewoonlijk één zijde voor de voertuigen, die vuil en morsig is, en daarnaast een voetpad, dat er schoon uitziet, maar beide zijden zijn gedeelten van dezelfde weg, die naar dezelfde plaats leidt. Eveneens is er op de brede weg des </w:t>
            </w:r>
            <w:proofErr w:type="spellStart"/>
            <w:r w:rsidRPr="00094E6A">
              <w:rPr>
                <w:rFonts w:eastAsia="Times New Roman"/>
                <w:color w:val="000000"/>
                <w:sz w:val="24"/>
                <w:lang w:val="nl-NL"/>
              </w:rPr>
              <w:t>verderfs</w:t>
            </w:r>
            <w:proofErr w:type="spellEnd"/>
            <w:r w:rsidRPr="00094E6A">
              <w:rPr>
                <w:rFonts w:eastAsia="Times New Roman"/>
                <w:color w:val="000000"/>
                <w:sz w:val="24"/>
                <w:lang w:val="nl-NL"/>
              </w:rPr>
              <w:t xml:space="preserve"> een zijde, begaan door hen, die openbaar Gods wetten vertreden, en een bewandeld door hen, die naar de wereld rechtvaardig leven; doch het is dezelfde weg, hij heeft maar een uiteinde en voert beiden ten </w:t>
            </w:r>
            <w:proofErr w:type="spellStart"/>
            <w:r w:rsidRPr="00094E6A">
              <w:rPr>
                <w:rFonts w:eastAsia="Times New Roman"/>
                <w:color w:val="000000"/>
                <w:sz w:val="24"/>
                <w:lang w:val="nl-NL"/>
              </w:rPr>
              <w:t>verderve</w:t>
            </w:r>
            <w:proofErr w:type="spellEnd"/>
            <w:r w:rsidRPr="00094E6A">
              <w:rPr>
                <w:rFonts w:eastAsia="Times New Roman"/>
                <w:color w:val="000000"/>
                <w:sz w:val="24"/>
                <w:lang w:val="nl-NL"/>
              </w:rPr>
              <w:t>. En beiden kunnen niet anders gered worden, dan door van die weg te worden afgebracht uit louter genade, als arme zondaren. De vrouw van Samaria, die in openbare zonde leefde, en de rechtvaar</w:t>
            </w:r>
            <w:r w:rsidRPr="00094E6A">
              <w:rPr>
                <w:rFonts w:eastAsia="Times New Roman"/>
                <w:color w:val="000000"/>
                <w:sz w:val="24"/>
                <w:lang w:val="nl-NL"/>
              </w:rPr>
              <w:softHyphen/>
              <w:t>dige Nicodémus konden beiden alleen gered worden uit ge</w:t>
            </w:r>
            <w:r w:rsidRPr="00094E6A">
              <w:rPr>
                <w:rFonts w:eastAsia="Times New Roman"/>
                <w:color w:val="000000"/>
                <w:sz w:val="24"/>
                <w:lang w:val="nl-NL"/>
              </w:rPr>
              <w:softHyphen/>
              <w:t xml:space="preserve">nade door het geloof in Christus Jezus en ware wedergeboorte. Het Woord zegt ons: “wij hebben allen gezondigd en derven de heerlijkheid Gods, en worden om niet gerechtvaardigd uit Zijn genade door de verlossing, die in Christus Jezus is." </w:t>
            </w:r>
          </w:p>
          <w:p w14:paraId="0E97CFE2" w14:textId="77777777" w:rsidR="00E429F6" w:rsidRDefault="00E429F6" w:rsidP="00E429F6">
            <w:pPr>
              <w:pStyle w:val="Lijstalinea"/>
              <w:numPr>
                <w:ilvl w:val="0"/>
                <w:numId w:val="10"/>
              </w:numPr>
              <w:jc w:val="both"/>
              <w:textAlignment w:val="baseline"/>
              <w:rPr>
                <w:rFonts w:eastAsia="Times New Roman"/>
                <w:color w:val="000000"/>
                <w:sz w:val="24"/>
                <w:lang w:val="nl-NL"/>
              </w:rPr>
            </w:pPr>
            <w:r w:rsidRPr="00094E6A">
              <w:rPr>
                <w:rFonts w:eastAsia="Times New Roman"/>
                <w:color w:val="000000"/>
                <w:sz w:val="24"/>
                <w:lang w:val="nl-NL"/>
              </w:rPr>
              <w:lastRenderedPageBreak/>
              <w:t xml:space="preserve">Een tweede grendel, die voor de gelovigen de zegen des Heeren menigmaal tegenhoudt, is </w:t>
            </w:r>
            <w:r w:rsidRPr="00094E6A">
              <w:rPr>
                <w:rFonts w:eastAsia="Times New Roman"/>
                <w:i/>
                <w:iCs/>
                <w:color w:val="000000"/>
                <w:sz w:val="24"/>
                <w:lang w:val="nl-NL"/>
              </w:rPr>
              <w:t>gebrek aan broederlijke liefde.</w:t>
            </w:r>
            <w:r w:rsidRPr="00094E6A">
              <w:rPr>
                <w:rFonts w:eastAsia="Times New Roman"/>
                <w:color w:val="000000"/>
                <w:sz w:val="24"/>
                <w:lang w:val="nl-NL"/>
              </w:rPr>
              <w:t xml:space="preserve"> Wij ijveren voor de waarheid, en willen die zoo gaarne ten koste van alles verdedigen. Maar zijn wij daartoe geroepen? Moet Gods waarheid door ons verdedigd worden? Is zij niet krachtig genoeg, om zichzelf te verdedigen? Voorzeker; en daarom zijn wij geroepen die openbaar te maken, daarom zullen wij zijn getuigen der waarheid, getui</w:t>
            </w:r>
            <w:r w:rsidRPr="00094E6A">
              <w:rPr>
                <w:rFonts w:eastAsia="Times New Roman"/>
                <w:color w:val="000000"/>
                <w:sz w:val="24"/>
                <w:lang w:val="nl-NL"/>
              </w:rPr>
              <w:softHyphen/>
              <w:t xml:space="preserve">gen van Christus. De wereld moet de waarheid in ons zien en het beeld des Heeren in ons erkennen. Maar de naam des Heeren wordt juist daarom zo dikwijls gelasterd, omdat wij het kenteken van het </w:t>
            </w:r>
            <w:proofErr w:type="spellStart"/>
            <w:r w:rsidRPr="00094E6A">
              <w:rPr>
                <w:rFonts w:eastAsia="Times New Roman"/>
                <w:color w:val="000000"/>
                <w:sz w:val="24"/>
                <w:lang w:val="nl-NL"/>
              </w:rPr>
              <w:t>discipelschap</w:t>
            </w:r>
            <w:proofErr w:type="spellEnd"/>
            <w:r w:rsidRPr="00094E6A">
              <w:rPr>
                <w:rFonts w:eastAsia="Times New Roman"/>
                <w:color w:val="000000"/>
                <w:sz w:val="24"/>
                <w:lang w:val="nl-NL"/>
              </w:rPr>
              <w:t xml:space="preserve"> zo weinig dragen. De Meester heeft uitdrukkelijk gezegd: “hieraan zal de we</w:t>
            </w:r>
            <w:r w:rsidRPr="00094E6A">
              <w:rPr>
                <w:rFonts w:eastAsia="Times New Roman"/>
                <w:color w:val="000000"/>
                <w:sz w:val="24"/>
                <w:lang w:val="nl-NL"/>
              </w:rPr>
              <w:softHyphen/>
              <w:t xml:space="preserve">reld erkennen, dat gij Mijn discipelen zijt, zo gij liefde hebt onder elkander." Wat machtige verantwoording, om ook in ware ijver de liefde niet voorbij te zien! God </w:t>
            </w:r>
            <w:proofErr w:type="spellStart"/>
            <w:r w:rsidRPr="00094E6A">
              <w:rPr>
                <w:rFonts w:eastAsia="Times New Roman"/>
                <w:color w:val="000000"/>
                <w:sz w:val="24"/>
                <w:lang w:val="nl-NL"/>
              </w:rPr>
              <w:t>geve</w:t>
            </w:r>
            <w:proofErr w:type="spellEnd"/>
            <w:r w:rsidRPr="00094E6A">
              <w:rPr>
                <w:rFonts w:eastAsia="Times New Roman"/>
                <w:color w:val="000000"/>
                <w:sz w:val="24"/>
                <w:lang w:val="nl-NL"/>
              </w:rPr>
              <w:t>, dat die hand door de Heiligen Geest meer openbaar worde! Als wij aan het strand der zee hij laag water wandelen, dan zien wij hier en daar kleinere en grotere plassen, maar als de vloed komt, dan neemt het hoge water alles in en het is alles een zee. O, voor een machtige werking des Geestes onder de kinderen Gods, om “te leren behouden de enig</w:t>
            </w:r>
            <w:r w:rsidRPr="00094E6A">
              <w:rPr>
                <w:rFonts w:eastAsia="Times New Roman"/>
                <w:color w:val="000000"/>
                <w:sz w:val="24"/>
                <w:lang w:val="nl-NL"/>
              </w:rPr>
              <w:softHyphen/>
              <w:t xml:space="preserve">heid des Geestes door de band des vredes." </w:t>
            </w:r>
          </w:p>
          <w:p w14:paraId="710EB79D" w14:textId="77777777" w:rsidR="00E429F6" w:rsidRPr="00094E6A" w:rsidRDefault="00E429F6" w:rsidP="00E429F6">
            <w:pPr>
              <w:pStyle w:val="Lijstalinea"/>
              <w:numPr>
                <w:ilvl w:val="0"/>
                <w:numId w:val="10"/>
              </w:numPr>
              <w:jc w:val="both"/>
              <w:textAlignment w:val="baseline"/>
              <w:rPr>
                <w:rFonts w:eastAsia="Times New Roman"/>
                <w:color w:val="000000"/>
                <w:sz w:val="24"/>
                <w:lang w:val="nl-NL"/>
              </w:rPr>
            </w:pPr>
            <w:r w:rsidRPr="00094E6A">
              <w:rPr>
                <w:rFonts w:eastAsia="Times New Roman"/>
                <w:color w:val="000000"/>
                <w:sz w:val="24"/>
                <w:lang w:val="nl-NL"/>
              </w:rPr>
              <w:t xml:space="preserve">Een laatste grendel, dien ik nog zou willen opnoemen, voor de gelovigen is </w:t>
            </w:r>
            <w:proofErr w:type="spellStart"/>
            <w:r w:rsidRPr="00094E6A">
              <w:rPr>
                <w:rFonts w:eastAsia="Times New Roman"/>
                <w:i/>
                <w:iCs/>
                <w:color w:val="000000"/>
                <w:sz w:val="24"/>
                <w:lang w:val="nl-NL"/>
              </w:rPr>
              <w:t>kleingeloof</w:t>
            </w:r>
            <w:proofErr w:type="spellEnd"/>
            <w:r w:rsidRPr="00094E6A">
              <w:rPr>
                <w:rFonts w:eastAsia="Times New Roman"/>
                <w:i/>
                <w:iCs/>
                <w:color w:val="000000"/>
                <w:sz w:val="24"/>
                <w:lang w:val="nl-NL"/>
              </w:rPr>
              <w:t>.</w:t>
            </w:r>
            <w:r w:rsidRPr="00094E6A">
              <w:rPr>
                <w:rFonts w:eastAsia="Times New Roman"/>
                <w:color w:val="000000"/>
                <w:sz w:val="24"/>
                <w:lang w:val="nl-NL"/>
              </w:rPr>
              <w:t xml:space="preserve"> Ja, wij geloven en bidden om meer geloof, doch zijn toch menigmaal krachteloos, omdat wij niet tevens in acht nemen het woord, dat de Heiland Zijn discipelen </w:t>
            </w:r>
            <w:r>
              <w:rPr>
                <w:rFonts w:eastAsia="Times New Roman"/>
                <w:color w:val="000000"/>
                <w:sz w:val="24"/>
                <w:lang w:val="nl-NL"/>
              </w:rPr>
              <w:t>z</w:t>
            </w:r>
            <w:r w:rsidRPr="00094E6A">
              <w:rPr>
                <w:rFonts w:eastAsia="Times New Roman"/>
                <w:color w:val="000000"/>
                <w:sz w:val="24"/>
                <w:lang w:val="nl-NL"/>
              </w:rPr>
              <w:t>egt, nadat Hij hun het ongeloof als de oorzaak van hun zwakheid heeft voorgehouden: “maar dit geslacht gaat niet uit dan door bidden en vasten." Waarom dat bidden en vasten noodwendig» bij het geloof? Omdat er geen waar ge</w:t>
            </w:r>
            <w:r w:rsidRPr="00094E6A">
              <w:rPr>
                <w:rFonts w:eastAsia="Times New Roman"/>
                <w:color w:val="000000"/>
                <w:sz w:val="24"/>
                <w:lang w:val="nl-NL"/>
              </w:rPr>
              <w:softHyphen/>
              <w:t>loof kan zijn, dan bij hem, die ook die beide deugden beoefent. Het geloof is uit het, gehoor. En wij kunnen niet waarlijk horen, tenzij wij hebben leren bidden, als Samuel: ”Heere, spreek, want Uw dienstknecht verlangt te horen." En wij kunnen niet waarlijk bidden en biddend leven, tenzij wij ons ook onthouden van alle overdaad en vrij willen zijn van de ijdelheid en grootheid der wereld. De man, die. met God wil leven, moet niet alleen gedurig eenzaam verkeer met Hem hebben, maar ook in de drukte en verleidingen, die hem omringen, willen afzien van alle begeerlijkheid. Hij moet, als Paulus, zijn lichaam bedwingen en tot dienstbaar</w:t>
            </w:r>
            <w:r w:rsidRPr="00094E6A">
              <w:rPr>
                <w:rFonts w:eastAsia="Times New Roman"/>
                <w:color w:val="000000"/>
                <w:sz w:val="24"/>
                <w:lang w:val="nl-NL"/>
              </w:rPr>
              <w:softHyphen/>
              <w:t>heid stellen, opdat de ziel ongehinderd naar de Heere kunne uitzien. “Doet aan, staat er geschreven, de Heere Jezus Christus, en verzorgt het vlees niet tot begeerlijkheid.” Moge God ons doorgronden en ontdekken aan onze wegen, en ons leiden op de eeuwige weg.</w:t>
            </w:r>
          </w:p>
          <w:p w14:paraId="5CA6E9CF" w14:textId="77777777" w:rsidR="00E429F6" w:rsidRPr="003E6892" w:rsidRDefault="00E429F6" w:rsidP="00E429F6">
            <w:pPr>
              <w:jc w:val="both"/>
              <w:textAlignment w:val="baseline"/>
              <w:rPr>
                <w:color w:val="000000"/>
              </w:rPr>
            </w:pPr>
          </w:p>
          <w:p w14:paraId="0A649A12" w14:textId="77777777" w:rsidR="00E429F6" w:rsidRDefault="00E429F6" w:rsidP="00E429F6">
            <w:pPr>
              <w:jc w:val="both"/>
              <w:textAlignment w:val="baseline"/>
              <w:rPr>
                <w:color w:val="000000"/>
              </w:rPr>
            </w:pPr>
            <w:r w:rsidRPr="003E6892">
              <w:rPr>
                <w:color w:val="000000"/>
              </w:rPr>
              <w:t>En zal de Heere dan,</w:t>
            </w:r>
            <w:r>
              <w:rPr>
                <w:color w:val="000000"/>
              </w:rPr>
              <w:t xml:space="preserve"> zo </w:t>
            </w:r>
            <w:r w:rsidRPr="003E6892">
              <w:rPr>
                <w:color w:val="000000"/>
              </w:rPr>
              <w:t xml:space="preserve">wij alle grendelen willen loslaten, de </w:t>
            </w:r>
            <w:proofErr w:type="spellStart"/>
            <w:r w:rsidRPr="003E6892">
              <w:rPr>
                <w:color w:val="000000"/>
              </w:rPr>
              <w:t>vensteren</w:t>
            </w:r>
            <w:proofErr w:type="spellEnd"/>
            <w:r w:rsidRPr="003E6892">
              <w:rPr>
                <w:color w:val="000000"/>
              </w:rPr>
              <w:t xml:space="preserve"> des hemels opendoen, om ons overvloedig te zegenen? Er is </w:t>
            </w:r>
            <w:proofErr w:type="spellStart"/>
            <w:r w:rsidRPr="003E6892">
              <w:rPr>
                <w:color w:val="000000"/>
              </w:rPr>
              <w:t>èen</w:t>
            </w:r>
            <w:proofErr w:type="spellEnd"/>
            <w:r w:rsidRPr="003E6892">
              <w:rPr>
                <w:color w:val="000000"/>
              </w:rPr>
              <w:t xml:space="preserve"> geschiedenis in het Oude Verbond (in het tweede boek der Koningen), die er z</w:t>
            </w:r>
            <w:r>
              <w:rPr>
                <w:color w:val="000000"/>
              </w:rPr>
              <w:t>ove</w:t>
            </w:r>
            <w:r w:rsidRPr="003E6892">
              <w:rPr>
                <w:color w:val="000000"/>
              </w:rPr>
              <w:t>el licht op geeft. Samaria werd door</w:t>
            </w:r>
            <w:r>
              <w:rPr>
                <w:color w:val="000000"/>
              </w:rPr>
              <w:t xml:space="preserve"> de </w:t>
            </w:r>
            <w:r w:rsidRPr="003E6892">
              <w:rPr>
                <w:color w:val="000000"/>
              </w:rPr>
              <w:t>koning van Syrië belegerd en er was gr</w:t>
            </w:r>
            <w:r>
              <w:rPr>
                <w:color w:val="000000"/>
              </w:rPr>
              <w:t>ote</w:t>
            </w:r>
            <w:r w:rsidRPr="003E6892">
              <w:rPr>
                <w:color w:val="000000"/>
              </w:rPr>
              <w:t xml:space="preserve"> hongersnood in de stad. Toen werd de profeet Elisa geroepen, en die sprak</w:t>
            </w:r>
            <w:r>
              <w:rPr>
                <w:color w:val="000000"/>
              </w:rPr>
              <w:t>:</w:t>
            </w:r>
            <w:r w:rsidRPr="003E6892">
              <w:rPr>
                <w:color w:val="000000"/>
              </w:rPr>
              <w:t xml:space="preserve"> </w:t>
            </w:r>
            <w:r>
              <w:rPr>
                <w:color w:val="000000"/>
              </w:rPr>
              <w:t>“H</w:t>
            </w:r>
            <w:r w:rsidRPr="003E6892">
              <w:rPr>
                <w:color w:val="000000"/>
              </w:rPr>
              <w:t>oort he</w:t>
            </w:r>
            <w:r>
              <w:rPr>
                <w:color w:val="000000"/>
              </w:rPr>
              <w:t>t</w:t>
            </w:r>
            <w:r w:rsidRPr="003E6892">
              <w:rPr>
                <w:color w:val="000000"/>
              </w:rPr>
              <w:t xml:space="preserve"> woord des Hoeren;</w:t>
            </w:r>
            <w:r>
              <w:rPr>
                <w:color w:val="000000"/>
              </w:rPr>
              <w:t xml:space="preserve"> zo </w:t>
            </w:r>
            <w:r w:rsidRPr="003E6892">
              <w:rPr>
                <w:color w:val="000000"/>
              </w:rPr>
              <w:t>zegt, de Heere</w:t>
            </w:r>
            <w:r>
              <w:rPr>
                <w:color w:val="000000"/>
              </w:rPr>
              <w:t>:</w:t>
            </w:r>
            <w:r w:rsidRPr="003E6892">
              <w:rPr>
                <w:color w:val="000000"/>
              </w:rPr>
              <w:t xml:space="preserve"> morgen omtrent dezen tijd zal</w:t>
            </w:r>
            <w:r>
              <w:rPr>
                <w:color w:val="000000"/>
              </w:rPr>
              <w:t xml:space="preserve"> een </w:t>
            </w:r>
            <w:r w:rsidRPr="003E6892">
              <w:rPr>
                <w:color w:val="000000"/>
              </w:rPr>
              <w:t>maat</w:t>
            </w:r>
            <w:r>
              <w:rPr>
                <w:color w:val="000000"/>
              </w:rPr>
              <w:t xml:space="preserve"> </w:t>
            </w:r>
            <w:r w:rsidRPr="003E6892">
              <w:rPr>
                <w:color w:val="000000"/>
              </w:rPr>
              <w:t>meelbloem verkocht. worden voor</w:t>
            </w:r>
            <w:r>
              <w:rPr>
                <w:color w:val="000000"/>
              </w:rPr>
              <w:t xml:space="preserve"> een </w:t>
            </w:r>
            <w:r w:rsidRPr="003E6892">
              <w:rPr>
                <w:color w:val="000000"/>
              </w:rPr>
              <w:t>sikkel en twee maten gerst voor</w:t>
            </w:r>
            <w:r>
              <w:rPr>
                <w:color w:val="000000"/>
              </w:rPr>
              <w:t xml:space="preserve"> een </w:t>
            </w:r>
            <w:r w:rsidRPr="003E6892">
              <w:rPr>
                <w:color w:val="000000"/>
              </w:rPr>
              <w:t>sikkel in de poort van Samaria." Doch een hoofdman des Konings antwoordde: zie,</w:t>
            </w:r>
            <w:r>
              <w:rPr>
                <w:color w:val="000000"/>
              </w:rPr>
              <w:t xml:space="preserve"> zo </w:t>
            </w:r>
            <w:r w:rsidRPr="003E6892">
              <w:rPr>
                <w:color w:val="000000"/>
              </w:rPr>
              <w:t xml:space="preserve">de Heere </w:t>
            </w:r>
            <w:proofErr w:type="spellStart"/>
            <w:r w:rsidRPr="003E6892">
              <w:rPr>
                <w:color w:val="000000"/>
              </w:rPr>
              <w:t>ven</w:t>
            </w:r>
            <w:r w:rsidRPr="003E6892">
              <w:rPr>
                <w:color w:val="000000"/>
              </w:rPr>
              <w:softHyphen/>
              <w:t>steren</w:t>
            </w:r>
            <w:proofErr w:type="spellEnd"/>
            <w:r w:rsidRPr="003E6892">
              <w:rPr>
                <w:color w:val="000000"/>
              </w:rPr>
              <w:t xml:space="preserve"> in</w:t>
            </w:r>
            <w:r>
              <w:rPr>
                <w:color w:val="000000"/>
              </w:rPr>
              <w:t xml:space="preserve"> de </w:t>
            </w:r>
            <w:r w:rsidRPr="003E6892">
              <w:rPr>
                <w:color w:val="000000"/>
              </w:rPr>
              <w:t>hemel maakte, zou die zaak kunnen geschie</w:t>
            </w:r>
            <w:r w:rsidRPr="003E6892">
              <w:rPr>
                <w:color w:val="000000"/>
              </w:rPr>
              <w:softHyphen/>
              <w:t xml:space="preserve">den? En de profeet </w:t>
            </w:r>
            <w:proofErr w:type="spellStart"/>
            <w:r w:rsidRPr="003E6892">
              <w:rPr>
                <w:color w:val="000000"/>
              </w:rPr>
              <w:t>zeide</w:t>
            </w:r>
            <w:proofErr w:type="spellEnd"/>
            <w:r w:rsidRPr="003E6892">
              <w:rPr>
                <w:color w:val="000000"/>
              </w:rPr>
              <w:t xml:space="preserve"> hem</w:t>
            </w:r>
            <w:r>
              <w:rPr>
                <w:color w:val="000000"/>
              </w:rPr>
              <w:t>:</w:t>
            </w:r>
            <w:r w:rsidRPr="003E6892">
              <w:rPr>
                <w:color w:val="000000"/>
              </w:rPr>
              <w:t xml:space="preserve"> gij zult het met uw ogen zien, doch daar</w:t>
            </w:r>
            <w:r>
              <w:rPr>
                <w:color w:val="000000"/>
              </w:rPr>
              <w:t>v</w:t>
            </w:r>
            <w:r w:rsidRPr="003E6892">
              <w:rPr>
                <w:color w:val="000000"/>
              </w:rPr>
              <w:t>an niet eten. Nu waren er vier melaats</w:t>
            </w:r>
            <w:r>
              <w:rPr>
                <w:color w:val="000000"/>
              </w:rPr>
              <w:t>e</w:t>
            </w:r>
            <w:r w:rsidRPr="003E6892">
              <w:rPr>
                <w:color w:val="000000"/>
              </w:rPr>
              <w:t xml:space="preserve"> mannen, die door</w:t>
            </w:r>
            <w:r>
              <w:rPr>
                <w:color w:val="000000"/>
              </w:rPr>
              <w:t xml:space="preserve"> de </w:t>
            </w:r>
            <w:r w:rsidRPr="003E6892">
              <w:rPr>
                <w:color w:val="000000"/>
              </w:rPr>
              <w:t>honger gedreven, naar de legerplaats der Syriërs gingen, en zij vonden die ledig, want. God had hen verslagen met een groot geluid. En zij boodschapten het in de stad, en</w:t>
            </w:r>
            <w:r>
              <w:rPr>
                <w:color w:val="000000"/>
              </w:rPr>
              <w:t xml:space="preserve"> de </w:t>
            </w:r>
            <w:r w:rsidRPr="003E6892">
              <w:rPr>
                <w:color w:val="000000"/>
              </w:rPr>
              <w:t>volgenden morgen ging het volk uit en beroofde .de vijanden. En het geschiedde, gelijk de man Gods gesproken had, er was overvloed, doch de hoofdman, die door</w:t>
            </w:r>
            <w:r>
              <w:rPr>
                <w:color w:val="000000"/>
              </w:rPr>
              <w:t xml:space="preserve"> de </w:t>
            </w:r>
            <w:r w:rsidRPr="003E6892">
              <w:rPr>
                <w:color w:val="000000"/>
              </w:rPr>
              <w:t>Koning over de poort gesteld was, werd vertreden, zodat hij stierf</w:t>
            </w:r>
            <w:r>
              <w:rPr>
                <w:color w:val="000000"/>
              </w:rPr>
              <w:t xml:space="preserve">.” </w:t>
            </w:r>
          </w:p>
          <w:p w14:paraId="50775F48" w14:textId="77777777" w:rsidR="00E429F6" w:rsidRPr="003E6892" w:rsidRDefault="00E429F6" w:rsidP="00E429F6">
            <w:pPr>
              <w:jc w:val="both"/>
              <w:textAlignment w:val="baseline"/>
              <w:rPr>
                <w:color w:val="000000"/>
              </w:rPr>
            </w:pPr>
            <w:r>
              <w:rPr>
                <w:color w:val="000000"/>
              </w:rPr>
              <w:t xml:space="preserve">Zo </w:t>
            </w:r>
            <w:r w:rsidRPr="003E6892">
              <w:rPr>
                <w:color w:val="000000"/>
              </w:rPr>
              <w:t>laat de Heere ook ons reeds lang aanzeg</w:t>
            </w:r>
            <w:r w:rsidRPr="003E6892">
              <w:rPr>
                <w:color w:val="000000"/>
              </w:rPr>
              <w:softHyphen/>
              <w:t>gen</w:t>
            </w:r>
            <w:r>
              <w:rPr>
                <w:color w:val="000000"/>
              </w:rPr>
              <w:t>:</w:t>
            </w:r>
            <w:r w:rsidRPr="003E6892">
              <w:rPr>
                <w:color w:val="000000"/>
              </w:rPr>
              <w:t xml:space="preserve"> er komt een gr</w:t>
            </w:r>
            <w:r>
              <w:rPr>
                <w:color w:val="000000"/>
              </w:rPr>
              <w:t>ote</w:t>
            </w:r>
            <w:r w:rsidRPr="003E6892">
              <w:rPr>
                <w:color w:val="000000"/>
              </w:rPr>
              <w:t xml:space="preserve"> zegen</w:t>
            </w:r>
            <w:r>
              <w:rPr>
                <w:color w:val="000000"/>
              </w:rPr>
              <w:t>;</w:t>
            </w:r>
            <w:r w:rsidRPr="003E6892">
              <w:rPr>
                <w:color w:val="000000"/>
              </w:rPr>
              <w:t xml:space="preserve"> het is de laatste tijd, de tijd der inzameling. Onze leraars verkondigen het ons gedurig; </w:t>
            </w:r>
            <w:r w:rsidRPr="00094E6A">
              <w:rPr>
                <w:b/>
                <w:bCs/>
                <w:i/>
                <w:iCs/>
                <w:color w:val="000000"/>
              </w:rPr>
              <w:t>en er zijn vele plaatsen ook in ons vaderland, waar Gods Geest krachtig ter opwekking werkt.</w:t>
            </w:r>
            <w:r w:rsidRPr="003E6892">
              <w:rPr>
                <w:color w:val="000000"/>
              </w:rPr>
              <w:t xml:space="preserve"> Het is meer dan de kleine </w:t>
            </w:r>
            <w:r w:rsidRPr="003E6892">
              <w:rPr>
                <w:color w:val="000000"/>
              </w:rPr>
              <w:lastRenderedPageBreak/>
              <w:t>wolk als eens mans hand, die overvloedige regen voor</w:t>
            </w:r>
            <w:r w:rsidRPr="003E6892">
              <w:rPr>
                <w:color w:val="000000"/>
              </w:rPr>
              <w:softHyphen/>
              <w:t>spelt. En er zullen er</w:t>
            </w:r>
            <w:r>
              <w:rPr>
                <w:color w:val="000000"/>
              </w:rPr>
              <w:t xml:space="preserve"> </w:t>
            </w:r>
            <w:r w:rsidRPr="003E6892">
              <w:rPr>
                <w:color w:val="000000"/>
              </w:rPr>
              <w:t>zijn, die het zullen zien, maar er geen deel aan zullen hebben, doch er zullen er ook zijn, die zul</w:t>
            </w:r>
            <w:r w:rsidRPr="003E6892">
              <w:rPr>
                <w:color w:val="000000"/>
              </w:rPr>
              <w:softHyphen/>
              <w:t xml:space="preserve">len vervuld worden. Die daar </w:t>
            </w:r>
            <w:proofErr w:type="spellStart"/>
            <w:r w:rsidRPr="003E6892">
              <w:rPr>
                <w:color w:val="000000"/>
              </w:rPr>
              <w:t>terugblijve</w:t>
            </w:r>
            <w:r>
              <w:rPr>
                <w:color w:val="000000"/>
              </w:rPr>
              <w:t>n</w:t>
            </w:r>
            <w:proofErr w:type="spellEnd"/>
            <w:r w:rsidRPr="003E6892">
              <w:rPr>
                <w:color w:val="000000"/>
              </w:rPr>
              <w:t xml:space="preserve"> in</w:t>
            </w:r>
            <w:r>
              <w:rPr>
                <w:color w:val="000000"/>
              </w:rPr>
              <w:t xml:space="preserve"> een </w:t>
            </w:r>
            <w:r w:rsidRPr="003E6892">
              <w:rPr>
                <w:color w:val="000000"/>
              </w:rPr>
              <w:t>ellendi</w:t>
            </w:r>
            <w:r w:rsidRPr="003E6892">
              <w:rPr>
                <w:color w:val="000000"/>
              </w:rPr>
              <w:softHyphen/>
              <w:t>ge tweeh</w:t>
            </w:r>
            <w:r>
              <w:rPr>
                <w:color w:val="000000"/>
              </w:rPr>
              <w:t>eren</w:t>
            </w:r>
            <w:r w:rsidRPr="003E6892">
              <w:rPr>
                <w:color w:val="000000"/>
              </w:rPr>
              <w:t xml:space="preserve">dienst, zij zullen eenmaal met meerdere slagen geslagen worden, omdat zij </w:t>
            </w:r>
            <w:r>
              <w:rPr>
                <w:color w:val="000000"/>
              </w:rPr>
              <w:t>“</w:t>
            </w:r>
            <w:r w:rsidRPr="003E6892">
              <w:rPr>
                <w:color w:val="000000"/>
              </w:rPr>
              <w:t xml:space="preserve">den wil des Meesters geweten, </w:t>
            </w:r>
            <w:r>
              <w:rPr>
                <w:color w:val="000000"/>
              </w:rPr>
              <w:t>hebben, m</w:t>
            </w:r>
            <w:r w:rsidRPr="003E6892">
              <w:rPr>
                <w:color w:val="000000"/>
              </w:rPr>
              <w:t>aar niet gedaan hebben:" Doch die waarlijk naar God willen h</w:t>
            </w:r>
            <w:r>
              <w:rPr>
                <w:color w:val="000000"/>
              </w:rPr>
              <w:t>ore</w:t>
            </w:r>
            <w:r w:rsidRPr="003E6892">
              <w:rPr>
                <w:color w:val="000000"/>
              </w:rPr>
              <w:t>n en oprecht zullen gaan in</w:t>
            </w:r>
            <w:r>
              <w:rPr>
                <w:color w:val="000000"/>
              </w:rPr>
              <w:t xml:space="preserve"> de </w:t>
            </w:r>
            <w:r w:rsidRPr="003E6892">
              <w:rPr>
                <w:color w:val="000000"/>
              </w:rPr>
              <w:t>weg der gehoor</w:t>
            </w:r>
            <w:r>
              <w:rPr>
                <w:color w:val="000000"/>
              </w:rPr>
              <w:t>z</w:t>
            </w:r>
            <w:r w:rsidRPr="003E6892">
              <w:rPr>
                <w:color w:val="000000"/>
              </w:rPr>
              <w:t xml:space="preserve">aamheid, over die zullen de </w:t>
            </w:r>
            <w:proofErr w:type="spellStart"/>
            <w:r w:rsidRPr="003E6892">
              <w:rPr>
                <w:color w:val="000000"/>
              </w:rPr>
              <w:t>vensteren</w:t>
            </w:r>
            <w:proofErr w:type="spellEnd"/>
            <w:r w:rsidRPr="003E6892">
              <w:rPr>
                <w:color w:val="000000"/>
              </w:rPr>
              <w:t xml:space="preserve"> des hemels geopend worden. En zij zullen het ondervinden, dat de helft hun niet is aangezegd, en dat </w:t>
            </w:r>
            <w:r>
              <w:rPr>
                <w:color w:val="000000"/>
              </w:rPr>
              <w:t>“</w:t>
            </w:r>
            <w:r w:rsidRPr="003E6892">
              <w:rPr>
                <w:color w:val="000000"/>
              </w:rPr>
              <w:t>hetgeen het oog niet gezien heeft, en het oor niet gehoord heeft, en in het</w:t>
            </w:r>
            <w:r>
              <w:rPr>
                <w:color w:val="000000"/>
              </w:rPr>
              <w:t xml:space="preserve"> </w:t>
            </w:r>
            <w:r w:rsidRPr="003E6892">
              <w:rPr>
                <w:color w:val="000000"/>
              </w:rPr>
              <w:t xml:space="preserve">hart der mensen niet is opgeklommen, God bereid heeft dien, die </w:t>
            </w:r>
            <w:r>
              <w:rPr>
                <w:color w:val="000000"/>
              </w:rPr>
              <w:t>H</w:t>
            </w:r>
            <w:r w:rsidRPr="003E6892">
              <w:rPr>
                <w:color w:val="000000"/>
              </w:rPr>
              <w:t>em liefhebben."</w:t>
            </w:r>
            <w:r>
              <w:rPr>
                <w:color w:val="000000"/>
              </w:rPr>
              <w:t xml:space="preserve"> Zo </w:t>
            </w:r>
            <w:r w:rsidRPr="003E6892">
              <w:rPr>
                <w:color w:val="000000"/>
              </w:rPr>
              <w:t>ook zullen de discipelen, die waarlijk de laatste hand van do wereld en zichzel</w:t>
            </w:r>
            <w:r>
              <w:rPr>
                <w:color w:val="000000"/>
              </w:rPr>
              <w:t>f</w:t>
            </w:r>
            <w:r w:rsidRPr="003E6892">
              <w:rPr>
                <w:color w:val="000000"/>
              </w:rPr>
              <w:t xml:space="preserve"> willen loslaten, het ervaren, dat </w:t>
            </w:r>
            <w:r>
              <w:rPr>
                <w:color w:val="000000"/>
              </w:rPr>
              <w:t>“</w:t>
            </w:r>
            <w:r w:rsidRPr="003E6892">
              <w:rPr>
                <w:color w:val="000000"/>
              </w:rPr>
              <w:t>Hij machtig is alle genade te doen overvloedig zijn, opdat wij in alles te allen tijde alle genoegzaam held hebbende tot alle goed werk overvloedig zouden zijn."</w:t>
            </w:r>
          </w:p>
          <w:p w14:paraId="0E8F3695" w14:textId="77777777" w:rsidR="00E429F6" w:rsidRDefault="00E429F6" w:rsidP="00E429F6">
            <w:pPr>
              <w:jc w:val="both"/>
              <w:textAlignment w:val="baseline"/>
              <w:rPr>
                <w:color w:val="000000"/>
              </w:rPr>
            </w:pPr>
            <w:r w:rsidRPr="003E6892">
              <w:rPr>
                <w:color w:val="000000"/>
              </w:rPr>
              <w:t xml:space="preserve">En die boodschap zendt de </w:t>
            </w:r>
            <w:r>
              <w:rPr>
                <w:color w:val="000000"/>
              </w:rPr>
              <w:t>H</w:t>
            </w:r>
            <w:r w:rsidRPr="003E6892">
              <w:rPr>
                <w:color w:val="000000"/>
              </w:rPr>
              <w:t xml:space="preserve">eere ons met het woord der almachtige liefde: </w:t>
            </w:r>
            <w:r>
              <w:rPr>
                <w:color w:val="000000"/>
              </w:rPr>
              <w:t>“</w:t>
            </w:r>
            <w:r w:rsidRPr="003E6892">
              <w:rPr>
                <w:color w:val="000000"/>
              </w:rPr>
              <w:t xml:space="preserve">beproeft Mij nu daarin." Is het geen wonder van genade, dat God ons </w:t>
            </w:r>
            <w:proofErr w:type="spellStart"/>
            <w:r w:rsidRPr="003E6892">
              <w:rPr>
                <w:color w:val="000000"/>
              </w:rPr>
              <w:t>we</w:t>
            </w:r>
            <w:r>
              <w:rPr>
                <w:color w:val="000000"/>
              </w:rPr>
              <w:t>d</w:t>
            </w:r>
            <w:r w:rsidRPr="003E6892">
              <w:rPr>
                <w:color w:val="000000"/>
              </w:rPr>
              <w:t>erspannigen</w:t>
            </w:r>
            <w:proofErr w:type="spellEnd"/>
            <w:r w:rsidRPr="003E6892">
              <w:rPr>
                <w:color w:val="000000"/>
              </w:rPr>
              <w:t xml:space="preserve"> met eeuwige </w:t>
            </w:r>
            <w:proofErr w:type="spellStart"/>
            <w:r w:rsidRPr="003E6892">
              <w:rPr>
                <w:color w:val="000000"/>
              </w:rPr>
              <w:t>ontfermingen</w:t>
            </w:r>
            <w:proofErr w:type="spellEnd"/>
            <w:r w:rsidRPr="003E6892">
              <w:rPr>
                <w:color w:val="000000"/>
              </w:rPr>
              <w:t xml:space="preserve"> roept en bidt, dat wij Hem op Zijn woord zullen vertrouwen, opdat Hij ons kunne zegenen</w:t>
            </w:r>
            <w:r>
              <w:rPr>
                <w:color w:val="000000"/>
              </w:rPr>
              <w:t>?</w:t>
            </w:r>
            <w:r w:rsidRPr="003E6892">
              <w:rPr>
                <w:color w:val="000000"/>
              </w:rPr>
              <w:t xml:space="preserve"> Waarom geven wij er dan</w:t>
            </w:r>
            <w:r>
              <w:rPr>
                <w:color w:val="000000"/>
              </w:rPr>
              <w:t xml:space="preserve"> zo </w:t>
            </w:r>
            <w:r w:rsidRPr="003E6892">
              <w:rPr>
                <w:color w:val="000000"/>
              </w:rPr>
              <w:t>weinig acht op? Het is niet, dat ons de liefde Gods niet wordt aangezegd. Wij weten, dat er een oenige weg ter behoudenis is in Christus Jezus, en dat Hij ons</w:t>
            </w:r>
            <w:r>
              <w:rPr>
                <w:color w:val="000000"/>
              </w:rPr>
              <w:t xml:space="preserve"> Zijn </w:t>
            </w:r>
            <w:r w:rsidRPr="003E6892">
              <w:rPr>
                <w:color w:val="000000"/>
              </w:rPr>
              <w:t>genade aanbiedt vrij, zonder geld, zonder prijs. Wij; bevoorrechten, wij h</w:t>
            </w:r>
            <w:r>
              <w:rPr>
                <w:color w:val="000000"/>
              </w:rPr>
              <w:t>ore</w:t>
            </w:r>
            <w:r w:rsidRPr="003E6892">
              <w:rPr>
                <w:color w:val="000000"/>
              </w:rPr>
              <w:t xml:space="preserve">n het gedurig, dat </w:t>
            </w:r>
            <w:r>
              <w:rPr>
                <w:color w:val="000000"/>
              </w:rPr>
              <w:t>“</w:t>
            </w:r>
            <w:r w:rsidRPr="003E6892">
              <w:rPr>
                <w:color w:val="000000"/>
              </w:rPr>
              <w:t>God alzo lief de wereld gehad heeft, dat Hij</w:t>
            </w:r>
            <w:r>
              <w:rPr>
                <w:color w:val="000000"/>
              </w:rPr>
              <w:t>. Z</w:t>
            </w:r>
            <w:r w:rsidRPr="003E6892">
              <w:rPr>
                <w:color w:val="000000"/>
              </w:rPr>
              <w:t xml:space="preserve">ijnen eengeboren Zoon gegeven heeft, opdat een iegelijk, die in Hem gelooft, niet </w:t>
            </w:r>
            <w:proofErr w:type="spellStart"/>
            <w:r w:rsidRPr="003E6892">
              <w:rPr>
                <w:color w:val="000000"/>
              </w:rPr>
              <w:t>verderve</w:t>
            </w:r>
            <w:proofErr w:type="spellEnd"/>
            <w:r w:rsidRPr="003E6892">
              <w:rPr>
                <w:color w:val="000000"/>
              </w:rPr>
              <w:t xml:space="preserve">, maar het eeuwige leven hebbe." </w:t>
            </w:r>
          </w:p>
          <w:p w14:paraId="272DBB69" w14:textId="77777777" w:rsidR="00E429F6" w:rsidRPr="003E6892" w:rsidRDefault="00E429F6" w:rsidP="00E429F6">
            <w:pPr>
              <w:jc w:val="both"/>
              <w:textAlignment w:val="baseline"/>
              <w:rPr>
                <w:color w:val="000000"/>
              </w:rPr>
            </w:pPr>
            <w:r w:rsidRPr="003E6892">
              <w:rPr>
                <w:color w:val="000000"/>
              </w:rPr>
              <w:t>Maar z</w:t>
            </w:r>
            <w:r>
              <w:rPr>
                <w:color w:val="000000"/>
              </w:rPr>
              <w:t>ove</w:t>
            </w:r>
            <w:r w:rsidRPr="003E6892">
              <w:rPr>
                <w:color w:val="000000"/>
              </w:rPr>
              <w:t>len h</w:t>
            </w:r>
            <w:r>
              <w:rPr>
                <w:color w:val="000000"/>
              </w:rPr>
              <w:t>ore</w:t>
            </w:r>
            <w:r w:rsidRPr="003E6892">
              <w:rPr>
                <w:color w:val="000000"/>
              </w:rPr>
              <w:t xml:space="preserve">n het als in het voorbijgaan. Laat ons toch met diepe ernst en eerbied er bij stilstaan! Aan wie heeft God Zijnen Zoon gegeven? Aan de engelen, die Hem zouden dienen, of aan de </w:t>
            </w:r>
            <w:r>
              <w:rPr>
                <w:color w:val="000000"/>
              </w:rPr>
              <w:t>mens</w:t>
            </w:r>
            <w:r w:rsidRPr="003E6892">
              <w:rPr>
                <w:color w:val="000000"/>
              </w:rPr>
              <w:t>en op aarde, die Hem zouden aanbidden? Neen, aan</w:t>
            </w:r>
            <w:r>
              <w:rPr>
                <w:color w:val="000000"/>
              </w:rPr>
              <w:t xml:space="preserve"> een </w:t>
            </w:r>
            <w:r w:rsidRPr="003E6892">
              <w:rPr>
                <w:color w:val="000000"/>
              </w:rPr>
              <w:t>verlorene wereld, die Hem heeft gekruisigd</w:t>
            </w:r>
            <w:r>
              <w:rPr>
                <w:color w:val="000000"/>
              </w:rPr>
              <w:t>;</w:t>
            </w:r>
            <w:r w:rsidRPr="003E6892">
              <w:rPr>
                <w:color w:val="000000"/>
              </w:rPr>
              <w:t xml:space="preserve"> aan u en mij; die Hem gekruisigd hebben met onze zonden. En wat hebben wij met</w:t>
            </w:r>
            <w:r>
              <w:rPr>
                <w:color w:val="000000"/>
              </w:rPr>
              <w:t xml:space="preserve"> de </w:t>
            </w:r>
            <w:r w:rsidRPr="003E6892">
              <w:rPr>
                <w:color w:val="000000"/>
              </w:rPr>
              <w:t xml:space="preserve">Zoon gedaan? De wereld heeft Hem niet erkend en de Zijnen hebben Hein niet aangenomen. Hebben wij Hem plaats gegeven en onze harten voor Hem geopend? En de Zoon zelf roept ons. Hij is </w:t>
            </w:r>
            <w:r>
              <w:rPr>
                <w:color w:val="000000"/>
              </w:rPr>
              <w:t>ee</w:t>
            </w:r>
            <w:r w:rsidRPr="003E6892">
              <w:rPr>
                <w:color w:val="000000"/>
              </w:rPr>
              <w:t>n met ons</w:t>
            </w:r>
            <w:r>
              <w:rPr>
                <w:color w:val="000000"/>
              </w:rPr>
              <w:t xml:space="preserve"> </w:t>
            </w:r>
            <w:r w:rsidRPr="003E6892">
              <w:rPr>
                <w:color w:val="000000"/>
              </w:rPr>
              <w:t>willen worden, heeft onze krankheden gedragen en onze zon</w:t>
            </w:r>
            <w:r w:rsidRPr="003E6892">
              <w:rPr>
                <w:color w:val="000000"/>
              </w:rPr>
              <w:softHyphen/>
              <w:t xml:space="preserve">den op </w:t>
            </w:r>
            <w:r>
              <w:rPr>
                <w:color w:val="000000"/>
              </w:rPr>
              <w:t>Z</w:t>
            </w:r>
            <w:r w:rsidRPr="003E6892">
              <w:rPr>
                <w:color w:val="000000"/>
              </w:rPr>
              <w:t>ich genomen en heeft aan het schandhout volkomen voor ons voldaan. En Hij zendt</w:t>
            </w:r>
            <w:r>
              <w:rPr>
                <w:color w:val="000000"/>
              </w:rPr>
              <w:t xml:space="preserve"> Zijn </w:t>
            </w:r>
            <w:r w:rsidRPr="003E6892">
              <w:rPr>
                <w:color w:val="000000"/>
              </w:rPr>
              <w:t xml:space="preserve">gezanten uit met de boodschap: </w:t>
            </w:r>
            <w:r>
              <w:rPr>
                <w:color w:val="000000"/>
              </w:rPr>
              <w:t>“W</w:t>
            </w:r>
            <w:r w:rsidRPr="003E6892">
              <w:rPr>
                <w:color w:val="000000"/>
              </w:rPr>
              <w:t xml:space="preserve">ij bidden u, alsof God door ons </w:t>
            </w:r>
            <w:proofErr w:type="spellStart"/>
            <w:r w:rsidRPr="003E6892">
              <w:rPr>
                <w:color w:val="000000"/>
              </w:rPr>
              <w:t>bade</w:t>
            </w:r>
            <w:proofErr w:type="spellEnd"/>
            <w:r w:rsidRPr="003E6892">
              <w:rPr>
                <w:color w:val="000000"/>
              </w:rPr>
              <w:t>, wij bid</w:t>
            </w:r>
            <w:r w:rsidRPr="003E6892">
              <w:rPr>
                <w:color w:val="000000"/>
              </w:rPr>
              <w:softHyphen/>
              <w:t>den u van Christus wege</w:t>
            </w:r>
            <w:r>
              <w:rPr>
                <w:color w:val="000000"/>
              </w:rPr>
              <w:t>:</w:t>
            </w:r>
            <w:r w:rsidRPr="003E6892">
              <w:rPr>
                <w:color w:val="000000"/>
              </w:rPr>
              <w:t xml:space="preserve"> laat </w:t>
            </w:r>
            <w:r>
              <w:rPr>
                <w:color w:val="000000"/>
              </w:rPr>
              <w:t>u</w:t>
            </w:r>
            <w:r w:rsidRPr="003E6892">
              <w:rPr>
                <w:color w:val="000000"/>
              </w:rPr>
              <w:t xml:space="preserve"> met God verzoenen." Hoe is het mogelijk, dat wij die oneindige liefde dikwijls zolang kunnen weerstaan? Ach, wij leven veelal als in een droom, half slapende. Wij h</w:t>
            </w:r>
            <w:r>
              <w:rPr>
                <w:color w:val="000000"/>
              </w:rPr>
              <w:t>ore</w:t>
            </w:r>
            <w:r w:rsidRPr="003E6892">
              <w:rPr>
                <w:color w:val="000000"/>
              </w:rPr>
              <w:t>n van dood en eeuwigheid, van ge</w:t>
            </w:r>
            <w:r w:rsidRPr="003E6892">
              <w:rPr>
                <w:color w:val="000000"/>
              </w:rPr>
              <w:softHyphen/>
              <w:t>nade en oordeel, zonder er werkelijkheid mede te maken. Wij h</w:t>
            </w:r>
            <w:r>
              <w:rPr>
                <w:color w:val="000000"/>
              </w:rPr>
              <w:t>ore</w:t>
            </w:r>
            <w:r w:rsidRPr="003E6892">
              <w:rPr>
                <w:color w:val="000000"/>
              </w:rPr>
              <w:t xml:space="preserve">n, dat de Heiland nabij is en ons roept, zonder Hem te antwoorden. Wij bekommeren ons om vele dingen, maar zetten onze harten niet op het </w:t>
            </w:r>
            <w:r>
              <w:rPr>
                <w:color w:val="000000"/>
              </w:rPr>
              <w:t>e</w:t>
            </w:r>
            <w:r w:rsidRPr="003E6892">
              <w:rPr>
                <w:color w:val="000000"/>
              </w:rPr>
              <w:t>ne n</w:t>
            </w:r>
            <w:r>
              <w:rPr>
                <w:color w:val="000000"/>
              </w:rPr>
              <w:t>odi</w:t>
            </w:r>
            <w:r w:rsidRPr="003E6892">
              <w:rPr>
                <w:color w:val="000000"/>
              </w:rPr>
              <w:t>ge. Wij moeten tot onszel</w:t>
            </w:r>
            <w:r>
              <w:rPr>
                <w:color w:val="000000"/>
              </w:rPr>
              <w:t>f</w:t>
            </w:r>
            <w:r w:rsidRPr="003E6892">
              <w:rPr>
                <w:color w:val="000000"/>
              </w:rPr>
              <w:t xml:space="preserve"> komen en stil worden, om de stem Gods waarlijk te kunnen h</w:t>
            </w:r>
            <w:r>
              <w:rPr>
                <w:color w:val="000000"/>
              </w:rPr>
              <w:t>ore</w:t>
            </w:r>
            <w:r w:rsidRPr="003E6892">
              <w:rPr>
                <w:color w:val="000000"/>
              </w:rPr>
              <w:t>n; want die komt niet in het vuur, of de aardbeving, of het onweder, óf</w:t>
            </w:r>
            <w:r>
              <w:rPr>
                <w:color w:val="000000"/>
              </w:rPr>
              <w:t xml:space="preserve"> de </w:t>
            </w:r>
            <w:r w:rsidRPr="003E6892">
              <w:rPr>
                <w:color w:val="000000"/>
              </w:rPr>
              <w:t xml:space="preserve">sterken wind, maar in het suizen van een zeer zachte stilte. Goddank, nog werden wij geroepen, maar ook voor ons staat liet woord geschreven: </w:t>
            </w:r>
            <w:r>
              <w:rPr>
                <w:color w:val="000000"/>
              </w:rPr>
              <w:t>“O</w:t>
            </w:r>
            <w:r w:rsidRPr="003E6892">
              <w:rPr>
                <w:color w:val="000000"/>
              </w:rPr>
              <w:t>ntwaakt, gij die slaapt, en staat op uit de doden en Christus zal over u lichten."</w:t>
            </w:r>
          </w:p>
          <w:p w14:paraId="207B7759" w14:textId="77777777" w:rsidR="00E429F6" w:rsidRDefault="00E429F6" w:rsidP="00E429F6">
            <w:pPr>
              <w:jc w:val="both"/>
              <w:textAlignment w:val="baseline"/>
              <w:rPr>
                <w:color w:val="000000"/>
              </w:rPr>
            </w:pPr>
          </w:p>
          <w:p w14:paraId="3B9E60C2" w14:textId="77777777" w:rsidR="00E429F6" w:rsidRDefault="00E429F6" w:rsidP="00E429F6">
            <w:pPr>
              <w:jc w:val="both"/>
              <w:textAlignment w:val="baseline"/>
              <w:rPr>
                <w:color w:val="000000"/>
              </w:rPr>
            </w:pPr>
            <w:r w:rsidRPr="003E6892">
              <w:rPr>
                <w:color w:val="000000"/>
              </w:rPr>
              <w:t xml:space="preserve">Gij, die dit leest en nog op twee gedachten hinkt, wilt gij God </w:t>
            </w:r>
            <w:r>
              <w:rPr>
                <w:color w:val="000000"/>
              </w:rPr>
              <w:t>o</w:t>
            </w:r>
            <w:r w:rsidRPr="003E6892">
              <w:rPr>
                <w:color w:val="000000"/>
              </w:rPr>
              <w:t>p Zijn woord beproeven, opdat Hij u k</w:t>
            </w:r>
            <w:r>
              <w:rPr>
                <w:color w:val="000000"/>
              </w:rPr>
              <w:t>an</w:t>
            </w:r>
            <w:r w:rsidRPr="003E6892">
              <w:rPr>
                <w:color w:val="000000"/>
              </w:rPr>
              <w:t xml:space="preserve"> zegenen? </w:t>
            </w:r>
          </w:p>
          <w:p w14:paraId="45F2BAA2" w14:textId="77777777" w:rsidR="00E429F6" w:rsidRDefault="00E429F6" w:rsidP="00E429F6">
            <w:pPr>
              <w:jc w:val="both"/>
              <w:textAlignment w:val="baseline"/>
              <w:rPr>
                <w:color w:val="000000"/>
              </w:rPr>
            </w:pPr>
            <w:r w:rsidRPr="003E6892">
              <w:rPr>
                <w:color w:val="000000"/>
              </w:rPr>
              <w:t>Misschien zegt gij</w:t>
            </w:r>
            <w:r>
              <w:rPr>
                <w:color w:val="000000"/>
              </w:rPr>
              <w:t>:</w:t>
            </w:r>
            <w:r w:rsidRPr="003E6892">
              <w:rPr>
                <w:color w:val="000000"/>
              </w:rPr>
              <w:t xml:space="preserve"> wij kunnen ons niet rukken uit de banden der zonde, der wereld en der oude gewoonten</w:t>
            </w:r>
            <w:r>
              <w:rPr>
                <w:color w:val="000000"/>
              </w:rPr>
              <w:t xml:space="preserve">. </w:t>
            </w:r>
          </w:p>
          <w:p w14:paraId="0BEEAF9F" w14:textId="77777777" w:rsidR="00E429F6" w:rsidRDefault="00E429F6" w:rsidP="00E429F6">
            <w:pPr>
              <w:jc w:val="both"/>
              <w:textAlignment w:val="baseline"/>
              <w:rPr>
                <w:color w:val="000000"/>
              </w:rPr>
            </w:pPr>
            <w:r>
              <w:rPr>
                <w:color w:val="000000"/>
              </w:rPr>
              <w:t xml:space="preserve">Maar </w:t>
            </w:r>
            <w:r w:rsidRPr="003E6892">
              <w:rPr>
                <w:color w:val="000000"/>
              </w:rPr>
              <w:t xml:space="preserve">de vraag voor u is alleen, of gij gelooft, dat de Heere het doen kan, en gij naar Zijn woord wilt handelen. </w:t>
            </w:r>
          </w:p>
          <w:p w14:paraId="5ED42746" w14:textId="77777777" w:rsidR="00E429F6" w:rsidRDefault="00E429F6" w:rsidP="00E429F6">
            <w:pPr>
              <w:ind w:firstLine="708"/>
              <w:jc w:val="both"/>
              <w:textAlignment w:val="baseline"/>
              <w:rPr>
                <w:color w:val="000000"/>
              </w:rPr>
            </w:pPr>
            <w:r w:rsidRPr="003E6892">
              <w:rPr>
                <w:color w:val="000000"/>
              </w:rPr>
              <w:t>Het komt alleen aan op ware gehoorzaamheid des geloofs</w:t>
            </w:r>
            <w:r>
              <w:rPr>
                <w:color w:val="000000"/>
              </w:rPr>
              <w:t xml:space="preserve">. Maar </w:t>
            </w:r>
            <w:r w:rsidRPr="003E6892">
              <w:rPr>
                <w:color w:val="000000"/>
              </w:rPr>
              <w:t>die is niet een louter toestemmen; daartoe is nodig</w:t>
            </w:r>
            <w:r>
              <w:rPr>
                <w:color w:val="000000"/>
              </w:rPr>
              <w:t>:</w:t>
            </w:r>
            <w:r w:rsidRPr="003E6892">
              <w:rPr>
                <w:color w:val="000000"/>
              </w:rPr>
              <w:t xml:space="preserve"> </w:t>
            </w:r>
            <w:r w:rsidRPr="00E25926">
              <w:rPr>
                <w:i/>
                <w:iCs/>
                <w:color w:val="000000"/>
              </w:rPr>
              <w:t>waarheid, vertrou</w:t>
            </w:r>
            <w:r w:rsidRPr="00E25926">
              <w:rPr>
                <w:i/>
                <w:iCs/>
                <w:color w:val="000000"/>
              </w:rPr>
              <w:softHyphen/>
              <w:t>wen en het doen van wat de Heere ons zegt.</w:t>
            </w:r>
            <w:r w:rsidRPr="003E6892">
              <w:rPr>
                <w:color w:val="000000"/>
              </w:rPr>
              <w:t xml:space="preserve"> Wij moeten waar willen zijn; want alleen de </w:t>
            </w:r>
            <w:proofErr w:type="spellStart"/>
            <w:r w:rsidRPr="003E6892">
              <w:rPr>
                <w:color w:val="000000"/>
              </w:rPr>
              <w:t>zodanigen</w:t>
            </w:r>
            <w:proofErr w:type="spellEnd"/>
            <w:r w:rsidRPr="003E6892">
              <w:rPr>
                <w:color w:val="000000"/>
              </w:rPr>
              <w:t xml:space="preserve"> kunnen Gods stem h</w:t>
            </w:r>
            <w:r>
              <w:rPr>
                <w:color w:val="000000"/>
              </w:rPr>
              <w:t>ore</w:t>
            </w:r>
            <w:r w:rsidRPr="003E6892">
              <w:rPr>
                <w:color w:val="000000"/>
              </w:rPr>
              <w:t>n en door Chri</w:t>
            </w:r>
            <w:r>
              <w:rPr>
                <w:color w:val="000000"/>
              </w:rPr>
              <w:t>st</w:t>
            </w:r>
            <w:r w:rsidRPr="003E6892">
              <w:rPr>
                <w:color w:val="000000"/>
              </w:rPr>
              <w:t>us Jezus is geworden genade en waarheid. De liefde kan zich niet aan een onwaar hart ver</w:t>
            </w:r>
            <w:r w:rsidRPr="003E6892">
              <w:rPr>
                <w:color w:val="000000"/>
              </w:rPr>
              <w:softHyphen/>
              <w:t>klaren. Als een rijk en weldadig heer</w:t>
            </w:r>
            <w:r>
              <w:rPr>
                <w:color w:val="000000"/>
              </w:rPr>
              <w:t xml:space="preserve"> een </w:t>
            </w:r>
            <w:r w:rsidRPr="003E6892">
              <w:rPr>
                <w:color w:val="000000"/>
              </w:rPr>
              <w:t xml:space="preserve">arme wil gaan helpen, die door eigen schuld in </w:t>
            </w:r>
            <w:r w:rsidRPr="003E6892">
              <w:rPr>
                <w:color w:val="000000"/>
              </w:rPr>
              <w:lastRenderedPageBreak/>
              <w:t>ellende is, maar de arme ontkent alle schuld, zodat er geen verwachting kan zijn,</w:t>
            </w:r>
            <w:r>
              <w:rPr>
                <w:color w:val="000000"/>
              </w:rPr>
              <w:t xml:space="preserve"> </w:t>
            </w:r>
            <w:r w:rsidRPr="003E6892">
              <w:rPr>
                <w:color w:val="000000"/>
              </w:rPr>
              <w:t>dat hij zich zal veranderen, dan kan die weldoener daar</w:t>
            </w:r>
            <w:r>
              <w:rPr>
                <w:color w:val="000000"/>
              </w:rPr>
              <w:t xml:space="preserve"> Zijn </w:t>
            </w:r>
            <w:r w:rsidRPr="003E6892">
              <w:rPr>
                <w:color w:val="000000"/>
              </w:rPr>
              <w:t>liefde niet waarlijk bewijzen. Als een bekwaam geneesheer</w:t>
            </w:r>
            <w:r>
              <w:rPr>
                <w:color w:val="000000"/>
              </w:rPr>
              <w:t xml:space="preserve"> een </w:t>
            </w:r>
            <w:r w:rsidRPr="003E6892">
              <w:rPr>
                <w:color w:val="000000"/>
              </w:rPr>
              <w:t>kranke gaat opzoeken, om hem te genezen, maar de kranke gelooft niet, dat hij erg ziek is en wil zich aan</w:t>
            </w:r>
            <w:r>
              <w:rPr>
                <w:color w:val="000000"/>
              </w:rPr>
              <w:t xml:space="preserve"> Zijn </w:t>
            </w:r>
            <w:r w:rsidRPr="003E6892">
              <w:rPr>
                <w:color w:val="000000"/>
              </w:rPr>
              <w:t>voorschriften niet onderwerpen, dan kan die geneesheer daar geen waar goed doen. En, als wij ons aan Gods licht niet willen erkennen als arme, verlorene zondaren, dan kan de Heere ons</w:t>
            </w:r>
            <w:r>
              <w:rPr>
                <w:color w:val="000000"/>
              </w:rPr>
              <w:t xml:space="preserve"> Zijn </w:t>
            </w:r>
            <w:r w:rsidRPr="003E6892">
              <w:rPr>
                <w:color w:val="000000"/>
              </w:rPr>
              <w:t>genade niet openbaren. Hij is niet gekomen voor rechtvaardigen, maar voor zondaren, niet voor die m</w:t>
            </w:r>
            <w:r>
              <w:rPr>
                <w:color w:val="000000"/>
              </w:rPr>
              <w:t>ene</w:t>
            </w:r>
            <w:r w:rsidRPr="003E6892">
              <w:rPr>
                <w:color w:val="000000"/>
              </w:rPr>
              <w:t xml:space="preserve">n gezond te zijn, maar voor </w:t>
            </w:r>
            <w:proofErr w:type="spellStart"/>
            <w:r w:rsidRPr="003E6892">
              <w:rPr>
                <w:color w:val="000000"/>
              </w:rPr>
              <w:t>kranken</w:t>
            </w:r>
            <w:proofErr w:type="spellEnd"/>
            <w:r>
              <w:rPr>
                <w:color w:val="000000"/>
              </w:rPr>
              <w:t xml:space="preserve">. Zo </w:t>
            </w:r>
            <w:r w:rsidRPr="003E6892">
              <w:rPr>
                <w:color w:val="000000"/>
              </w:rPr>
              <w:t>zei Hij een</w:t>
            </w:r>
            <w:r w:rsidRPr="003E6892">
              <w:rPr>
                <w:color w:val="000000"/>
              </w:rPr>
              <w:softHyphen/>
              <w:t>maal aan de Joden, die zichzel</w:t>
            </w:r>
            <w:r>
              <w:rPr>
                <w:color w:val="000000"/>
              </w:rPr>
              <w:t>f</w:t>
            </w:r>
            <w:r w:rsidRPr="003E6892">
              <w:rPr>
                <w:color w:val="000000"/>
              </w:rPr>
              <w:t xml:space="preserve"> rechtvaardig achtten</w:t>
            </w:r>
            <w:r>
              <w:rPr>
                <w:color w:val="000000"/>
              </w:rPr>
              <w:t>:</w:t>
            </w:r>
            <w:r w:rsidRPr="003E6892">
              <w:rPr>
                <w:color w:val="000000"/>
              </w:rPr>
              <w:t xml:space="preserve"> "</w:t>
            </w:r>
            <w:r>
              <w:rPr>
                <w:color w:val="000000"/>
              </w:rPr>
              <w:t>I</w:t>
            </w:r>
            <w:r w:rsidRPr="003E6892">
              <w:rPr>
                <w:color w:val="000000"/>
              </w:rPr>
              <w:t>ndien gij blind waart,</w:t>
            </w:r>
            <w:r>
              <w:rPr>
                <w:color w:val="000000"/>
              </w:rPr>
              <w:t xml:space="preserve"> zo </w:t>
            </w:r>
            <w:proofErr w:type="spellStart"/>
            <w:r w:rsidRPr="003E6892">
              <w:rPr>
                <w:color w:val="000000"/>
              </w:rPr>
              <w:t>zoudt</w:t>
            </w:r>
            <w:proofErr w:type="spellEnd"/>
            <w:r w:rsidRPr="003E6892">
              <w:rPr>
                <w:color w:val="000000"/>
              </w:rPr>
              <w:t xml:space="preserve"> gij</w:t>
            </w:r>
            <w:r>
              <w:rPr>
                <w:color w:val="000000"/>
              </w:rPr>
              <w:t xml:space="preserve"> geen </w:t>
            </w:r>
            <w:r w:rsidRPr="003E6892">
              <w:rPr>
                <w:color w:val="000000"/>
              </w:rPr>
              <w:t>zonde hebben, maar nu gij zegt: wij zien,</w:t>
            </w:r>
            <w:r>
              <w:rPr>
                <w:color w:val="000000"/>
              </w:rPr>
              <w:t xml:space="preserve"> zo </w:t>
            </w:r>
            <w:r w:rsidRPr="003E6892">
              <w:rPr>
                <w:color w:val="000000"/>
              </w:rPr>
              <w:t xml:space="preserve">blijft dan uw zonde." </w:t>
            </w:r>
          </w:p>
          <w:p w14:paraId="0BF39155" w14:textId="77777777" w:rsidR="00E429F6" w:rsidRPr="003E6892" w:rsidRDefault="00E429F6" w:rsidP="00E429F6">
            <w:pPr>
              <w:ind w:firstLine="708"/>
              <w:jc w:val="both"/>
              <w:textAlignment w:val="baseline"/>
              <w:rPr>
                <w:color w:val="000000"/>
              </w:rPr>
            </w:pPr>
            <w:r w:rsidRPr="003E6892">
              <w:rPr>
                <w:color w:val="000000"/>
              </w:rPr>
              <w:t xml:space="preserve">En wij moeten </w:t>
            </w:r>
            <w:r w:rsidRPr="00E25926">
              <w:rPr>
                <w:i/>
                <w:iCs/>
                <w:color w:val="000000"/>
              </w:rPr>
              <w:t>willen vertrouwen.</w:t>
            </w:r>
            <w:r w:rsidRPr="003E6892">
              <w:rPr>
                <w:color w:val="000000"/>
              </w:rPr>
              <w:t xml:space="preserve"> De </w:t>
            </w:r>
            <w:r>
              <w:rPr>
                <w:color w:val="000000"/>
              </w:rPr>
              <w:t>liefde</w:t>
            </w:r>
            <w:r w:rsidRPr="003E6892">
              <w:rPr>
                <w:color w:val="000000"/>
              </w:rPr>
              <w:t xml:space="preserve"> kan zich niet </w:t>
            </w:r>
            <w:proofErr w:type="spellStart"/>
            <w:r w:rsidRPr="003E6892">
              <w:rPr>
                <w:color w:val="000000"/>
              </w:rPr>
              <w:t>mede-de</w:t>
            </w:r>
            <w:r>
              <w:rPr>
                <w:color w:val="000000"/>
              </w:rPr>
              <w:t>l</w:t>
            </w:r>
            <w:r w:rsidRPr="003E6892">
              <w:rPr>
                <w:color w:val="000000"/>
              </w:rPr>
              <w:t>en</w:t>
            </w:r>
            <w:proofErr w:type="spellEnd"/>
            <w:r w:rsidRPr="003E6892">
              <w:rPr>
                <w:color w:val="000000"/>
              </w:rPr>
              <w:t>, waar geen vertrouwen is. De man met de verdorde hand moest in vertrouwen op</w:t>
            </w:r>
            <w:r>
              <w:rPr>
                <w:color w:val="000000"/>
              </w:rPr>
              <w:t xml:space="preserve"> de </w:t>
            </w:r>
            <w:r w:rsidRPr="003E6892">
              <w:rPr>
                <w:color w:val="000000"/>
              </w:rPr>
              <w:t>Heere zien, om Zijn macht</w:t>
            </w:r>
            <w:r w:rsidRPr="003E6892">
              <w:rPr>
                <w:color w:val="000000"/>
              </w:rPr>
              <w:softHyphen/>
              <w:t>woord te kunnen aannemen en genezen te worden. De Emmaüsgangers moesten in vertrouwen</w:t>
            </w:r>
            <w:r>
              <w:rPr>
                <w:color w:val="000000"/>
              </w:rPr>
              <w:t xml:space="preserve"> de </w:t>
            </w:r>
            <w:r w:rsidRPr="003E6892">
              <w:rPr>
                <w:color w:val="000000"/>
              </w:rPr>
              <w:t>opgestane Heiland in buis ontvangen, vóórdat Hij zich aan hen openbaarde. En wij moeten in vertrouwen Hein onze dorre harten ter gene</w:t>
            </w:r>
            <w:r w:rsidRPr="003E6892">
              <w:rPr>
                <w:color w:val="000000"/>
              </w:rPr>
              <w:softHyphen/>
              <w:t>zing geven, en h</w:t>
            </w:r>
            <w:r>
              <w:rPr>
                <w:color w:val="000000"/>
              </w:rPr>
              <w:t>ore</w:t>
            </w:r>
            <w:r w:rsidRPr="003E6892">
              <w:rPr>
                <w:color w:val="000000"/>
              </w:rPr>
              <w:t>n naar hetgeen Hij ons in genade zegt. Er staat geschreven: "de Heere verlost de ziel Zijner knech</w:t>
            </w:r>
            <w:r w:rsidRPr="003E6892">
              <w:rPr>
                <w:color w:val="000000"/>
              </w:rPr>
              <w:softHyphen/>
              <w:t>ten; en allen, die op Hem vertrouwen, zullen niet schuldig verklaard worden."</w:t>
            </w:r>
          </w:p>
          <w:p w14:paraId="1A1B28BF" w14:textId="77777777" w:rsidR="00E429F6" w:rsidRDefault="00E429F6" w:rsidP="00E429F6">
            <w:pPr>
              <w:ind w:firstLine="708"/>
              <w:jc w:val="both"/>
              <w:textAlignment w:val="baseline"/>
              <w:rPr>
                <w:color w:val="000000"/>
              </w:rPr>
            </w:pPr>
            <w:r>
              <w:rPr>
                <w:color w:val="000000"/>
              </w:rPr>
              <w:t>Maar</w:t>
            </w:r>
            <w:r w:rsidRPr="003E6892">
              <w:rPr>
                <w:color w:val="000000"/>
              </w:rPr>
              <w:t xml:space="preserve"> het komt bovenal ook aan op </w:t>
            </w:r>
            <w:r w:rsidRPr="00E25926">
              <w:rPr>
                <w:i/>
                <w:iCs/>
                <w:color w:val="000000"/>
              </w:rPr>
              <w:t>het doen</w:t>
            </w:r>
            <w:r w:rsidRPr="003E6892">
              <w:rPr>
                <w:color w:val="000000"/>
              </w:rPr>
              <w:t xml:space="preserve"> van hetgeen de Heere ons zegt. Het is daar, dat z</w:t>
            </w:r>
            <w:r>
              <w:rPr>
                <w:color w:val="000000"/>
              </w:rPr>
              <w:t>ove</w:t>
            </w:r>
            <w:r w:rsidRPr="003E6892">
              <w:rPr>
                <w:color w:val="000000"/>
              </w:rPr>
              <w:t xml:space="preserve">len </w:t>
            </w:r>
            <w:proofErr w:type="spellStart"/>
            <w:r w:rsidRPr="003E6892">
              <w:rPr>
                <w:color w:val="000000"/>
              </w:rPr>
              <w:t>terugblijven</w:t>
            </w:r>
            <w:proofErr w:type="spellEnd"/>
            <w:r>
              <w:rPr>
                <w:color w:val="000000"/>
              </w:rPr>
              <w:t>. Z</w:t>
            </w:r>
            <w:r w:rsidRPr="003E6892">
              <w:rPr>
                <w:color w:val="000000"/>
              </w:rPr>
              <w:t>ij willen waar zijn en vertrouwen, doch komen niet tot de besliste daad der gehoorzaamheid</w:t>
            </w:r>
            <w:r>
              <w:rPr>
                <w:color w:val="000000"/>
              </w:rPr>
              <w:t xml:space="preserve">. Zo </w:t>
            </w:r>
            <w:r w:rsidRPr="003E6892">
              <w:rPr>
                <w:color w:val="000000"/>
              </w:rPr>
              <w:t>lezen wij in de Evan</w:t>
            </w:r>
            <w:r w:rsidRPr="003E6892">
              <w:rPr>
                <w:color w:val="000000"/>
              </w:rPr>
              <w:softHyphen/>
              <w:t xml:space="preserve">geliën, dat velen, die Hem voor een tijd waren gevolgd, </w:t>
            </w:r>
            <w:r>
              <w:rPr>
                <w:color w:val="000000"/>
              </w:rPr>
              <w:t>”</w:t>
            </w:r>
            <w:r w:rsidRPr="003E6892">
              <w:rPr>
                <w:color w:val="000000"/>
              </w:rPr>
              <w:t>terug</w:t>
            </w:r>
            <w:r w:rsidRPr="003E6892">
              <w:rPr>
                <w:color w:val="000000"/>
              </w:rPr>
              <w:softHyphen/>
              <w:t>gingen en niet meer met Hem wandelden." Het moet komen tot volle beslistheid. Petrus moest op het woord des Heer</w:t>
            </w:r>
            <w:r>
              <w:rPr>
                <w:color w:val="000000"/>
              </w:rPr>
              <w:t>en</w:t>
            </w:r>
            <w:r w:rsidRPr="003E6892">
              <w:rPr>
                <w:color w:val="000000"/>
              </w:rPr>
              <w:t xml:space="preserve"> hoe onmogelijk ook de uitkomst naar </w:t>
            </w:r>
            <w:r>
              <w:rPr>
                <w:color w:val="000000"/>
              </w:rPr>
              <w:t>mens</w:t>
            </w:r>
            <w:r w:rsidRPr="003E6892">
              <w:rPr>
                <w:color w:val="000000"/>
              </w:rPr>
              <w:t>elijke berekening scheen, zijn net in de zee werpen; en toen mocht hij in het wonder der visvangst</w:t>
            </w:r>
            <w:r>
              <w:rPr>
                <w:color w:val="000000"/>
              </w:rPr>
              <w:t xml:space="preserve"> de </w:t>
            </w:r>
            <w:r w:rsidRPr="003E6892">
              <w:rPr>
                <w:color w:val="000000"/>
              </w:rPr>
              <w:t>Heiland erkennen. De blindge</w:t>
            </w:r>
            <w:r w:rsidRPr="003E6892">
              <w:rPr>
                <w:color w:val="000000"/>
              </w:rPr>
              <w:softHyphen/>
              <w:t>borene moest op het bevel</w:t>
            </w:r>
            <w:r>
              <w:rPr>
                <w:color w:val="000000"/>
              </w:rPr>
              <w:t xml:space="preserve"> des Heeren</w:t>
            </w:r>
            <w:r w:rsidRPr="003E6892">
              <w:rPr>
                <w:color w:val="000000"/>
              </w:rPr>
              <w:t xml:space="preserve"> naar het badwater</w:t>
            </w:r>
            <w:r>
              <w:rPr>
                <w:color w:val="000000"/>
              </w:rPr>
              <w:t xml:space="preserve"> </w:t>
            </w:r>
            <w:r w:rsidRPr="003E6892">
              <w:rPr>
                <w:color w:val="000000"/>
              </w:rPr>
              <w:t xml:space="preserve">van </w:t>
            </w:r>
            <w:proofErr w:type="spellStart"/>
            <w:r w:rsidRPr="003E6892">
              <w:rPr>
                <w:color w:val="000000"/>
              </w:rPr>
              <w:t>Siloam</w:t>
            </w:r>
            <w:proofErr w:type="spellEnd"/>
            <w:r w:rsidRPr="003E6892">
              <w:rPr>
                <w:color w:val="000000"/>
              </w:rPr>
              <w:t xml:space="preserve"> gaan, en in de daad der gehoorzaamheid vond hij</w:t>
            </w:r>
            <w:r>
              <w:rPr>
                <w:color w:val="000000"/>
              </w:rPr>
              <w:t xml:space="preserve"> zijn </w:t>
            </w:r>
            <w:r w:rsidRPr="003E6892">
              <w:rPr>
                <w:color w:val="000000"/>
              </w:rPr>
              <w:t xml:space="preserve">redding. </w:t>
            </w:r>
            <w:proofErr w:type="spellStart"/>
            <w:r w:rsidRPr="003E6892">
              <w:rPr>
                <w:color w:val="000000"/>
              </w:rPr>
              <w:t>Bartime</w:t>
            </w:r>
            <w:r>
              <w:rPr>
                <w:color w:val="000000"/>
              </w:rPr>
              <w:t>ü</w:t>
            </w:r>
            <w:r w:rsidRPr="003E6892">
              <w:rPr>
                <w:color w:val="000000"/>
              </w:rPr>
              <w:t>s</w:t>
            </w:r>
            <w:proofErr w:type="spellEnd"/>
            <w:r w:rsidRPr="003E6892">
              <w:rPr>
                <w:color w:val="000000"/>
              </w:rPr>
              <w:t xml:space="preserve"> moest op de boodschap van Christus, tot Hem komen, en toen ontving hij volkomen genezing. De verloren zoon van de gelijkenis was niet gered, toen hij van verre zei: ik zal gaan en mijn schuld belijden, maar eerst toen hij opstond en ging; in het gaan kwam de Vader hem tegemoet en gaf hem</w:t>
            </w:r>
            <w:r>
              <w:rPr>
                <w:color w:val="000000"/>
              </w:rPr>
              <w:t xml:space="preserve"> de </w:t>
            </w:r>
            <w:r w:rsidRPr="003E6892">
              <w:rPr>
                <w:color w:val="000000"/>
              </w:rPr>
              <w:t xml:space="preserve">kus der verzoening. </w:t>
            </w:r>
          </w:p>
          <w:p w14:paraId="1EF6EA13" w14:textId="77777777" w:rsidR="00E429F6" w:rsidRDefault="00E429F6" w:rsidP="00E429F6">
            <w:pPr>
              <w:jc w:val="both"/>
              <w:textAlignment w:val="baseline"/>
              <w:rPr>
                <w:color w:val="000000"/>
              </w:rPr>
            </w:pPr>
            <w:r w:rsidRPr="003E6892">
              <w:rPr>
                <w:color w:val="000000"/>
              </w:rPr>
              <w:t xml:space="preserve">Laat ons toch waren ernst maken met de daad des geloofs! Horen en toestemmen alleen is niet genoeg. </w:t>
            </w:r>
            <w:r>
              <w:rPr>
                <w:color w:val="000000"/>
              </w:rPr>
              <w:t>“E</w:t>
            </w:r>
            <w:r w:rsidRPr="003E6892">
              <w:rPr>
                <w:color w:val="000000"/>
              </w:rPr>
              <w:t>en iegelijk (zegt de Heere), die Mijn woorden h</w:t>
            </w:r>
            <w:r>
              <w:rPr>
                <w:color w:val="000000"/>
              </w:rPr>
              <w:t>o</w:t>
            </w:r>
            <w:r w:rsidRPr="003E6892">
              <w:rPr>
                <w:color w:val="000000"/>
              </w:rPr>
              <w:t>ort en dezelve niet doet, die zal bij</w:t>
            </w:r>
            <w:r>
              <w:rPr>
                <w:color w:val="000000"/>
              </w:rPr>
              <w:t xml:space="preserve"> een </w:t>
            </w:r>
            <w:r w:rsidRPr="003E6892">
              <w:rPr>
                <w:color w:val="000000"/>
              </w:rPr>
              <w:t>dwazen man vergeleken worden, die zijn huis op het zand gebouwd heeft; en de slagregen is neergevallen en de waterstromen zijn gekomen en de win</w:t>
            </w:r>
            <w:r w:rsidRPr="003E6892">
              <w:rPr>
                <w:color w:val="000000"/>
              </w:rPr>
              <w:softHyphen/>
              <w:t>den hebben gewaaid, en zijn tegen hetzelve huis aangeslagen, en het is gevallen en zijn val was groot." Z</w:t>
            </w:r>
            <w:r>
              <w:rPr>
                <w:color w:val="000000"/>
              </w:rPr>
              <w:t>ove</w:t>
            </w:r>
            <w:r w:rsidRPr="003E6892">
              <w:rPr>
                <w:color w:val="000000"/>
              </w:rPr>
              <w:t>len willen in hun eigengebouwd huis op het zand blijven, en bidden dan daar de vastheid te mogen erlangen van het huis ge</w:t>
            </w:r>
            <w:r w:rsidRPr="003E6892">
              <w:rPr>
                <w:color w:val="000000"/>
              </w:rPr>
              <w:softHyphen/>
              <w:t>bouwd op de steenrots</w:t>
            </w:r>
            <w:r>
              <w:rPr>
                <w:color w:val="000000"/>
              </w:rPr>
              <w:t xml:space="preserve">. Maar </w:t>
            </w:r>
            <w:r w:rsidRPr="003E6892">
              <w:rPr>
                <w:color w:val="000000"/>
              </w:rPr>
              <w:t>het kan niet; dat eigenge</w:t>
            </w:r>
            <w:r w:rsidRPr="003E6892">
              <w:rPr>
                <w:color w:val="000000"/>
              </w:rPr>
              <w:softHyphen/>
              <w:t>bouwd huis moet worden verlaten</w:t>
            </w:r>
            <w:r>
              <w:rPr>
                <w:color w:val="000000"/>
              </w:rPr>
              <w:t xml:space="preserve">. Zo </w:t>
            </w:r>
            <w:r w:rsidRPr="003E6892">
              <w:rPr>
                <w:color w:val="000000"/>
              </w:rPr>
              <w:t xml:space="preserve">zegt </w:t>
            </w:r>
            <w:r>
              <w:rPr>
                <w:color w:val="000000"/>
              </w:rPr>
              <w:t>d</w:t>
            </w:r>
            <w:r w:rsidRPr="003E6892">
              <w:rPr>
                <w:color w:val="000000"/>
              </w:rPr>
              <w:t>e H</w:t>
            </w:r>
            <w:r>
              <w:rPr>
                <w:color w:val="000000"/>
              </w:rPr>
              <w:t>e</w:t>
            </w:r>
            <w:r w:rsidRPr="003E6892">
              <w:rPr>
                <w:color w:val="000000"/>
              </w:rPr>
              <w:t>e</w:t>
            </w:r>
            <w:r>
              <w:rPr>
                <w:color w:val="000000"/>
              </w:rPr>
              <w:t>r</w:t>
            </w:r>
            <w:r w:rsidRPr="003E6892">
              <w:rPr>
                <w:color w:val="000000"/>
              </w:rPr>
              <w:t>e elders in de gelijkenis van</w:t>
            </w:r>
            <w:r>
              <w:rPr>
                <w:color w:val="000000"/>
              </w:rPr>
              <w:t xml:space="preserve"> de </w:t>
            </w:r>
            <w:r w:rsidRPr="003E6892">
              <w:rPr>
                <w:color w:val="000000"/>
              </w:rPr>
              <w:t>torenbouw, dat</w:t>
            </w:r>
            <w:r>
              <w:rPr>
                <w:color w:val="000000"/>
              </w:rPr>
              <w:t xml:space="preserve"> zo </w:t>
            </w:r>
            <w:r w:rsidRPr="003E6892">
              <w:rPr>
                <w:color w:val="000000"/>
              </w:rPr>
              <w:t>iemand</w:t>
            </w:r>
            <w:r>
              <w:rPr>
                <w:color w:val="000000"/>
              </w:rPr>
              <w:t xml:space="preserve"> een </w:t>
            </w:r>
            <w:r w:rsidRPr="003E6892">
              <w:rPr>
                <w:color w:val="000000"/>
              </w:rPr>
              <w:t>toren bouwt, hij dan de kosten berekent, en</w:t>
            </w:r>
            <w:r>
              <w:rPr>
                <w:color w:val="000000"/>
              </w:rPr>
              <w:t xml:space="preserve"> zo </w:t>
            </w:r>
            <w:r w:rsidRPr="003E6892">
              <w:rPr>
                <w:color w:val="000000"/>
              </w:rPr>
              <w:t>hij dien niet kan voleindigen, zijn werk opgeeft. En alle onze eigen wer</w:t>
            </w:r>
            <w:r w:rsidRPr="003E6892">
              <w:rPr>
                <w:color w:val="000000"/>
              </w:rPr>
              <w:softHyphen/>
              <w:t>ken moeten worden opgegeven. Wanneer de reddingsboot ter hulp komt van ongelukkige schipbreukelingen, dan moe</w:t>
            </w:r>
            <w:r w:rsidRPr="003E6892">
              <w:rPr>
                <w:color w:val="000000"/>
              </w:rPr>
              <w:softHyphen/>
              <w:t>ten zij het zinkend wrak verlaten en in de reddingsboot over</w:t>
            </w:r>
            <w:r w:rsidRPr="003E6892">
              <w:rPr>
                <w:color w:val="000000"/>
              </w:rPr>
              <w:softHyphen/>
              <w:t xml:space="preserve">gaan. </w:t>
            </w:r>
          </w:p>
          <w:p w14:paraId="017EA7B5" w14:textId="77777777" w:rsidR="00E429F6" w:rsidRDefault="00E429F6" w:rsidP="00E429F6">
            <w:pPr>
              <w:jc w:val="both"/>
              <w:textAlignment w:val="baseline"/>
              <w:rPr>
                <w:color w:val="000000"/>
              </w:rPr>
            </w:pPr>
            <w:r w:rsidRPr="003E6892">
              <w:rPr>
                <w:color w:val="000000"/>
              </w:rPr>
              <w:t>En voor de besliste daad des geloofs is nog meer n</w:t>
            </w:r>
            <w:r>
              <w:rPr>
                <w:color w:val="000000"/>
              </w:rPr>
              <w:t>odi</w:t>
            </w:r>
            <w:r w:rsidRPr="003E6892">
              <w:rPr>
                <w:color w:val="000000"/>
              </w:rPr>
              <w:t>g. Er moet</w:t>
            </w:r>
            <w:r>
              <w:rPr>
                <w:color w:val="000000"/>
              </w:rPr>
              <w:t xml:space="preserve"> een </w:t>
            </w:r>
            <w:r w:rsidRPr="003E6892">
              <w:rPr>
                <w:color w:val="000000"/>
              </w:rPr>
              <w:t>persoonlijke aanraking van</w:t>
            </w:r>
            <w:r>
              <w:rPr>
                <w:color w:val="000000"/>
              </w:rPr>
              <w:t xml:space="preserve"> de </w:t>
            </w:r>
            <w:r w:rsidRPr="003E6892">
              <w:rPr>
                <w:color w:val="000000"/>
              </w:rPr>
              <w:t>Hei</w:t>
            </w:r>
            <w:r w:rsidRPr="003E6892">
              <w:rPr>
                <w:color w:val="000000"/>
              </w:rPr>
              <w:softHyphen/>
              <w:t>land zijn. Het woord zegt ons</w:t>
            </w:r>
            <w:r>
              <w:rPr>
                <w:color w:val="000000"/>
              </w:rPr>
              <w:t>:</w:t>
            </w:r>
            <w:r w:rsidRPr="003E6892">
              <w:rPr>
                <w:color w:val="000000"/>
              </w:rPr>
              <w:t xml:space="preserve"> </w:t>
            </w:r>
            <w:r>
              <w:rPr>
                <w:color w:val="000000"/>
              </w:rPr>
              <w:t>“Zove</w:t>
            </w:r>
            <w:r w:rsidRPr="003E6892">
              <w:rPr>
                <w:color w:val="000000"/>
              </w:rPr>
              <w:t xml:space="preserve">len Hem aanraakten werden gezond." </w:t>
            </w:r>
            <w:r>
              <w:rPr>
                <w:color w:val="000000"/>
              </w:rPr>
              <w:t>H</w:t>
            </w:r>
            <w:r w:rsidRPr="003E6892">
              <w:rPr>
                <w:color w:val="000000"/>
              </w:rPr>
              <w:t xml:space="preserve">et geloof is de gave Gods, maar het is tegelijkertijd de daad des </w:t>
            </w:r>
            <w:r>
              <w:rPr>
                <w:color w:val="000000"/>
              </w:rPr>
              <w:t>mens</w:t>
            </w:r>
            <w:r w:rsidRPr="003E6892">
              <w:rPr>
                <w:color w:val="000000"/>
              </w:rPr>
              <w:t>en</w:t>
            </w:r>
            <w:r>
              <w:rPr>
                <w:color w:val="000000"/>
              </w:rPr>
              <w:t>. Z</w:t>
            </w:r>
            <w:r w:rsidRPr="003E6892">
              <w:rPr>
                <w:color w:val="000000"/>
              </w:rPr>
              <w:t>onder de overtui</w:t>
            </w:r>
            <w:r w:rsidRPr="003E6892">
              <w:rPr>
                <w:color w:val="000000"/>
              </w:rPr>
              <w:softHyphen/>
              <w:t>ging van d</w:t>
            </w:r>
            <w:r>
              <w:rPr>
                <w:color w:val="000000"/>
              </w:rPr>
              <w:t>e</w:t>
            </w:r>
            <w:r w:rsidRPr="003E6892">
              <w:rPr>
                <w:color w:val="000000"/>
              </w:rPr>
              <w:t xml:space="preserve"> Heilige Geest kunnen wij niet gel</w:t>
            </w:r>
            <w:r>
              <w:rPr>
                <w:color w:val="000000"/>
              </w:rPr>
              <w:t>ove</w:t>
            </w:r>
            <w:r w:rsidRPr="003E6892">
              <w:rPr>
                <w:color w:val="000000"/>
              </w:rPr>
              <w:t>n</w:t>
            </w:r>
            <w:r>
              <w:rPr>
                <w:color w:val="000000"/>
              </w:rPr>
              <w:t xml:space="preserve">. Maar </w:t>
            </w:r>
            <w:r w:rsidRPr="003E6892">
              <w:rPr>
                <w:color w:val="000000"/>
              </w:rPr>
              <w:t xml:space="preserve">de Heilige Geest gelooft niet voor ons, dat moeten </w:t>
            </w:r>
            <w:r w:rsidRPr="00F24E70">
              <w:rPr>
                <w:i/>
                <w:iCs/>
                <w:color w:val="000000"/>
              </w:rPr>
              <w:t>wijzelf doen</w:t>
            </w:r>
            <w:r w:rsidRPr="003E6892">
              <w:rPr>
                <w:color w:val="000000"/>
              </w:rPr>
              <w:t>. Wanneer in</w:t>
            </w:r>
            <w:r>
              <w:rPr>
                <w:color w:val="000000"/>
              </w:rPr>
              <w:t xml:space="preserve"> een </w:t>
            </w:r>
            <w:r w:rsidRPr="003E6892">
              <w:rPr>
                <w:color w:val="000000"/>
              </w:rPr>
              <w:t>tijd van hongersnood een rijk heer op</w:t>
            </w:r>
            <w:r>
              <w:rPr>
                <w:color w:val="000000"/>
              </w:rPr>
              <w:t xml:space="preserve"> een </w:t>
            </w:r>
            <w:r w:rsidRPr="003E6892">
              <w:rPr>
                <w:color w:val="000000"/>
              </w:rPr>
              <w:t xml:space="preserve">plaats overvloed van brood zou zenden, dan is het brood de redding der ongelukkigen, </w:t>
            </w:r>
            <w:r>
              <w:rPr>
                <w:color w:val="000000"/>
              </w:rPr>
              <w:t>m</w:t>
            </w:r>
            <w:r w:rsidRPr="003E6892">
              <w:rPr>
                <w:color w:val="000000"/>
              </w:rPr>
              <w:t>aar zij moeten het</w:t>
            </w:r>
            <w:r>
              <w:rPr>
                <w:color w:val="000000"/>
              </w:rPr>
              <w:t xml:space="preserve"> </w:t>
            </w:r>
            <w:r w:rsidRPr="003E6892">
              <w:rPr>
                <w:color w:val="000000"/>
              </w:rPr>
              <w:t>eten. Toen Mozes op bevel van God de koperen slang in de woestijn had opgeheven, was de koperen slang de redding voor de Israëlieten, maar zij moesten er op zien, om genezing te vinden. Wij moeten persoonlijk</w:t>
            </w:r>
            <w:r>
              <w:rPr>
                <w:color w:val="000000"/>
              </w:rPr>
              <w:t xml:space="preserve"> de </w:t>
            </w:r>
            <w:r w:rsidRPr="003E6892">
              <w:rPr>
                <w:color w:val="000000"/>
              </w:rPr>
              <w:t>Heere aanroepen en persoonlijk met Hem</w:t>
            </w:r>
            <w:r>
              <w:rPr>
                <w:color w:val="000000"/>
              </w:rPr>
              <w:t xml:space="preserve"> </w:t>
            </w:r>
            <w:r w:rsidRPr="003E6892">
              <w:rPr>
                <w:color w:val="000000"/>
              </w:rPr>
              <w:t>spreken. Daar is onze redding</w:t>
            </w:r>
            <w:r>
              <w:rPr>
                <w:color w:val="000000"/>
              </w:rPr>
              <w:t>;</w:t>
            </w:r>
            <w:r w:rsidRPr="003E6892">
              <w:rPr>
                <w:color w:val="000000"/>
              </w:rPr>
              <w:t xml:space="preserve"> Hij roept en wij moeten antwoorden. </w:t>
            </w:r>
          </w:p>
          <w:p w14:paraId="72F48532" w14:textId="77777777" w:rsidR="00E429F6" w:rsidRDefault="00E429F6" w:rsidP="00E429F6">
            <w:pPr>
              <w:jc w:val="both"/>
              <w:textAlignment w:val="baseline"/>
              <w:rPr>
                <w:color w:val="000000"/>
              </w:rPr>
            </w:pPr>
            <w:r w:rsidRPr="003E6892">
              <w:rPr>
                <w:color w:val="000000"/>
              </w:rPr>
              <w:lastRenderedPageBreak/>
              <w:t>Ik herinner mij</w:t>
            </w:r>
            <w:r>
              <w:rPr>
                <w:color w:val="000000"/>
              </w:rPr>
              <w:t xml:space="preserve"> een </w:t>
            </w:r>
            <w:r w:rsidRPr="003E6892">
              <w:rPr>
                <w:color w:val="000000"/>
              </w:rPr>
              <w:t>man, die</w:t>
            </w:r>
            <w:r>
              <w:rPr>
                <w:color w:val="000000"/>
              </w:rPr>
              <w:t xml:space="preserve"> de </w:t>
            </w:r>
            <w:r w:rsidRPr="003E6892">
              <w:rPr>
                <w:color w:val="000000"/>
              </w:rPr>
              <w:t>weg des heils verstandelijk zeer goed kende, maar zich</w:t>
            </w:r>
            <w:r>
              <w:rPr>
                <w:color w:val="000000"/>
              </w:rPr>
              <w:t xml:space="preserve"> </w:t>
            </w:r>
            <w:r w:rsidRPr="003E6892">
              <w:rPr>
                <w:color w:val="000000"/>
              </w:rPr>
              <w:t>door vele eigen bedenkingen liet terughouden. Met</w:t>
            </w:r>
            <w:r>
              <w:rPr>
                <w:color w:val="000000"/>
              </w:rPr>
              <w:t xml:space="preserve"> een </w:t>
            </w:r>
            <w:r w:rsidRPr="003E6892">
              <w:rPr>
                <w:color w:val="000000"/>
              </w:rPr>
              <w:t>broeder in het geloof mocht ik hem bezoeken, en hij kwam weer met al</w:t>
            </w:r>
            <w:r>
              <w:rPr>
                <w:color w:val="000000"/>
              </w:rPr>
              <w:t xml:space="preserve"> zijn </w:t>
            </w:r>
            <w:r w:rsidRPr="003E6892">
              <w:rPr>
                <w:color w:val="000000"/>
              </w:rPr>
              <w:t>moeilijkheden voor</w:t>
            </w:r>
            <w:r>
              <w:rPr>
                <w:color w:val="000000"/>
              </w:rPr>
              <w:t xml:space="preserve"> de </w:t>
            </w:r>
            <w:r w:rsidRPr="003E6892">
              <w:rPr>
                <w:color w:val="000000"/>
              </w:rPr>
              <w:t>dag. Wij lieten hem uitspreken, en gaven hem toen</w:t>
            </w:r>
            <w:r>
              <w:rPr>
                <w:color w:val="000000"/>
              </w:rPr>
              <w:t xml:space="preserve"> de </w:t>
            </w:r>
            <w:r w:rsidRPr="003E6892">
              <w:rPr>
                <w:color w:val="000000"/>
              </w:rPr>
              <w:t>raad al die bedenkingen, gelijk hij die ons gezegd had,</w:t>
            </w:r>
            <w:r>
              <w:rPr>
                <w:color w:val="000000"/>
              </w:rPr>
              <w:t xml:space="preserve"> de </w:t>
            </w:r>
            <w:r w:rsidRPr="003E6892">
              <w:rPr>
                <w:color w:val="000000"/>
              </w:rPr>
              <w:t>Heere mede te d</w:t>
            </w:r>
            <w:r>
              <w:rPr>
                <w:color w:val="000000"/>
              </w:rPr>
              <w:t>ele</w:t>
            </w:r>
            <w:r w:rsidRPr="003E6892">
              <w:rPr>
                <w:color w:val="000000"/>
              </w:rPr>
              <w:t>n. Dit was hem gans nieuw, daar had hij nooit aan gedacht, en hij was eerst bevreesd er voor</w:t>
            </w:r>
            <w:r>
              <w:rPr>
                <w:color w:val="000000"/>
              </w:rPr>
              <w:t xml:space="preserve">. Maar </w:t>
            </w:r>
            <w:r w:rsidRPr="003E6892">
              <w:rPr>
                <w:color w:val="000000"/>
              </w:rPr>
              <w:t>ten l</w:t>
            </w:r>
            <w:r>
              <w:rPr>
                <w:color w:val="000000"/>
              </w:rPr>
              <w:t>aatste</w:t>
            </w:r>
            <w:r w:rsidRPr="003E6892">
              <w:rPr>
                <w:color w:val="000000"/>
              </w:rPr>
              <w:t xml:space="preserve"> gaf bij toe en begon d</w:t>
            </w:r>
            <w:r>
              <w:rPr>
                <w:color w:val="000000"/>
              </w:rPr>
              <w:t>e</w:t>
            </w:r>
            <w:r w:rsidRPr="003E6892">
              <w:rPr>
                <w:color w:val="000000"/>
              </w:rPr>
              <w:t xml:space="preserve"> Heiland t</w:t>
            </w:r>
            <w:r>
              <w:rPr>
                <w:color w:val="000000"/>
              </w:rPr>
              <w:t>e</w:t>
            </w:r>
            <w:r w:rsidRPr="003E6892">
              <w:rPr>
                <w:color w:val="000000"/>
              </w:rPr>
              <w:t xml:space="preserve"> openbaren, wat in zijn hart was. En van dat ogenblik af aan begon het licht te schijnen in</w:t>
            </w:r>
            <w:r>
              <w:rPr>
                <w:color w:val="000000"/>
              </w:rPr>
              <w:t xml:space="preserve"> zijn </w:t>
            </w:r>
            <w:r w:rsidRPr="003E6892">
              <w:rPr>
                <w:color w:val="000000"/>
              </w:rPr>
              <w:t>ziel en niet lang daarna mocht hij in de genade</w:t>
            </w:r>
            <w:r>
              <w:rPr>
                <w:color w:val="000000"/>
              </w:rPr>
              <w:t xml:space="preserve"> des Heeren</w:t>
            </w:r>
            <w:r w:rsidRPr="003E6892">
              <w:rPr>
                <w:color w:val="000000"/>
              </w:rPr>
              <w:t xml:space="preserve"> roemen. </w:t>
            </w:r>
          </w:p>
          <w:p w14:paraId="29A6C315" w14:textId="77777777" w:rsidR="00E429F6" w:rsidRDefault="00E429F6" w:rsidP="00E429F6">
            <w:pPr>
              <w:ind w:firstLine="708"/>
              <w:jc w:val="both"/>
              <w:textAlignment w:val="baseline"/>
              <w:rPr>
                <w:color w:val="000000"/>
              </w:rPr>
            </w:pPr>
            <w:r w:rsidRPr="003E6892">
              <w:rPr>
                <w:color w:val="000000"/>
              </w:rPr>
              <w:t xml:space="preserve">Eindelijk brengt de besliste daad des geloofs ook mee, dat wij </w:t>
            </w:r>
            <w:r w:rsidRPr="00227EA9">
              <w:rPr>
                <w:i/>
                <w:iCs/>
                <w:color w:val="000000"/>
              </w:rPr>
              <w:t>kinderlijk aannemen.</w:t>
            </w:r>
            <w:r w:rsidRPr="003E6892">
              <w:rPr>
                <w:color w:val="000000"/>
              </w:rPr>
              <w:t xml:space="preserve"> Want wij kunnen de zaligheid onzer zielen alleen ontvangen. En</w:t>
            </w:r>
            <w:r>
              <w:rPr>
                <w:color w:val="000000"/>
              </w:rPr>
              <w:t xml:space="preserve"> zo </w:t>
            </w:r>
            <w:r w:rsidRPr="003E6892">
              <w:rPr>
                <w:color w:val="000000"/>
              </w:rPr>
              <w:t xml:space="preserve">zegt de Heere: </w:t>
            </w:r>
            <w:r>
              <w:rPr>
                <w:color w:val="000000"/>
              </w:rPr>
              <w:t>“I</w:t>
            </w:r>
            <w:r w:rsidRPr="003E6892">
              <w:rPr>
                <w:color w:val="000000"/>
              </w:rPr>
              <w:t>ndien gij het koninkrijk Gods niet ontvangt, gelijk een kindeken, gij kunt in hetzelve geenszins ingaan." En hoe neemt een kind iets aan? Het dankt er voor</w:t>
            </w:r>
            <w:r>
              <w:rPr>
                <w:color w:val="000000"/>
              </w:rPr>
              <w:t>. Zove</w:t>
            </w:r>
            <w:r w:rsidRPr="003E6892">
              <w:rPr>
                <w:color w:val="000000"/>
              </w:rPr>
              <w:t>len wachten eerst op gevoel of bevinding</w:t>
            </w:r>
            <w:r>
              <w:rPr>
                <w:color w:val="000000"/>
              </w:rPr>
              <w:t>. Maar</w:t>
            </w:r>
            <w:r w:rsidRPr="003E6892">
              <w:rPr>
                <w:color w:val="000000"/>
              </w:rPr>
              <w:t xml:space="preserve"> er kan geen bevin</w:t>
            </w:r>
            <w:r w:rsidRPr="003E6892">
              <w:rPr>
                <w:color w:val="000000"/>
              </w:rPr>
              <w:softHyphen/>
              <w:t>ding zijn, v</w:t>
            </w:r>
            <w:r>
              <w:rPr>
                <w:color w:val="000000"/>
              </w:rPr>
              <w:t>oo</w:t>
            </w:r>
            <w:r w:rsidRPr="003E6892">
              <w:rPr>
                <w:color w:val="000000"/>
              </w:rPr>
              <w:t xml:space="preserve">rdat wij </w:t>
            </w:r>
            <w:r>
              <w:rPr>
                <w:color w:val="000000"/>
              </w:rPr>
              <w:t xml:space="preserve">Hem </w:t>
            </w:r>
            <w:r w:rsidRPr="003E6892">
              <w:rPr>
                <w:color w:val="000000"/>
              </w:rPr>
              <w:t xml:space="preserve">hebben aangenomen. En het eerste wat wij ontvangen is rust. </w:t>
            </w:r>
            <w:r>
              <w:rPr>
                <w:color w:val="000000"/>
              </w:rPr>
              <w:t>“</w:t>
            </w:r>
            <w:r w:rsidRPr="003E6892">
              <w:rPr>
                <w:color w:val="000000"/>
              </w:rPr>
              <w:t>Komt herwaarts tot Mij (zegt de Heere), allen; die vermoeid en belast zijt, en Ik zal u rust geven." Het eerste is rust, rust van ons zoeken en tobben en eigen werken</w:t>
            </w:r>
            <w:r>
              <w:rPr>
                <w:color w:val="000000"/>
              </w:rPr>
              <w:t>:</w:t>
            </w:r>
            <w:r w:rsidRPr="003E6892">
              <w:rPr>
                <w:color w:val="000000"/>
              </w:rPr>
              <w:t xml:space="preserve"> de rust des geloofs. </w:t>
            </w:r>
          </w:p>
          <w:p w14:paraId="7D96BBA4" w14:textId="77777777" w:rsidR="00E429F6" w:rsidRDefault="00E429F6" w:rsidP="00E429F6">
            <w:pPr>
              <w:jc w:val="both"/>
              <w:textAlignment w:val="baseline"/>
              <w:rPr>
                <w:color w:val="000000"/>
              </w:rPr>
            </w:pPr>
            <w:r w:rsidRPr="003E6892">
              <w:rPr>
                <w:color w:val="000000"/>
              </w:rPr>
              <w:t>Onder de voorbeelden uit de Schrift, die het duidelijk maken, is er een, dat mij altijd bijzonder treft, dat van de zondares in het</w:t>
            </w:r>
            <w:r>
              <w:rPr>
                <w:color w:val="000000"/>
              </w:rPr>
              <w:t xml:space="preserve"> </w:t>
            </w:r>
            <w:r w:rsidRPr="003E6892">
              <w:rPr>
                <w:color w:val="000000"/>
              </w:rPr>
              <w:t>huis van Simon,</w:t>
            </w:r>
            <w:r>
              <w:rPr>
                <w:color w:val="000000"/>
              </w:rPr>
              <w:t xml:space="preserve"> de </w:t>
            </w:r>
            <w:r w:rsidRPr="003E6892">
              <w:rPr>
                <w:color w:val="000000"/>
              </w:rPr>
              <w:t>Farize</w:t>
            </w:r>
            <w:r>
              <w:rPr>
                <w:color w:val="000000"/>
              </w:rPr>
              <w:t>e</w:t>
            </w:r>
            <w:r w:rsidRPr="003E6892">
              <w:rPr>
                <w:color w:val="000000"/>
              </w:rPr>
              <w:t>ër</w:t>
            </w:r>
            <w:r>
              <w:rPr>
                <w:color w:val="000000"/>
              </w:rPr>
              <w:t>. Z</w:t>
            </w:r>
            <w:r w:rsidRPr="003E6892">
              <w:rPr>
                <w:color w:val="000000"/>
              </w:rPr>
              <w:t>ij was tot de besliste daad des geloofs en aan de voeten van</w:t>
            </w:r>
            <w:r>
              <w:rPr>
                <w:color w:val="000000"/>
              </w:rPr>
              <w:t xml:space="preserve"> de </w:t>
            </w:r>
            <w:r w:rsidRPr="003E6892">
              <w:rPr>
                <w:color w:val="000000"/>
              </w:rPr>
              <w:t xml:space="preserve">Heiland gekomen. En daar hoort zij eerst het Evangelie in het algemeen in die heerlijke woorden: </w:t>
            </w:r>
            <w:r>
              <w:rPr>
                <w:color w:val="000000"/>
              </w:rPr>
              <w:t>“E</w:t>
            </w:r>
            <w:r w:rsidRPr="003E6892">
              <w:rPr>
                <w:color w:val="000000"/>
              </w:rPr>
              <w:t>r waren twee schuldenaars, de een was veel schuldig, de andere minder,</w:t>
            </w:r>
            <w:r>
              <w:rPr>
                <w:color w:val="000000"/>
              </w:rPr>
              <w:t xml:space="preserve"> </w:t>
            </w:r>
            <w:r w:rsidRPr="003E6892">
              <w:rPr>
                <w:color w:val="000000"/>
              </w:rPr>
              <w:t xml:space="preserve">en als zij niet hadden om te betalen, schold de </w:t>
            </w:r>
            <w:proofErr w:type="spellStart"/>
            <w:r w:rsidRPr="003E6892">
              <w:rPr>
                <w:color w:val="000000"/>
              </w:rPr>
              <w:t>schuldheer</w:t>
            </w:r>
            <w:proofErr w:type="spellEnd"/>
            <w:r w:rsidRPr="003E6892">
              <w:rPr>
                <w:color w:val="000000"/>
              </w:rPr>
              <w:t xml:space="preserve"> het hun beiden kwijt." Maar d</w:t>
            </w:r>
            <w:r>
              <w:rPr>
                <w:color w:val="000000"/>
              </w:rPr>
              <w:t>e</w:t>
            </w:r>
            <w:r w:rsidRPr="003E6892">
              <w:rPr>
                <w:color w:val="000000"/>
              </w:rPr>
              <w:t xml:space="preserve"> Heere liet het daar niet bij, nu zij vertrouwend aan</w:t>
            </w:r>
            <w:r>
              <w:rPr>
                <w:color w:val="000000"/>
              </w:rPr>
              <w:t xml:space="preserve"> Zijn </w:t>
            </w:r>
            <w:r w:rsidRPr="003E6892">
              <w:rPr>
                <w:color w:val="000000"/>
              </w:rPr>
              <w:t>voeten blijft. Nu mag zij meer ontvangen, en hoort het woord der genade</w:t>
            </w:r>
            <w:r>
              <w:rPr>
                <w:color w:val="000000"/>
              </w:rPr>
              <w:t>:</w:t>
            </w:r>
            <w:r w:rsidRPr="003E6892">
              <w:rPr>
                <w:color w:val="000000"/>
              </w:rPr>
              <w:t xml:space="preserve"> </w:t>
            </w:r>
            <w:r>
              <w:rPr>
                <w:color w:val="000000"/>
              </w:rPr>
              <w:t>“</w:t>
            </w:r>
            <w:r w:rsidRPr="003E6892">
              <w:rPr>
                <w:color w:val="000000"/>
              </w:rPr>
              <w:t>ha</w:t>
            </w:r>
            <w:r>
              <w:rPr>
                <w:color w:val="000000"/>
              </w:rPr>
              <w:t>ar</w:t>
            </w:r>
            <w:r w:rsidRPr="003E6892">
              <w:rPr>
                <w:color w:val="000000"/>
              </w:rPr>
              <w:t xml:space="preserve"> zonden zijn haar vergeven, die vele waren." Maar nog verder gaat de Heiland, terwijl zij in dank blijft luisteren</w:t>
            </w:r>
            <w:r>
              <w:rPr>
                <w:color w:val="000000"/>
              </w:rPr>
              <w:t>;</w:t>
            </w:r>
            <w:r w:rsidRPr="003E6892">
              <w:rPr>
                <w:color w:val="000000"/>
              </w:rPr>
              <w:t xml:space="preserve"> en Hij keert </w:t>
            </w:r>
            <w:r>
              <w:rPr>
                <w:color w:val="000000"/>
              </w:rPr>
              <w:t>Z</w:t>
            </w:r>
            <w:r w:rsidRPr="003E6892">
              <w:rPr>
                <w:color w:val="000000"/>
              </w:rPr>
              <w:t>ich persoonlijk tot haar met de woorden</w:t>
            </w:r>
            <w:r>
              <w:rPr>
                <w:color w:val="000000"/>
              </w:rPr>
              <w:t>:</w:t>
            </w:r>
            <w:r w:rsidRPr="003E6892">
              <w:rPr>
                <w:color w:val="000000"/>
              </w:rPr>
              <w:t xml:space="preserve"> </w:t>
            </w:r>
            <w:r>
              <w:rPr>
                <w:color w:val="000000"/>
              </w:rPr>
              <w:t>“U</w:t>
            </w:r>
            <w:r w:rsidRPr="003E6892">
              <w:rPr>
                <w:color w:val="000000"/>
              </w:rPr>
              <w:t xml:space="preserve">w geloof heeft u behouden, ga heen in vrede." </w:t>
            </w:r>
          </w:p>
          <w:p w14:paraId="1AA97991" w14:textId="77777777" w:rsidR="00E429F6" w:rsidRPr="003E6892" w:rsidRDefault="00E429F6" w:rsidP="00E429F6">
            <w:pPr>
              <w:jc w:val="both"/>
              <w:textAlignment w:val="baseline"/>
              <w:rPr>
                <w:color w:val="000000"/>
              </w:rPr>
            </w:pPr>
            <w:r w:rsidRPr="003E6892">
              <w:rPr>
                <w:color w:val="000000"/>
              </w:rPr>
              <w:t xml:space="preserve">En </w:t>
            </w:r>
            <w:r>
              <w:rPr>
                <w:color w:val="000000"/>
              </w:rPr>
              <w:t>u</w:t>
            </w:r>
            <w:r w:rsidRPr="003E6892">
              <w:rPr>
                <w:color w:val="000000"/>
              </w:rPr>
              <w:t>, die nog in het onzekere zijt, gij hebt het Evangelie gehoord, gij hebt gehoord, dat het voor u is. Wat ontbreekt u dan nog? Dit alleen, dat gij het uit d</w:t>
            </w:r>
            <w:r>
              <w:rPr>
                <w:color w:val="000000"/>
              </w:rPr>
              <w:t>e</w:t>
            </w:r>
            <w:r w:rsidRPr="003E6892">
              <w:rPr>
                <w:color w:val="000000"/>
              </w:rPr>
              <w:t>n mond</w:t>
            </w:r>
            <w:r>
              <w:rPr>
                <w:color w:val="000000"/>
              </w:rPr>
              <w:t xml:space="preserve"> des Heeren</w:t>
            </w:r>
            <w:r w:rsidRPr="003E6892">
              <w:rPr>
                <w:color w:val="000000"/>
              </w:rPr>
              <w:t xml:space="preserve"> zelven aanneemt, en aan</w:t>
            </w:r>
            <w:r>
              <w:rPr>
                <w:color w:val="000000"/>
              </w:rPr>
              <w:t xml:space="preserve"> Zijn </w:t>
            </w:r>
            <w:r w:rsidRPr="003E6892">
              <w:rPr>
                <w:color w:val="000000"/>
              </w:rPr>
              <w:t xml:space="preserve">voeten blijft, om ook van Hem de persoonlijke verzekering te ontvangen. God </w:t>
            </w:r>
            <w:proofErr w:type="spellStart"/>
            <w:r w:rsidRPr="003E6892">
              <w:rPr>
                <w:color w:val="000000"/>
              </w:rPr>
              <w:t>geve</w:t>
            </w:r>
            <w:proofErr w:type="spellEnd"/>
            <w:r w:rsidRPr="003E6892">
              <w:rPr>
                <w:color w:val="000000"/>
              </w:rPr>
              <w:t xml:space="preserve"> u te beproeven, of deze leer uit Hem is, nog</w:t>
            </w:r>
            <w:r>
              <w:rPr>
                <w:color w:val="000000"/>
              </w:rPr>
              <w:t xml:space="preserve"> de </w:t>
            </w:r>
            <w:r w:rsidRPr="003E6892">
              <w:rPr>
                <w:color w:val="000000"/>
              </w:rPr>
              <w:t>dag uwer . bezoeking te erkennen en</w:t>
            </w:r>
            <w:r>
              <w:rPr>
                <w:color w:val="000000"/>
              </w:rPr>
              <w:t xml:space="preserve"> de </w:t>
            </w:r>
            <w:r w:rsidRPr="003E6892">
              <w:rPr>
                <w:color w:val="000000"/>
              </w:rPr>
              <w:t>Heere toe t</w:t>
            </w:r>
            <w:r>
              <w:rPr>
                <w:color w:val="000000"/>
              </w:rPr>
              <w:t>e</w:t>
            </w:r>
            <w:r w:rsidRPr="003E6892">
              <w:rPr>
                <w:color w:val="000000"/>
              </w:rPr>
              <w:t xml:space="preserve"> ver</w:t>
            </w:r>
            <w:r w:rsidRPr="003E6892">
              <w:rPr>
                <w:color w:val="000000"/>
              </w:rPr>
              <w:softHyphen/>
              <w:t xml:space="preserve">trouwen. Want </w:t>
            </w:r>
            <w:r>
              <w:rPr>
                <w:color w:val="000000"/>
              </w:rPr>
              <w:t>“W</w:t>
            </w:r>
            <w:r w:rsidRPr="003E6892">
              <w:rPr>
                <w:color w:val="000000"/>
              </w:rPr>
              <w:t xml:space="preserve">at zou het een </w:t>
            </w:r>
            <w:r>
              <w:rPr>
                <w:color w:val="000000"/>
              </w:rPr>
              <w:t>mens</w:t>
            </w:r>
            <w:r w:rsidRPr="003E6892">
              <w:rPr>
                <w:color w:val="000000"/>
              </w:rPr>
              <w:t xml:space="preserve"> baten,</w:t>
            </w:r>
            <w:r>
              <w:rPr>
                <w:color w:val="000000"/>
              </w:rPr>
              <w:t xml:space="preserve"> zo </w:t>
            </w:r>
            <w:r w:rsidRPr="003E6892">
              <w:rPr>
                <w:color w:val="000000"/>
              </w:rPr>
              <w:t>hij de geh</w:t>
            </w:r>
            <w:r>
              <w:rPr>
                <w:color w:val="000000"/>
              </w:rPr>
              <w:t>ele</w:t>
            </w:r>
            <w:r w:rsidRPr="003E6892">
              <w:rPr>
                <w:color w:val="000000"/>
              </w:rPr>
              <w:t xml:space="preserve"> wereld gewon en zijner ziele schade leed</w:t>
            </w:r>
            <w:r>
              <w:rPr>
                <w:color w:val="000000"/>
              </w:rPr>
              <w:t>?</w:t>
            </w:r>
            <w:r w:rsidRPr="003E6892">
              <w:rPr>
                <w:color w:val="000000"/>
              </w:rPr>
              <w:t xml:space="preserve"> of wat zal de </w:t>
            </w:r>
            <w:r>
              <w:rPr>
                <w:color w:val="000000"/>
              </w:rPr>
              <w:t>mens</w:t>
            </w:r>
            <w:r w:rsidRPr="003E6892">
              <w:rPr>
                <w:color w:val="000000"/>
              </w:rPr>
              <w:t xml:space="preserve"> geven tot lossing van</w:t>
            </w:r>
            <w:r>
              <w:rPr>
                <w:color w:val="000000"/>
              </w:rPr>
              <w:t xml:space="preserve"> Zijn </w:t>
            </w:r>
            <w:r w:rsidRPr="003E6892">
              <w:rPr>
                <w:color w:val="000000"/>
              </w:rPr>
              <w:t>ziel</w:t>
            </w:r>
            <w:r>
              <w:rPr>
                <w:color w:val="000000"/>
              </w:rPr>
              <w:t>?</w:t>
            </w:r>
            <w:r w:rsidRPr="003E6892">
              <w:rPr>
                <w:color w:val="000000"/>
              </w:rPr>
              <w:t>"</w:t>
            </w:r>
          </w:p>
          <w:p w14:paraId="72A9743B" w14:textId="77777777" w:rsidR="00E429F6" w:rsidRDefault="00E429F6" w:rsidP="00E429F6">
            <w:pPr>
              <w:ind w:firstLine="708"/>
              <w:jc w:val="both"/>
              <w:textAlignment w:val="baseline"/>
              <w:rPr>
                <w:color w:val="000000"/>
              </w:rPr>
            </w:pPr>
            <w:r w:rsidRPr="003E6892">
              <w:rPr>
                <w:color w:val="000000"/>
              </w:rPr>
              <w:t>En wij, die</w:t>
            </w:r>
            <w:r>
              <w:rPr>
                <w:color w:val="000000"/>
              </w:rPr>
              <w:t xml:space="preserve"> de </w:t>
            </w:r>
            <w:r w:rsidRPr="003E6892">
              <w:rPr>
                <w:color w:val="000000"/>
              </w:rPr>
              <w:t>Heere kennen en liefhebben, willen wij Hem óp Zijn woord beproeven, opdat Hij ons k</w:t>
            </w:r>
            <w:r>
              <w:rPr>
                <w:color w:val="000000"/>
              </w:rPr>
              <w:t>an</w:t>
            </w:r>
            <w:r w:rsidRPr="003E6892">
              <w:rPr>
                <w:color w:val="000000"/>
              </w:rPr>
              <w:t xml:space="preserve"> doen ervaren, dat </w:t>
            </w:r>
            <w:r>
              <w:rPr>
                <w:color w:val="000000"/>
              </w:rPr>
              <w:t>“</w:t>
            </w:r>
            <w:r w:rsidRPr="003E6892">
              <w:rPr>
                <w:color w:val="000000"/>
              </w:rPr>
              <w:t xml:space="preserve">Hij machtig is meer dan overvloedig te doen boven wat wij bidden of denken; machtig al onze nooddruft te vervullen; en machtig ons meer dan overwinnaars te maken" Dan komt het ook voor ons aan op de besliste </w:t>
            </w:r>
            <w:r w:rsidRPr="00E25926">
              <w:rPr>
                <w:i/>
                <w:iCs/>
                <w:color w:val="000000"/>
              </w:rPr>
              <w:t>gehoorzaam</w:t>
            </w:r>
            <w:r w:rsidRPr="00E25926">
              <w:rPr>
                <w:i/>
                <w:iCs/>
                <w:color w:val="000000"/>
              </w:rPr>
              <w:softHyphen/>
              <w:t>heid des geloofs</w:t>
            </w:r>
            <w:r w:rsidRPr="003E6892">
              <w:rPr>
                <w:color w:val="000000"/>
              </w:rPr>
              <w:t xml:space="preserve"> en het aanvaarden van Zijn woord: </w:t>
            </w:r>
            <w:r>
              <w:rPr>
                <w:color w:val="000000"/>
              </w:rPr>
              <w:t>“</w:t>
            </w:r>
            <w:r w:rsidRPr="003E6892">
              <w:rPr>
                <w:color w:val="000000"/>
              </w:rPr>
              <w:t xml:space="preserve">die achter Mij wil komen, die </w:t>
            </w:r>
            <w:proofErr w:type="spellStart"/>
            <w:r w:rsidRPr="003E6892">
              <w:rPr>
                <w:color w:val="000000"/>
              </w:rPr>
              <w:t>verloochene</w:t>
            </w:r>
            <w:proofErr w:type="spellEnd"/>
            <w:r w:rsidRPr="003E6892">
              <w:rPr>
                <w:color w:val="000000"/>
              </w:rPr>
              <w:t xml:space="preserve"> </w:t>
            </w:r>
            <w:proofErr w:type="spellStart"/>
            <w:r w:rsidRPr="003E6892">
              <w:rPr>
                <w:color w:val="000000"/>
              </w:rPr>
              <w:t>zichzelven</w:t>
            </w:r>
            <w:proofErr w:type="spellEnd"/>
            <w:r w:rsidRPr="003E6892">
              <w:rPr>
                <w:color w:val="000000"/>
              </w:rPr>
              <w:t xml:space="preserve"> en neme zijn kruis op en </w:t>
            </w:r>
            <w:proofErr w:type="spellStart"/>
            <w:r w:rsidRPr="003E6892">
              <w:rPr>
                <w:color w:val="000000"/>
              </w:rPr>
              <w:t>volge</w:t>
            </w:r>
            <w:proofErr w:type="spellEnd"/>
            <w:r w:rsidRPr="003E6892">
              <w:rPr>
                <w:color w:val="000000"/>
              </w:rPr>
              <w:t xml:space="preserve"> Mij." En dan is voor ons ook in de eerste plaats waarheid n</w:t>
            </w:r>
            <w:r>
              <w:rPr>
                <w:color w:val="000000"/>
              </w:rPr>
              <w:t>odi</w:t>
            </w:r>
            <w:r w:rsidRPr="003E6892">
              <w:rPr>
                <w:color w:val="000000"/>
              </w:rPr>
              <w:t>g</w:t>
            </w:r>
            <w:r>
              <w:rPr>
                <w:color w:val="000000"/>
              </w:rPr>
              <w:t>;</w:t>
            </w:r>
            <w:r w:rsidRPr="003E6892">
              <w:rPr>
                <w:color w:val="000000"/>
              </w:rPr>
              <w:t xml:space="preserve"> want </w:t>
            </w:r>
            <w:r>
              <w:rPr>
                <w:color w:val="000000"/>
              </w:rPr>
              <w:t>“</w:t>
            </w:r>
            <w:r w:rsidRPr="003E6892">
              <w:rPr>
                <w:color w:val="000000"/>
              </w:rPr>
              <w:t xml:space="preserve">den </w:t>
            </w:r>
            <w:proofErr w:type="spellStart"/>
            <w:r w:rsidRPr="003E6892">
              <w:rPr>
                <w:color w:val="000000"/>
              </w:rPr>
              <w:t>oprechten</w:t>
            </w:r>
            <w:proofErr w:type="spellEnd"/>
            <w:r w:rsidRPr="003E6892">
              <w:rPr>
                <w:color w:val="000000"/>
              </w:rPr>
              <w:t xml:space="preserve"> gaat het licht op in de duisternis." Van de discipelen staat geschreven, dat zij, op de roepstem des Heilands, alles verlieten, om Hem te volgen. Hebben wij ook alles verlaten en opgegeven, waar</w:t>
            </w:r>
            <w:r w:rsidRPr="003E6892">
              <w:rPr>
                <w:color w:val="000000"/>
              </w:rPr>
              <w:softHyphen/>
              <w:t>van de Heere wil, dat wij afstand zullen doen</w:t>
            </w:r>
            <w:r>
              <w:rPr>
                <w:color w:val="000000"/>
              </w:rPr>
              <w:t>?</w:t>
            </w:r>
            <w:r w:rsidRPr="003E6892">
              <w:rPr>
                <w:color w:val="000000"/>
              </w:rPr>
              <w:t xml:space="preserve"> Er is menig</w:t>
            </w:r>
            <w:r w:rsidRPr="003E6892">
              <w:rPr>
                <w:color w:val="000000"/>
              </w:rPr>
              <w:softHyphen/>
              <w:t>maal z</w:t>
            </w:r>
            <w:r>
              <w:rPr>
                <w:color w:val="000000"/>
              </w:rPr>
              <w:t>ove</w:t>
            </w:r>
            <w:r w:rsidRPr="003E6892">
              <w:rPr>
                <w:color w:val="000000"/>
              </w:rPr>
              <w:t>el onwaarheid ook bij de kinderen Gods, omdat er</w:t>
            </w:r>
            <w:r>
              <w:rPr>
                <w:color w:val="000000"/>
              </w:rPr>
              <w:t xml:space="preserve"> zo </w:t>
            </w:r>
            <w:r w:rsidRPr="003E6892">
              <w:rPr>
                <w:color w:val="000000"/>
              </w:rPr>
              <w:t>weinig oprecht zelfonderzoek is. Wij zullen</w:t>
            </w:r>
            <w:r>
              <w:rPr>
                <w:color w:val="000000"/>
              </w:rPr>
              <w:t xml:space="preserve"> de </w:t>
            </w:r>
            <w:r w:rsidRPr="003E6892">
              <w:rPr>
                <w:color w:val="000000"/>
              </w:rPr>
              <w:t>dag niet eindigen zonder God om vergeving van zonden gebeden te hebben. Doch, wat helpt het,</w:t>
            </w:r>
            <w:r>
              <w:rPr>
                <w:color w:val="000000"/>
              </w:rPr>
              <w:t xml:space="preserve"> zo </w:t>
            </w:r>
            <w:r w:rsidRPr="003E6892">
              <w:rPr>
                <w:color w:val="000000"/>
              </w:rPr>
              <w:t>wij bij algemeenheden</w:t>
            </w:r>
            <w:r>
              <w:rPr>
                <w:color w:val="000000"/>
              </w:rPr>
              <w:t xml:space="preserve"> </w:t>
            </w:r>
            <w:r w:rsidRPr="003E6892">
              <w:rPr>
                <w:color w:val="000000"/>
              </w:rPr>
              <w:t>blijven, zonder bewustheid van hetgeen, waarin wij gezondigd hebben? Neen, wij beh</w:t>
            </w:r>
            <w:r>
              <w:rPr>
                <w:color w:val="000000"/>
              </w:rPr>
              <w:t>ore</w:t>
            </w:r>
            <w:r w:rsidRPr="003E6892">
              <w:rPr>
                <w:color w:val="000000"/>
              </w:rPr>
              <w:t>n ons leven na te gaan, om te weten, waarin wij hebben gedwaald, en, wanneer de Heilige Geest ons van zonde overtuigt, dan moeten wij die met name belijden, opdat wij waarlijk vergeving en verlossing er van mogen ontvangen</w:t>
            </w:r>
            <w:r>
              <w:rPr>
                <w:color w:val="000000"/>
              </w:rPr>
              <w:t>. Zo z</w:t>
            </w:r>
            <w:r w:rsidRPr="003E6892">
              <w:rPr>
                <w:color w:val="000000"/>
              </w:rPr>
              <w:t>ullen wij dagelijks eerlijk met God handelen</w:t>
            </w:r>
            <w:r>
              <w:rPr>
                <w:color w:val="000000"/>
              </w:rPr>
              <w:t>;</w:t>
            </w:r>
            <w:r w:rsidRPr="003E6892">
              <w:rPr>
                <w:color w:val="000000"/>
              </w:rPr>
              <w:t xml:space="preserve"> ken</w:t>
            </w:r>
            <w:r>
              <w:rPr>
                <w:color w:val="000000"/>
              </w:rPr>
              <w:t xml:space="preserve"> zo </w:t>
            </w:r>
            <w:r w:rsidRPr="003E6892">
              <w:rPr>
                <w:color w:val="000000"/>
              </w:rPr>
              <w:t xml:space="preserve">wij onze zonden belijden, Hij is getrouw en rechtvaardig, dat Hij ze ons </w:t>
            </w:r>
            <w:proofErr w:type="spellStart"/>
            <w:r w:rsidRPr="003E6892">
              <w:rPr>
                <w:color w:val="000000"/>
              </w:rPr>
              <w:t>vergeve</w:t>
            </w:r>
            <w:proofErr w:type="spellEnd"/>
            <w:r w:rsidRPr="003E6892">
              <w:rPr>
                <w:color w:val="000000"/>
              </w:rPr>
              <w:t>.</w:t>
            </w:r>
          </w:p>
          <w:p w14:paraId="69DD035A" w14:textId="77777777" w:rsidR="00E429F6" w:rsidRDefault="00E429F6" w:rsidP="00E429F6">
            <w:pPr>
              <w:ind w:firstLine="708"/>
              <w:jc w:val="both"/>
              <w:textAlignment w:val="baseline"/>
              <w:rPr>
                <w:color w:val="000000"/>
              </w:rPr>
            </w:pPr>
            <w:r w:rsidRPr="003E6892">
              <w:rPr>
                <w:color w:val="000000"/>
              </w:rPr>
              <w:t>Verder hebben wij ook n</w:t>
            </w:r>
            <w:r>
              <w:rPr>
                <w:color w:val="000000"/>
              </w:rPr>
              <w:t>odi</w:t>
            </w:r>
            <w:r w:rsidRPr="003E6892">
              <w:rPr>
                <w:color w:val="000000"/>
              </w:rPr>
              <w:t xml:space="preserve">g in </w:t>
            </w:r>
            <w:r w:rsidRPr="00227EA9">
              <w:rPr>
                <w:i/>
                <w:iCs/>
                <w:color w:val="000000"/>
              </w:rPr>
              <w:t>waarheid te vertrouwen</w:t>
            </w:r>
            <w:r w:rsidRPr="003E6892">
              <w:rPr>
                <w:color w:val="000000"/>
              </w:rPr>
              <w:t>. Petrus kon alleen over</w:t>
            </w:r>
            <w:r w:rsidRPr="003E6892">
              <w:rPr>
                <w:color w:val="000000"/>
              </w:rPr>
              <w:softHyphen/>
              <w:t>winnend op de wateren gaan, zolang, hij vertrouwend op</w:t>
            </w:r>
            <w:r>
              <w:rPr>
                <w:color w:val="000000"/>
              </w:rPr>
              <w:t xml:space="preserve"> de </w:t>
            </w:r>
            <w:r w:rsidRPr="003E6892">
              <w:rPr>
                <w:color w:val="000000"/>
              </w:rPr>
              <w:t xml:space="preserve">Heere zag. En zelfs, toen hij in klein geloof </w:t>
            </w:r>
            <w:r w:rsidRPr="003E6892">
              <w:rPr>
                <w:color w:val="000000"/>
              </w:rPr>
              <w:lastRenderedPageBreak/>
              <w:t>begon te zinken, kon hij alleen door vernieuwd vertrouwen weer gered worden. Hij ging niet trachten zichzel</w:t>
            </w:r>
            <w:r>
              <w:rPr>
                <w:color w:val="000000"/>
              </w:rPr>
              <w:t>f</w:t>
            </w:r>
            <w:r w:rsidRPr="003E6892">
              <w:rPr>
                <w:color w:val="000000"/>
              </w:rPr>
              <w:t xml:space="preserve"> door eigen kracht boven te houden, maar riep tot Hem, die alleen redden kan: </w:t>
            </w:r>
            <w:r w:rsidRPr="00227EA9">
              <w:rPr>
                <w:i/>
                <w:iCs/>
                <w:color w:val="000000"/>
              </w:rPr>
              <w:t>Heere, help mij, want ik verga</w:t>
            </w:r>
            <w:r>
              <w:rPr>
                <w:i/>
                <w:iCs/>
                <w:color w:val="000000"/>
              </w:rPr>
              <w:t>!</w:t>
            </w:r>
            <w:r w:rsidRPr="003E6892">
              <w:rPr>
                <w:color w:val="000000"/>
              </w:rPr>
              <w:t xml:space="preserve"> En het moet volkomen vertrouwen zijn. </w:t>
            </w:r>
          </w:p>
          <w:p w14:paraId="5ED680B7" w14:textId="77777777" w:rsidR="00E429F6" w:rsidRPr="003E6892" w:rsidRDefault="00E429F6" w:rsidP="00E429F6">
            <w:pPr>
              <w:jc w:val="both"/>
              <w:textAlignment w:val="baseline"/>
              <w:rPr>
                <w:color w:val="000000"/>
              </w:rPr>
            </w:pPr>
            <w:r w:rsidRPr="003E6892">
              <w:rPr>
                <w:color w:val="000000"/>
              </w:rPr>
              <w:t>Een meer dan tachtigjarige gel</w:t>
            </w:r>
            <w:r>
              <w:rPr>
                <w:color w:val="000000"/>
              </w:rPr>
              <w:t>ovi</w:t>
            </w:r>
            <w:r w:rsidRPr="003E6892">
              <w:rPr>
                <w:color w:val="000000"/>
              </w:rPr>
              <w:t>ge, met wie ik in</w:t>
            </w:r>
            <w:r>
              <w:rPr>
                <w:color w:val="000000"/>
              </w:rPr>
              <w:t xml:space="preserve"> een </w:t>
            </w:r>
            <w:r w:rsidRPr="003E6892">
              <w:rPr>
                <w:color w:val="000000"/>
              </w:rPr>
              <w:t>kleine gemeente, na het houden van Bijbellezingen, meermalen heb mogen spreken, heeft mij daaromtrent dikwijls veel geleerd.</w:t>
            </w:r>
            <w:r>
              <w:rPr>
                <w:color w:val="000000"/>
              </w:rPr>
              <w:t xml:space="preserve"> Een </w:t>
            </w:r>
            <w:r w:rsidRPr="003E6892">
              <w:rPr>
                <w:color w:val="000000"/>
              </w:rPr>
              <w:t>zijner ervaringen moet ik hier meded</w:t>
            </w:r>
            <w:r>
              <w:rPr>
                <w:color w:val="000000"/>
              </w:rPr>
              <w:t>ele</w:t>
            </w:r>
            <w:r w:rsidRPr="003E6892">
              <w:rPr>
                <w:color w:val="000000"/>
              </w:rPr>
              <w:t>n. Sedert</w:t>
            </w:r>
            <w:r>
              <w:rPr>
                <w:color w:val="000000"/>
              </w:rPr>
              <w:t xml:space="preserve"> zijn </w:t>
            </w:r>
            <w:r w:rsidRPr="003E6892">
              <w:rPr>
                <w:color w:val="000000"/>
              </w:rPr>
              <w:t>jeugd zich bewust het eigendom van Christus te zijn, had hij gemeend altijd in waar geloof te leven, doch de Heere had hem eerst na vele jaren tot onvoorwaardelijk vertrouwen in Hem alleen geleid. Hij was vroeger arm en mocht dan ook zijnen tijdelijke nood aan God opdragen. Doch, voegde hij er bij, er leefde in mijn dorp een rijk heer, die mij zeer genegen was, en dan dacht ik daarbij</w:t>
            </w:r>
            <w:r>
              <w:rPr>
                <w:color w:val="000000"/>
              </w:rPr>
              <w:t>:</w:t>
            </w:r>
            <w:r w:rsidRPr="003E6892">
              <w:rPr>
                <w:color w:val="000000"/>
              </w:rPr>
              <w:t xml:space="preserve"> als de nood sterk aan</w:t>
            </w:r>
            <w:r>
              <w:rPr>
                <w:color w:val="000000"/>
              </w:rPr>
              <w:t xml:space="preserve"> de </w:t>
            </w:r>
            <w:r w:rsidRPr="003E6892">
              <w:rPr>
                <w:color w:val="000000"/>
              </w:rPr>
              <w:t>man komt, dan kan ik toch ook naar die heer gaan. Hij noemde dat in</w:t>
            </w:r>
            <w:r>
              <w:rPr>
                <w:color w:val="000000"/>
              </w:rPr>
              <w:t xml:space="preserve"> zijn </w:t>
            </w:r>
            <w:r w:rsidRPr="003E6892">
              <w:rPr>
                <w:color w:val="000000"/>
              </w:rPr>
              <w:t>eigenaardige wijze van spreken: een achterdeurtje</w:t>
            </w:r>
            <w:r>
              <w:rPr>
                <w:color w:val="000000"/>
              </w:rPr>
              <w:t xml:space="preserve">. Maar </w:t>
            </w:r>
            <w:r w:rsidRPr="003E6892">
              <w:rPr>
                <w:color w:val="000000"/>
              </w:rPr>
              <w:t>gelukkig voor hem, die rijke heer had niet lang daarna het dorp verlaten, en toen had hij geleerd alleen op</w:t>
            </w:r>
            <w:r>
              <w:rPr>
                <w:color w:val="000000"/>
              </w:rPr>
              <w:t xml:space="preserve"> de </w:t>
            </w:r>
            <w:r w:rsidRPr="003E6892">
              <w:rPr>
                <w:color w:val="000000"/>
              </w:rPr>
              <w:t>Heere te steunen. En van die tijd af, zei hij, heb ik meer dan ooit voortdurende vrede gekend, en de Heere heeft alles goed gemaakt. Ja, Hij is nabij</w:t>
            </w:r>
            <w:r>
              <w:rPr>
                <w:color w:val="000000"/>
              </w:rPr>
              <w:t xml:space="preserve"> </w:t>
            </w:r>
            <w:r w:rsidRPr="003E6892">
              <w:rPr>
                <w:color w:val="000000"/>
              </w:rPr>
              <w:t>degenen, die Hem oprecht aanl</w:t>
            </w:r>
            <w:r>
              <w:rPr>
                <w:color w:val="000000"/>
              </w:rPr>
              <w:t>ope</w:t>
            </w:r>
            <w:r w:rsidRPr="003E6892">
              <w:rPr>
                <w:color w:val="000000"/>
              </w:rPr>
              <w:t>n, en Hij wil u</w:t>
            </w:r>
            <w:r>
              <w:rPr>
                <w:color w:val="000000"/>
              </w:rPr>
              <w:t xml:space="preserve"> Z</w:t>
            </w:r>
            <w:r w:rsidRPr="003E6892">
              <w:rPr>
                <w:color w:val="000000"/>
              </w:rPr>
              <w:t>i</w:t>
            </w:r>
            <w:r>
              <w:rPr>
                <w:color w:val="000000"/>
              </w:rPr>
              <w:t>c</w:t>
            </w:r>
            <w:r w:rsidRPr="003E6892">
              <w:rPr>
                <w:color w:val="000000"/>
              </w:rPr>
              <w:t xml:space="preserve">h sterk bewijzen aan degenen, </w:t>
            </w:r>
            <w:proofErr w:type="spellStart"/>
            <w:r w:rsidRPr="003E6892">
              <w:rPr>
                <w:color w:val="000000"/>
              </w:rPr>
              <w:t>welker</w:t>
            </w:r>
            <w:proofErr w:type="spellEnd"/>
            <w:r w:rsidRPr="003E6892">
              <w:rPr>
                <w:color w:val="000000"/>
              </w:rPr>
              <w:t xml:space="preserve"> hart volkomen is tot </w:t>
            </w:r>
            <w:r>
              <w:rPr>
                <w:color w:val="000000"/>
              </w:rPr>
              <w:t>H</w:t>
            </w:r>
            <w:r w:rsidRPr="003E6892">
              <w:rPr>
                <w:color w:val="000000"/>
              </w:rPr>
              <w:t>em.</w:t>
            </w:r>
          </w:p>
          <w:p w14:paraId="6614D155" w14:textId="77777777" w:rsidR="00E429F6" w:rsidRDefault="00E429F6" w:rsidP="00E429F6">
            <w:pPr>
              <w:ind w:firstLine="708"/>
              <w:jc w:val="both"/>
              <w:textAlignment w:val="baseline"/>
              <w:rPr>
                <w:color w:val="000000"/>
              </w:rPr>
            </w:pPr>
            <w:r w:rsidRPr="003E6892">
              <w:rPr>
                <w:color w:val="000000"/>
              </w:rPr>
              <w:t>Doch het komt ook voor ons bovenal aan op het o</w:t>
            </w:r>
            <w:r>
              <w:rPr>
                <w:color w:val="000000"/>
              </w:rPr>
              <w:t>n</w:t>
            </w:r>
            <w:r w:rsidRPr="003E6892">
              <w:rPr>
                <w:color w:val="000000"/>
              </w:rPr>
              <w:t xml:space="preserve">voorwaardelijk doen van hetgeen Hij zegt. Ons dagelijks gebed is voorzeker: </w:t>
            </w:r>
            <w:r>
              <w:rPr>
                <w:color w:val="000000"/>
              </w:rPr>
              <w:t>“</w:t>
            </w:r>
            <w:r w:rsidRPr="003E6892">
              <w:rPr>
                <w:color w:val="000000"/>
              </w:rPr>
              <w:t>Uw wil geschiede, gelijk in</w:t>
            </w:r>
            <w:r>
              <w:rPr>
                <w:color w:val="000000"/>
              </w:rPr>
              <w:t xml:space="preserve"> de </w:t>
            </w:r>
            <w:r w:rsidRPr="003E6892">
              <w:rPr>
                <w:color w:val="000000"/>
              </w:rPr>
              <w:t xml:space="preserve">hemel, alzo ook op aarde." Maar verstaan wij altijd, welke de goede en welbehaaglijke en volmaakte wil van God zij, en doen wij die met gewilligheid en blijdschap? </w:t>
            </w:r>
          </w:p>
          <w:p w14:paraId="47AF9673" w14:textId="77777777" w:rsidR="00E429F6" w:rsidRDefault="00E429F6" w:rsidP="00E429F6">
            <w:pPr>
              <w:jc w:val="both"/>
              <w:textAlignment w:val="baseline"/>
              <w:rPr>
                <w:color w:val="000000"/>
              </w:rPr>
            </w:pPr>
            <w:r w:rsidRPr="003E6892">
              <w:rPr>
                <w:color w:val="000000"/>
              </w:rPr>
              <w:t xml:space="preserve">Broeders en </w:t>
            </w:r>
            <w:r>
              <w:rPr>
                <w:color w:val="000000"/>
              </w:rPr>
              <w:t>z</w:t>
            </w:r>
            <w:r w:rsidRPr="003E6892">
              <w:rPr>
                <w:color w:val="000000"/>
              </w:rPr>
              <w:t>usters in het geloof, hebt gij er g</w:t>
            </w:r>
            <w:r>
              <w:rPr>
                <w:color w:val="000000"/>
              </w:rPr>
              <w:t>een</w:t>
            </w:r>
            <w:r w:rsidRPr="003E6892">
              <w:rPr>
                <w:color w:val="000000"/>
              </w:rPr>
              <w:t xml:space="preserve"> kennis aan, dat ons hart onrustig kan</w:t>
            </w:r>
            <w:r>
              <w:rPr>
                <w:color w:val="000000"/>
              </w:rPr>
              <w:t xml:space="preserve"> </w:t>
            </w:r>
            <w:r w:rsidRPr="003E6892">
              <w:rPr>
                <w:color w:val="000000"/>
              </w:rPr>
              <w:t>worden, omdat er iets is, waarmee wij</w:t>
            </w:r>
            <w:r>
              <w:rPr>
                <w:color w:val="000000"/>
              </w:rPr>
              <w:t xml:space="preserve"> de </w:t>
            </w:r>
            <w:r w:rsidRPr="003E6892">
              <w:rPr>
                <w:color w:val="000000"/>
              </w:rPr>
              <w:t>Heilige Geest bedroeven, en dat wij er toch voor een tijd overheen gaan, en maar meer gaan arbeiden of anderen trachten goed te doen, om</w:t>
            </w:r>
            <w:r>
              <w:rPr>
                <w:color w:val="000000"/>
              </w:rPr>
              <w:t xml:space="preserve"> zo </w:t>
            </w:r>
            <w:r w:rsidRPr="003E6892">
              <w:rPr>
                <w:color w:val="000000"/>
              </w:rPr>
              <w:t>weer volle vrede te erlangen? Maar die arbeid, hoe goed ook op</w:t>
            </w:r>
            <w:r>
              <w:rPr>
                <w:color w:val="000000"/>
              </w:rPr>
              <w:t xml:space="preserve"> zijn </w:t>
            </w:r>
            <w:r w:rsidRPr="003E6892">
              <w:rPr>
                <w:color w:val="000000"/>
              </w:rPr>
              <w:t>plaats, is</w:t>
            </w:r>
            <w:r>
              <w:rPr>
                <w:color w:val="000000"/>
              </w:rPr>
              <w:t xml:space="preserve"> </w:t>
            </w:r>
            <w:r w:rsidRPr="003E6892">
              <w:rPr>
                <w:color w:val="000000"/>
              </w:rPr>
              <w:t xml:space="preserve">dan niet, wat de Heere ons oplegt. Het is dat </w:t>
            </w:r>
            <w:r>
              <w:rPr>
                <w:color w:val="000000"/>
              </w:rPr>
              <w:t>ee</w:t>
            </w:r>
            <w:r w:rsidRPr="003E6892">
              <w:rPr>
                <w:color w:val="000000"/>
              </w:rPr>
              <w:t>n, misschien in onze ogen zeer gering, dat opgegeven of veranderd moet worden. Het is daarom ook dikwijls gezegend, wanneer wij in krank</w:t>
            </w:r>
            <w:r w:rsidRPr="003E6892">
              <w:rPr>
                <w:color w:val="000000"/>
              </w:rPr>
              <w:softHyphen/>
              <w:t>heid worden neergelegd. Dan h</w:t>
            </w:r>
            <w:r>
              <w:rPr>
                <w:color w:val="000000"/>
              </w:rPr>
              <w:t>ore</w:t>
            </w:r>
            <w:r w:rsidRPr="003E6892">
              <w:rPr>
                <w:color w:val="000000"/>
              </w:rPr>
              <w:t xml:space="preserve">n wij soms beter, wat de Heere ons meer bepaald te zeggen heeft, en verstaan dan in stilte: </w:t>
            </w:r>
            <w:r>
              <w:rPr>
                <w:color w:val="000000"/>
              </w:rPr>
              <w:t>“</w:t>
            </w:r>
            <w:r w:rsidRPr="003E6892">
              <w:rPr>
                <w:color w:val="000000"/>
              </w:rPr>
              <w:t>zo wat Hij u z</w:t>
            </w:r>
            <w:r>
              <w:rPr>
                <w:color w:val="000000"/>
              </w:rPr>
              <w:t>e</w:t>
            </w:r>
            <w:r w:rsidRPr="003E6892">
              <w:rPr>
                <w:color w:val="000000"/>
              </w:rPr>
              <w:t xml:space="preserve">ggen zal, doet dat." </w:t>
            </w:r>
          </w:p>
          <w:p w14:paraId="362B9B2F" w14:textId="77777777" w:rsidR="00E429F6" w:rsidRDefault="00E429F6" w:rsidP="00E429F6">
            <w:pPr>
              <w:ind w:firstLine="708"/>
              <w:jc w:val="both"/>
              <w:textAlignment w:val="baseline"/>
              <w:rPr>
                <w:color w:val="000000"/>
              </w:rPr>
            </w:pPr>
            <w:r w:rsidRPr="003E6892">
              <w:rPr>
                <w:color w:val="000000"/>
              </w:rPr>
              <w:t>Doch er is meer; de gehoorzaamheid, van ons gevraagd, is</w:t>
            </w:r>
            <w:r>
              <w:rPr>
                <w:color w:val="000000"/>
              </w:rPr>
              <w:t xml:space="preserve"> geen </w:t>
            </w:r>
            <w:r w:rsidRPr="003E6892">
              <w:rPr>
                <w:color w:val="000000"/>
              </w:rPr>
              <w:t>gehoorzaam</w:t>
            </w:r>
            <w:r w:rsidRPr="003E6892">
              <w:rPr>
                <w:color w:val="000000"/>
              </w:rPr>
              <w:softHyphen/>
              <w:t>heid van knechtsdienst, maar van kinderlijke toewijding. Een hooggeacht leraar heeft er mij eens opmerkzaam op gemaakt, hoe de Heiland in</w:t>
            </w:r>
            <w:r>
              <w:rPr>
                <w:color w:val="000000"/>
              </w:rPr>
              <w:t xml:space="preserve"> de </w:t>
            </w:r>
            <w:r w:rsidRPr="003E6892">
              <w:rPr>
                <w:color w:val="000000"/>
              </w:rPr>
              <w:t xml:space="preserve">drang Zijner Goddelijke liefde zelf enkele malen gezegd heeft, dat Hij </w:t>
            </w:r>
            <w:r w:rsidRPr="000C25CC">
              <w:rPr>
                <w:i/>
                <w:iCs/>
                <w:color w:val="000000"/>
              </w:rPr>
              <w:t>moest</w:t>
            </w:r>
            <w:r w:rsidRPr="003E6892">
              <w:rPr>
                <w:color w:val="000000"/>
              </w:rPr>
              <w:t>. Op twaalfjarige leeftijd, toen</w:t>
            </w:r>
            <w:r>
              <w:rPr>
                <w:color w:val="000000"/>
              </w:rPr>
              <w:t xml:space="preserve"> Zijn </w:t>
            </w:r>
            <w:r w:rsidRPr="003E6892">
              <w:rPr>
                <w:color w:val="000000"/>
              </w:rPr>
              <w:t>moeder hem gezocht en in</w:t>
            </w:r>
            <w:r>
              <w:rPr>
                <w:color w:val="000000"/>
              </w:rPr>
              <w:t xml:space="preserve"> de </w:t>
            </w:r>
            <w:r w:rsidRPr="003E6892">
              <w:rPr>
                <w:color w:val="000000"/>
              </w:rPr>
              <w:t xml:space="preserve">tempel gevonden had, was Zijn antwoord, in de volle gewisheid, dat Hij van God was uitgegaan: </w:t>
            </w:r>
            <w:r>
              <w:rPr>
                <w:color w:val="000000"/>
              </w:rPr>
              <w:t>“W</w:t>
            </w:r>
            <w:r w:rsidRPr="003E6892">
              <w:rPr>
                <w:color w:val="000000"/>
              </w:rPr>
              <w:t>ist gij dan niet, dat Ik moest zijn in de dingen Mijns Vaders? En,</w:t>
            </w:r>
            <w:r>
              <w:rPr>
                <w:color w:val="000000"/>
              </w:rPr>
              <w:t xml:space="preserve"> als </w:t>
            </w:r>
            <w:r w:rsidRPr="003E6892">
              <w:rPr>
                <w:color w:val="000000"/>
              </w:rPr>
              <w:t>wij weten, dat wij in Christus Jezus Gods kinderen zijn, zullen dan de dingen van het koninkrijk der hemelen ons niet ter harte gaan? En zal de wereld dan niet aan onze ganse wandel zien, dat wij hogere belangen hebben</w:t>
            </w:r>
            <w:r>
              <w:rPr>
                <w:color w:val="000000"/>
              </w:rPr>
              <w:t>?</w:t>
            </w:r>
            <w:r w:rsidRPr="003E6892">
              <w:rPr>
                <w:color w:val="000000"/>
              </w:rPr>
              <w:t xml:space="preserve"> En andermaal, vó</w:t>
            </w:r>
            <w:r>
              <w:rPr>
                <w:color w:val="000000"/>
              </w:rPr>
              <w:t>ó</w:t>
            </w:r>
            <w:r w:rsidRPr="003E6892">
              <w:rPr>
                <w:color w:val="000000"/>
              </w:rPr>
              <w:t>r de genezing van</w:t>
            </w:r>
            <w:r>
              <w:rPr>
                <w:color w:val="000000"/>
              </w:rPr>
              <w:t xml:space="preserve"> de </w:t>
            </w:r>
            <w:r w:rsidRPr="003E6892">
              <w:rPr>
                <w:color w:val="000000"/>
              </w:rPr>
              <w:t>blindgeborene, zei Hij, in de volle be</w:t>
            </w:r>
            <w:r w:rsidRPr="003E6892">
              <w:rPr>
                <w:color w:val="000000"/>
              </w:rPr>
              <w:softHyphen/>
              <w:t xml:space="preserve">wustheid Zijner roeping, </w:t>
            </w:r>
            <w:r>
              <w:rPr>
                <w:color w:val="000000"/>
              </w:rPr>
              <w:t xml:space="preserve">dat Hij </w:t>
            </w:r>
            <w:r w:rsidRPr="003E6892">
              <w:rPr>
                <w:color w:val="000000"/>
              </w:rPr>
              <w:t>gekomen</w:t>
            </w:r>
            <w:r>
              <w:rPr>
                <w:color w:val="000000"/>
              </w:rPr>
              <w:t xml:space="preserve"> is</w:t>
            </w:r>
            <w:r w:rsidRPr="003E6892">
              <w:rPr>
                <w:color w:val="000000"/>
              </w:rPr>
              <w:t xml:space="preserve">, om te zoeken en zalig te maken, dat verloren was: </w:t>
            </w:r>
            <w:r>
              <w:rPr>
                <w:color w:val="000000"/>
              </w:rPr>
              <w:t xml:space="preserve">“Ik </w:t>
            </w:r>
            <w:r w:rsidRPr="003E6892">
              <w:rPr>
                <w:color w:val="000000"/>
              </w:rPr>
              <w:t xml:space="preserve">moet werken de werken </w:t>
            </w:r>
            <w:proofErr w:type="spellStart"/>
            <w:r w:rsidRPr="003E6892">
              <w:rPr>
                <w:color w:val="000000"/>
              </w:rPr>
              <w:t>Desgenen</w:t>
            </w:r>
            <w:proofErr w:type="spellEnd"/>
            <w:r w:rsidRPr="003E6892">
              <w:rPr>
                <w:color w:val="000000"/>
              </w:rPr>
              <w:t>, die Mij gezonden heeft, zolang het dag is</w:t>
            </w:r>
            <w:r>
              <w:rPr>
                <w:color w:val="000000"/>
              </w:rPr>
              <w:t>;</w:t>
            </w:r>
            <w:r w:rsidRPr="003E6892">
              <w:rPr>
                <w:color w:val="000000"/>
              </w:rPr>
              <w:t xml:space="preserve"> de nacht</w:t>
            </w:r>
            <w:r>
              <w:rPr>
                <w:color w:val="000000"/>
              </w:rPr>
              <w:t xml:space="preserve"> </w:t>
            </w:r>
            <w:r w:rsidRPr="003E6892">
              <w:rPr>
                <w:color w:val="000000"/>
              </w:rPr>
              <w:t>komt, dat niemand werken kan." En</w:t>
            </w:r>
            <w:r>
              <w:rPr>
                <w:color w:val="000000"/>
              </w:rPr>
              <w:t xml:space="preserve"> zo </w:t>
            </w:r>
            <w:r w:rsidRPr="003E6892">
              <w:rPr>
                <w:color w:val="000000"/>
              </w:rPr>
              <w:t>wij ons waarlijk van onze roeping bewust zijn</w:t>
            </w:r>
            <w:r>
              <w:rPr>
                <w:color w:val="000000"/>
              </w:rPr>
              <w:t>:</w:t>
            </w:r>
            <w:r w:rsidRPr="003E6892">
              <w:rPr>
                <w:color w:val="000000"/>
              </w:rPr>
              <w:t xml:space="preserve"> gezonden, gelijkerwijs Hij ge</w:t>
            </w:r>
            <w:r w:rsidRPr="003E6892">
              <w:rPr>
                <w:color w:val="000000"/>
              </w:rPr>
              <w:softHyphen/>
              <w:t>zonden was, zal dan de arbeid des Heere</w:t>
            </w:r>
            <w:r>
              <w:rPr>
                <w:color w:val="000000"/>
              </w:rPr>
              <w:t>n</w:t>
            </w:r>
            <w:r w:rsidRPr="003E6892">
              <w:rPr>
                <w:color w:val="000000"/>
              </w:rPr>
              <w:t xml:space="preserve"> ons niet op de ziel gebonden zijn</w:t>
            </w:r>
            <w:r>
              <w:rPr>
                <w:color w:val="000000"/>
              </w:rPr>
              <w:t>?</w:t>
            </w:r>
            <w:r w:rsidRPr="003E6892">
              <w:rPr>
                <w:color w:val="000000"/>
              </w:rPr>
              <w:t xml:space="preserve"> En zal de wereld dan </w:t>
            </w:r>
            <w:r>
              <w:rPr>
                <w:color w:val="000000"/>
              </w:rPr>
              <w:t>ni</w:t>
            </w:r>
            <w:r w:rsidRPr="003E6892">
              <w:rPr>
                <w:color w:val="000000"/>
              </w:rPr>
              <w:t>et aan onze dienende liefde</w:t>
            </w:r>
            <w:r>
              <w:rPr>
                <w:color w:val="000000"/>
              </w:rPr>
              <w:t xml:space="preserve"> </w:t>
            </w:r>
            <w:r w:rsidRPr="003E6892">
              <w:rPr>
                <w:color w:val="000000"/>
              </w:rPr>
              <w:t xml:space="preserve">erkennen, dat wij een hoger doel hebben? Een derde maal </w:t>
            </w:r>
            <w:proofErr w:type="spellStart"/>
            <w:r w:rsidRPr="003E6892">
              <w:rPr>
                <w:color w:val="000000"/>
              </w:rPr>
              <w:t>zeid</w:t>
            </w:r>
            <w:r>
              <w:rPr>
                <w:color w:val="000000"/>
              </w:rPr>
              <w:t>e</w:t>
            </w:r>
            <w:proofErr w:type="spellEnd"/>
            <w:r w:rsidRPr="003E6892">
              <w:rPr>
                <w:color w:val="000000"/>
              </w:rPr>
              <w:t xml:space="preserve"> de Hee</w:t>
            </w:r>
            <w:r>
              <w:rPr>
                <w:color w:val="000000"/>
              </w:rPr>
              <w:t>re</w:t>
            </w:r>
            <w:r w:rsidRPr="003E6892">
              <w:rPr>
                <w:color w:val="000000"/>
              </w:rPr>
              <w:t>, na</w:t>
            </w:r>
            <w:r>
              <w:rPr>
                <w:color w:val="000000"/>
              </w:rPr>
              <w:t xml:space="preserve"> Zijn </w:t>
            </w:r>
            <w:r w:rsidRPr="003E6892">
              <w:rPr>
                <w:color w:val="000000"/>
              </w:rPr>
              <w:t>opstanding sprekende met de Emmaüsgangers, in de volle ervaring van Zijn</w:t>
            </w:r>
            <w:r>
              <w:rPr>
                <w:color w:val="000000"/>
              </w:rPr>
              <w:t xml:space="preserve"> zo </w:t>
            </w:r>
            <w:r w:rsidRPr="003E6892">
              <w:rPr>
                <w:color w:val="000000"/>
              </w:rPr>
              <w:t>dikwijls voorspeld en nu volbracht verzoenend lijden en sterven</w:t>
            </w:r>
            <w:r>
              <w:rPr>
                <w:color w:val="000000"/>
              </w:rPr>
              <w:t>:</w:t>
            </w:r>
            <w:r w:rsidRPr="003E6892">
              <w:rPr>
                <w:color w:val="000000"/>
              </w:rPr>
              <w:t xml:space="preserve"> </w:t>
            </w:r>
            <w:r>
              <w:rPr>
                <w:color w:val="000000"/>
              </w:rPr>
              <w:t>“M</w:t>
            </w:r>
            <w:r w:rsidRPr="003E6892">
              <w:rPr>
                <w:color w:val="000000"/>
              </w:rPr>
              <w:t>oest de Christus niet lijden en alzo in</w:t>
            </w:r>
            <w:r>
              <w:rPr>
                <w:color w:val="000000"/>
              </w:rPr>
              <w:t xml:space="preserve"> Zijn </w:t>
            </w:r>
            <w:r w:rsidRPr="003E6892">
              <w:rPr>
                <w:color w:val="000000"/>
              </w:rPr>
              <w:t xml:space="preserve">heerlijkheid ingaan?" </w:t>
            </w:r>
          </w:p>
          <w:p w14:paraId="41ED3902" w14:textId="77777777" w:rsidR="00E429F6" w:rsidRDefault="00E429F6" w:rsidP="00E429F6">
            <w:pPr>
              <w:jc w:val="both"/>
              <w:textAlignment w:val="baseline"/>
              <w:rPr>
                <w:color w:val="000000"/>
              </w:rPr>
            </w:pPr>
          </w:p>
          <w:p w14:paraId="44B0E0E3" w14:textId="77777777" w:rsidR="00E429F6" w:rsidRDefault="00E429F6" w:rsidP="00E429F6">
            <w:pPr>
              <w:jc w:val="both"/>
              <w:textAlignment w:val="baseline"/>
              <w:rPr>
                <w:color w:val="000000"/>
              </w:rPr>
            </w:pPr>
            <w:r w:rsidRPr="003E6892">
              <w:rPr>
                <w:color w:val="000000"/>
              </w:rPr>
              <w:t>En,</w:t>
            </w:r>
            <w:r>
              <w:rPr>
                <w:color w:val="000000"/>
              </w:rPr>
              <w:t xml:space="preserve"> als </w:t>
            </w:r>
            <w:r w:rsidRPr="003E6892">
              <w:rPr>
                <w:color w:val="000000"/>
              </w:rPr>
              <w:t>wij ons</w:t>
            </w:r>
            <w:r>
              <w:rPr>
                <w:color w:val="000000"/>
              </w:rPr>
              <w:t xml:space="preserve"> </w:t>
            </w:r>
            <w:r w:rsidRPr="003E6892">
              <w:rPr>
                <w:color w:val="000000"/>
              </w:rPr>
              <w:t>waarlijk bewust zijn, hoe duur wij zijn gekocht, en dat ook wij geroepen zijn, om</w:t>
            </w:r>
            <w:r>
              <w:rPr>
                <w:color w:val="000000"/>
              </w:rPr>
              <w:t xml:space="preserve"> de </w:t>
            </w:r>
            <w:r w:rsidRPr="003E6892">
              <w:rPr>
                <w:color w:val="000000"/>
              </w:rPr>
              <w:t xml:space="preserve">Heere </w:t>
            </w:r>
            <w:r>
              <w:rPr>
                <w:color w:val="000000"/>
              </w:rPr>
              <w:t>t</w:t>
            </w:r>
            <w:r w:rsidRPr="003E6892">
              <w:rPr>
                <w:color w:val="000000"/>
              </w:rPr>
              <w:t>e volgen, zullen wij dan</w:t>
            </w:r>
            <w:r>
              <w:rPr>
                <w:color w:val="000000"/>
              </w:rPr>
              <w:t xml:space="preserve"> een </w:t>
            </w:r>
            <w:r w:rsidRPr="003E6892">
              <w:rPr>
                <w:color w:val="000000"/>
              </w:rPr>
              <w:t>andere weg verlangen? En zal de wereld dan niet aan ons zien, dat wij</w:t>
            </w:r>
            <w:r>
              <w:rPr>
                <w:color w:val="000000"/>
              </w:rPr>
              <w:t xml:space="preserve"> een </w:t>
            </w:r>
            <w:r w:rsidRPr="003E6892">
              <w:rPr>
                <w:color w:val="000000"/>
              </w:rPr>
              <w:t>gr</w:t>
            </w:r>
            <w:r>
              <w:rPr>
                <w:color w:val="000000"/>
              </w:rPr>
              <w:t>ote</w:t>
            </w:r>
            <w:r w:rsidRPr="003E6892">
              <w:rPr>
                <w:color w:val="000000"/>
              </w:rPr>
              <w:t>re schat hebben, die ons bekwaamt niet alleen met geduld, maar ook in still</w:t>
            </w:r>
            <w:r>
              <w:rPr>
                <w:color w:val="000000"/>
              </w:rPr>
              <w:t>e</w:t>
            </w:r>
            <w:r w:rsidRPr="003E6892">
              <w:rPr>
                <w:color w:val="000000"/>
              </w:rPr>
              <w:t xml:space="preserve"> blijdschap moeite en lijden te dragen? Ja, het is de drang der liefde, die ons het juk van </w:t>
            </w:r>
            <w:r w:rsidRPr="003E6892">
              <w:rPr>
                <w:color w:val="000000"/>
              </w:rPr>
              <w:lastRenderedPageBreak/>
              <w:t>Christus zacht doet vinden en Zijn last licht, on ons dat juk gewillig en dankbaar doet opnemen. En dan vinden wij, naar</w:t>
            </w:r>
            <w:r>
              <w:rPr>
                <w:color w:val="000000"/>
              </w:rPr>
              <w:t xml:space="preserve"> Zijn </w:t>
            </w:r>
            <w:r w:rsidRPr="003E6892">
              <w:rPr>
                <w:color w:val="000000"/>
              </w:rPr>
              <w:t>be</w:t>
            </w:r>
            <w:r w:rsidRPr="003E6892">
              <w:rPr>
                <w:color w:val="000000"/>
              </w:rPr>
              <w:softHyphen/>
              <w:t>lofte, de ware rust, die niemand ons kan ontnemen. Het is d</w:t>
            </w:r>
            <w:r>
              <w:rPr>
                <w:color w:val="000000"/>
              </w:rPr>
              <w:t>e</w:t>
            </w:r>
            <w:r w:rsidRPr="003E6892">
              <w:rPr>
                <w:color w:val="000000"/>
              </w:rPr>
              <w:t xml:space="preserve"> rust des geloofs, dat wij onszel</w:t>
            </w:r>
            <w:r>
              <w:rPr>
                <w:color w:val="000000"/>
              </w:rPr>
              <w:t>f</w:t>
            </w:r>
            <w:r w:rsidRPr="003E6892">
              <w:rPr>
                <w:color w:val="000000"/>
              </w:rPr>
              <w:t xml:space="preserve"> in Hem verliezen en als de ranken van</w:t>
            </w:r>
            <w:r>
              <w:rPr>
                <w:color w:val="000000"/>
              </w:rPr>
              <w:t xml:space="preserve"> de </w:t>
            </w:r>
            <w:r w:rsidRPr="003E6892">
              <w:rPr>
                <w:color w:val="000000"/>
              </w:rPr>
              <w:t>wijnstok alleen van Hem leven; de rust, dat Hij ons bij ervaring volkomen genoegzaam is in alle omstandigheden des levens, hetzij voorspoed, hetzij be</w:t>
            </w:r>
            <w:r w:rsidRPr="003E6892">
              <w:rPr>
                <w:color w:val="000000"/>
              </w:rPr>
              <w:softHyphen/>
              <w:t>proeving. De apostel Paulus is er een voorbeeld</w:t>
            </w:r>
            <w:r>
              <w:rPr>
                <w:color w:val="000000"/>
              </w:rPr>
              <w:t xml:space="preserve"> </w:t>
            </w:r>
            <w:r w:rsidRPr="003E6892">
              <w:rPr>
                <w:color w:val="000000"/>
              </w:rPr>
              <w:t>van. Na heerlijke openbaringen was hem</w:t>
            </w:r>
            <w:r>
              <w:rPr>
                <w:color w:val="000000"/>
              </w:rPr>
              <w:t xml:space="preserve"> </w:t>
            </w:r>
            <w:r w:rsidRPr="003E6892">
              <w:rPr>
                <w:color w:val="000000"/>
              </w:rPr>
              <w:t>een scherpe doorn in het vlees gegeven, en hij had om verlossing er van gebeden</w:t>
            </w:r>
            <w:r>
              <w:rPr>
                <w:color w:val="000000"/>
              </w:rPr>
              <w:t xml:space="preserve">. Maar </w:t>
            </w:r>
            <w:r w:rsidRPr="003E6892">
              <w:rPr>
                <w:color w:val="000000"/>
              </w:rPr>
              <w:t>de beproeving werd hem niet ontnomen, maar de Heere gaf hem daarbij de verzekering</w:t>
            </w:r>
            <w:r>
              <w:rPr>
                <w:color w:val="000000"/>
              </w:rPr>
              <w:t>:</w:t>
            </w:r>
            <w:r w:rsidRPr="003E6892">
              <w:rPr>
                <w:color w:val="000000"/>
              </w:rPr>
              <w:t xml:space="preserve"> </w:t>
            </w:r>
            <w:r>
              <w:rPr>
                <w:color w:val="000000"/>
              </w:rPr>
              <w:t>“</w:t>
            </w:r>
            <w:r w:rsidRPr="003E6892">
              <w:rPr>
                <w:color w:val="000000"/>
              </w:rPr>
              <w:t>Mijn genade is u genoeg, want Mijn kracht wordt in zwakheid volbracht." En nu ging hij roemen in</w:t>
            </w:r>
            <w:r>
              <w:rPr>
                <w:color w:val="000000"/>
              </w:rPr>
              <w:t xml:space="preserve"> zijn </w:t>
            </w:r>
            <w:r w:rsidRPr="003E6892">
              <w:rPr>
                <w:color w:val="000000"/>
              </w:rPr>
              <w:t xml:space="preserve">zwakheden, opdat de kracht van Christus in hem </w:t>
            </w:r>
            <w:proofErr w:type="spellStart"/>
            <w:r w:rsidRPr="003E6892">
              <w:rPr>
                <w:color w:val="000000"/>
              </w:rPr>
              <w:t>wone</w:t>
            </w:r>
            <w:proofErr w:type="spellEnd"/>
            <w:r w:rsidRPr="003E6892">
              <w:rPr>
                <w:color w:val="000000"/>
              </w:rPr>
              <w:t>, en kon het betuigen</w:t>
            </w:r>
            <w:r>
              <w:rPr>
                <w:color w:val="000000"/>
              </w:rPr>
              <w:t>:</w:t>
            </w:r>
            <w:r w:rsidRPr="003E6892">
              <w:rPr>
                <w:color w:val="000000"/>
              </w:rPr>
              <w:t xml:space="preserve"> </w:t>
            </w:r>
            <w:r>
              <w:rPr>
                <w:color w:val="000000"/>
              </w:rPr>
              <w:t>“D</w:t>
            </w:r>
            <w:r w:rsidRPr="003E6892">
              <w:rPr>
                <w:color w:val="000000"/>
              </w:rPr>
              <w:t>aarom heb ik een welbehagen in zwakheden, in noden, in vervolgingen, in be</w:t>
            </w:r>
            <w:r w:rsidRPr="003E6892">
              <w:rPr>
                <w:color w:val="000000"/>
              </w:rPr>
              <w:softHyphen/>
              <w:t xml:space="preserve">nauwdheden om Christus wil; want als ik zwak ben, dan ben ik machtig." </w:t>
            </w:r>
          </w:p>
          <w:p w14:paraId="50B0322A" w14:textId="77777777" w:rsidR="00E429F6" w:rsidRDefault="00E429F6" w:rsidP="00E429F6">
            <w:pPr>
              <w:jc w:val="both"/>
              <w:textAlignment w:val="baseline"/>
              <w:rPr>
                <w:color w:val="000000"/>
              </w:rPr>
            </w:pPr>
            <w:r w:rsidRPr="003E6892">
              <w:rPr>
                <w:color w:val="000000"/>
              </w:rPr>
              <w:t>En wij, die</w:t>
            </w:r>
            <w:r>
              <w:rPr>
                <w:color w:val="000000"/>
              </w:rPr>
              <w:t xml:space="preserve"> de </w:t>
            </w:r>
            <w:r w:rsidRPr="003E6892">
              <w:rPr>
                <w:color w:val="000000"/>
              </w:rPr>
              <w:t>Heere toebeh</w:t>
            </w:r>
            <w:r>
              <w:rPr>
                <w:color w:val="000000"/>
              </w:rPr>
              <w:t>ore</w:t>
            </w:r>
            <w:r w:rsidRPr="003E6892">
              <w:rPr>
                <w:color w:val="000000"/>
              </w:rPr>
              <w:t>n, wij hebben ook menigmaal dit woord der bekrachtiging gehoord en wij weten,</w:t>
            </w:r>
            <w:r>
              <w:rPr>
                <w:color w:val="000000"/>
              </w:rPr>
              <w:t xml:space="preserve"> </w:t>
            </w:r>
            <w:r w:rsidRPr="003E6892">
              <w:rPr>
                <w:color w:val="000000"/>
              </w:rPr>
              <w:t>dat het ook voor ons is. Wat ontbreekt ons dan nog, om, wat ons ook beschikt worde, met volle zekerheid en blijdschap, aan de hand</w:t>
            </w:r>
            <w:r>
              <w:rPr>
                <w:color w:val="000000"/>
              </w:rPr>
              <w:t xml:space="preserve"> des Heeren</w:t>
            </w:r>
            <w:r w:rsidRPr="003E6892">
              <w:rPr>
                <w:color w:val="000000"/>
              </w:rPr>
              <w:t>, onze weg te vervolgen? Dat wij dat woord opnieuw en gedurig en altijd persoonlijk van Hemzelven ontvangen</w:t>
            </w:r>
            <w:r>
              <w:rPr>
                <w:color w:val="000000"/>
              </w:rPr>
              <w:t>! Dat éne</w:t>
            </w:r>
            <w:r w:rsidRPr="003E6892">
              <w:rPr>
                <w:color w:val="000000"/>
              </w:rPr>
              <w:t xml:space="preserve">, dat wij niet meer gaan vragen en bidden, dat </w:t>
            </w:r>
            <w:r>
              <w:rPr>
                <w:color w:val="000000"/>
              </w:rPr>
              <w:t>h</w:t>
            </w:r>
            <w:r w:rsidRPr="003E6892">
              <w:rPr>
                <w:color w:val="000000"/>
              </w:rPr>
              <w:t>et ook aan ons bevestigd worde, maar het in kinderlijk onbepaald vertrouwen aannemen, om</w:t>
            </w:r>
            <w:r>
              <w:rPr>
                <w:color w:val="000000"/>
              </w:rPr>
              <w:t xml:space="preserve"> zo </w:t>
            </w:r>
            <w:r w:rsidRPr="003E6892">
              <w:rPr>
                <w:color w:val="000000"/>
              </w:rPr>
              <w:t>in waar geloof te smaken en te zien, dat de Heere goe</w:t>
            </w:r>
            <w:r w:rsidRPr="003E6892">
              <w:rPr>
                <w:color w:val="000000"/>
              </w:rPr>
              <w:softHyphen/>
              <w:t xml:space="preserve">dertieren is. </w:t>
            </w:r>
          </w:p>
          <w:p w14:paraId="12815CF6" w14:textId="77777777" w:rsidR="00E429F6" w:rsidRDefault="00E429F6" w:rsidP="00E429F6">
            <w:pPr>
              <w:jc w:val="both"/>
              <w:textAlignment w:val="baseline"/>
              <w:rPr>
                <w:color w:val="000000"/>
              </w:rPr>
            </w:pPr>
          </w:p>
          <w:p w14:paraId="07D80BD5" w14:textId="77777777" w:rsidR="00E429F6" w:rsidRPr="003E6892" w:rsidRDefault="00E429F6" w:rsidP="00E429F6">
            <w:pPr>
              <w:jc w:val="both"/>
              <w:textAlignment w:val="baseline"/>
              <w:rPr>
                <w:color w:val="000000"/>
              </w:rPr>
            </w:pPr>
            <w:r w:rsidRPr="003E6892">
              <w:rPr>
                <w:color w:val="000000"/>
              </w:rPr>
              <w:t>Broeders en Zusters in het geloof, laat ons onszel</w:t>
            </w:r>
            <w:r>
              <w:rPr>
                <w:color w:val="000000"/>
              </w:rPr>
              <w:t>f</w:t>
            </w:r>
            <w:r w:rsidRPr="003E6892">
              <w:rPr>
                <w:color w:val="000000"/>
              </w:rPr>
              <w:t xml:space="preserve"> nauw</w:t>
            </w:r>
            <w:r>
              <w:rPr>
                <w:color w:val="000000"/>
              </w:rPr>
              <w:t xml:space="preserve"> </w:t>
            </w:r>
            <w:r w:rsidRPr="003E6892">
              <w:rPr>
                <w:color w:val="000000"/>
              </w:rPr>
              <w:t>onderzoeken, of er ware olie in onze vaten is, en de lampen bereiden, om</w:t>
            </w:r>
            <w:r>
              <w:rPr>
                <w:color w:val="000000"/>
              </w:rPr>
              <w:t xml:space="preserve"> de </w:t>
            </w:r>
            <w:r w:rsidRPr="003E6892">
              <w:rPr>
                <w:color w:val="000000"/>
              </w:rPr>
              <w:t>Heere met blijdschap te kunnen verwachten!</w:t>
            </w:r>
            <w:r>
              <w:rPr>
                <w:color w:val="000000"/>
              </w:rPr>
              <w:t xml:space="preserve"> </w:t>
            </w:r>
            <w:r w:rsidRPr="003E6892">
              <w:rPr>
                <w:color w:val="000000"/>
              </w:rPr>
              <w:t xml:space="preserve">Laat ons onze roeping en verkiezing vast maken, opdat wij niet eenmaal </w:t>
            </w:r>
            <w:r>
              <w:rPr>
                <w:color w:val="000000"/>
              </w:rPr>
              <w:t>“</w:t>
            </w:r>
            <w:r w:rsidRPr="003E6892">
              <w:rPr>
                <w:color w:val="000000"/>
              </w:rPr>
              <w:t>van Hem beschaamd gemaakt worden in</w:t>
            </w:r>
            <w:r>
              <w:rPr>
                <w:color w:val="000000"/>
              </w:rPr>
              <w:t xml:space="preserve"> Zijn </w:t>
            </w:r>
            <w:r w:rsidRPr="003E6892">
              <w:rPr>
                <w:color w:val="000000"/>
              </w:rPr>
              <w:t>toekomst" !</w:t>
            </w:r>
          </w:p>
          <w:p w14:paraId="064AA247" w14:textId="77777777" w:rsidR="00E429F6" w:rsidRPr="008F1941" w:rsidRDefault="00E429F6" w:rsidP="00E429F6">
            <w:pPr>
              <w:jc w:val="both"/>
              <w:textAlignment w:val="baseline"/>
              <w:rPr>
                <w:color w:val="000000"/>
              </w:rPr>
            </w:pPr>
            <w:r w:rsidRPr="003E6892">
              <w:rPr>
                <w:color w:val="000000"/>
              </w:rPr>
              <w:t xml:space="preserve">De Heere </w:t>
            </w:r>
            <w:proofErr w:type="spellStart"/>
            <w:r w:rsidRPr="003E6892">
              <w:rPr>
                <w:color w:val="000000"/>
              </w:rPr>
              <w:t>geve</w:t>
            </w:r>
            <w:proofErr w:type="spellEnd"/>
            <w:r w:rsidRPr="003E6892">
              <w:rPr>
                <w:color w:val="000000"/>
              </w:rPr>
              <w:t xml:space="preserve"> ons allen nog te woekeren met</w:t>
            </w:r>
            <w:r>
              <w:rPr>
                <w:color w:val="000000"/>
              </w:rPr>
              <w:t xml:space="preserve"> de </w:t>
            </w:r>
            <w:r w:rsidRPr="003E6892">
              <w:rPr>
                <w:color w:val="000000"/>
              </w:rPr>
              <w:t xml:space="preserve">ons gegeven tijd, en </w:t>
            </w:r>
            <w:r>
              <w:rPr>
                <w:color w:val="000000"/>
              </w:rPr>
              <w:t>“</w:t>
            </w:r>
            <w:r w:rsidRPr="003E6892">
              <w:rPr>
                <w:color w:val="000000"/>
              </w:rPr>
              <w:t>ons te schikken om onzen God te ontmoe</w:t>
            </w:r>
            <w:r w:rsidRPr="003E6892">
              <w:rPr>
                <w:color w:val="000000"/>
              </w:rPr>
              <w:softHyphen/>
              <w:t>ten"! Want het is alles werkelijkheid, leven, dood, eeuwig</w:t>
            </w:r>
            <w:r w:rsidRPr="003E6892">
              <w:rPr>
                <w:color w:val="000000"/>
              </w:rPr>
              <w:softHyphen/>
              <w:t xml:space="preserve">heid, genade en oordeel. Het is werkelijkheid, dat de </w:t>
            </w:r>
            <w:r>
              <w:rPr>
                <w:color w:val="000000"/>
              </w:rPr>
              <w:t>d</w:t>
            </w:r>
            <w:r w:rsidRPr="003E6892">
              <w:rPr>
                <w:color w:val="000000"/>
              </w:rPr>
              <w:t>uivel, de wereld en de zonden ons gebonden willen houde</w:t>
            </w:r>
            <w:r>
              <w:rPr>
                <w:color w:val="000000"/>
              </w:rPr>
              <w:t>n</w:t>
            </w:r>
            <w:r w:rsidRPr="003E6892">
              <w:rPr>
                <w:color w:val="000000"/>
              </w:rPr>
              <w:t xml:space="preserve">, om ons ten eeuwigen, </w:t>
            </w:r>
            <w:proofErr w:type="spellStart"/>
            <w:r w:rsidRPr="003E6892">
              <w:rPr>
                <w:color w:val="000000"/>
              </w:rPr>
              <w:t>verderve</w:t>
            </w:r>
            <w:proofErr w:type="spellEnd"/>
            <w:r w:rsidRPr="003E6892">
              <w:rPr>
                <w:color w:val="000000"/>
              </w:rPr>
              <w:t xml:space="preserve"> te voeren, en dat de Heiland ons roept, om ons te verlossen, tot de Zijnen te maken en tot eeuwige heerlijkheid en vreugde te leiden. En het woord staat vast en onwankelbaar: </w:t>
            </w:r>
            <w:r>
              <w:rPr>
                <w:color w:val="000000"/>
              </w:rPr>
              <w:t>“</w:t>
            </w:r>
            <w:r w:rsidRPr="003E6892">
              <w:rPr>
                <w:color w:val="000000"/>
              </w:rPr>
              <w:t>die in</w:t>
            </w:r>
            <w:r>
              <w:rPr>
                <w:color w:val="000000"/>
              </w:rPr>
              <w:t xml:space="preserve"> de </w:t>
            </w:r>
            <w:r w:rsidRPr="003E6892">
              <w:rPr>
                <w:color w:val="000000"/>
              </w:rPr>
              <w:t>Zoon gelooft, die heeft het eeuwige leven, maar die</w:t>
            </w:r>
            <w:r>
              <w:rPr>
                <w:color w:val="000000"/>
              </w:rPr>
              <w:t xml:space="preserve"> de </w:t>
            </w:r>
            <w:r w:rsidRPr="003E6892">
              <w:rPr>
                <w:color w:val="000000"/>
              </w:rPr>
              <w:t>Zoon ongehoorzaam is, die zal het leven niet zien, en de toorn Gods blijft op hem." En</w:t>
            </w:r>
            <w:r>
              <w:rPr>
                <w:color w:val="000000"/>
              </w:rPr>
              <w:t>:</w:t>
            </w:r>
            <w:r w:rsidRPr="003E6892">
              <w:rPr>
                <w:color w:val="000000"/>
              </w:rPr>
              <w:t xml:space="preserve"> </w:t>
            </w:r>
            <w:r>
              <w:rPr>
                <w:color w:val="000000"/>
              </w:rPr>
              <w:t>“</w:t>
            </w:r>
            <w:r w:rsidRPr="003E6892">
              <w:rPr>
                <w:color w:val="000000"/>
              </w:rPr>
              <w:t xml:space="preserve">ziet, Hij komt </w:t>
            </w:r>
            <w:proofErr w:type="spellStart"/>
            <w:r w:rsidRPr="003E6892">
              <w:rPr>
                <w:color w:val="000000"/>
              </w:rPr>
              <w:t>haastelijk</w:t>
            </w:r>
            <w:proofErr w:type="spellEnd"/>
            <w:r w:rsidRPr="003E6892">
              <w:rPr>
                <w:color w:val="000000"/>
              </w:rPr>
              <w:t xml:space="preserve">, en Zijn loon is met Hem, om een iegelijk te vergelden naar dat zijn werk zijn zal." </w:t>
            </w:r>
            <w:r w:rsidRPr="008F1941">
              <w:rPr>
                <w:color w:val="000000"/>
              </w:rPr>
              <w:t>Amen.</w:t>
            </w:r>
          </w:p>
          <w:p w14:paraId="5CDB034F" w14:textId="77777777" w:rsidR="006455EC" w:rsidRDefault="006455EC" w:rsidP="004E2E5D">
            <w:pPr>
              <w:jc w:val="both"/>
            </w:pPr>
          </w:p>
          <w:p w14:paraId="5D79B711" w14:textId="1BECF9FD" w:rsidR="00171D78" w:rsidRPr="004F04D0" w:rsidRDefault="00171D78" w:rsidP="004E2E5D">
            <w:pPr>
              <w:jc w:val="both"/>
            </w:pPr>
          </w:p>
        </w:tc>
        <w:tc>
          <w:tcPr>
            <w:tcW w:w="0" w:type="auto"/>
            <w:shd w:val="clear" w:color="auto" w:fill="FFFFFF"/>
            <w:vAlign w:val="center"/>
            <w:hideMark/>
          </w:tcPr>
          <w:p w14:paraId="2170DE05" w14:textId="77777777" w:rsidR="00171D78" w:rsidRPr="004F04D0" w:rsidRDefault="00171D78" w:rsidP="004E2E5D">
            <w:pPr>
              <w:jc w:val="both"/>
            </w:pPr>
          </w:p>
        </w:tc>
      </w:tr>
    </w:tbl>
    <w:p w14:paraId="2951C8FD" w14:textId="50BC57CE" w:rsidR="00171D78" w:rsidRPr="004F04D0" w:rsidRDefault="00171D78" w:rsidP="004E2E5D">
      <w:pPr>
        <w:jc w:val="both"/>
      </w:pPr>
    </w:p>
    <w:p w14:paraId="64814E47" w14:textId="77699E88" w:rsidR="00171D78" w:rsidRPr="004F04D0" w:rsidRDefault="00171D78" w:rsidP="004E2E5D">
      <w:pPr>
        <w:jc w:val="both"/>
      </w:pPr>
    </w:p>
    <w:tbl>
      <w:tblPr>
        <w:tblW w:w="7044" w:type="dxa"/>
        <w:tblCellMar>
          <w:left w:w="0" w:type="dxa"/>
          <w:right w:w="0" w:type="dxa"/>
        </w:tblCellMar>
        <w:tblLook w:val="04A0" w:firstRow="1" w:lastRow="0" w:firstColumn="1" w:lastColumn="0" w:noHBand="0" w:noVBand="1"/>
      </w:tblPr>
      <w:tblGrid>
        <w:gridCol w:w="1376"/>
        <w:gridCol w:w="5668"/>
      </w:tblGrid>
      <w:tr w:rsidR="00171D78" w:rsidRPr="004F04D0" w14:paraId="2B00ABE0" w14:textId="77777777" w:rsidTr="003B709E">
        <w:trPr>
          <w:trHeight w:val="234"/>
        </w:trPr>
        <w:tc>
          <w:tcPr>
            <w:tcW w:w="7044" w:type="dxa"/>
            <w:gridSpan w:val="2"/>
            <w:tcMar>
              <w:top w:w="30" w:type="dxa"/>
              <w:left w:w="0" w:type="dxa"/>
              <w:bottom w:w="30" w:type="dxa"/>
              <w:right w:w="75" w:type="dxa"/>
            </w:tcMar>
            <w:hideMark/>
          </w:tcPr>
          <w:p w14:paraId="7B5C9D04" w14:textId="77777777" w:rsidR="00171D78" w:rsidRPr="004F04D0" w:rsidRDefault="00171D78" w:rsidP="00134032"/>
        </w:tc>
      </w:tr>
      <w:tr w:rsidR="00171D78" w:rsidRPr="004F04D0" w14:paraId="0EF3059B" w14:textId="77777777" w:rsidTr="00134032">
        <w:trPr>
          <w:trHeight w:val="275"/>
        </w:trPr>
        <w:tc>
          <w:tcPr>
            <w:tcW w:w="1368" w:type="dxa"/>
            <w:noWrap/>
            <w:tcMar>
              <w:top w:w="30" w:type="dxa"/>
              <w:left w:w="0" w:type="dxa"/>
              <w:bottom w:w="30" w:type="dxa"/>
              <w:right w:w="75" w:type="dxa"/>
            </w:tcMar>
          </w:tcPr>
          <w:p w14:paraId="53CE68F2" w14:textId="0FC995F4" w:rsidR="00171D78" w:rsidRPr="004F04D0" w:rsidRDefault="00171D78" w:rsidP="004E2E5D">
            <w:pPr>
              <w:jc w:val="both"/>
            </w:pPr>
          </w:p>
        </w:tc>
        <w:tc>
          <w:tcPr>
            <w:tcW w:w="5676" w:type="dxa"/>
            <w:tcMar>
              <w:top w:w="30" w:type="dxa"/>
              <w:left w:w="0" w:type="dxa"/>
              <w:bottom w:w="30" w:type="dxa"/>
              <w:right w:w="75" w:type="dxa"/>
            </w:tcMar>
          </w:tcPr>
          <w:p w14:paraId="309CEB13" w14:textId="019D6F75" w:rsidR="00171D78" w:rsidRPr="004F04D0" w:rsidRDefault="00171D78" w:rsidP="004E2E5D">
            <w:pPr>
              <w:jc w:val="both"/>
            </w:pPr>
          </w:p>
        </w:tc>
      </w:tr>
      <w:tr w:rsidR="00171D78" w:rsidRPr="004F04D0" w14:paraId="78184376" w14:textId="77777777" w:rsidTr="00134032">
        <w:trPr>
          <w:trHeight w:val="275"/>
        </w:trPr>
        <w:tc>
          <w:tcPr>
            <w:tcW w:w="1368" w:type="dxa"/>
            <w:noWrap/>
            <w:tcMar>
              <w:top w:w="30" w:type="dxa"/>
              <w:left w:w="0" w:type="dxa"/>
              <w:bottom w:w="30" w:type="dxa"/>
              <w:right w:w="75" w:type="dxa"/>
            </w:tcMar>
          </w:tcPr>
          <w:p w14:paraId="1C2ACCA6" w14:textId="2D7EA248" w:rsidR="00171D78" w:rsidRPr="004F04D0" w:rsidRDefault="00171D78" w:rsidP="004E2E5D">
            <w:pPr>
              <w:jc w:val="both"/>
            </w:pPr>
          </w:p>
        </w:tc>
        <w:tc>
          <w:tcPr>
            <w:tcW w:w="5676" w:type="dxa"/>
            <w:tcMar>
              <w:top w:w="30" w:type="dxa"/>
              <w:left w:w="0" w:type="dxa"/>
              <w:bottom w:w="30" w:type="dxa"/>
              <w:right w:w="75" w:type="dxa"/>
            </w:tcMar>
          </w:tcPr>
          <w:p w14:paraId="30F9BEC4" w14:textId="438A58D4" w:rsidR="00171D78" w:rsidRPr="004F04D0" w:rsidRDefault="00171D78" w:rsidP="004E2E5D">
            <w:pPr>
              <w:jc w:val="both"/>
            </w:pPr>
          </w:p>
        </w:tc>
      </w:tr>
    </w:tbl>
    <w:p w14:paraId="4B917C2E" w14:textId="37E88914" w:rsidR="003B709E" w:rsidRPr="004F04D0" w:rsidRDefault="003B709E" w:rsidP="004A7EF6">
      <w:pPr>
        <w:jc w:val="both"/>
      </w:pPr>
    </w:p>
    <w:sectPr w:rsidR="003B709E" w:rsidRPr="004F04D0" w:rsidSect="00312391">
      <w:headerReference w:type="default" r:id="rId21"/>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0C30" w14:textId="77777777" w:rsidR="00132EB2" w:rsidRDefault="00132EB2" w:rsidP="00205090">
      <w:r>
        <w:separator/>
      </w:r>
    </w:p>
  </w:endnote>
  <w:endnote w:type="continuationSeparator" w:id="0">
    <w:p w14:paraId="4D88D813" w14:textId="77777777" w:rsidR="00132EB2" w:rsidRDefault="00132EB2" w:rsidP="0020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BB94" w14:textId="77777777" w:rsidR="00132EB2" w:rsidRDefault="00132EB2" w:rsidP="00205090">
      <w:r>
        <w:separator/>
      </w:r>
    </w:p>
  </w:footnote>
  <w:footnote w:type="continuationSeparator" w:id="0">
    <w:p w14:paraId="29B1F6CD" w14:textId="77777777" w:rsidR="00132EB2" w:rsidRDefault="00132EB2" w:rsidP="0020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05049"/>
      <w:docPartObj>
        <w:docPartGallery w:val="Page Numbers (Top of Page)"/>
        <w:docPartUnique/>
      </w:docPartObj>
    </w:sdtPr>
    <w:sdtContent>
      <w:p w14:paraId="7BC6E053" w14:textId="41C037E0" w:rsidR="0004462C" w:rsidRDefault="0004462C">
        <w:pPr>
          <w:pStyle w:val="Koptekst"/>
          <w:jc w:val="right"/>
        </w:pPr>
        <w:r>
          <w:fldChar w:fldCharType="begin"/>
        </w:r>
        <w:r>
          <w:instrText>PAGE   \* MERGEFORMAT</w:instrText>
        </w:r>
        <w:r>
          <w:fldChar w:fldCharType="separate"/>
        </w:r>
        <w:r>
          <w:t>2</w:t>
        </w:r>
        <w:r>
          <w:fldChar w:fldCharType="end"/>
        </w:r>
      </w:p>
    </w:sdtContent>
  </w:sdt>
  <w:p w14:paraId="67AC3B54" w14:textId="77777777" w:rsidR="00205090" w:rsidRDefault="002050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537E"/>
    <w:multiLevelType w:val="multilevel"/>
    <w:tmpl w:val="88CA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965C5"/>
    <w:multiLevelType w:val="multilevel"/>
    <w:tmpl w:val="16D8CE6C"/>
    <w:lvl w:ilvl="0">
      <w:start w:val="1"/>
      <w:numFmt w:val="bullet"/>
      <w:lvlText w:val=""/>
      <w:lvlJc w:val="left"/>
      <w:pPr>
        <w:tabs>
          <w:tab w:val="decimal" w:pos="14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B68B6"/>
    <w:multiLevelType w:val="multilevel"/>
    <w:tmpl w:val="B120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35FC2"/>
    <w:multiLevelType w:val="multilevel"/>
    <w:tmpl w:val="AE8C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556EC"/>
    <w:multiLevelType w:val="multilevel"/>
    <w:tmpl w:val="A624302C"/>
    <w:lvl w:ilvl="0">
      <w:start w:val="1"/>
      <w:numFmt w:val="bullet"/>
      <w:lvlText w:val=""/>
      <w:lvlJc w:val="left"/>
      <w:pPr>
        <w:tabs>
          <w:tab w:val="decimal" w:pos="-7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0574B4"/>
    <w:multiLevelType w:val="multilevel"/>
    <w:tmpl w:val="EF4E22AA"/>
    <w:lvl w:ilvl="0">
      <w:start w:val="1"/>
      <w:numFmt w:val="bullet"/>
      <w:lvlText w:val=""/>
      <w:lvlJc w:val="left"/>
      <w:pPr>
        <w:tabs>
          <w:tab w:val="decimal"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870114"/>
    <w:multiLevelType w:val="multilevel"/>
    <w:tmpl w:val="31249526"/>
    <w:lvl w:ilvl="0">
      <w:start w:val="1"/>
      <w:numFmt w:val="bullet"/>
      <w:lvlText w:val=""/>
      <w:lvlJc w:val="left"/>
      <w:pPr>
        <w:tabs>
          <w:tab w:val="decimal"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AD023C"/>
    <w:multiLevelType w:val="hybridMultilevel"/>
    <w:tmpl w:val="C8C22EE2"/>
    <w:lvl w:ilvl="0" w:tplc="72FCA7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B2C3A94"/>
    <w:multiLevelType w:val="multilevel"/>
    <w:tmpl w:val="DB9C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8221A8"/>
    <w:multiLevelType w:val="multilevel"/>
    <w:tmpl w:val="CCDA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0546187">
    <w:abstractNumId w:val="3"/>
  </w:num>
  <w:num w:numId="2" w16cid:durableId="1365401674">
    <w:abstractNumId w:val="0"/>
  </w:num>
  <w:num w:numId="3" w16cid:durableId="959653996">
    <w:abstractNumId w:val="2"/>
  </w:num>
  <w:num w:numId="4" w16cid:durableId="1931811959">
    <w:abstractNumId w:val="9"/>
  </w:num>
  <w:num w:numId="5" w16cid:durableId="829637419">
    <w:abstractNumId w:val="8"/>
  </w:num>
  <w:num w:numId="6" w16cid:durableId="1812821419">
    <w:abstractNumId w:val="1"/>
  </w:num>
  <w:num w:numId="7" w16cid:durableId="1736510462">
    <w:abstractNumId w:val="6"/>
  </w:num>
  <w:num w:numId="8" w16cid:durableId="992568977">
    <w:abstractNumId w:val="4"/>
  </w:num>
  <w:num w:numId="9" w16cid:durableId="616762841">
    <w:abstractNumId w:val="5"/>
  </w:num>
  <w:num w:numId="10" w16cid:durableId="16096577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78"/>
    <w:rsid w:val="00024892"/>
    <w:rsid w:val="0004462C"/>
    <w:rsid w:val="00132EB2"/>
    <w:rsid w:val="00134032"/>
    <w:rsid w:val="00171D78"/>
    <w:rsid w:val="001A3157"/>
    <w:rsid w:val="00205090"/>
    <w:rsid w:val="002C5254"/>
    <w:rsid w:val="002F208B"/>
    <w:rsid w:val="00312391"/>
    <w:rsid w:val="003B709E"/>
    <w:rsid w:val="00440EB9"/>
    <w:rsid w:val="004A7EF6"/>
    <w:rsid w:val="004E2E5D"/>
    <w:rsid w:val="004F04D0"/>
    <w:rsid w:val="006455EC"/>
    <w:rsid w:val="006D7792"/>
    <w:rsid w:val="007E49C5"/>
    <w:rsid w:val="008C03B2"/>
    <w:rsid w:val="008F0A33"/>
    <w:rsid w:val="00A3098B"/>
    <w:rsid w:val="00AC7CE6"/>
    <w:rsid w:val="00B54CB9"/>
    <w:rsid w:val="00C71CDC"/>
    <w:rsid w:val="00DF573F"/>
    <w:rsid w:val="00E429F6"/>
    <w:rsid w:val="00E92804"/>
    <w:rsid w:val="00EA0E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9770"/>
  <w15:chartTrackingRefBased/>
  <w15:docId w15:val="{BF721EAC-CAFE-4705-ACF8-F018F91A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573F"/>
    <w:rPr>
      <w:sz w:val="24"/>
      <w:szCs w:val="24"/>
      <w:lang w:eastAsia="nl-NL"/>
    </w:rPr>
  </w:style>
  <w:style w:type="paragraph" w:styleId="Kop1">
    <w:name w:val="heading 1"/>
    <w:basedOn w:val="Standaard"/>
    <w:link w:val="Kop1Char"/>
    <w:uiPriority w:val="9"/>
    <w:qFormat/>
    <w:rsid w:val="00DF573F"/>
    <w:pPr>
      <w:spacing w:before="100" w:beforeAutospacing="1" w:after="100" w:afterAutospacing="1"/>
      <w:outlineLvl w:val="0"/>
    </w:pPr>
    <w:rPr>
      <w:b/>
      <w:bCs/>
      <w:kern w:val="36"/>
      <w:sz w:val="48"/>
      <w:szCs w:val="48"/>
    </w:rPr>
  </w:style>
  <w:style w:type="paragraph" w:styleId="Kop2">
    <w:name w:val="heading 2"/>
    <w:basedOn w:val="Standaard"/>
    <w:next w:val="Standaard"/>
    <w:link w:val="Kop2Char"/>
    <w:semiHidden/>
    <w:unhideWhenUsed/>
    <w:qFormat/>
    <w:rsid w:val="00171D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171D78"/>
    <w:pPr>
      <w:spacing w:before="100" w:beforeAutospacing="1" w:after="100" w:afterAutospacing="1"/>
      <w:outlineLvl w:val="2"/>
    </w:pPr>
    <w:rPr>
      <w:b/>
      <w:bCs/>
      <w:sz w:val="27"/>
      <w:szCs w:val="27"/>
    </w:rPr>
  </w:style>
  <w:style w:type="paragraph" w:styleId="Kop4">
    <w:name w:val="heading 4"/>
    <w:basedOn w:val="Standaard"/>
    <w:next w:val="Standaard"/>
    <w:link w:val="Kop4Char"/>
    <w:semiHidden/>
    <w:unhideWhenUsed/>
    <w:qFormat/>
    <w:rsid w:val="00171D7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uiPriority w:val="9"/>
    <w:rsid w:val="00DF573F"/>
    <w:rPr>
      <w:b/>
      <w:bCs/>
      <w:kern w:val="36"/>
      <w:sz w:val="48"/>
      <w:szCs w:val="48"/>
      <w:lang w:eastAsia="nl-NL"/>
    </w:rPr>
  </w:style>
  <w:style w:type="character" w:customStyle="1" w:styleId="Kop3Char">
    <w:name w:val="Kop 3 Char"/>
    <w:basedOn w:val="Standaardalinea-lettertype"/>
    <w:link w:val="Kop3"/>
    <w:uiPriority w:val="9"/>
    <w:rsid w:val="00171D78"/>
    <w:rPr>
      <w:b/>
      <w:bCs/>
      <w:sz w:val="27"/>
      <w:szCs w:val="27"/>
      <w:lang w:eastAsia="nl-NL"/>
    </w:rPr>
  </w:style>
  <w:style w:type="paragraph" w:styleId="Normaalweb">
    <w:name w:val="Normal (Web)"/>
    <w:basedOn w:val="Standaard"/>
    <w:uiPriority w:val="99"/>
    <w:unhideWhenUsed/>
    <w:rsid w:val="00171D78"/>
    <w:pPr>
      <w:spacing w:before="100" w:beforeAutospacing="1" w:after="100" w:afterAutospacing="1"/>
    </w:pPr>
  </w:style>
  <w:style w:type="character" w:customStyle="1" w:styleId="spatial">
    <w:name w:val="spatial"/>
    <w:basedOn w:val="Standaardalinea-lettertype"/>
    <w:rsid w:val="00171D78"/>
  </w:style>
  <w:style w:type="paragraph" w:customStyle="1" w:styleId="indent">
    <w:name w:val="indent"/>
    <w:basedOn w:val="Standaard"/>
    <w:rsid w:val="00171D78"/>
    <w:pPr>
      <w:spacing w:before="100" w:beforeAutospacing="1" w:after="100" w:afterAutospacing="1"/>
    </w:pPr>
  </w:style>
  <w:style w:type="character" w:customStyle="1" w:styleId="Kop4Char">
    <w:name w:val="Kop 4 Char"/>
    <w:basedOn w:val="Standaardalinea-lettertype"/>
    <w:link w:val="Kop4"/>
    <w:semiHidden/>
    <w:rsid w:val="00171D78"/>
    <w:rPr>
      <w:rFonts w:asciiTheme="majorHAnsi" w:eastAsiaTheme="majorEastAsia" w:hAnsiTheme="majorHAnsi" w:cstheme="majorBidi"/>
      <w:i/>
      <w:iCs/>
      <w:color w:val="2F5496" w:themeColor="accent1" w:themeShade="BF"/>
      <w:sz w:val="24"/>
      <w:szCs w:val="24"/>
      <w:lang w:eastAsia="nl-NL"/>
    </w:rPr>
  </w:style>
  <w:style w:type="character" w:styleId="Hyperlink">
    <w:name w:val="Hyperlink"/>
    <w:basedOn w:val="Standaardalinea-lettertype"/>
    <w:uiPriority w:val="99"/>
    <w:unhideWhenUsed/>
    <w:rsid w:val="00171D78"/>
    <w:rPr>
      <w:color w:val="0000FF"/>
      <w:u w:val="single"/>
    </w:rPr>
  </w:style>
  <w:style w:type="character" w:customStyle="1" w:styleId="titelkaartmin">
    <w:name w:val="titelkaart_min"/>
    <w:basedOn w:val="Standaardalinea-lettertype"/>
    <w:rsid w:val="00171D78"/>
  </w:style>
  <w:style w:type="character" w:customStyle="1" w:styleId="small-caps">
    <w:name w:val="small-caps"/>
    <w:basedOn w:val="Standaardalinea-lettertype"/>
    <w:rsid w:val="00171D78"/>
  </w:style>
  <w:style w:type="character" w:styleId="Zwaar">
    <w:name w:val="Strong"/>
    <w:basedOn w:val="Standaardalinea-lettertype"/>
    <w:uiPriority w:val="22"/>
    <w:qFormat/>
    <w:rsid w:val="00171D78"/>
    <w:rPr>
      <w:b/>
      <w:bCs/>
    </w:rPr>
  </w:style>
  <w:style w:type="paragraph" w:styleId="Bovenkantformulier">
    <w:name w:val="HTML Top of Form"/>
    <w:basedOn w:val="Standaard"/>
    <w:next w:val="Standaard"/>
    <w:link w:val="BovenkantformulierChar"/>
    <w:hidden/>
    <w:uiPriority w:val="99"/>
    <w:semiHidden/>
    <w:unhideWhenUsed/>
    <w:rsid w:val="00171D78"/>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171D78"/>
    <w:rPr>
      <w:rFonts w:ascii="Arial"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171D78"/>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171D78"/>
    <w:rPr>
      <w:rFonts w:ascii="Arial" w:hAnsi="Arial" w:cs="Arial"/>
      <w:vanish/>
      <w:sz w:val="16"/>
      <w:szCs w:val="16"/>
      <w:lang w:eastAsia="nl-NL"/>
    </w:rPr>
  </w:style>
  <w:style w:type="character" w:customStyle="1" w:styleId="Kop2Char">
    <w:name w:val="Kop 2 Char"/>
    <w:basedOn w:val="Standaardalinea-lettertype"/>
    <w:link w:val="Kop2"/>
    <w:semiHidden/>
    <w:rsid w:val="00171D78"/>
    <w:rPr>
      <w:rFonts w:asciiTheme="majorHAnsi" w:eastAsiaTheme="majorEastAsia" w:hAnsiTheme="majorHAnsi" w:cstheme="majorBidi"/>
      <w:color w:val="2F5496" w:themeColor="accent1" w:themeShade="BF"/>
      <w:sz w:val="26"/>
      <w:szCs w:val="26"/>
      <w:lang w:eastAsia="nl-NL"/>
    </w:rPr>
  </w:style>
  <w:style w:type="paragraph" w:customStyle="1" w:styleId="quiet">
    <w:name w:val="quiet"/>
    <w:basedOn w:val="Standaard"/>
    <w:rsid w:val="00171D78"/>
    <w:pPr>
      <w:spacing w:before="100" w:beforeAutospacing="1" w:after="100" w:afterAutospacing="1"/>
    </w:pPr>
  </w:style>
  <w:style w:type="paragraph" w:customStyle="1" w:styleId="txtc">
    <w:name w:val="txt_c"/>
    <w:basedOn w:val="Standaard"/>
    <w:rsid w:val="00171D78"/>
    <w:pPr>
      <w:spacing w:before="100" w:beforeAutospacing="1" w:after="100" w:afterAutospacing="1"/>
    </w:pPr>
  </w:style>
  <w:style w:type="paragraph" w:styleId="Koptekst">
    <w:name w:val="header"/>
    <w:basedOn w:val="Standaard"/>
    <w:link w:val="KoptekstChar"/>
    <w:uiPriority w:val="99"/>
    <w:unhideWhenUsed/>
    <w:rsid w:val="00205090"/>
    <w:pPr>
      <w:tabs>
        <w:tab w:val="center" w:pos="4536"/>
        <w:tab w:val="right" w:pos="9072"/>
      </w:tabs>
    </w:pPr>
  </w:style>
  <w:style w:type="character" w:customStyle="1" w:styleId="KoptekstChar">
    <w:name w:val="Koptekst Char"/>
    <w:basedOn w:val="Standaardalinea-lettertype"/>
    <w:link w:val="Koptekst"/>
    <w:uiPriority w:val="99"/>
    <w:rsid w:val="00205090"/>
    <w:rPr>
      <w:sz w:val="24"/>
      <w:szCs w:val="24"/>
      <w:lang w:eastAsia="nl-NL"/>
    </w:rPr>
  </w:style>
  <w:style w:type="paragraph" w:styleId="Voettekst">
    <w:name w:val="footer"/>
    <w:basedOn w:val="Standaard"/>
    <w:link w:val="VoettekstChar"/>
    <w:uiPriority w:val="99"/>
    <w:unhideWhenUsed/>
    <w:rsid w:val="00205090"/>
    <w:pPr>
      <w:tabs>
        <w:tab w:val="center" w:pos="4536"/>
        <w:tab w:val="right" w:pos="9072"/>
      </w:tabs>
    </w:pPr>
  </w:style>
  <w:style w:type="character" w:customStyle="1" w:styleId="VoettekstChar">
    <w:name w:val="Voettekst Char"/>
    <w:basedOn w:val="Standaardalinea-lettertype"/>
    <w:link w:val="Voettekst"/>
    <w:uiPriority w:val="99"/>
    <w:rsid w:val="00205090"/>
    <w:rPr>
      <w:sz w:val="24"/>
      <w:szCs w:val="24"/>
      <w:lang w:eastAsia="nl-NL"/>
    </w:rPr>
  </w:style>
  <w:style w:type="paragraph" w:styleId="Lijstalinea">
    <w:name w:val="List Paragraph"/>
    <w:basedOn w:val="Standaard"/>
    <w:uiPriority w:val="34"/>
    <w:qFormat/>
    <w:rsid w:val="00E429F6"/>
    <w:pPr>
      <w:ind w:left="720"/>
      <w:contextualSpacing/>
    </w:pPr>
    <w:rPr>
      <w:rFonts w:eastAsia="PMingLiU"/>
      <w:sz w:val="22"/>
      <w:szCs w:val="22"/>
      <w:lang w:val="en-US" w:eastAsia="en-US"/>
    </w:rPr>
  </w:style>
  <w:style w:type="character" w:styleId="HTML-citaat">
    <w:name w:val="HTML Cite"/>
    <w:basedOn w:val="Standaardalinea-lettertype"/>
    <w:uiPriority w:val="99"/>
    <w:semiHidden/>
    <w:unhideWhenUsed/>
    <w:rsid w:val="008C03B2"/>
    <w:rPr>
      <w:i/>
      <w:iCs/>
    </w:rPr>
  </w:style>
  <w:style w:type="character" w:customStyle="1" w:styleId="dyjrff">
    <w:name w:val="dyjrff"/>
    <w:basedOn w:val="Standaardalinea-lettertype"/>
    <w:rsid w:val="008C03B2"/>
  </w:style>
  <w:style w:type="character" w:styleId="GevolgdeHyperlink">
    <w:name w:val="FollowedHyperlink"/>
    <w:basedOn w:val="Standaardalinea-lettertype"/>
    <w:uiPriority w:val="99"/>
    <w:semiHidden/>
    <w:unhideWhenUsed/>
    <w:rsid w:val="006D7792"/>
    <w:rPr>
      <w:color w:val="954F72" w:themeColor="followedHyperlink"/>
      <w:u w:val="single"/>
    </w:rPr>
  </w:style>
  <w:style w:type="character" w:styleId="Onopgelostemelding">
    <w:name w:val="Unresolved Mention"/>
    <w:basedOn w:val="Standaardalinea-lettertype"/>
    <w:uiPriority w:val="99"/>
    <w:semiHidden/>
    <w:unhideWhenUsed/>
    <w:rsid w:val="00C71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37752">
      <w:bodyDiv w:val="1"/>
      <w:marLeft w:val="0"/>
      <w:marRight w:val="0"/>
      <w:marTop w:val="0"/>
      <w:marBottom w:val="0"/>
      <w:divBdr>
        <w:top w:val="none" w:sz="0" w:space="0" w:color="auto"/>
        <w:left w:val="none" w:sz="0" w:space="0" w:color="auto"/>
        <w:bottom w:val="none" w:sz="0" w:space="0" w:color="auto"/>
        <w:right w:val="none" w:sz="0" w:space="0" w:color="auto"/>
      </w:divBdr>
      <w:divsChild>
        <w:div w:id="1932350481">
          <w:marLeft w:val="600"/>
          <w:marRight w:val="600"/>
          <w:marTop w:val="150"/>
          <w:marBottom w:val="600"/>
          <w:divBdr>
            <w:top w:val="none" w:sz="0" w:space="0" w:color="auto"/>
            <w:left w:val="none" w:sz="0" w:space="0" w:color="auto"/>
            <w:bottom w:val="none" w:sz="0" w:space="0" w:color="auto"/>
            <w:right w:val="none" w:sz="0" w:space="0" w:color="auto"/>
          </w:divBdr>
          <w:divsChild>
            <w:div w:id="570308553">
              <w:marLeft w:val="0"/>
              <w:marRight w:val="0"/>
              <w:marTop w:val="0"/>
              <w:marBottom w:val="0"/>
              <w:divBdr>
                <w:top w:val="none" w:sz="0" w:space="0" w:color="auto"/>
                <w:left w:val="none" w:sz="0" w:space="0" w:color="auto"/>
                <w:bottom w:val="none" w:sz="0" w:space="0" w:color="auto"/>
                <w:right w:val="none" w:sz="0" w:space="0" w:color="auto"/>
              </w:divBdr>
            </w:div>
            <w:div w:id="530069272">
              <w:marLeft w:val="0"/>
              <w:marRight w:val="0"/>
              <w:marTop w:val="0"/>
              <w:marBottom w:val="0"/>
              <w:divBdr>
                <w:top w:val="none" w:sz="0" w:space="0" w:color="auto"/>
                <w:left w:val="none" w:sz="0" w:space="0" w:color="auto"/>
                <w:bottom w:val="none" w:sz="0" w:space="0" w:color="auto"/>
                <w:right w:val="none" w:sz="0" w:space="0" w:color="auto"/>
              </w:divBdr>
            </w:div>
            <w:div w:id="377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6669">
      <w:bodyDiv w:val="1"/>
      <w:marLeft w:val="0"/>
      <w:marRight w:val="0"/>
      <w:marTop w:val="0"/>
      <w:marBottom w:val="0"/>
      <w:divBdr>
        <w:top w:val="none" w:sz="0" w:space="0" w:color="auto"/>
        <w:left w:val="none" w:sz="0" w:space="0" w:color="auto"/>
        <w:bottom w:val="none" w:sz="0" w:space="0" w:color="auto"/>
        <w:right w:val="none" w:sz="0" w:space="0" w:color="auto"/>
      </w:divBdr>
      <w:divsChild>
        <w:div w:id="1141194040">
          <w:marLeft w:val="150"/>
          <w:marRight w:val="150"/>
          <w:marTop w:val="150"/>
          <w:marBottom w:val="300"/>
          <w:divBdr>
            <w:top w:val="none" w:sz="0" w:space="0" w:color="auto"/>
            <w:left w:val="none" w:sz="0" w:space="0" w:color="auto"/>
            <w:bottom w:val="none" w:sz="0" w:space="0" w:color="auto"/>
            <w:right w:val="none" w:sz="0" w:space="0" w:color="auto"/>
          </w:divBdr>
          <w:divsChild>
            <w:div w:id="1168328724">
              <w:marLeft w:val="0"/>
              <w:marRight w:val="0"/>
              <w:marTop w:val="0"/>
              <w:marBottom w:val="0"/>
              <w:divBdr>
                <w:top w:val="none" w:sz="0" w:space="0" w:color="auto"/>
                <w:left w:val="none" w:sz="0" w:space="0" w:color="auto"/>
                <w:bottom w:val="none" w:sz="0" w:space="0" w:color="auto"/>
                <w:right w:val="none" w:sz="0" w:space="0" w:color="auto"/>
              </w:divBdr>
              <w:divsChild>
                <w:div w:id="1652784449">
                  <w:marLeft w:val="0"/>
                  <w:marRight w:val="0"/>
                  <w:marTop w:val="0"/>
                  <w:marBottom w:val="0"/>
                  <w:divBdr>
                    <w:top w:val="none" w:sz="0" w:space="0" w:color="auto"/>
                    <w:left w:val="none" w:sz="0" w:space="0" w:color="auto"/>
                    <w:bottom w:val="single" w:sz="6" w:space="4" w:color="EEEEEE"/>
                    <w:right w:val="none" w:sz="0" w:space="0" w:color="auto"/>
                  </w:divBdr>
                </w:div>
              </w:divsChild>
            </w:div>
          </w:divsChild>
        </w:div>
        <w:div w:id="1774016247">
          <w:marLeft w:val="450"/>
          <w:marRight w:val="0"/>
          <w:marTop w:val="0"/>
          <w:marBottom w:val="600"/>
          <w:divBdr>
            <w:top w:val="none" w:sz="0" w:space="0" w:color="auto"/>
            <w:left w:val="none" w:sz="0" w:space="0" w:color="auto"/>
            <w:bottom w:val="none" w:sz="0" w:space="0" w:color="auto"/>
            <w:right w:val="none" w:sz="0" w:space="0" w:color="auto"/>
          </w:divBdr>
          <w:divsChild>
            <w:div w:id="1777483730">
              <w:marLeft w:val="0"/>
              <w:marRight w:val="0"/>
              <w:marTop w:val="0"/>
              <w:marBottom w:val="300"/>
              <w:divBdr>
                <w:top w:val="single" w:sz="6" w:space="0" w:color="999999"/>
                <w:left w:val="single" w:sz="6" w:space="0" w:color="999999"/>
                <w:bottom w:val="single" w:sz="6" w:space="0" w:color="999999"/>
                <w:right w:val="single" w:sz="6" w:space="0" w:color="999999"/>
              </w:divBdr>
              <w:divsChild>
                <w:div w:id="432240315">
                  <w:marLeft w:val="0"/>
                  <w:marRight w:val="0"/>
                  <w:marTop w:val="0"/>
                  <w:marBottom w:val="0"/>
                  <w:divBdr>
                    <w:top w:val="none" w:sz="0" w:space="0" w:color="auto"/>
                    <w:left w:val="none" w:sz="0" w:space="0" w:color="auto"/>
                    <w:bottom w:val="none" w:sz="0" w:space="0" w:color="auto"/>
                    <w:right w:val="none" w:sz="0" w:space="0" w:color="auto"/>
                  </w:divBdr>
                </w:div>
                <w:div w:id="2094155273">
                  <w:marLeft w:val="0"/>
                  <w:marRight w:val="0"/>
                  <w:marTop w:val="150"/>
                  <w:marBottom w:val="0"/>
                  <w:divBdr>
                    <w:top w:val="none" w:sz="0" w:space="0" w:color="auto"/>
                    <w:left w:val="none" w:sz="0" w:space="0" w:color="auto"/>
                    <w:bottom w:val="none" w:sz="0" w:space="0" w:color="auto"/>
                    <w:right w:val="none" w:sz="0" w:space="0" w:color="auto"/>
                  </w:divBdr>
                </w:div>
              </w:divsChild>
            </w:div>
            <w:div w:id="1191066658">
              <w:marLeft w:val="0"/>
              <w:marRight w:val="0"/>
              <w:marTop w:val="300"/>
              <w:marBottom w:val="0"/>
              <w:divBdr>
                <w:top w:val="none" w:sz="0" w:space="0" w:color="auto"/>
                <w:left w:val="none" w:sz="0" w:space="0" w:color="auto"/>
                <w:bottom w:val="none" w:sz="0" w:space="0" w:color="auto"/>
                <w:right w:val="none" w:sz="0" w:space="0" w:color="auto"/>
              </w:divBdr>
              <w:divsChild>
                <w:div w:id="16203458">
                  <w:marLeft w:val="0"/>
                  <w:marRight w:val="0"/>
                  <w:marTop w:val="0"/>
                  <w:marBottom w:val="0"/>
                  <w:divBdr>
                    <w:top w:val="none" w:sz="0" w:space="0" w:color="auto"/>
                    <w:left w:val="none" w:sz="0" w:space="0" w:color="auto"/>
                    <w:bottom w:val="dashed" w:sz="6" w:space="0" w:color="EEEEEE"/>
                    <w:right w:val="none" w:sz="0" w:space="0" w:color="auto"/>
                  </w:divBdr>
                </w:div>
                <w:div w:id="1463428377">
                  <w:marLeft w:val="0"/>
                  <w:marRight w:val="0"/>
                  <w:marTop w:val="75"/>
                  <w:marBottom w:val="0"/>
                  <w:divBdr>
                    <w:top w:val="none" w:sz="0" w:space="0" w:color="auto"/>
                    <w:left w:val="none" w:sz="0" w:space="0" w:color="auto"/>
                    <w:bottom w:val="none" w:sz="0" w:space="0" w:color="auto"/>
                    <w:right w:val="none" w:sz="0" w:space="0" w:color="auto"/>
                  </w:divBdr>
                </w:div>
              </w:divsChild>
            </w:div>
            <w:div w:id="1770075837">
              <w:marLeft w:val="0"/>
              <w:marRight w:val="0"/>
              <w:marTop w:val="300"/>
              <w:marBottom w:val="300"/>
              <w:divBdr>
                <w:top w:val="none" w:sz="0" w:space="0" w:color="auto"/>
                <w:left w:val="none" w:sz="0" w:space="0" w:color="auto"/>
                <w:bottom w:val="none" w:sz="0" w:space="0" w:color="auto"/>
                <w:right w:val="none" w:sz="0" w:space="0" w:color="auto"/>
              </w:divBdr>
              <w:divsChild>
                <w:div w:id="1026521029">
                  <w:marLeft w:val="0"/>
                  <w:marRight w:val="0"/>
                  <w:marTop w:val="0"/>
                  <w:marBottom w:val="0"/>
                  <w:divBdr>
                    <w:top w:val="single" w:sz="6" w:space="11" w:color="999999"/>
                    <w:left w:val="single" w:sz="6" w:space="11" w:color="999999"/>
                    <w:bottom w:val="single" w:sz="6" w:space="11" w:color="999999"/>
                    <w:right w:val="single" w:sz="6" w:space="11" w:color="999999"/>
                  </w:divBdr>
                </w:div>
              </w:divsChild>
            </w:div>
            <w:div w:id="995377469">
              <w:marLeft w:val="150"/>
              <w:marRight w:val="150"/>
              <w:marTop w:val="150"/>
              <w:marBottom w:val="300"/>
              <w:divBdr>
                <w:top w:val="none" w:sz="0" w:space="0" w:color="auto"/>
                <w:left w:val="none" w:sz="0" w:space="0" w:color="auto"/>
                <w:bottom w:val="none" w:sz="0" w:space="0" w:color="auto"/>
                <w:right w:val="none" w:sz="0" w:space="0" w:color="auto"/>
              </w:divBdr>
              <w:divsChild>
                <w:div w:id="311059199">
                  <w:marLeft w:val="0"/>
                  <w:marRight w:val="0"/>
                  <w:marTop w:val="0"/>
                  <w:marBottom w:val="0"/>
                  <w:divBdr>
                    <w:top w:val="none" w:sz="0" w:space="0" w:color="auto"/>
                    <w:left w:val="none" w:sz="0" w:space="0" w:color="auto"/>
                    <w:bottom w:val="dashed" w:sz="6" w:space="0" w:color="EEEEEE"/>
                    <w:right w:val="none" w:sz="0" w:space="0" w:color="auto"/>
                  </w:divBdr>
                </w:div>
                <w:div w:id="17754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6273">
          <w:marLeft w:val="0"/>
          <w:marRight w:val="0"/>
          <w:marTop w:val="0"/>
          <w:marBottom w:val="0"/>
          <w:divBdr>
            <w:top w:val="none" w:sz="0" w:space="0" w:color="auto"/>
            <w:left w:val="none" w:sz="0" w:space="0" w:color="auto"/>
            <w:bottom w:val="none" w:sz="0" w:space="0" w:color="auto"/>
            <w:right w:val="none" w:sz="0" w:space="0" w:color="auto"/>
          </w:divBdr>
          <w:divsChild>
            <w:div w:id="185405874">
              <w:marLeft w:val="150"/>
              <w:marRight w:val="150"/>
              <w:marTop w:val="150"/>
              <w:marBottom w:val="60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sChild>
                    <w:div w:id="1614432575">
                      <w:marLeft w:val="0"/>
                      <w:marRight w:val="150"/>
                      <w:marTop w:val="0"/>
                      <w:marBottom w:val="300"/>
                      <w:divBdr>
                        <w:top w:val="none" w:sz="0" w:space="0" w:color="auto"/>
                        <w:left w:val="none" w:sz="0" w:space="0" w:color="auto"/>
                        <w:bottom w:val="none" w:sz="0" w:space="0" w:color="auto"/>
                        <w:right w:val="none" w:sz="0" w:space="0" w:color="auto"/>
                      </w:divBdr>
                      <w:divsChild>
                        <w:div w:id="1694526804">
                          <w:marLeft w:val="0"/>
                          <w:marRight w:val="0"/>
                          <w:marTop w:val="0"/>
                          <w:marBottom w:val="0"/>
                          <w:divBdr>
                            <w:top w:val="none" w:sz="0" w:space="0" w:color="auto"/>
                            <w:left w:val="none" w:sz="0" w:space="0" w:color="auto"/>
                            <w:bottom w:val="none" w:sz="0" w:space="0" w:color="auto"/>
                            <w:right w:val="none" w:sz="0" w:space="0" w:color="auto"/>
                          </w:divBdr>
                          <w:divsChild>
                            <w:div w:id="1585720873">
                              <w:marLeft w:val="0"/>
                              <w:marRight w:val="0"/>
                              <w:marTop w:val="0"/>
                              <w:marBottom w:val="0"/>
                              <w:divBdr>
                                <w:top w:val="none" w:sz="0" w:space="0" w:color="auto"/>
                                <w:left w:val="none" w:sz="0" w:space="0" w:color="auto"/>
                                <w:bottom w:val="none" w:sz="0" w:space="0" w:color="auto"/>
                                <w:right w:val="none" w:sz="0" w:space="0" w:color="auto"/>
                              </w:divBdr>
                            </w:div>
                            <w:div w:id="687368405">
                              <w:marLeft w:val="0"/>
                              <w:marRight w:val="0"/>
                              <w:marTop w:val="100"/>
                              <w:marBottom w:val="100"/>
                              <w:divBdr>
                                <w:top w:val="none" w:sz="0" w:space="0" w:color="auto"/>
                                <w:left w:val="none" w:sz="0" w:space="0" w:color="auto"/>
                                <w:bottom w:val="none" w:sz="0" w:space="0" w:color="auto"/>
                                <w:right w:val="none" w:sz="0" w:space="0" w:color="auto"/>
                              </w:divBdr>
                              <w:divsChild>
                                <w:div w:id="20023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sChild>
        <w:div w:id="2009823356">
          <w:marLeft w:val="0"/>
          <w:marRight w:val="0"/>
          <w:marTop w:val="0"/>
          <w:marBottom w:val="0"/>
          <w:divBdr>
            <w:top w:val="none" w:sz="0" w:space="0" w:color="auto"/>
            <w:left w:val="none" w:sz="0" w:space="0" w:color="auto"/>
            <w:bottom w:val="none" w:sz="0" w:space="0" w:color="auto"/>
            <w:right w:val="none" w:sz="0" w:space="0" w:color="auto"/>
          </w:divBdr>
        </w:div>
      </w:divsChild>
    </w:div>
    <w:div w:id="1147942968">
      <w:bodyDiv w:val="1"/>
      <w:marLeft w:val="0"/>
      <w:marRight w:val="0"/>
      <w:marTop w:val="0"/>
      <w:marBottom w:val="0"/>
      <w:divBdr>
        <w:top w:val="none" w:sz="0" w:space="0" w:color="auto"/>
        <w:left w:val="none" w:sz="0" w:space="0" w:color="auto"/>
        <w:bottom w:val="none" w:sz="0" w:space="0" w:color="auto"/>
        <w:right w:val="none" w:sz="0" w:space="0" w:color="auto"/>
      </w:divBdr>
      <w:divsChild>
        <w:div w:id="2068608710">
          <w:marLeft w:val="0"/>
          <w:marRight w:val="0"/>
          <w:marTop w:val="0"/>
          <w:marBottom w:val="0"/>
          <w:divBdr>
            <w:top w:val="none" w:sz="0" w:space="0" w:color="auto"/>
            <w:left w:val="none" w:sz="0" w:space="0" w:color="auto"/>
            <w:bottom w:val="none" w:sz="0" w:space="0" w:color="auto"/>
            <w:right w:val="none" w:sz="0" w:space="0" w:color="auto"/>
          </w:divBdr>
        </w:div>
        <w:div w:id="422261539">
          <w:marLeft w:val="0"/>
          <w:marRight w:val="0"/>
          <w:marTop w:val="0"/>
          <w:marBottom w:val="0"/>
          <w:divBdr>
            <w:top w:val="none" w:sz="0" w:space="0" w:color="auto"/>
            <w:left w:val="none" w:sz="0" w:space="0" w:color="auto"/>
            <w:bottom w:val="none" w:sz="0" w:space="0" w:color="auto"/>
            <w:right w:val="none" w:sz="0" w:space="0" w:color="auto"/>
          </w:divBdr>
        </w:div>
        <w:div w:id="1653290515">
          <w:marLeft w:val="0"/>
          <w:marRight w:val="0"/>
          <w:marTop w:val="0"/>
          <w:marBottom w:val="0"/>
          <w:divBdr>
            <w:top w:val="none" w:sz="0" w:space="0" w:color="auto"/>
            <w:left w:val="none" w:sz="0" w:space="0" w:color="auto"/>
            <w:bottom w:val="none" w:sz="0" w:space="0" w:color="auto"/>
            <w:right w:val="none" w:sz="0" w:space="0" w:color="auto"/>
          </w:divBdr>
          <w:divsChild>
            <w:div w:id="1361661716">
              <w:marLeft w:val="0"/>
              <w:marRight w:val="0"/>
              <w:marTop w:val="0"/>
              <w:marBottom w:val="0"/>
              <w:divBdr>
                <w:top w:val="none" w:sz="0" w:space="0" w:color="auto"/>
                <w:left w:val="none" w:sz="0" w:space="0" w:color="auto"/>
                <w:bottom w:val="none" w:sz="0" w:space="0" w:color="auto"/>
                <w:right w:val="none" w:sz="0" w:space="0" w:color="auto"/>
              </w:divBdr>
            </w:div>
          </w:divsChild>
        </w:div>
        <w:div w:id="2079277204">
          <w:marLeft w:val="0"/>
          <w:marRight w:val="0"/>
          <w:marTop w:val="0"/>
          <w:marBottom w:val="0"/>
          <w:divBdr>
            <w:top w:val="none" w:sz="0" w:space="0" w:color="auto"/>
            <w:left w:val="none" w:sz="0" w:space="0" w:color="auto"/>
            <w:bottom w:val="none" w:sz="0" w:space="0" w:color="auto"/>
            <w:right w:val="none" w:sz="0" w:space="0" w:color="auto"/>
          </w:divBdr>
        </w:div>
        <w:div w:id="1875268476">
          <w:marLeft w:val="0"/>
          <w:marRight w:val="0"/>
          <w:marTop w:val="0"/>
          <w:marBottom w:val="0"/>
          <w:divBdr>
            <w:top w:val="none" w:sz="0" w:space="0" w:color="auto"/>
            <w:left w:val="none" w:sz="0" w:space="0" w:color="auto"/>
            <w:bottom w:val="none" w:sz="0" w:space="0" w:color="auto"/>
            <w:right w:val="none" w:sz="0" w:space="0" w:color="auto"/>
          </w:divBdr>
          <w:divsChild>
            <w:div w:id="133252934">
              <w:marLeft w:val="0"/>
              <w:marRight w:val="0"/>
              <w:marTop w:val="0"/>
              <w:marBottom w:val="0"/>
              <w:divBdr>
                <w:top w:val="none" w:sz="0" w:space="0" w:color="auto"/>
                <w:left w:val="none" w:sz="0" w:space="0" w:color="auto"/>
                <w:bottom w:val="none" w:sz="0" w:space="0" w:color="auto"/>
                <w:right w:val="none" w:sz="0" w:space="0" w:color="auto"/>
              </w:divBdr>
            </w:div>
          </w:divsChild>
        </w:div>
        <w:div w:id="1666128660">
          <w:marLeft w:val="0"/>
          <w:marRight w:val="0"/>
          <w:marTop w:val="0"/>
          <w:marBottom w:val="0"/>
          <w:divBdr>
            <w:top w:val="none" w:sz="0" w:space="0" w:color="auto"/>
            <w:left w:val="none" w:sz="0" w:space="0" w:color="auto"/>
            <w:bottom w:val="none" w:sz="0" w:space="0" w:color="auto"/>
            <w:right w:val="none" w:sz="0" w:space="0" w:color="auto"/>
          </w:divBdr>
        </w:div>
      </w:divsChild>
    </w:div>
    <w:div w:id="1167284982">
      <w:bodyDiv w:val="1"/>
      <w:marLeft w:val="0"/>
      <w:marRight w:val="0"/>
      <w:marTop w:val="0"/>
      <w:marBottom w:val="0"/>
      <w:divBdr>
        <w:top w:val="none" w:sz="0" w:space="0" w:color="auto"/>
        <w:left w:val="none" w:sz="0" w:space="0" w:color="auto"/>
        <w:bottom w:val="none" w:sz="0" w:space="0" w:color="auto"/>
        <w:right w:val="none" w:sz="0" w:space="0" w:color="auto"/>
      </w:divBdr>
      <w:divsChild>
        <w:div w:id="1558970667">
          <w:marLeft w:val="0"/>
          <w:marRight w:val="0"/>
          <w:marTop w:val="0"/>
          <w:marBottom w:val="0"/>
          <w:divBdr>
            <w:top w:val="none" w:sz="0" w:space="0" w:color="auto"/>
            <w:left w:val="none" w:sz="0" w:space="0" w:color="auto"/>
            <w:bottom w:val="none" w:sz="0" w:space="0" w:color="auto"/>
            <w:right w:val="none" w:sz="0" w:space="0" w:color="auto"/>
          </w:divBdr>
        </w:div>
      </w:divsChild>
    </w:div>
    <w:div w:id="20266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ni.com/people/Wilhelmina-Johanna-van-Doorn/6000000024595074903" TargetMode="External"/><Relationship Id="rId18" Type="http://schemas.openxmlformats.org/officeDocument/2006/relationships/hyperlink" Target="https://www.geni.com/people/Dina-van-Doorn/600000001619194656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westkapellecultuurbehoud.nl/" TargetMode="External"/><Relationship Id="rId12" Type="http://schemas.openxmlformats.org/officeDocument/2006/relationships/hyperlink" Target="https://www.geni.com/people/Adriana-Wilhelmina-Magdalena-Schorer-jkvr/6000000020598941066" TargetMode="External"/><Relationship Id="rId17" Type="http://schemas.openxmlformats.org/officeDocument/2006/relationships/hyperlink" Target="https://www.geni.com/people/Jacoba-Petronella-Frederike-Albertine-van-Doorn/6000000016213213854" TargetMode="External"/><Relationship Id="rId2" Type="http://schemas.openxmlformats.org/officeDocument/2006/relationships/styles" Target="styles.xml"/><Relationship Id="rId16" Type="http://schemas.openxmlformats.org/officeDocument/2006/relationships/hyperlink" Target="https://www.geni.com/people/Willem-Frederik-van-Doorn-van-Westcapelle/6000000016191943276" TargetMode="External"/><Relationship Id="rId20" Type="http://schemas.openxmlformats.org/officeDocument/2006/relationships/hyperlink" Target="https://www.geni.com/people/Anna-Maria-Henriette-van-Doorn/60000000162138422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i.com/people/Johanna-Martha-Maria-van-der-Heim-jkvr/6000000016163649922" TargetMode="External"/><Relationship Id="rId5" Type="http://schemas.openxmlformats.org/officeDocument/2006/relationships/footnotes" Target="footnotes.xml"/><Relationship Id="rId15" Type="http://schemas.openxmlformats.org/officeDocument/2006/relationships/hyperlink" Target="https://www.geni.com/people/Magdalena-Petronella-van-Doorn/6000000024594624577" TargetMode="External"/><Relationship Id="rId23" Type="http://schemas.openxmlformats.org/officeDocument/2006/relationships/theme" Target="theme/theme1.xml"/><Relationship Id="rId10" Type="http://schemas.openxmlformats.org/officeDocument/2006/relationships/hyperlink" Target="https://www.geni.com/people/Abraham-van-Doorn-van-der-Boede-mr/6000000016163678959" TargetMode="External"/><Relationship Id="rId19" Type="http://schemas.openxmlformats.org/officeDocument/2006/relationships/hyperlink" Target="https://www.geni.com/people/Wilhelmina-Louiza-Henriette-van-Doorn/600000001621337275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eni.com/people/Carolina-Frederika-van-Doorn/6000000012501943963"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16</Pages>
  <Words>8443</Words>
  <Characters>46442</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Willem Westerbeke</cp:lastModifiedBy>
  <cp:revision>10</cp:revision>
  <cp:lastPrinted>2022-09-22T08:03:00Z</cp:lastPrinted>
  <dcterms:created xsi:type="dcterms:W3CDTF">2022-09-17T16:42:00Z</dcterms:created>
  <dcterms:modified xsi:type="dcterms:W3CDTF">2022-09-22T08:15:00Z</dcterms:modified>
</cp:coreProperties>
</file>