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634D" w:rsidRPr="00EA634D" w:rsidRDefault="00EA634D" w:rsidP="00EA634D">
      <w:pPr>
        <w:jc w:val="center"/>
        <w:rPr>
          <w:color w:val="FF0000"/>
          <w:lang w:eastAsia="en-US"/>
        </w:rPr>
      </w:pPr>
    </w:p>
    <w:p w:rsidR="00EA634D" w:rsidRPr="00EA634D" w:rsidRDefault="00EA634D" w:rsidP="00EA634D">
      <w:pPr>
        <w:jc w:val="center"/>
        <w:rPr>
          <w:color w:val="FF0000"/>
          <w:lang w:eastAsia="en-US"/>
        </w:rPr>
      </w:pPr>
    </w:p>
    <w:p w:rsidR="00EA634D" w:rsidRPr="00EA634D" w:rsidRDefault="00EA634D" w:rsidP="00EA634D">
      <w:pPr>
        <w:jc w:val="center"/>
        <w:rPr>
          <w:color w:val="FF0000"/>
          <w:sz w:val="28"/>
          <w:szCs w:val="28"/>
          <w:lang w:eastAsia="en-US"/>
        </w:rPr>
      </w:pPr>
    </w:p>
    <w:p w:rsidR="00342369" w:rsidRPr="00002E13" w:rsidRDefault="00342369" w:rsidP="00EA634D">
      <w:pPr>
        <w:jc w:val="center"/>
        <w:rPr>
          <w:color w:val="FF0000"/>
          <w:sz w:val="32"/>
          <w:szCs w:val="32"/>
          <w:lang w:eastAsia="en-US"/>
        </w:rPr>
      </w:pPr>
      <w:r w:rsidRPr="00002E13">
        <w:rPr>
          <w:color w:val="FF0000"/>
          <w:sz w:val="32"/>
          <w:szCs w:val="32"/>
          <w:lang w:eastAsia="en-US"/>
        </w:rPr>
        <w:t>Schets van de</w:t>
      </w:r>
      <w:r w:rsidR="00EA634D" w:rsidRPr="00002E13">
        <w:rPr>
          <w:color w:val="FF0000"/>
          <w:sz w:val="32"/>
          <w:szCs w:val="32"/>
          <w:lang w:eastAsia="en-US"/>
        </w:rPr>
        <w:t xml:space="preserve"> </w:t>
      </w:r>
      <w:r w:rsidRPr="00002E13">
        <w:rPr>
          <w:color w:val="FF0000"/>
          <w:sz w:val="32"/>
          <w:szCs w:val="32"/>
          <w:lang w:eastAsia="en-US"/>
        </w:rPr>
        <w:t>geschiedenis van de</w:t>
      </w:r>
      <w:r w:rsidR="00EA634D" w:rsidRPr="00002E13">
        <w:rPr>
          <w:color w:val="FF0000"/>
          <w:sz w:val="32"/>
          <w:szCs w:val="32"/>
          <w:lang w:eastAsia="en-US"/>
        </w:rPr>
        <w:t xml:space="preserve"> </w:t>
      </w:r>
      <w:r w:rsidR="00204C52" w:rsidRPr="00002E13">
        <w:rPr>
          <w:color w:val="FF0000"/>
          <w:sz w:val="32"/>
          <w:szCs w:val="32"/>
          <w:lang w:eastAsia="en-US"/>
        </w:rPr>
        <w:t>Hongaar</w:t>
      </w:r>
      <w:r w:rsidRPr="00002E13">
        <w:rPr>
          <w:color w:val="FF0000"/>
          <w:sz w:val="32"/>
          <w:szCs w:val="32"/>
          <w:lang w:eastAsia="en-US"/>
        </w:rPr>
        <w:t xml:space="preserve">se </w:t>
      </w:r>
      <w:r w:rsidR="00C625FF" w:rsidRPr="00002E13">
        <w:rPr>
          <w:color w:val="FF0000"/>
          <w:sz w:val="32"/>
          <w:szCs w:val="32"/>
          <w:lang w:eastAsia="en-US"/>
        </w:rPr>
        <w:t>Gereformeerd</w:t>
      </w:r>
      <w:r w:rsidRPr="00002E13">
        <w:rPr>
          <w:color w:val="FF0000"/>
          <w:sz w:val="32"/>
          <w:szCs w:val="32"/>
          <w:lang w:eastAsia="en-US"/>
        </w:rPr>
        <w:t>e kerk</w:t>
      </w:r>
    </w:p>
    <w:p w:rsidR="00EA634D" w:rsidRPr="00EA634D" w:rsidRDefault="00EA634D" w:rsidP="00EA634D">
      <w:pPr>
        <w:jc w:val="center"/>
        <w:rPr>
          <w:color w:val="0000FF"/>
          <w:lang w:eastAsia="en-US"/>
        </w:rPr>
      </w:pPr>
    </w:p>
    <w:p w:rsidR="00EA634D" w:rsidRDefault="00EA634D" w:rsidP="00EA634D">
      <w:pPr>
        <w:jc w:val="center"/>
        <w:rPr>
          <w:color w:val="0000FF"/>
          <w:lang w:eastAsia="en-US"/>
        </w:rPr>
      </w:pPr>
    </w:p>
    <w:p w:rsidR="00EA634D" w:rsidRDefault="00EA634D" w:rsidP="00EA634D">
      <w:pPr>
        <w:jc w:val="center"/>
        <w:rPr>
          <w:color w:val="0000FF"/>
          <w:lang w:eastAsia="en-US"/>
        </w:rPr>
      </w:pPr>
    </w:p>
    <w:p w:rsidR="00EA634D" w:rsidRDefault="00EA634D" w:rsidP="00EA634D">
      <w:pPr>
        <w:jc w:val="center"/>
        <w:rPr>
          <w:color w:val="0000FF"/>
          <w:lang w:eastAsia="en-US"/>
        </w:rPr>
      </w:pPr>
    </w:p>
    <w:p w:rsidR="00EA634D" w:rsidRPr="00EA634D" w:rsidRDefault="00EA634D" w:rsidP="00EA634D">
      <w:pPr>
        <w:jc w:val="center"/>
        <w:rPr>
          <w:color w:val="0000FF"/>
          <w:lang w:eastAsia="en-US"/>
        </w:rPr>
      </w:pPr>
      <w:r w:rsidRPr="00EA634D">
        <w:rPr>
          <w:color w:val="0000FF"/>
          <w:lang w:eastAsia="en-US"/>
        </w:rPr>
        <w:t>Door</w:t>
      </w:r>
    </w:p>
    <w:p w:rsidR="00EA634D" w:rsidRPr="00EA634D" w:rsidRDefault="00EA634D" w:rsidP="00EA634D">
      <w:pPr>
        <w:jc w:val="center"/>
        <w:rPr>
          <w:color w:val="0000FF"/>
          <w:lang w:eastAsia="en-US"/>
        </w:rPr>
      </w:pPr>
    </w:p>
    <w:p w:rsidR="00342369" w:rsidRPr="00EA634D" w:rsidRDefault="00342369" w:rsidP="00EA634D">
      <w:pPr>
        <w:jc w:val="center"/>
        <w:rPr>
          <w:color w:val="0000FF"/>
          <w:lang w:eastAsia="en-US"/>
        </w:rPr>
      </w:pPr>
      <w:r w:rsidRPr="00EA634D">
        <w:rPr>
          <w:color w:val="0000FF"/>
          <w:lang w:eastAsia="en-US"/>
        </w:rPr>
        <w:t>Drs. J.J.A. Colijn</w:t>
      </w:r>
    </w:p>
    <w:p w:rsidR="00EA634D" w:rsidRPr="00EA634D" w:rsidRDefault="00EA634D" w:rsidP="00342369">
      <w:pPr>
        <w:jc w:val="both"/>
        <w:rPr>
          <w:color w:val="0000FF"/>
          <w:lang w:eastAsia="en-US"/>
        </w:rPr>
      </w:pPr>
    </w:p>
    <w:p w:rsidR="00EA634D" w:rsidRPr="00EA634D" w:rsidRDefault="00EA634D" w:rsidP="00342369">
      <w:pPr>
        <w:jc w:val="both"/>
        <w:rPr>
          <w:color w:val="0000FF"/>
          <w:lang w:eastAsia="en-US"/>
        </w:rPr>
      </w:pPr>
    </w:p>
    <w:p w:rsidR="00EA634D" w:rsidRPr="00EA634D" w:rsidRDefault="00EA634D" w:rsidP="00342369">
      <w:pPr>
        <w:jc w:val="both"/>
        <w:rPr>
          <w:color w:val="0000FF"/>
          <w:lang w:eastAsia="en-US"/>
        </w:rPr>
      </w:pPr>
    </w:p>
    <w:p w:rsidR="00002E13" w:rsidRDefault="00002E13" w:rsidP="00002E13">
      <w:pPr>
        <w:jc w:val="center"/>
        <w:rPr>
          <w:b/>
          <w:bCs/>
          <w:color w:val="0000FF"/>
          <w:lang w:eastAsia="en-US"/>
        </w:rPr>
      </w:pPr>
    </w:p>
    <w:p w:rsidR="00002E13" w:rsidRDefault="00002E13" w:rsidP="00002E13">
      <w:pPr>
        <w:jc w:val="center"/>
        <w:rPr>
          <w:b/>
          <w:bCs/>
          <w:color w:val="0000FF"/>
          <w:lang w:eastAsia="en-US"/>
        </w:rPr>
      </w:pPr>
    </w:p>
    <w:p w:rsidR="00002E13" w:rsidRDefault="00002E13" w:rsidP="00002E13">
      <w:pPr>
        <w:jc w:val="center"/>
        <w:rPr>
          <w:b/>
          <w:bCs/>
          <w:color w:val="0000FF"/>
          <w:lang w:eastAsia="en-US"/>
        </w:rPr>
      </w:pPr>
    </w:p>
    <w:p w:rsidR="00002E13" w:rsidRDefault="00002E13" w:rsidP="00002E13">
      <w:pPr>
        <w:jc w:val="center"/>
        <w:rPr>
          <w:b/>
          <w:bCs/>
          <w:color w:val="0000FF"/>
          <w:lang w:eastAsia="en-US"/>
        </w:rPr>
      </w:pPr>
      <w:r>
        <w:rPr>
          <w:b/>
          <w:bCs/>
          <w:color w:val="0000FF"/>
          <w:lang w:eastAsia="en-US"/>
        </w:rPr>
        <w:t>Toegevoegd:</w:t>
      </w:r>
    </w:p>
    <w:p w:rsidR="00EA634D" w:rsidRPr="00002E13" w:rsidRDefault="00002E13" w:rsidP="00002E13">
      <w:pPr>
        <w:jc w:val="center"/>
        <w:rPr>
          <w:b/>
          <w:bCs/>
          <w:color w:val="0000FF"/>
          <w:sz w:val="28"/>
          <w:szCs w:val="28"/>
          <w:lang w:eastAsia="en-US"/>
        </w:rPr>
      </w:pPr>
      <w:r w:rsidRPr="00002E13">
        <w:rPr>
          <w:b/>
          <w:bCs/>
          <w:color w:val="0000FF"/>
          <w:sz w:val="28"/>
          <w:szCs w:val="28"/>
          <w:lang w:eastAsia="en-US"/>
        </w:rPr>
        <w:t>Schets van het Christendom in Polen</w:t>
      </w: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Pr="00EA634D" w:rsidRDefault="00EA634D" w:rsidP="00EA634D">
      <w:pPr>
        <w:jc w:val="center"/>
        <w:rPr>
          <w:b/>
          <w:bCs/>
          <w:color w:val="0000FF"/>
          <w:lang w:eastAsia="en-US"/>
        </w:rPr>
      </w:pPr>
    </w:p>
    <w:p w:rsidR="00EA634D" w:rsidRPr="00EA634D" w:rsidRDefault="00EA634D" w:rsidP="00EA634D">
      <w:pPr>
        <w:jc w:val="center"/>
        <w:rPr>
          <w:b/>
          <w:bCs/>
          <w:color w:val="0000FF"/>
          <w:lang w:eastAsia="en-US"/>
        </w:rPr>
      </w:pPr>
    </w:p>
    <w:p w:rsidR="00EA634D" w:rsidRPr="00EA634D" w:rsidRDefault="00EA634D" w:rsidP="00EA634D">
      <w:pPr>
        <w:jc w:val="center"/>
        <w:rPr>
          <w:b/>
          <w:bCs/>
          <w:color w:val="0000FF"/>
          <w:lang w:eastAsia="en-US"/>
        </w:rPr>
      </w:pPr>
      <w:r>
        <w:rPr>
          <w:b/>
          <w:bCs/>
          <w:color w:val="0000FF"/>
          <w:lang w:eastAsia="en-US"/>
        </w:rPr>
        <w:t>STIC</w:t>
      </w:r>
      <w:r w:rsidRPr="00EA634D">
        <w:rPr>
          <w:b/>
          <w:bCs/>
          <w:color w:val="0000FF"/>
          <w:lang w:eastAsia="en-US"/>
        </w:rPr>
        <w:t>HTING DE GIHONBRON</w:t>
      </w:r>
    </w:p>
    <w:p w:rsidR="00EA634D" w:rsidRPr="00EA634D" w:rsidRDefault="00EA634D" w:rsidP="00EA634D">
      <w:pPr>
        <w:jc w:val="center"/>
        <w:rPr>
          <w:b/>
          <w:bCs/>
          <w:color w:val="0000FF"/>
          <w:lang w:eastAsia="en-US"/>
        </w:rPr>
      </w:pPr>
      <w:r w:rsidRPr="00EA634D">
        <w:rPr>
          <w:b/>
          <w:bCs/>
          <w:color w:val="0000FF"/>
          <w:lang w:eastAsia="en-US"/>
        </w:rPr>
        <w:t>MIDDELBURG</w:t>
      </w:r>
    </w:p>
    <w:p w:rsidR="00EA634D" w:rsidRPr="00EA634D" w:rsidRDefault="00EA634D" w:rsidP="00EA634D">
      <w:pPr>
        <w:jc w:val="center"/>
        <w:rPr>
          <w:b/>
          <w:bCs/>
          <w:color w:val="0000FF"/>
          <w:lang w:eastAsia="en-US"/>
        </w:rPr>
      </w:pPr>
      <w:r w:rsidRPr="00EA634D">
        <w:rPr>
          <w:b/>
          <w:bCs/>
          <w:color w:val="0000FF"/>
          <w:lang w:eastAsia="en-US"/>
        </w:rPr>
        <w:t>2011</w:t>
      </w:r>
    </w:p>
    <w:p w:rsidR="00EA634D" w:rsidRPr="00EA634D" w:rsidRDefault="00EA634D" w:rsidP="00EA634D">
      <w:pPr>
        <w:jc w:val="center"/>
        <w:rPr>
          <w:b/>
          <w:bCs/>
          <w:color w:val="0000FF"/>
          <w:lang w:eastAsia="en-US"/>
        </w:rPr>
      </w:pPr>
    </w:p>
    <w:p w:rsidR="00EA634D" w:rsidRDefault="00EA634D" w:rsidP="00342369">
      <w:pPr>
        <w:jc w:val="both"/>
        <w:rPr>
          <w:lang w:eastAsia="en-US"/>
        </w:rPr>
      </w:pPr>
    </w:p>
    <w:p w:rsidR="00EA634D" w:rsidRDefault="00EA634D" w:rsidP="00342369">
      <w:pPr>
        <w:jc w:val="both"/>
        <w:rPr>
          <w:lang w:eastAsia="en-US"/>
        </w:rPr>
      </w:pPr>
    </w:p>
    <w:p w:rsidR="00EA634D" w:rsidRDefault="00EA634D" w:rsidP="00342369">
      <w:pPr>
        <w:jc w:val="both"/>
        <w:rPr>
          <w:lang w:eastAsia="en-US"/>
        </w:rPr>
      </w:pPr>
    </w:p>
    <w:p w:rsidR="00342369" w:rsidRPr="00BD4D9C" w:rsidRDefault="00342369" w:rsidP="00002E13">
      <w:pPr>
        <w:jc w:val="both"/>
        <w:rPr>
          <w:color w:val="0000FF"/>
          <w:sz w:val="20"/>
          <w:szCs w:val="20"/>
          <w:lang w:eastAsia="en-US"/>
        </w:rPr>
      </w:pPr>
      <w:r w:rsidRPr="00BD4D9C">
        <w:rPr>
          <w:color w:val="0000FF"/>
          <w:sz w:val="20"/>
          <w:szCs w:val="20"/>
          <w:lang w:eastAsia="en-US"/>
        </w:rPr>
        <w:t>De arbeid van de Willem de Zwijgerstichting heeft ten doel verdieping en verster</w:t>
      </w:r>
      <w:r w:rsidRPr="00BD4D9C">
        <w:rPr>
          <w:color w:val="0000FF"/>
          <w:sz w:val="20"/>
          <w:szCs w:val="20"/>
          <w:lang w:eastAsia="en-US"/>
        </w:rPr>
        <w:softHyphen/>
        <w:t>king der reformatorische beginselen in ons volksleven, a</w:t>
      </w:r>
      <w:r w:rsidR="00002E13" w:rsidRPr="00BD4D9C">
        <w:rPr>
          <w:color w:val="0000FF"/>
          <w:sz w:val="20"/>
          <w:szCs w:val="20"/>
          <w:lang w:eastAsia="en-US"/>
        </w:rPr>
        <w:t>l</w:t>
      </w:r>
      <w:r w:rsidRPr="00BD4D9C">
        <w:rPr>
          <w:color w:val="0000FF"/>
          <w:sz w:val="20"/>
          <w:szCs w:val="20"/>
          <w:lang w:eastAsia="en-US"/>
        </w:rPr>
        <w:t xml:space="preserve">smede de verlevendiging van het historisch besef en verdediging van het protestants-nationaal karakter van ons volk, gelijk dit onder invloed van de Hervorming en onder leiding van Oranje zijn </w:t>
      </w:r>
      <w:r w:rsidR="00002E13" w:rsidRPr="00BD4D9C">
        <w:rPr>
          <w:color w:val="0000FF"/>
          <w:sz w:val="20"/>
          <w:szCs w:val="20"/>
          <w:lang w:eastAsia="en-US"/>
        </w:rPr>
        <w:t>stempel</w:t>
      </w:r>
      <w:r w:rsidRPr="00BD4D9C">
        <w:rPr>
          <w:color w:val="0000FF"/>
          <w:sz w:val="20"/>
          <w:szCs w:val="20"/>
          <w:lang w:eastAsia="en-US"/>
        </w:rPr>
        <w:t xml:space="preserve"> ontving.</w:t>
      </w:r>
    </w:p>
    <w:p w:rsidR="00342369" w:rsidRPr="00BD4D9C" w:rsidRDefault="00342369" w:rsidP="00342369">
      <w:pPr>
        <w:jc w:val="both"/>
        <w:rPr>
          <w:color w:val="0000FF"/>
          <w:sz w:val="20"/>
          <w:szCs w:val="20"/>
          <w:lang w:eastAsia="en-US"/>
        </w:rPr>
      </w:pPr>
      <w:r w:rsidRPr="00BD4D9C">
        <w:rPr>
          <w:color w:val="0000FF"/>
          <w:sz w:val="20"/>
          <w:szCs w:val="20"/>
          <w:lang w:eastAsia="en-US"/>
        </w:rPr>
        <w:t>De vorm van een Stichting werd gekozen, om daarmee uit te drukken dat het stre</w:t>
      </w:r>
      <w:r w:rsidRPr="00BD4D9C">
        <w:rPr>
          <w:color w:val="0000FF"/>
          <w:sz w:val="20"/>
          <w:szCs w:val="20"/>
          <w:lang w:eastAsia="en-US"/>
        </w:rPr>
        <w:softHyphen/>
        <w:t xml:space="preserve">ven der Stichting niet gebonden is aan enige kerk of politieke actie, </w:t>
      </w:r>
      <w:r w:rsidR="00002E13" w:rsidRPr="00BD4D9C">
        <w:rPr>
          <w:color w:val="0000FF"/>
          <w:sz w:val="20"/>
          <w:szCs w:val="20"/>
          <w:lang w:eastAsia="en-US"/>
        </w:rPr>
        <w:t>terwijl</w:t>
      </w:r>
      <w:r w:rsidRPr="00BD4D9C">
        <w:rPr>
          <w:color w:val="0000FF"/>
          <w:sz w:val="20"/>
          <w:szCs w:val="20"/>
          <w:lang w:eastAsia="en-US"/>
        </w:rPr>
        <w:t xml:space="preserve"> de Stichting zich onthoudt van inmenging in of beoordeling van kerkelijke en politie</w:t>
      </w:r>
      <w:r w:rsidRPr="00BD4D9C">
        <w:rPr>
          <w:color w:val="0000FF"/>
          <w:sz w:val="20"/>
          <w:szCs w:val="20"/>
          <w:lang w:eastAsia="en-US"/>
        </w:rPr>
        <w:softHyphen/>
        <w:t>ke aangelegenheden.</w:t>
      </w:r>
    </w:p>
    <w:p w:rsidR="00342369" w:rsidRPr="00BD4D9C" w:rsidRDefault="00342369" w:rsidP="00342369">
      <w:pPr>
        <w:jc w:val="both"/>
        <w:rPr>
          <w:color w:val="0000FF"/>
          <w:sz w:val="20"/>
          <w:szCs w:val="20"/>
          <w:lang w:eastAsia="en-US"/>
        </w:rPr>
      </w:pPr>
      <w:r w:rsidRPr="00BD4D9C">
        <w:rPr>
          <w:color w:val="0000FF"/>
          <w:sz w:val="20"/>
          <w:szCs w:val="20"/>
          <w:lang w:eastAsia="en-US"/>
        </w:rPr>
        <w:t>WILLEM DE ZWIJGERSTICHT1NG</w:t>
      </w:r>
    </w:p>
    <w:p w:rsidR="00342369" w:rsidRPr="00BD4D9C" w:rsidRDefault="00342369" w:rsidP="00342369">
      <w:pPr>
        <w:jc w:val="both"/>
        <w:rPr>
          <w:color w:val="0000FF"/>
          <w:sz w:val="20"/>
          <w:szCs w:val="20"/>
          <w:lang w:eastAsia="en-US"/>
        </w:rPr>
      </w:pPr>
      <w:r w:rsidRPr="00BD4D9C">
        <w:rPr>
          <w:color w:val="0000FF"/>
          <w:sz w:val="20"/>
          <w:szCs w:val="20"/>
          <w:lang w:eastAsia="en-US"/>
        </w:rPr>
        <w:t>Postbus 10049, 7301 GA Apeldoorn</w:t>
      </w:r>
      <w:r w:rsidRPr="00BD4D9C">
        <w:rPr>
          <w:color w:val="0000FF"/>
          <w:sz w:val="20"/>
          <w:szCs w:val="20"/>
          <w:lang w:eastAsia="en-US"/>
        </w:rPr>
        <w:tab/>
        <w:t>Postbank 352347</w:t>
      </w:r>
    </w:p>
    <w:p w:rsidR="00342369" w:rsidRPr="00BD4D9C" w:rsidRDefault="00342369" w:rsidP="00342369">
      <w:pPr>
        <w:jc w:val="both"/>
        <w:rPr>
          <w:color w:val="0000FF"/>
          <w:sz w:val="20"/>
          <w:szCs w:val="20"/>
          <w:lang w:eastAsia="en-US"/>
        </w:rPr>
      </w:pPr>
      <w:r w:rsidRPr="00BD4D9C">
        <w:rPr>
          <w:color w:val="0000FF"/>
          <w:sz w:val="20"/>
          <w:szCs w:val="20"/>
          <w:lang w:eastAsia="en-US"/>
        </w:rPr>
        <w:t>ISBN 90 72462 23 8</w:t>
      </w:r>
    </w:p>
    <w:p w:rsidR="00342369" w:rsidRPr="00BD4D9C" w:rsidRDefault="00342369" w:rsidP="00342369">
      <w:pPr>
        <w:jc w:val="both"/>
        <w:rPr>
          <w:color w:val="0000FF"/>
          <w:lang w:eastAsia="en-US"/>
        </w:rPr>
      </w:pPr>
    </w:p>
    <w:p w:rsidR="00342369" w:rsidRPr="00BD4D9C" w:rsidRDefault="00342369" w:rsidP="00D36634">
      <w:pPr>
        <w:jc w:val="center"/>
        <w:rPr>
          <w:color w:val="0000FF"/>
          <w:lang w:eastAsia="en-US"/>
        </w:rPr>
      </w:pPr>
      <w:r w:rsidRPr="00BD4D9C">
        <w:rPr>
          <w:color w:val="0000FF"/>
          <w:lang w:eastAsia="en-US"/>
        </w:rPr>
        <w:t>© 1998 Willem de Zwijgerstichting druk: Buijten &amp; Schipperheijn</w:t>
      </w:r>
    </w:p>
    <w:p w:rsidR="00342369" w:rsidRPr="00342369" w:rsidRDefault="00342369" w:rsidP="00D36634">
      <w:pPr>
        <w:jc w:val="center"/>
        <w:rPr>
          <w:lang w:eastAsia="en-US"/>
        </w:rPr>
      </w:pPr>
    </w:p>
    <w:p w:rsidR="00342369" w:rsidRPr="00342369" w:rsidRDefault="00342369" w:rsidP="00342369">
      <w:pPr>
        <w:jc w:val="both"/>
        <w:rPr>
          <w:lang w:eastAsia="en-US"/>
        </w:rPr>
      </w:pPr>
    </w:p>
    <w:p w:rsidR="00342369" w:rsidRPr="003E4211" w:rsidRDefault="00342369" w:rsidP="00342369">
      <w:pPr>
        <w:jc w:val="both"/>
        <w:rPr>
          <w:lang w:eastAsia="en-US"/>
        </w:rPr>
      </w:pPr>
    </w:p>
    <w:p w:rsidR="00342369" w:rsidRPr="003E4211" w:rsidRDefault="00342369" w:rsidP="00342369">
      <w:pPr>
        <w:jc w:val="both"/>
        <w:rPr>
          <w:lang w:eastAsia="en-US"/>
        </w:rPr>
      </w:pPr>
    </w:p>
    <w:p w:rsidR="00342369" w:rsidRPr="003E4211" w:rsidRDefault="00342369" w:rsidP="00342369">
      <w:pPr>
        <w:jc w:val="center"/>
        <w:rPr>
          <w:b/>
          <w:bCs/>
          <w:lang w:eastAsia="en-US"/>
        </w:rPr>
      </w:pPr>
      <w:r w:rsidRPr="003E4211">
        <w:rPr>
          <w:b/>
          <w:bCs/>
          <w:lang w:eastAsia="en-US"/>
        </w:rPr>
        <w:t>INHOUD</w:t>
      </w:r>
    </w:p>
    <w:p w:rsidR="00342369" w:rsidRDefault="00342369" w:rsidP="00342369">
      <w:pPr>
        <w:jc w:val="both"/>
        <w:rPr>
          <w:lang w:eastAsia="en-US"/>
        </w:rPr>
      </w:pPr>
    </w:p>
    <w:p w:rsid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Woord vooraf</w:t>
      </w:r>
      <w:r>
        <w:rPr>
          <w:lang w:eastAsia="en-US"/>
        </w:rPr>
        <w:tab/>
      </w:r>
      <w:r>
        <w:rPr>
          <w:lang w:eastAsia="en-US"/>
        </w:rPr>
        <w:tab/>
      </w:r>
      <w:r w:rsidRPr="00342369">
        <w:rPr>
          <w:lang w:eastAsia="en-US"/>
        </w:rPr>
        <w:t xml:space="preserve"> </w:t>
      </w:r>
      <w:r>
        <w:rPr>
          <w:lang w:eastAsia="en-US"/>
        </w:rPr>
        <w:t xml:space="preserve">Blz. </w:t>
      </w:r>
      <w:r w:rsidRPr="00342369">
        <w:rPr>
          <w:lang w:eastAsia="en-US"/>
        </w:rPr>
        <w:t>5</w:t>
      </w:r>
    </w:p>
    <w:p w:rsid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 xml:space="preserve">I. Inleiding - </w:t>
      </w:r>
      <w:r w:rsidRPr="00A3023B">
        <w:rPr>
          <w:b/>
          <w:bCs/>
          <w:lang w:eastAsia="en-US"/>
        </w:rPr>
        <w:t xml:space="preserve">Hongarije tussen Oost en West </w:t>
      </w:r>
      <w:r w:rsidRPr="00A3023B">
        <w:rPr>
          <w:b/>
          <w:bCs/>
          <w:lang w:eastAsia="en-US"/>
        </w:rPr>
        <w:tab/>
      </w:r>
      <w:r>
        <w:rPr>
          <w:lang w:eastAsia="en-US"/>
        </w:rPr>
        <w:tab/>
      </w:r>
      <w:r w:rsidRPr="00342369">
        <w:rPr>
          <w:lang w:eastAsia="en-US"/>
        </w:rPr>
        <w:t>7</w:t>
      </w:r>
    </w:p>
    <w:p w:rsidR="00342369" w:rsidRPr="00342369" w:rsidRDefault="00342369" w:rsidP="00A3023B">
      <w:pPr>
        <w:ind w:firstLine="720"/>
        <w:jc w:val="both"/>
        <w:rPr>
          <w:lang w:eastAsia="en-US"/>
        </w:rPr>
      </w:pPr>
      <w:r w:rsidRPr="00342369">
        <w:rPr>
          <w:lang w:eastAsia="en-US"/>
        </w:rPr>
        <w:t xml:space="preserve"> 1. Westerse contacten van de middeleeuwen tot de 16e eeuw; Turkse overheersing 7</w:t>
      </w:r>
    </w:p>
    <w:p w:rsidR="00A3023B" w:rsidRDefault="00A3023B" w:rsidP="00342369">
      <w:pPr>
        <w:jc w:val="both"/>
        <w:rPr>
          <w:lang w:eastAsia="en-US"/>
        </w:rPr>
      </w:pPr>
    </w:p>
    <w:p w:rsidR="00342369" w:rsidRPr="00342369" w:rsidRDefault="00342369" w:rsidP="00342369">
      <w:pPr>
        <w:jc w:val="both"/>
        <w:rPr>
          <w:lang w:eastAsia="en-US"/>
        </w:rPr>
      </w:pPr>
      <w:r w:rsidRPr="00342369">
        <w:rPr>
          <w:lang w:eastAsia="en-US"/>
        </w:rPr>
        <w:t xml:space="preserve">II. </w:t>
      </w:r>
      <w:r w:rsidRPr="00A3023B">
        <w:rPr>
          <w:b/>
          <w:bCs/>
          <w:lang w:eastAsia="en-US"/>
        </w:rPr>
        <w:t xml:space="preserve">Reformatie - Ontstaan en karakteristiek </w:t>
      </w:r>
      <w:r w:rsidRPr="00A3023B">
        <w:rPr>
          <w:b/>
          <w:bCs/>
          <w:lang w:eastAsia="en-US"/>
        </w:rPr>
        <w:tab/>
      </w:r>
      <w:r w:rsidRPr="00A3023B">
        <w:rPr>
          <w:b/>
          <w:bCs/>
          <w:lang w:eastAsia="en-US"/>
        </w:rPr>
        <w:tab/>
      </w:r>
      <w:r w:rsidRPr="00342369">
        <w:rPr>
          <w:lang w:eastAsia="en-US"/>
        </w:rPr>
        <w:t>9</w:t>
      </w:r>
    </w:p>
    <w:p w:rsidR="00342369" w:rsidRPr="00342369" w:rsidRDefault="00342369" w:rsidP="00342369">
      <w:pPr>
        <w:ind w:firstLine="720"/>
        <w:jc w:val="both"/>
        <w:rPr>
          <w:lang w:eastAsia="en-US"/>
        </w:rPr>
      </w:pPr>
      <w:r w:rsidRPr="00342369">
        <w:rPr>
          <w:lang w:eastAsia="en-US"/>
        </w:rPr>
        <w:t>1. Onrust in de kerk; los-van-Rome mentaliteit 9</w:t>
      </w:r>
    </w:p>
    <w:p w:rsidR="00342369" w:rsidRPr="00342369" w:rsidRDefault="00342369" w:rsidP="00342369">
      <w:pPr>
        <w:ind w:firstLine="720"/>
        <w:jc w:val="both"/>
        <w:rPr>
          <w:lang w:eastAsia="en-US"/>
        </w:rPr>
      </w:pPr>
      <w:r w:rsidRPr="00342369">
        <w:rPr>
          <w:lang w:eastAsia="en-US"/>
        </w:rPr>
        <w:t>2. Begin van de Reformatie 10</w:t>
      </w:r>
    </w:p>
    <w:p w:rsidR="00342369" w:rsidRPr="00342369" w:rsidRDefault="00342369" w:rsidP="00342369">
      <w:pPr>
        <w:ind w:firstLine="720"/>
        <w:jc w:val="both"/>
        <w:rPr>
          <w:lang w:eastAsia="en-US"/>
        </w:rPr>
      </w:pPr>
      <w:r w:rsidRPr="00342369">
        <w:rPr>
          <w:lang w:eastAsia="en-US"/>
        </w:rPr>
        <w:t xml:space="preserve">3. Reformatorische invloeden vanuit het Westen 12 </w:t>
      </w:r>
    </w:p>
    <w:p w:rsidR="00342369" w:rsidRPr="00342369" w:rsidRDefault="00342369" w:rsidP="00342369">
      <w:pPr>
        <w:ind w:firstLine="720"/>
        <w:jc w:val="both"/>
        <w:rPr>
          <w:lang w:eastAsia="en-US"/>
        </w:rPr>
      </w:pPr>
      <w:r w:rsidRPr="00342369">
        <w:rPr>
          <w:lang w:eastAsia="en-US"/>
        </w:rPr>
        <w:t>4. Unitariërs 14</w:t>
      </w:r>
    </w:p>
    <w:p w:rsidR="00342369" w:rsidRPr="00342369" w:rsidRDefault="00342369" w:rsidP="00342369">
      <w:pPr>
        <w:ind w:firstLine="720"/>
        <w:jc w:val="both"/>
        <w:rPr>
          <w:lang w:eastAsia="en-US"/>
        </w:rPr>
      </w:pPr>
      <w:r w:rsidRPr="00342369">
        <w:rPr>
          <w:lang w:eastAsia="en-US"/>
        </w:rPr>
        <w:t xml:space="preserve">5. Karakteristieke trekken van de </w:t>
      </w:r>
      <w:r w:rsidR="00204C52">
        <w:rPr>
          <w:lang w:eastAsia="en-US"/>
        </w:rPr>
        <w:t>Hongaar</w:t>
      </w:r>
      <w:r w:rsidRPr="00342369">
        <w:rPr>
          <w:lang w:eastAsia="en-US"/>
        </w:rPr>
        <w:t>se Reforma</w:t>
      </w:r>
      <w:r>
        <w:rPr>
          <w:lang w:eastAsia="en-US"/>
        </w:rPr>
        <w:t>ti</w:t>
      </w:r>
      <w:r w:rsidRPr="00342369">
        <w:rPr>
          <w:lang w:eastAsia="en-US"/>
        </w:rPr>
        <w:t xml:space="preserve">e </w:t>
      </w:r>
      <w:r>
        <w:rPr>
          <w:lang w:eastAsia="en-US"/>
        </w:rPr>
        <w:tab/>
      </w:r>
      <w:r w:rsidRPr="00342369">
        <w:rPr>
          <w:lang w:eastAsia="en-US"/>
        </w:rPr>
        <w:t xml:space="preserve">15 </w:t>
      </w:r>
    </w:p>
    <w:p w:rsidR="00342369" w:rsidRPr="00342369" w:rsidRDefault="00342369" w:rsidP="00342369">
      <w:pPr>
        <w:ind w:left="720" w:firstLine="720"/>
        <w:jc w:val="both"/>
        <w:rPr>
          <w:lang w:eastAsia="en-US"/>
        </w:rPr>
      </w:pPr>
      <w:r w:rsidRPr="00342369">
        <w:rPr>
          <w:lang w:eastAsia="en-US"/>
        </w:rPr>
        <w:t>5.1. Getekend door na</w:t>
      </w:r>
      <w:r>
        <w:rPr>
          <w:lang w:eastAsia="en-US"/>
        </w:rPr>
        <w:t>ti</w:t>
      </w:r>
      <w:r w:rsidRPr="00342369">
        <w:rPr>
          <w:lang w:eastAsia="en-US"/>
        </w:rPr>
        <w:t xml:space="preserve">onale ellende </w:t>
      </w:r>
      <w:r>
        <w:rPr>
          <w:lang w:eastAsia="en-US"/>
        </w:rPr>
        <w:tab/>
      </w:r>
      <w:r>
        <w:rPr>
          <w:lang w:eastAsia="en-US"/>
        </w:rPr>
        <w:tab/>
      </w:r>
      <w:r w:rsidRPr="00342369">
        <w:rPr>
          <w:lang w:eastAsia="en-US"/>
        </w:rPr>
        <w:t>15</w:t>
      </w:r>
    </w:p>
    <w:p w:rsidR="00342369" w:rsidRPr="00342369" w:rsidRDefault="00342369" w:rsidP="00342369">
      <w:pPr>
        <w:ind w:left="720" w:firstLine="720"/>
        <w:jc w:val="both"/>
        <w:rPr>
          <w:lang w:eastAsia="en-US"/>
        </w:rPr>
      </w:pPr>
      <w:r w:rsidRPr="00342369">
        <w:rPr>
          <w:lang w:eastAsia="en-US"/>
        </w:rPr>
        <w:t>5.2. Getekend door na</w:t>
      </w:r>
      <w:r>
        <w:rPr>
          <w:lang w:eastAsia="en-US"/>
        </w:rPr>
        <w:t>t</w:t>
      </w:r>
      <w:r w:rsidRPr="00342369">
        <w:rPr>
          <w:lang w:eastAsia="en-US"/>
        </w:rPr>
        <w:t xml:space="preserve">ionale verschillen </w:t>
      </w:r>
      <w:r>
        <w:rPr>
          <w:lang w:eastAsia="en-US"/>
        </w:rPr>
        <w:tab/>
      </w:r>
      <w:r w:rsidRPr="00342369">
        <w:rPr>
          <w:lang w:eastAsia="en-US"/>
        </w:rPr>
        <w:t>16</w:t>
      </w:r>
    </w:p>
    <w:p w:rsidR="00342369" w:rsidRPr="00342369" w:rsidRDefault="00342369" w:rsidP="00342369">
      <w:pPr>
        <w:ind w:left="720" w:firstLine="720"/>
        <w:jc w:val="both"/>
        <w:rPr>
          <w:lang w:eastAsia="en-US"/>
        </w:rPr>
      </w:pPr>
      <w:r w:rsidRPr="00342369">
        <w:rPr>
          <w:lang w:eastAsia="en-US"/>
        </w:rPr>
        <w:t>5.3. Getekend door kerkelijke en nationale structuren 18</w:t>
      </w:r>
    </w:p>
    <w:p w:rsidR="00342369" w:rsidRP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 xml:space="preserve">III. </w:t>
      </w:r>
      <w:r w:rsidRPr="00A3023B">
        <w:rPr>
          <w:b/>
          <w:bCs/>
          <w:lang w:eastAsia="en-US"/>
        </w:rPr>
        <w:t>Van Contrareformatie tot een vrije kerk - de 17</w:t>
      </w:r>
      <w:r w:rsidRPr="00A3023B">
        <w:rPr>
          <w:b/>
          <w:bCs/>
          <w:vertAlign w:val="superscript"/>
          <w:lang w:eastAsia="en-US"/>
        </w:rPr>
        <w:t>de</w:t>
      </w:r>
      <w:r w:rsidRPr="00A3023B">
        <w:rPr>
          <w:b/>
          <w:bCs/>
          <w:lang w:eastAsia="en-US"/>
        </w:rPr>
        <w:t xml:space="preserve"> tot de 19</w:t>
      </w:r>
      <w:r w:rsidRPr="00A3023B">
        <w:rPr>
          <w:b/>
          <w:bCs/>
          <w:vertAlign w:val="superscript"/>
          <w:lang w:eastAsia="en-US"/>
        </w:rPr>
        <w:t>de</w:t>
      </w:r>
      <w:r w:rsidRPr="00A3023B">
        <w:rPr>
          <w:b/>
          <w:bCs/>
          <w:lang w:eastAsia="en-US"/>
        </w:rPr>
        <w:t xml:space="preserve"> eeuw</w:t>
      </w:r>
      <w:r w:rsidRPr="00342369">
        <w:rPr>
          <w:lang w:eastAsia="en-US"/>
        </w:rPr>
        <w:t xml:space="preserve"> 21 </w:t>
      </w:r>
    </w:p>
    <w:p w:rsidR="00342369" w:rsidRPr="00342369" w:rsidRDefault="00342369" w:rsidP="00342369">
      <w:pPr>
        <w:ind w:firstLine="720"/>
        <w:jc w:val="both"/>
        <w:rPr>
          <w:lang w:eastAsia="en-US"/>
        </w:rPr>
      </w:pPr>
      <w:r w:rsidRPr="00342369">
        <w:rPr>
          <w:lang w:eastAsia="en-US"/>
        </w:rPr>
        <w:t>1. Strijd tegen de contrareformat</w:t>
      </w:r>
      <w:r>
        <w:rPr>
          <w:lang w:eastAsia="en-US"/>
        </w:rPr>
        <w:t>ie</w:t>
      </w:r>
      <w:r w:rsidRPr="00342369">
        <w:rPr>
          <w:lang w:eastAsia="en-US"/>
        </w:rPr>
        <w:t xml:space="preserve"> onder István Bocskay en Gâbor Bethlen 21</w:t>
      </w:r>
    </w:p>
    <w:p w:rsidR="00342369" w:rsidRPr="00342369" w:rsidRDefault="00342369" w:rsidP="00342369">
      <w:pPr>
        <w:ind w:firstLine="720"/>
        <w:jc w:val="both"/>
        <w:rPr>
          <w:lang w:eastAsia="en-US"/>
        </w:rPr>
      </w:pPr>
      <w:r w:rsidRPr="00342369">
        <w:rPr>
          <w:lang w:eastAsia="en-US"/>
        </w:rPr>
        <w:t xml:space="preserve">2. Tien jaar van rouw en leed - 1671-1681 </w:t>
      </w:r>
      <w:r>
        <w:rPr>
          <w:lang w:eastAsia="en-US"/>
        </w:rPr>
        <w:tab/>
      </w:r>
      <w:r>
        <w:rPr>
          <w:lang w:eastAsia="en-US"/>
        </w:rPr>
        <w:tab/>
      </w:r>
      <w:r w:rsidRPr="00342369">
        <w:rPr>
          <w:lang w:eastAsia="en-US"/>
        </w:rPr>
        <w:t>23</w:t>
      </w:r>
    </w:p>
    <w:p w:rsidR="00342369" w:rsidRPr="00342369" w:rsidRDefault="00342369" w:rsidP="00342369">
      <w:pPr>
        <w:ind w:firstLine="720"/>
        <w:jc w:val="both"/>
        <w:rPr>
          <w:lang w:eastAsia="en-US"/>
        </w:rPr>
      </w:pPr>
      <w:r w:rsidRPr="00342369">
        <w:rPr>
          <w:lang w:eastAsia="en-US"/>
        </w:rPr>
        <w:t xml:space="preserve">3. </w:t>
      </w:r>
      <w:r w:rsidR="00C625FF">
        <w:rPr>
          <w:lang w:eastAsia="en-US"/>
        </w:rPr>
        <w:t>Gereformeerd</w:t>
      </w:r>
      <w:r w:rsidRPr="00342369">
        <w:rPr>
          <w:lang w:eastAsia="en-US"/>
        </w:rPr>
        <w:t xml:space="preserve"> kerkelijk leven in de 17de eeuw; puritanisme </w:t>
      </w:r>
      <w:r>
        <w:rPr>
          <w:lang w:eastAsia="en-US"/>
        </w:rPr>
        <w:tab/>
      </w:r>
      <w:r w:rsidRPr="00342369">
        <w:rPr>
          <w:lang w:eastAsia="en-US"/>
        </w:rPr>
        <w:t xml:space="preserve">24 </w:t>
      </w:r>
    </w:p>
    <w:p w:rsidR="00342369" w:rsidRPr="00342369" w:rsidRDefault="00342369" w:rsidP="00002E13">
      <w:pPr>
        <w:ind w:firstLine="720"/>
        <w:jc w:val="both"/>
        <w:rPr>
          <w:lang w:eastAsia="en-US"/>
        </w:rPr>
      </w:pPr>
      <w:r w:rsidRPr="00342369">
        <w:rPr>
          <w:lang w:eastAsia="en-US"/>
        </w:rPr>
        <w:t>4. Voortgaande re</w:t>
      </w:r>
      <w:r>
        <w:rPr>
          <w:lang w:eastAsia="en-US"/>
        </w:rPr>
        <w:t>-</w:t>
      </w:r>
      <w:r w:rsidR="00002E13">
        <w:rPr>
          <w:lang w:eastAsia="en-US"/>
        </w:rPr>
        <w:t>k</w:t>
      </w:r>
      <w:r w:rsidRPr="00342369">
        <w:rPr>
          <w:lang w:eastAsia="en-US"/>
        </w:rPr>
        <w:t xml:space="preserve">atholisering in de 18e eeuw </w:t>
      </w:r>
      <w:r>
        <w:rPr>
          <w:lang w:eastAsia="en-US"/>
        </w:rPr>
        <w:tab/>
      </w:r>
      <w:r w:rsidRPr="00342369">
        <w:rPr>
          <w:lang w:eastAsia="en-US"/>
        </w:rPr>
        <w:t>27</w:t>
      </w:r>
    </w:p>
    <w:p w:rsidR="00342369" w:rsidRPr="00342369" w:rsidRDefault="00342369" w:rsidP="00342369">
      <w:pPr>
        <w:ind w:firstLine="720"/>
        <w:jc w:val="both"/>
        <w:rPr>
          <w:lang w:eastAsia="en-US"/>
        </w:rPr>
      </w:pPr>
      <w:r w:rsidRPr="00342369">
        <w:rPr>
          <w:lang w:eastAsia="en-US"/>
        </w:rPr>
        <w:t xml:space="preserve">5. De weg naar de vrijheid - de 19de eeuw </w:t>
      </w:r>
      <w:r>
        <w:rPr>
          <w:lang w:eastAsia="en-US"/>
        </w:rPr>
        <w:tab/>
      </w:r>
      <w:r>
        <w:rPr>
          <w:lang w:eastAsia="en-US"/>
        </w:rPr>
        <w:tab/>
      </w:r>
      <w:r w:rsidRPr="00342369">
        <w:rPr>
          <w:lang w:eastAsia="en-US"/>
        </w:rPr>
        <w:t>31</w:t>
      </w:r>
    </w:p>
    <w:p w:rsidR="00342369" w:rsidRP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 xml:space="preserve">IV. </w:t>
      </w:r>
      <w:r w:rsidRPr="00A3023B">
        <w:rPr>
          <w:b/>
          <w:bCs/>
          <w:lang w:eastAsia="en-US"/>
        </w:rPr>
        <w:t>De 20e eeuw - nieuwe beproevingen</w:t>
      </w:r>
      <w:r>
        <w:rPr>
          <w:lang w:eastAsia="en-US"/>
        </w:rPr>
        <w:tab/>
      </w:r>
      <w:r>
        <w:rPr>
          <w:lang w:eastAsia="en-US"/>
        </w:rPr>
        <w:tab/>
      </w:r>
      <w:r w:rsidRPr="00342369">
        <w:rPr>
          <w:lang w:eastAsia="en-US"/>
        </w:rPr>
        <w:t xml:space="preserve">33 </w:t>
      </w:r>
    </w:p>
    <w:p w:rsidR="00342369" w:rsidRPr="00342369" w:rsidRDefault="00342369" w:rsidP="00342369">
      <w:pPr>
        <w:numPr>
          <w:ilvl w:val="0"/>
          <w:numId w:val="1"/>
        </w:numPr>
        <w:jc w:val="both"/>
        <w:rPr>
          <w:lang w:eastAsia="en-US"/>
        </w:rPr>
      </w:pPr>
      <w:r w:rsidRPr="00342369">
        <w:rPr>
          <w:lang w:eastAsia="en-US"/>
        </w:rPr>
        <w:t>Tussen de twee wereldoorlogen</w:t>
      </w:r>
      <w:r>
        <w:rPr>
          <w:lang w:eastAsia="en-US"/>
        </w:rPr>
        <w:tab/>
      </w:r>
      <w:r w:rsidRPr="00342369">
        <w:rPr>
          <w:lang w:eastAsia="en-US"/>
        </w:rPr>
        <w:t xml:space="preserve"> </w:t>
      </w:r>
      <w:r>
        <w:rPr>
          <w:lang w:eastAsia="en-US"/>
        </w:rPr>
        <w:tab/>
      </w:r>
      <w:r w:rsidRPr="00342369">
        <w:rPr>
          <w:lang w:eastAsia="en-US"/>
        </w:rPr>
        <w:t xml:space="preserve">33 </w:t>
      </w:r>
    </w:p>
    <w:p w:rsidR="00342369" w:rsidRPr="00342369" w:rsidRDefault="00342369" w:rsidP="00342369">
      <w:pPr>
        <w:numPr>
          <w:ilvl w:val="0"/>
          <w:numId w:val="1"/>
        </w:numPr>
        <w:jc w:val="both"/>
        <w:rPr>
          <w:lang w:eastAsia="en-US"/>
        </w:rPr>
      </w:pPr>
      <w:r w:rsidRPr="00342369">
        <w:rPr>
          <w:lang w:eastAsia="en-US"/>
        </w:rPr>
        <w:t xml:space="preserve">Kerk onder het communisme </w:t>
      </w:r>
      <w:r>
        <w:rPr>
          <w:lang w:eastAsia="en-US"/>
        </w:rPr>
        <w:tab/>
      </w:r>
      <w:r w:rsidRPr="00342369">
        <w:rPr>
          <w:lang w:eastAsia="en-US"/>
        </w:rPr>
        <w:t>35</w:t>
      </w:r>
    </w:p>
    <w:p w:rsidR="00342369" w:rsidRPr="00342369" w:rsidRDefault="00342369" w:rsidP="00342369">
      <w:pPr>
        <w:numPr>
          <w:ilvl w:val="1"/>
          <w:numId w:val="1"/>
        </w:numPr>
        <w:jc w:val="both"/>
        <w:rPr>
          <w:lang w:eastAsia="en-US"/>
        </w:rPr>
      </w:pPr>
      <w:r w:rsidRPr="00342369">
        <w:rPr>
          <w:lang w:eastAsia="en-US"/>
        </w:rPr>
        <w:t xml:space="preserve">De overgangsperiode </w:t>
      </w:r>
      <w:r>
        <w:rPr>
          <w:lang w:eastAsia="en-US"/>
        </w:rPr>
        <w:tab/>
      </w:r>
      <w:r w:rsidRPr="00342369">
        <w:rPr>
          <w:lang w:eastAsia="en-US"/>
        </w:rPr>
        <w:t>35</w:t>
      </w:r>
    </w:p>
    <w:p w:rsidR="00342369" w:rsidRPr="00342369" w:rsidRDefault="00342369" w:rsidP="00342369">
      <w:pPr>
        <w:numPr>
          <w:ilvl w:val="1"/>
          <w:numId w:val="1"/>
        </w:numPr>
        <w:jc w:val="both"/>
        <w:rPr>
          <w:lang w:eastAsia="en-US"/>
        </w:rPr>
      </w:pPr>
      <w:r w:rsidRPr="00342369">
        <w:rPr>
          <w:lang w:eastAsia="en-US"/>
        </w:rPr>
        <w:t xml:space="preserve">Zware storm </w:t>
      </w:r>
      <w:r>
        <w:rPr>
          <w:lang w:eastAsia="en-US"/>
        </w:rPr>
        <w:tab/>
      </w:r>
      <w:r>
        <w:rPr>
          <w:lang w:eastAsia="en-US"/>
        </w:rPr>
        <w:tab/>
      </w:r>
      <w:r w:rsidRPr="00342369">
        <w:rPr>
          <w:lang w:eastAsia="en-US"/>
        </w:rPr>
        <w:t>37</w:t>
      </w:r>
    </w:p>
    <w:p w:rsidR="00342369" w:rsidRPr="00342369" w:rsidRDefault="003E4211" w:rsidP="00342369">
      <w:pPr>
        <w:numPr>
          <w:ilvl w:val="1"/>
          <w:numId w:val="1"/>
        </w:numPr>
        <w:jc w:val="both"/>
        <w:rPr>
          <w:lang w:eastAsia="en-US"/>
        </w:rPr>
      </w:pPr>
      <w:r>
        <w:rPr>
          <w:lang w:eastAsia="en-US"/>
        </w:rPr>
        <w:t>‘</w:t>
      </w:r>
      <w:r w:rsidR="00342369" w:rsidRPr="00342369">
        <w:rPr>
          <w:lang w:eastAsia="en-US"/>
        </w:rPr>
        <w:t>Theologie van de dienende kerk</w:t>
      </w:r>
      <w:r>
        <w:rPr>
          <w:lang w:eastAsia="en-US"/>
        </w:rPr>
        <w:t>’</w:t>
      </w:r>
      <w:r w:rsidR="00342369" w:rsidRPr="00342369">
        <w:rPr>
          <w:lang w:eastAsia="en-US"/>
        </w:rPr>
        <w:t xml:space="preserve"> - een mislukte poging tot zelfrechtvaardiging </w:t>
      </w:r>
      <w:r w:rsidR="00342369">
        <w:rPr>
          <w:lang w:eastAsia="en-US"/>
        </w:rPr>
        <w:tab/>
      </w:r>
      <w:r w:rsidR="00342369" w:rsidRPr="00342369">
        <w:rPr>
          <w:lang w:eastAsia="en-US"/>
        </w:rPr>
        <w:t>40</w:t>
      </w:r>
    </w:p>
    <w:p w:rsidR="00342369" w:rsidRPr="00342369" w:rsidRDefault="00342369" w:rsidP="00342369">
      <w:pPr>
        <w:jc w:val="both"/>
        <w:rPr>
          <w:lang w:eastAsia="en-US"/>
        </w:rPr>
      </w:pPr>
    </w:p>
    <w:p w:rsidR="00342369" w:rsidRPr="00342369" w:rsidRDefault="00342369" w:rsidP="00342369">
      <w:pPr>
        <w:jc w:val="both"/>
        <w:rPr>
          <w:lang w:eastAsia="en-US"/>
        </w:rPr>
      </w:pPr>
    </w:p>
    <w:p w:rsidR="00342369" w:rsidRPr="00342369" w:rsidRDefault="00342369" w:rsidP="00342369">
      <w:pPr>
        <w:jc w:val="both"/>
        <w:rPr>
          <w:lang w:eastAsia="en-US"/>
        </w:rPr>
      </w:pPr>
      <w:r w:rsidRPr="00A3023B">
        <w:rPr>
          <w:b/>
          <w:bCs/>
          <w:lang w:eastAsia="en-US"/>
        </w:rPr>
        <w:t>Besluit</w:t>
      </w:r>
      <w:r w:rsidRPr="00342369">
        <w:rPr>
          <w:lang w:eastAsia="en-US"/>
        </w:rPr>
        <w:t xml:space="preserve"> 42</w:t>
      </w:r>
    </w:p>
    <w:p w:rsidR="00342369" w:rsidRPr="00342369" w:rsidRDefault="00342369" w:rsidP="00342369">
      <w:pPr>
        <w:jc w:val="both"/>
        <w:rPr>
          <w:lang w:eastAsia="en-US"/>
        </w:rPr>
      </w:pPr>
    </w:p>
    <w:p w:rsidR="00342369" w:rsidRPr="00342369" w:rsidRDefault="00342369" w:rsidP="00342369">
      <w:pPr>
        <w:jc w:val="both"/>
        <w:rPr>
          <w:lang w:eastAsia="en-US"/>
        </w:rPr>
      </w:pPr>
      <w:r w:rsidRPr="00A3023B">
        <w:rPr>
          <w:b/>
          <w:bCs/>
          <w:lang w:eastAsia="en-US"/>
        </w:rPr>
        <w:t xml:space="preserve">Noten </w:t>
      </w:r>
      <w:r w:rsidRPr="00342369">
        <w:rPr>
          <w:lang w:eastAsia="en-US"/>
        </w:rPr>
        <w:t>43</w:t>
      </w:r>
    </w:p>
    <w:p w:rsidR="00342369" w:rsidRPr="00342369" w:rsidRDefault="00342369" w:rsidP="00342369">
      <w:pPr>
        <w:jc w:val="both"/>
        <w:rPr>
          <w:lang w:eastAsia="en-US"/>
        </w:rPr>
      </w:pPr>
    </w:p>
    <w:p w:rsidR="00342369" w:rsidRPr="00342369" w:rsidRDefault="00342369" w:rsidP="00342369">
      <w:pPr>
        <w:jc w:val="both"/>
        <w:rPr>
          <w:lang w:eastAsia="en-US"/>
        </w:rPr>
      </w:pPr>
    </w:p>
    <w:p w:rsidR="00342369" w:rsidRPr="00342369" w:rsidRDefault="00342369" w:rsidP="00342369">
      <w:pPr>
        <w:jc w:val="both"/>
        <w:rPr>
          <w:lang w:eastAsia="en-US"/>
        </w:rPr>
      </w:pPr>
    </w:p>
    <w:p w:rsidR="00342369" w:rsidRPr="00342369" w:rsidRDefault="00342369" w:rsidP="00342369">
      <w:pPr>
        <w:jc w:val="center"/>
        <w:rPr>
          <w:b/>
          <w:bCs/>
          <w:lang w:eastAsia="en-US"/>
        </w:rPr>
      </w:pPr>
      <w:r w:rsidRPr="00342369">
        <w:rPr>
          <w:lang w:eastAsia="en-US"/>
        </w:rPr>
        <w:br w:type="page"/>
      </w:r>
      <w:r w:rsidRPr="00342369">
        <w:rPr>
          <w:b/>
          <w:bCs/>
          <w:lang w:eastAsia="en-US"/>
        </w:rPr>
        <w:lastRenderedPageBreak/>
        <w:t>WOORD VOORAF</w:t>
      </w:r>
    </w:p>
    <w:p w:rsid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 xml:space="preserve">Er zijn al eeuwen lang intensieve contacten tussen </w:t>
      </w:r>
      <w:r w:rsidR="00204C52">
        <w:rPr>
          <w:lang w:eastAsia="en-US"/>
        </w:rPr>
        <w:t>Hongaar</w:t>
      </w:r>
      <w:r w:rsidRPr="00342369">
        <w:rPr>
          <w:lang w:eastAsia="en-US"/>
        </w:rPr>
        <w:t xml:space="preserve">se en Nederlandse </w:t>
      </w:r>
      <w:r w:rsidR="00C625FF">
        <w:rPr>
          <w:lang w:eastAsia="en-US"/>
        </w:rPr>
        <w:t>Gereformeerd</w:t>
      </w:r>
      <w:r w:rsidRPr="00342369">
        <w:rPr>
          <w:lang w:eastAsia="en-US"/>
        </w:rPr>
        <w:t xml:space="preserve">en. Toch is de kerkgeschiedenis van Hongarije niet zo bekend. Soms beseffen we ook niet, dat het spoor van de </w:t>
      </w:r>
      <w:r w:rsidR="00204C52">
        <w:rPr>
          <w:lang w:eastAsia="en-US"/>
        </w:rPr>
        <w:t>Hongaar</w:t>
      </w:r>
      <w:r w:rsidRPr="00342369">
        <w:rPr>
          <w:lang w:eastAsia="en-US"/>
        </w:rPr>
        <w:t>se kerkgeschiedenis haast net zo oud is als dat van ons. Een spoor, dat door de Middeleeuwen en de Reformatie heen, tot op de dag van vandaag loopt. Een spoor, waarin we naast alle menselijke zwakheid ook Gods besturende hand mogen zien.</w:t>
      </w:r>
    </w:p>
    <w:p w:rsidR="00342369" w:rsidRPr="00342369" w:rsidRDefault="00342369" w:rsidP="00342369">
      <w:pPr>
        <w:jc w:val="both"/>
        <w:rPr>
          <w:lang w:eastAsia="en-US"/>
        </w:rPr>
      </w:pPr>
      <w:r w:rsidRPr="00342369">
        <w:rPr>
          <w:lang w:eastAsia="en-US"/>
        </w:rPr>
        <w:t xml:space="preserve">Het is ondoenlijk om de rijke </w:t>
      </w:r>
      <w:r w:rsidR="00204C52">
        <w:rPr>
          <w:lang w:eastAsia="en-US"/>
        </w:rPr>
        <w:t>Hongaar</w:t>
      </w:r>
      <w:r w:rsidRPr="00342369">
        <w:rPr>
          <w:lang w:eastAsia="en-US"/>
        </w:rPr>
        <w:t>se kerkgeschiedenis in één brochu</w:t>
      </w:r>
      <w:r w:rsidRPr="00342369">
        <w:rPr>
          <w:lang w:eastAsia="en-US"/>
        </w:rPr>
        <w:softHyphen/>
        <w:t>re recht te doen. Daarom heb ik keuzes moeten maken. Het leek me het beste, die dingen voor het voetlicht te halen, die de Nederlandse erfgena</w:t>
      </w:r>
      <w:r w:rsidRPr="00342369">
        <w:rPr>
          <w:lang w:eastAsia="en-US"/>
        </w:rPr>
        <w:softHyphen/>
        <w:t>men van de Reforma</w:t>
      </w:r>
      <w:r>
        <w:rPr>
          <w:lang w:eastAsia="en-US"/>
        </w:rPr>
        <w:t>ti</w:t>
      </w:r>
      <w:r w:rsidRPr="00342369">
        <w:rPr>
          <w:lang w:eastAsia="en-US"/>
        </w:rPr>
        <w:t xml:space="preserve">e inzicht kunnen geven in de vraag, waarom de </w:t>
      </w:r>
      <w:r w:rsidR="00C625FF">
        <w:rPr>
          <w:lang w:eastAsia="en-US"/>
        </w:rPr>
        <w:t>Gereformeerd</w:t>
      </w:r>
      <w:r w:rsidRPr="00342369">
        <w:rPr>
          <w:lang w:eastAsia="en-US"/>
        </w:rPr>
        <w:t xml:space="preserve">e kerk in Hongarije van vandaag er uitziet, zoals ze eruit ziet. Relatief gezien besteed ik daarom veel aandacht aan de 16e en de 17de eeuw, de tijd van de Reformatie en de eerste ontwikkeling van de </w:t>
      </w:r>
      <w:r w:rsidR="00204C52">
        <w:rPr>
          <w:lang w:eastAsia="en-US"/>
        </w:rPr>
        <w:t>Hongaar</w:t>
      </w:r>
      <w:r w:rsidRPr="00342369">
        <w:rPr>
          <w:lang w:eastAsia="en-US"/>
        </w:rPr>
        <w:t xml:space="preserve">se </w:t>
      </w:r>
      <w:r w:rsidR="00C625FF">
        <w:rPr>
          <w:lang w:eastAsia="en-US"/>
        </w:rPr>
        <w:t>Gereformeerd</w:t>
      </w:r>
      <w:r w:rsidRPr="00342369">
        <w:rPr>
          <w:lang w:eastAsia="en-US"/>
        </w:rPr>
        <w:t xml:space="preserve">e kerk. Het is een periode, die </w:t>
      </w:r>
      <w:r w:rsidR="00C625FF">
        <w:rPr>
          <w:lang w:eastAsia="en-US"/>
        </w:rPr>
        <w:t>Gereformeerd</w:t>
      </w:r>
      <w:r w:rsidRPr="00342369">
        <w:rPr>
          <w:lang w:eastAsia="en-US"/>
        </w:rPr>
        <w:t xml:space="preserve">en in Nederland en Hongarije met elkaar verbindt en die het gezicht van de </w:t>
      </w:r>
      <w:r w:rsidR="00C625FF">
        <w:rPr>
          <w:lang w:eastAsia="en-US"/>
        </w:rPr>
        <w:t>Gereformeerd</w:t>
      </w:r>
      <w:r w:rsidRPr="00342369">
        <w:rPr>
          <w:lang w:eastAsia="en-US"/>
        </w:rPr>
        <w:t xml:space="preserve">e kerk in Hongarije tot op vandaag toe mede bepaalt. Een periode die in een andere zin van groot belang was voor de </w:t>
      </w:r>
      <w:r w:rsidR="00204C52">
        <w:rPr>
          <w:lang w:eastAsia="en-US"/>
        </w:rPr>
        <w:t>Hongaar</w:t>
      </w:r>
      <w:r w:rsidRPr="00342369">
        <w:rPr>
          <w:lang w:eastAsia="en-US"/>
        </w:rPr>
        <w:t>se ker</w:t>
      </w:r>
      <w:r w:rsidRPr="00342369">
        <w:rPr>
          <w:lang w:eastAsia="en-US"/>
        </w:rPr>
        <w:softHyphen/>
        <w:t>ken was de tijd van de communistische/socialistische onderdrukking van 1945-1989. Ook daaraan wordt breder aandacht gegeven.</w:t>
      </w:r>
    </w:p>
    <w:p w:rsid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Hoewel deze brochure de hele geschiedenis bestrijkt, zullen de beide genoemde periodes diepgaander behandeld worden dan de tussenliggen</w:t>
      </w:r>
      <w:r w:rsidRPr="00342369">
        <w:rPr>
          <w:lang w:eastAsia="en-US"/>
        </w:rPr>
        <w:softHyphen/>
        <w:t xml:space="preserve">de. De nadruk ligt daarbij niet op allerlei historische details, maar op de vraag, hoe de </w:t>
      </w:r>
      <w:r w:rsidR="00204C52">
        <w:rPr>
          <w:lang w:eastAsia="en-US"/>
        </w:rPr>
        <w:t>Hongaar</w:t>
      </w:r>
      <w:r w:rsidRPr="00342369">
        <w:rPr>
          <w:lang w:eastAsia="en-US"/>
        </w:rPr>
        <w:t xml:space="preserve">se </w:t>
      </w:r>
      <w:r w:rsidR="00C625FF">
        <w:rPr>
          <w:lang w:eastAsia="en-US"/>
        </w:rPr>
        <w:t>Gereformeerd</w:t>
      </w:r>
      <w:r w:rsidRPr="00342369">
        <w:rPr>
          <w:lang w:eastAsia="en-US"/>
        </w:rPr>
        <w:t>e kerk haar specifieke identiteit ver</w:t>
      </w:r>
      <w:r w:rsidRPr="00342369">
        <w:rPr>
          <w:lang w:eastAsia="en-US"/>
        </w:rPr>
        <w:softHyphen/>
        <w:t>kreeg.</w:t>
      </w:r>
    </w:p>
    <w:p w:rsidR="00342369" w:rsidRPr="003E4211" w:rsidRDefault="00342369" w:rsidP="00342369">
      <w:pPr>
        <w:jc w:val="both"/>
        <w:rPr>
          <w:lang w:eastAsia="en-US"/>
        </w:rPr>
      </w:pPr>
      <w:r w:rsidRPr="00342369">
        <w:rPr>
          <w:lang w:eastAsia="en-US"/>
        </w:rPr>
        <w:t>In het eerste deel van de brochure wordt ook beperkt aandacht gegeven aan de kerkgeschiedenis van het vorstendom Zevenburgen, dat een tijd</w:t>
      </w:r>
      <w:r w:rsidRPr="00342369">
        <w:rPr>
          <w:lang w:eastAsia="en-US"/>
        </w:rPr>
        <w:softHyphen/>
        <w:t>lang zelfstandig was en vervolgens lange tijd deel uitmaakte van het Oostenrijks-</w:t>
      </w:r>
      <w:r w:rsidR="00204C52">
        <w:rPr>
          <w:lang w:eastAsia="en-US"/>
        </w:rPr>
        <w:t>Hongaar</w:t>
      </w:r>
      <w:r w:rsidRPr="00342369">
        <w:rPr>
          <w:lang w:eastAsia="en-US"/>
        </w:rPr>
        <w:t xml:space="preserve">se rijk. Na de Eerste Wereldoorlog werd Zevenburgen door het verdrag van Trianon bij Roemenië gevoegd. Sinds die </w:t>
      </w:r>
      <w:r>
        <w:rPr>
          <w:lang w:eastAsia="en-US"/>
        </w:rPr>
        <w:t>ti</w:t>
      </w:r>
      <w:r w:rsidRPr="00342369">
        <w:rPr>
          <w:lang w:eastAsia="en-US"/>
        </w:rPr>
        <w:t xml:space="preserve">jd loopt ook de kerkgeschiedenis steeds minder parallel. De kerkgeschiedenis van Zevenburgen in de 20e eeuw verdient aparte aandacht, die helaas buiten het bestek van deze brochure valt. </w:t>
      </w:r>
      <w:r w:rsidRPr="003E4211">
        <w:rPr>
          <w:lang w:eastAsia="en-US"/>
        </w:rPr>
        <w:t xml:space="preserve">Datzelfde geldt voor de ontwikkelingen </w:t>
      </w:r>
      <w:r w:rsidRPr="00342369">
        <w:rPr>
          <w:lang w:eastAsia="en-US"/>
        </w:rPr>
        <w:t>in Hongarije ná 1989.</w:t>
      </w:r>
    </w:p>
    <w:p w:rsidR="00342369" w:rsidRPr="00342369" w:rsidRDefault="00342369" w:rsidP="00342369">
      <w:pPr>
        <w:jc w:val="both"/>
        <w:rPr>
          <w:lang w:eastAsia="en-US"/>
        </w:rPr>
      </w:pPr>
      <w:r w:rsidRPr="00342369">
        <w:rPr>
          <w:lang w:eastAsia="en-US"/>
        </w:rPr>
        <w:t xml:space="preserve">In de titel wordt gesproken over de geschiedenis van de </w:t>
      </w:r>
      <w:r w:rsidR="003E4211">
        <w:rPr>
          <w:lang w:eastAsia="en-US"/>
        </w:rPr>
        <w:t>‘</w:t>
      </w:r>
      <w:r w:rsidR="00204C52">
        <w:rPr>
          <w:lang w:eastAsia="en-US"/>
        </w:rPr>
        <w:t>Hongaar</w:t>
      </w:r>
      <w:r w:rsidRPr="00342369">
        <w:rPr>
          <w:lang w:eastAsia="en-US"/>
        </w:rPr>
        <w:t xml:space="preserve">se </w:t>
      </w:r>
      <w:r w:rsidR="00C625FF">
        <w:rPr>
          <w:lang w:eastAsia="en-US"/>
        </w:rPr>
        <w:t>Gereformeerd</w:t>
      </w:r>
      <w:r w:rsidRPr="00342369">
        <w:rPr>
          <w:lang w:eastAsia="en-US"/>
        </w:rPr>
        <w:t>e kerk</w:t>
      </w:r>
      <w:r w:rsidR="003E4211">
        <w:rPr>
          <w:lang w:eastAsia="en-US"/>
        </w:rPr>
        <w:t>’</w:t>
      </w:r>
      <w:r w:rsidRPr="00342369">
        <w:rPr>
          <w:lang w:eastAsia="en-US"/>
        </w:rPr>
        <w:t xml:space="preserve">. Omdat deze vaak parallel loopt met die van de </w:t>
      </w:r>
      <w:r w:rsidR="00D36634">
        <w:rPr>
          <w:lang w:eastAsia="en-US"/>
        </w:rPr>
        <w:t>Luther</w:t>
      </w:r>
      <w:r w:rsidRPr="00342369">
        <w:rPr>
          <w:lang w:eastAsia="en-US"/>
        </w:rPr>
        <w:t xml:space="preserve">se kerk, gebruik ik de uitdrukking </w:t>
      </w:r>
      <w:r w:rsidR="003E4211">
        <w:rPr>
          <w:lang w:eastAsia="en-US"/>
        </w:rPr>
        <w:t>‘</w:t>
      </w:r>
      <w:r w:rsidRPr="00342369">
        <w:rPr>
          <w:lang w:eastAsia="en-US"/>
        </w:rPr>
        <w:t>protesta</w:t>
      </w:r>
      <w:r>
        <w:rPr>
          <w:lang w:eastAsia="en-US"/>
        </w:rPr>
        <w:t>nts</w:t>
      </w:r>
      <w:r w:rsidR="003E4211">
        <w:rPr>
          <w:lang w:eastAsia="en-US"/>
        </w:rPr>
        <w:t>’</w:t>
      </w:r>
      <w:r>
        <w:rPr>
          <w:lang w:eastAsia="en-US"/>
        </w:rPr>
        <w:t xml:space="preserve"> of </w:t>
      </w:r>
      <w:r w:rsidR="003E4211">
        <w:rPr>
          <w:lang w:eastAsia="en-US"/>
        </w:rPr>
        <w:t>‘</w:t>
      </w:r>
      <w:r>
        <w:rPr>
          <w:lang w:eastAsia="en-US"/>
        </w:rPr>
        <w:t>protestantisme</w:t>
      </w:r>
      <w:r w:rsidR="003E4211">
        <w:rPr>
          <w:lang w:eastAsia="en-US"/>
        </w:rPr>
        <w:t>’</w:t>
      </w:r>
      <w:r>
        <w:rPr>
          <w:lang w:eastAsia="en-US"/>
        </w:rPr>
        <w:t xml:space="preserve"> zonder</w:t>
      </w:r>
      <w:r w:rsidRPr="00342369">
        <w:rPr>
          <w:lang w:eastAsia="en-US"/>
        </w:rPr>
        <w:t>meer, als het over gebeurtenissen of ontwikkelingen gaat, die voor beide kerken gelden.</w:t>
      </w:r>
    </w:p>
    <w:p w:rsidR="00342369" w:rsidRPr="00342369" w:rsidRDefault="00342369" w:rsidP="00342369">
      <w:pPr>
        <w:jc w:val="both"/>
        <w:rPr>
          <w:lang w:eastAsia="en-US"/>
        </w:rPr>
      </w:pPr>
      <w:r w:rsidRPr="00342369">
        <w:rPr>
          <w:lang w:eastAsia="en-US"/>
        </w:rPr>
        <w:t>Tenslotte spreek ik de hoop uit, dat deze publicatie er aan mag meewer</w:t>
      </w:r>
      <w:r w:rsidRPr="00342369">
        <w:rPr>
          <w:lang w:eastAsia="en-US"/>
        </w:rPr>
        <w:softHyphen/>
        <w:t xml:space="preserve">ken, dat de eeuwenoude banden tussen Nederlandse en </w:t>
      </w:r>
      <w:r w:rsidR="00204C52">
        <w:rPr>
          <w:lang w:eastAsia="en-US"/>
        </w:rPr>
        <w:t>Hongaar</w:t>
      </w:r>
      <w:r w:rsidRPr="00342369">
        <w:rPr>
          <w:lang w:eastAsia="en-US"/>
        </w:rPr>
        <w:t xml:space="preserve">se </w:t>
      </w:r>
      <w:r w:rsidR="00C625FF">
        <w:rPr>
          <w:lang w:eastAsia="en-US"/>
        </w:rPr>
        <w:t>Gereformeerd</w:t>
      </w:r>
      <w:r w:rsidRPr="00342369">
        <w:rPr>
          <w:lang w:eastAsia="en-US"/>
        </w:rPr>
        <w:t>en in onze tijd verdiept en versterkt mogen worden.</w:t>
      </w:r>
    </w:p>
    <w:p w:rsidR="00A3023B" w:rsidRDefault="00A3023B" w:rsidP="00342369">
      <w:pPr>
        <w:jc w:val="both"/>
        <w:rPr>
          <w:lang w:eastAsia="en-US"/>
        </w:rPr>
      </w:pPr>
    </w:p>
    <w:p w:rsidR="00342369" w:rsidRPr="00342369" w:rsidRDefault="00342369" w:rsidP="00342369">
      <w:pPr>
        <w:jc w:val="both"/>
        <w:rPr>
          <w:lang w:eastAsia="en-US"/>
        </w:rPr>
      </w:pPr>
      <w:r w:rsidRPr="00342369">
        <w:rPr>
          <w:lang w:eastAsia="en-US"/>
        </w:rPr>
        <w:t>Jos Colijn</w:t>
      </w:r>
    </w:p>
    <w:p w:rsidR="00342369" w:rsidRPr="00342369" w:rsidRDefault="00342369" w:rsidP="00342369">
      <w:pPr>
        <w:jc w:val="both"/>
        <w:rPr>
          <w:lang w:eastAsia="en-US"/>
        </w:rPr>
      </w:pPr>
    </w:p>
    <w:p w:rsidR="00342369" w:rsidRPr="00342369" w:rsidRDefault="00342369" w:rsidP="00342369">
      <w:pPr>
        <w:jc w:val="both"/>
        <w:rPr>
          <w:lang w:eastAsia="en-US"/>
        </w:rPr>
      </w:pPr>
    </w:p>
    <w:p w:rsidR="00342369" w:rsidRPr="00342369" w:rsidRDefault="00342369" w:rsidP="00342369">
      <w:pPr>
        <w:jc w:val="both"/>
        <w:rPr>
          <w:lang w:eastAsia="en-US"/>
        </w:rPr>
      </w:pPr>
    </w:p>
    <w:p w:rsidR="00342369" w:rsidRPr="00342369" w:rsidRDefault="00342369" w:rsidP="00342369">
      <w:pPr>
        <w:jc w:val="center"/>
        <w:rPr>
          <w:b/>
          <w:bCs/>
          <w:lang w:eastAsia="en-US"/>
        </w:rPr>
      </w:pPr>
      <w:r w:rsidRPr="00342369">
        <w:rPr>
          <w:lang w:eastAsia="en-US"/>
        </w:rPr>
        <w:br w:type="page"/>
      </w:r>
      <w:r w:rsidRPr="00342369">
        <w:rPr>
          <w:b/>
          <w:bCs/>
          <w:lang w:eastAsia="en-US"/>
        </w:rPr>
        <w:t>I. INLEIDING</w:t>
      </w:r>
    </w:p>
    <w:p w:rsidR="00A3023B" w:rsidRDefault="00A3023B" w:rsidP="00A3023B">
      <w:pPr>
        <w:rPr>
          <w:b/>
          <w:bCs/>
          <w:lang w:eastAsia="en-US"/>
        </w:rPr>
      </w:pPr>
    </w:p>
    <w:p w:rsidR="00342369" w:rsidRPr="00342369" w:rsidRDefault="00A3023B" w:rsidP="00A3023B">
      <w:pPr>
        <w:rPr>
          <w:b/>
          <w:bCs/>
          <w:lang w:eastAsia="en-US"/>
        </w:rPr>
      </w:pPr>
      <w:r>
        <w:rPr>
          <w:b/>
          <w:bCs/>
          <w:lang w:eastAsia="en-US"/>
        </w:rPr>
        <w:t xml:space="preserve">1. </w:t>
      </w:r>
      <w:r w:rsidR="00342369" w:rsidRPr="00342369">
        <w:rPr>
          <w:b/>
          <w:bCs/>
          <w:lang w:eastAsia="en-US"/>
        </w:rPr>
        <w:t>Hongarije tussen Oost en West</w:t>
      </w:r>
    </w:p>
    <w:p w:rsidR="00342369" w:rsidRPr="00342369" w:rsidRDefault="00342369" w:rsidP="00342369">
      <w:pPr>
        <w:jc w:val="both"/>
        <w:rPr>
          <w:lang w:eastAsia="en-US"/>
        </w:rPr>
      </w:pPr>
    </w:p>
    <w:p w:rsidR="00342369" w:rsidRPr="00342369" w:rsidRDefault="00342369" w:rsidP="00342369">
      <w:pPr>
        <w:jc w:val="both"/>
        <w:rPr>
          <w:lang w:eastAsia="en-US"/>
        </w:rPr>
      </w:pPr>
      <w:r w:rsidRPr="00342369">
        <w:rPr>
          <w:lang w:eastAsia="en-US"/>
        </w:rPr>
        <w:t xml:space="preserve">Hongarije ligt net als Polen, Tsjechië en Slowakije in </w:t>
      </w:r>
      <w:r w:rsidR="003E4211">
        <w:rPr>
          <w:lang w:eastAsia="en-US"/>
        </w:rPr>
        <w:t>‘</w:t>
      </w:r>
      <w:r w:rsidRPr="00342369">
        <w:rPr>
          <w:lang w:eastAsia="en-US"/>
        </w:rPr>
        <w:t>Midden-Europa</w:t>
      </w:r>
      <w:r w:rsidR="003E4211">
        <w:rPr>
          <w:lang w:eastAsia="en-US"/>
        </w:rPr>
        <w:t>’</w:t>
      </w:r>
      <w:r w:rsidRPr="00342369">
        <w:rPr>
          <w:lang w:eastAsia="en-US"/>
        </w:rPr>
        <w:t>. Dat betekent: het is al sinds eeuwen een gebied op de grens van twee werelden - in cultureel, politiek en religieus opzicht. Dat leven in een grenssituatie heeft een onuitwisbaar stempel gedrukt op de geschiedenis van Hongarije. Het land heeft niet alleen vaak klem gezeten tussen Oost en West, maar ook tussen Noord en Zuid. Nooit hoorde het vanzelfsprekend ergens bij. Telkens moest er gekozen worden en dat leverde zowel vrienden, als vijan</w:t>
      </w:r>
      <w:r w:rsidRPr="00342369">
        <w:rPr>
          <w:lang w:eastAsia="en-US"/>
        </w:rPr>
        <w:softHyphen/>
        <w:t>den op.</w:t>
      </w:r>
    </w:p>
    <w:p w:rsidR="00342369" w:rsidRPr="00342369" w:rsidRDefault="00342369" w:rsidP="00342369">
      <w:pPr>
        <w:jc w:val="both"/>
        <w:rPr>
          <w:lang w:eastAsia="en-US"/>
        </w:rPr>
      </w:pPr>
      <w:r w:rsidRPr="00342369">
        <w:rPr>
          <w:lang w:eastAsia="en-US"/>
        </w:rPr>
        <w:t xml:space="preserve">Zo moesten de Hongaren kiezen tussen het </w:t>
      </w:r>
      <w:r w:rsidR="003E4211">
        <w:rPr>
          <w:lang w:eastAsia="en-US"/>
        </w:rPr>
        <w:t>‘</w:t>
      </w:r>
      <w:r w:rsidRPr="00342369">
        <w:rPr>
          <w:lang w:eastAsia="en-US"/>
        </w:rPr>
        <w:t>orthodoxe</w:t>
      </w:r>
      <w:r w:rsidR="003E4211">
        <w:rPr>
          <w:lang w:eastAsia="en-US"/>
        </w:rPr>
        <w:t>’</w:t>
      </w:r>
      <w:r w:rsidRPr="00342369">
        <w:rPr>
          <w:lang w:eastAsia="en-US"/>
        </w:rPr>
        <w:t xml:space="preserve"> christendom van het Oosten of het </w:t>
      </w:r>
      <w:r w:rsidR="003E4211">
        <w:rPr>
          <w:lang w:eastAsia="en-US"/>
        </w:rPr>
        <w:t>‘</w:t>
      </w:r>
      <w:r w:rsidR="00A3023B">
        <w:rPr>
          <w:lang w:eastAsia="en-US"/>
        </w:rPr>
        <w:t>Rooms</w:t>
      </w:r>
      <w:r w:rsidRPr="00342369">
        <w:rPr>
          <w:lang w:eastAsia="en-US"/>
        </w:rPr>
        <w:t>e</w:t>
      </w:r>
      <w:r w:rsidR="003E4211">
        <w:rPr>
          <w:lang w:eastAsia="en-US"/>
        </w:rPr>
        <w:t>’</w:t>
      </w:r>
      <w:r w:rsidRPr="00342369">
        <w:rPr>
          <w:lang w:eastAsia="en-US"/>
        </w:rPr>
        <w:t xml:space="preserve"> christendom van het Westen. Uiteindelijk koos vorst Géza in 970 voor het Westen - in eerste instantie om politieke rede</w:t>
      </w:r>
      <w:r w:rsidRPr="00342369">
        <w:rPr>
          <w:lang w:eastAsia="en-US"/>
        </w:rPr>
        <w:softHyphen/>
        <w:t>nen. Zijn zoon, koning István I (Stefan), volgde hem op en kreeg in 1001 van paus Silvester II een koningskroon toegezonden, met een westers kruis</w:t>
      </w:r>
      <w:r w:rsidRPr="00342369">
        <w:rPr>
          <w:lang w:eastAsia="en-US"/>
        </w:rPr>
        <w:softHyphen/>
        <w:t>symbool. Daarmee werd de keuze voor het Westen definitief.</w:t>
      </w:r>
    </w:p>
    <w:p w:rsidR="00342369" w:rsidRPr="00342369" w:rsidRDefault="00342369" w:rsidP="00342369">
      <w:pPr>
        <w:jc w:val="both"/>
        <w:rPr>
          <w:lang w:eastAsia="en-US"/>
        </w:rPr>
      </w:pPr>
      <w:r w:rsidRPr="00342369">
        <w:rPr>
          <w:lang w:eastAsia="en-US"/>
        </w:rPr>
        <w:t>Westerse contacten van de middeleeuwen tot de 16e eeuw; Turkse over</w:t>
      </w:r>
      <w:r w:rsidRPr="00342369">
        <w:rPr>
          <w:lang w:eastAsia="en-US"/>
        </w:rPr>
        <w:softHyphen/>
        <w:t>heersing</w:t>
      </w:r>
    </w:p>
    <w:p w:rsidR="00342369" w:rsidRPr="00342369" w:rsidRDefault="00342369" w:rsidP="00342369">
      <w:pPr>
        <w:jc w:val="both"/>
        <w:rPr>
          <w:lang w:eastAsia="en-US"/>
        </w:rPr>
      </w:pPr>
      <w:r w:rsidRPr="00342369">
        <w:rPr>
          <w:lang w:eastAsia="en-US"/>
        </w:rPr>
        <w:t>In veel opzichten was de aansluiting van Hongarije bij de westerse chris</w:t>
      </w:r>
      <w:r w:rsidRPr="00342369">
        <w:rPr>
          <w:lang w:eastAsia="en-US"/>
        </w:rPr>
        <w:softHyphen/>
        <w:t xml:space="preserve">tenheid in de Middeleeuwen compleet. Het internationale karakter van de </w:t>
      </w:r>
      <w:r w:rsidR="00A3023B">
        <w:rPr>
          <w:lang w:eastAsia="en-US"/>
        </w:rPr>
        <w:t>Rooms</w:t>
      </w:r>
      <w:r w:rsidRPr="00342369">
        <w:rPr>
          <w:lang w:eastAsia="en-US"/>
        </w:rPr>
        <w:t>e kerk betekende voor Hongarije een brug naar het Westen. Via stu</w:t>
      </w:r>
      <w:r w:rsidRPr="00342369">
        <w:rPr>
          <w:lang w:eastAsia="en-US"/>
        </w:rPr>
        <w:softHyphen/>
        <w:t>denten die naar het buitenland reisden hield Hongarije intensief contact met westerse universiteiten. Er kwam een regelmatige stroom van (theolo</w:t>
      </w:r>
      <w:r w:rsidRPr="00342369">
        <w:rPr>
          <w:lang w:eastAsia="en-US"/>
        </w:rPr>
        <w:softHyphen/>
        <w:t>gische) kennis en literatuur vanuit het Westen op gang.</w:t>
      </w:r>
    </w:p>
    <w:p w:rsidR="00342369" w:rsidRPr="00342369" w:rsidRDefault="00342369" w:rsidP="00A3023B">
      <w:pPr>
        <w:jc w:val="both"/>
        <w:rPr>
          <w:lang w:eastAsia="en-US"/>
        </w:rPr>
      </w:pPr>
      <w:r w:rsidRPr="00342369">
        <w:rPr>
          <w:lang w:eastAsia="en-US"/>
        </w:rPr>
        <w:t xml:space="preserve">Dat werd in het begin van de 16e eeuw gedeeltelijk anders. De ontdekking van Amerika, betekende, dat de blikrichting van West-Europa sterk verlegd werd van Oost naar West. Maar het was vooral ook de opmars van de </w:t>
      </w:r>
      <w:r w:rsidR="00A3023B">
        <w:rPr>
          <w:lang w:eastAsia="en-US"/>
        </w:rPr>
        <w:t>I</w:t>
      </w:r>
      <w:r w:rsidRPr="00342369">
        <w:rPr>
          <w:lang w:eastAsia="en-US"/>
        </w:rPr>
        <w:t>sla</w:t>
      </w:r>
      <w:r w:rsidRPr="00342369">
        <w:rPr>
          <w:lang w:eastAsia="en-US"/>
        </w:rPr>
        <w:softHyphen/>
        <w:t>mitische Turken en hun bezet</w:t>
      </w:r>
      <w:r w:rsidR="00A3023B">
        <w:rPr>
          <w:lang w:eastAsia="en-US"/>
        </w:rPr>
        <w:t>ti</w:t>
      </w:r>
      <w:r w:rsidRPr="00342369">
        <w:rPr>
          <w:lang w:eastAsia="en-US"/>
        </w:rPr>
        <w:t>ng van een deel van Hongarije, die een einde maakte aan de handelsroutes naar het Oosten, maar ook aan allerlei andere contacten, die daarin mee kwamen. West-Europa was ondertussen in een geweldige interne machtsstrijd gewikkeld. Het oprukken van de Islam kreeg op deze manier minder aandacht, dan nodig was geweest.</w:t>
      </w:r>
    </w:p>
    <w:p w:rsidR="00A3023B" w:rsidRDefault="00A3023B" w:rsidP="00342369">
      <w:pPr>
        <w:jc w:val="both"/>
        <w:rPr>
          <w:lang w:eastAsia="en-US"/>
        </w:rPr>
      </w:pPr>
    </w:p>
    <w:p w:rsidR="00342369" w:rsidRPr="00342369" w:rsidRDefault="00342369" w:rsidP="00A3023B">
      <w:pPr>
        <w:jc w:val="both"/>
        <w:rPr>
          <w:lang w:eastAsia="en-US"/>
        </w:rPr>
      </w:pPr>
      <w:r w:rsidRPr="00342369">
        <w:rPr>
          <w:lang w:eastAsia="en-US"/>
        </w:rPr>
        <w:t>Begin 16e eeuw (v.a. 1512) bereikten de Turkse legers Hongarije.</w:t>
      </w:r>
      <w:r w:rsidR="00A3023B">
        <w:rPr>
          <w:lang w:eastAsia="en-US"/>
        </w:rPr>
        <w:t xml:space="preserve"> </w:t>
      </w:r>
      <w:r w:rsidRPr="00342369">
        <w:rPr>
          <w:lang w:eastAsia="en-US"/>
        </w:rPr>
        <w:t xml:space="preserve">Hongarije verkeek zich op hun militaire macht, maar ook op de solidariteit van de christelijke buurlanden - want op het beslissende moment bleef hulp van de westerse christenheid uit. Zo werd het </w:t>
      </w:r>
      <w:r w:rsidR="00204C52">
        <w:rPr>
          <w:lang w:eastAsia="en-US"/>
        </w:rPr>
        <w:t>Hongaar</w:t>
      </w:r>
      <w:r w:rsidRPr="00342369">
        <w:rPr>
          <w:lang w:eastAsia="en-US"/>
        </w:rPr>
        <w:t xml:space="preserve">se leger op 29 aug. 1526 bij Mohács vernietigend verslagen; niet alleen een groot deel van de </w:t>
      </w:r>
      <w:r w:rsidR="00A3023B">
        <w:rPr>
          <w:lang w:eastAsia="en-US"/>
        </w:rPr>
        <w:t>Rooms</w:t>
      </w:r>
      <w:r w:rsidRPr="00342369">
        <w:rPr>
          <w:lang w:eastAsia="en-US"/>
        </w:rPr>
        <w:t>e kerkleiding (o.a. 6 bisschoppen), maar ook koning Lajos II kwam om het leven. Chaotische jaren volgden.</w:t>
      </w:r>
    </w:p>
    <w:p w:rsidR="00342369" w:rsidRPr="00342369" w:rsidRDefault="00342369" w:rsidP="00342369">
      <w:pPr>
        <w:jc w:val="both"/>
        <w:rPr>
          <w:lang w:eastAsia="en-US"/>
        </w:rPr>
      </w:pPr>
      <w:r w:rsidRPr="00342369">
        <w:rPr>
          <w:lang w:eastAsia="en-US"/>
        </w:rPr>
        <w:t xml:space="preserve">In 1538 werd het land bij het verdrag van Nagyvárad al heimelijk in drie invloedssferen verdeeld. Hongarije viel voor een periode van 150 jaar definitief in drie delen uiteen: een streng </w:t>
      </w:r>
      <w:r w:rsidR="00A3023B">
        <w:rPr>
          <w:lang w:eastAsia="en-US"/>
        </w:rPr>
        <w:t>Rooms</w:t>
      </w:r>
      <w:r w:rsidRPr="00342369">
        <w:rPr>
          <w:lang w:eastAsia="en-US"/>
        </w:rPr>
        <w:t xml:space="preserve"> gebied in het Westen en noorden, onder bestuur van Habsburg. In het zuiden en zuiden van Hongarije bevond zich het in religieus opzicht tolerante Zevenburgen, dat eerst een Turkse vazallenstaat was, maar steeds meer vrijheid kreeg. Het midden van het land werd door de Turken bezet - er verrezen minaretten en moskeeën en de christenen hadden er een relatieve vrijheid.</w:t>
      </w:r>
    </w:p>
    <w:p w:rsidR="00342369" w:rsidRPr="00342369" w:rsidRDefault="00342369" w:rsidP="00342369">
      <w:pPr>
        <w:jc w:val="both"/>
        <w:rPr>
          <w:lang w:eastAsia="en-US"/>
        </w:rPr>
      </w:pPr>
      <w:r w:rsidRPr="00342369">
        <w:rPr>
          <w:lang w:eastAsia="en-US"/>
        </w:rPr>
        <w:t>Hongarije, dat al eeuwen aansluiting had gevonden bij het Westen, balan</w:t>
      </w:r>
      <w:r w:rsidRPr="00342369">
        <w:rPr>
          <w:lang w:eastAsia="en-US"/>
        </w:rPr>
        <w:softHyphen/>
        <w:t>ceerde opnieu</w:t>
      </w:r>
      <w:r w:rsidR="00A3023B">
        <w:rPr>
          <w:lang w:eastAsia="en-US"/>
        </w:rPr>
        <w:t>w op de grens van Oost en West.1</w:t>
      </w:r>
      <w:r w:rsidRPr="00342369">
        <w:rPr>
          <w:lang w:eastAsia="en-US"/>
        </w:rPr>
        <w:t xml:space="preserve"> En bovendien: in 1529 was de islamitische opmars naar het christelijke Westen bij Wenen tot staan gekomen, maar het gevaar voor verder oprukken bleef.</w:t>
      </w:r>
    </w:p>
    <w:p w:rsidR="00A3023B" w:rsidRDefault="00A3023B" w:rsidP="00342369">
      <w:pPr>
        <w:jc w:val="both"/>
        <w:rPr>
          <w:lang w:eastAsia="en-US"/>
        </w:rPr>
      </w:pPr>
    </w:p>
    <w:p w:rsidR="00A3023B" w:rsidRDefault="00A3023B" w:rsidP="00342369">
      <w:pPr>
        <w:jc w:val="both"/>
        <w:rPr>
          <w:lang w:eastAsia="en-US"/>
        </w:rPr>
      </w:pPr>
      <w:r>
        <w:rPr>
          <w:lang w:eastAsia="en-US"/>
        </w:rPr>
        <w:br/>
      </w:r>
    </w:p>
    <w:p w:rsidR="00342369" w:rsidRPr="00A3023B" w:rsidRDefault="00A3023B" w:rsidP="00A3023B">
      <w:pPr>
        <w:jc w:val="center"/>
        <w:rPr>
          <w:b/>
          <w:bCs/>
          <w:lang w:eastAsia="en-US"/>
        </w:rPr>
      </w:pPr>
      <w:r>
        <w:rPr>
          <w:lang w:eastAsia="en-US"/>
        </w:rPr>
        <w:br w:type="page"/>
      </w:r>
      <w:r>
        <w:rPr>
          <w:b/>
          <w:bCs/>
          <w:lang w:eastAsia="en-US"/>
        </w:rPr>
        <w:t>II.</w:t>
      </w:r>
      <w:r w:rsidR="00342369" w:rsidRPr="00A3023B">
        <w:rPr>
          <w:b/>
          <w:bCs/>
          <w:lang w:eastAsia="en-US"/>
        </w:rPr>
        <w:t xml:space="preserve"> REFORMATIE - ONTSTAAN EN KARAKTERISTIEK</w:t>
      </w:r>
    </w:p>
    <w:p w:rsidR="00A3023B" w:rsidRDefault="00A3023B" w:rsidP="00342369">
      <w:pPr>
        <w:jc w:val="both"/>
        <w:rPr>
          <w:lang w:eastAsia="en-US"/>
        </w:rPr>
      </w:pPr>
    </w:p>
    <w:p w:rsidR="00342369" w:rsidRPr="00342369" w:rsidRDefault="00342369" w:rsidP="00342369">
      <w:pPr>
        <w:jc w:val="both"/>
        <w:rPr>
          <w:lang w:eastAsia="en-US"/>
        </w:rPr>
      </w:pPr>
      <w:r w:rsidRPr="00342369">
        <w:rPr>
          <w:lang w:eastAsia="en-US"/>
        </w:rPr>
        <w:t xml:space="preserve">1. </w:t>
      </w:r>
      <w:r w:rsidRPr="00A3023B">
        <w:rPr>
          <w:b/>
          <w:bCs/>
          <w:lang w:eastAsia="en-US"/>
        </w:rPr>
        <w:t>Onrust in de kerk; los-van-Rome mentaliteit</w:t>
      </w:r>
    </w:p>
    <w:p w:rsidR="00342369" w:rsidRPr="00342369" w:rsidRDefault="00342369" w:rsidP="00342369">
      <w:pPr>
        <w:jc w:val="both"/>
        <w:rPr>
          <w:lang w:eastAsia="en-US"/>
        </w:rPr>
      </w:pPr>
      <w:r w:rsidRPr="00342369">
        <w:rPr>
          <w:lang w:eastAsia="en-US"/>
        </w:rPr>
        <w:t>De kerk van vóór de Reformatie vertoonde in Hongarije dezelfde trekken als elders in Europa. Een steeds onwaardiger geestelijkheid bracht de kerk aan de rand van de afgrond. Dat maakte de vraag steeds actueler, wat de waarde was van de band met Rome.</w:t>
      </w:r>
    </w:p>
    <w:p w:rsidR="00342369" w:rsidRPr="00342369" w:rsidRDefault="00342369" w:rsidP="00342369">
      <w:pPr>
        <w:jc w:val="both"/>
        <w:rPr>
          <w:lang w:eastAsia="en-US"/>
        </w:rPr>
      </w:pPr>
      <w:r w:rsidRPr="00342369">
        <w:rPr>
          <w:lang w:eastAsia="en-US"/>
        </w:rPr>
        <w:t xml:space="preserve">Daar komt bij, dat vervolgde sektariërs nogal eens hun toevlucht bij de </w:t>
      </w:r>
      <w:r w:rsidR="00204C52">
        <w:rPr>
          <w:lang w:eastAsia="en-US"/>
        </w:rPr>
        <w:t>Hongaar</w:t>
      </w:r>
      <w:r w:rsidRPr="00342369">
        <w:rPr>
          <w:lang w:eastAsia="en-US"/>
        </w:rPr>
        <w:t>se kroon zochten. Hun ideeën versterkten bij de bevolking vaak het anti-</w:t>
      </w:r>
      <w:r w:rsidR="00A3023B">
        <w:rPr>
          <w:lang w:eastAsia="en-US"/>
        </w:rPr>
        <w:t>Rooms</w:t>
      </w:r>
      <w:r w:rsidRPr="00342369">
        <w:rPr>
          <w:lang w:eastAsia="en-US"/>
        </w:rPr>
        <w:t>e gevoel. Zo vonden in de zuidelijke regio, het huidige Kroatië, de Katharen aanhang. De Waldenzen konden vooral in de Duitse kolonies in het noorden van Hongarije op veel begrip rekenen.</w:t>
      </w:r>
    </w:p>
    <w:p w:rsidR="00342369" w:rsidRPr="00342369" w:rsidRDefault="00342369" w:rsidP="00342369">
      <w:pPr>
        <w:jc w:val="both"/>
        <w:rPr>
          <w:lang w:eastAsia="en-US"/>
        </w:rPr>
      </w:pPr>
      <w:r w:rsidRPr="00342369">
        <w:rPr>
          <w:lang w:eastAsia="en-US"/>
        </w:rPr>
        <w:t xml:space="preserve">Belangrijke kritiek op de kerkelijke misstanden kwam er in Hongarije ook van de kant van de Hussieten en Taborieten. De eerstgenoemden vonden in Zuid-Hongarije en Zevenburgen een voorlopige toevlucht - tot ze rond 1430 nog verder naar het Oosten, naar Moldavië, verdreven werden. Beide groepen bepleitten de scheiding van kerk en staat, apostolische armoede voor kerkelijke ambtsdragers en prediking in de volkstaal. Onder de Hussieten bevonden zich de monniken Tamás en Bálint, die de eerste </w:t>
      </w:r>
      <w:r w:rsidR="00204C52">
        <w:rPr>
          <w:lang w:eastAsia="en-US"/>
        </w:rPr>
        <w:t>Hongaar</w:t>
      </w:r>
      <w:r w:rsidRPr="00342369">
        <w:rPr>
          <w:lang w:eastAsia="en-US"/>
        </w:rPr>
        <w:t>se Bijbelvertaling vervaardigden. Daarnaast hadden de Hussieten ook kritiek op de sociale misstanden in de samenleving. Dit leidde in Zevenburgen in 1437 zelfs tot een boerenopstand.</w:t>
      </w:r>
    </w:p>
    <w:p w:rsidR="00342369" w:rsidRPr="00342369" w:rsidRDefault="00342369" w:rsidP="00A3023B">
      <w:pPr>
        <w:jc w:val="both"/>
        <w:rPr>
          <w:lang w:eastAsia="en-US"/>
        </w:rPr>
      </w:pPr>
      <w:r w:rsidRPr="00342369">
        <w:rPr>
          <w:lang w:eastAsia="en-US"/>
        </w:rPr>
        <w:t>Door een toename van de Roemeense bevolking in het zuiden en van de Roe</w:t>
      </w:r>
      <w:r w:rsidR="00A3023B">
        <w:rPr>
          <w:lang w:eastAsia="en-US"/>
        </w:rPr>
        <w:t>m</w:t>
      </w:r>
      <w:r w:rsidRPr="00342369">
        <w:rPr>
          <w:lang w:eastAsia="en-US"/>
        </w:rPr>
        <w:t xml:space="preserve">enen in het noorden, waren er ook veel contacten van Hongaren met de </w:t>
      </w:r>
      <w:r w:rsidR="003E4211">
        <w:rPr>
          <w:lang w:eastAsia="en-US"/>
        </w:rPr>
        <w:t>‘</w:t>
      </w:r>
      <w:r w:rsidRPr="00342369">
        <w:rPr>
          <w:lang w:eastAsia="en-US"/>
        </w:rPr>
        <w:t>orthodoxe</w:t>
      </w:r>
      <w:r w:rsidR="003E4211">
        <w:rPr>
          <w:lang w:eastAsia="en-US"/>
        </w:rPr>
        <w:t>’</w:t>
      </w:r>
      <w:r w:rsidRPr="00342369">
        <w:rPr>
          <w:lang w:eastAsia="en-US"/>
        </w:rPr>
        <w:t xml:space="preserve"> christenen, die niet aan Rome gebonden waren. Dit gevoegd bij de grenspositie, die Hongarije innam, maakte het gevoel van verbondenheid aan Rome niet groot.</w:t>
      </w:r>
    </w:p>
    <w:p w:rsidR="00342369" w:rsidRPr="00342369" w:rsidRDefault="00342369" w:rsidP="00A3023B">
      <w:pPr>
        <w:jc w:val="both"/>
        <w:rPr>
          <w:lang w:eastAsia="en-US"/>
        </w:rPr>
      </w:pPr>
      <w:r w:rsidRPr="00342369">
        <w:rPr>
          <w:lang w:eastAsia="en-US"/>
        </w:rPr>
        <w:t xml:space="preserve">De </w:t>
      </w:r>
      <w:r w:rsidR="00A3023B">
        <w:rPr>
          <w:lang w:eastAsia="en-US"/>
        </w:rPr>
        <w:t>Rooms</w:t>
      </w:r>
      <w:r w:rsidRPr="00342369">
        <w:rPr>
          <w:lang w:eastAsia="en-US"/>
        </w:rPr>
        <w:t xml:space="preserve">e kerk had observante Franciscanen naar Hongarije gehaald, om samen met de </w:t>
      </w:r>
      <w:r w:rsidR="00204C52">
        <w:rPr>
          <w:lang w:eastAsia="en-US"/>
        </w:rPr>
        <w:t>Hongaar</w:t>
      </w:r>
      <w:r w:rsidRPr="00342369">
        <w:rPr>
          <w:lang w:eastAsia="en-US"/>
        </w:rPr>
        <w:t>se Paulus-orde, strenge kluizenaars, de Hussieten te bestrijden. Ook zij preekten in de volkstaal en maakten met hun bood</w:t>
      </w:r>
      <w:r w:rsidRPr="00342369">
        <w:rPr>
          <w:lang w:eastAsia="en-US"/>
        </w:rPr>
        <w:softHyphen/>
        <w:t>schap van boete en bekering eerst veel indruk. Deze bedelmonniken raak</w:t>
      </w:r>
      <w:r w:rsidRPr="00342369">
        <w:rPr>
          <w:lang w:eastAsia="en-US"/>
        </w:rPr>
        <w:softHyphen/>
        <w:t>ten echter zelf in toenemende mate onde</w:t>
      </w:r>
      <w:r w:rsidR="00A3023B">
        <w:rPr>
          <w:lang w:eastAsia="en-US"/>
        </w:rPr>
        <w:t>r invloed van de sociale en ker</w:t>
      </w:r>
      <w:r w:rsidRPr="00342369">
        <w:rPr>
          <w:lang w:eastAsia="en-US"/>
        </w:rPr>
        <w:t xml:space="preserve">kelijke kritiek van de Hussieten! Onder de latere </w:t>
      </w:r>
      <w:r w:rsidR="00204C52">
        <w:rPr>
          <w:lang w:eastAsia="en-US"/>
        </w:rPr>
        <w:t>Hongaar</w:t>
      </w:r>
      <w:r w:rsidRPr="00342369">
        <w:rPr>
          <w:lang w:eastAsia="en-US"/>
        </w:rPr>
        <w:t>se reformatoren bevonden zich dan ook meerdere voormalige Franciscanen.</w:t>
      </w:r>
    </w:p>
    <w:p w:rsidR="00342369" w:rsidRPr="00342369" w:rsidRDefault="00342369" w:rsidP="00342369">
      <w:pPr>
        <w:jc w:val="both"/>
        <w:rPr>
          <w:lang w:eastAsia="en-US"/>
        </w:rPr>
      </w:pPr>
      <w:r w:rsidRPr="00342369">
        <w:rPr>
          <w:lang w:eastAsia="en-US"/>
        </w:rPr>
        <w:t xml:space="preserve">Trouwens ook andere voor-reformatorische gedachten drongen Hongarije binnen. Zo stonden veel Franciscanen onder invloed van de moderne Devotie. De </w:t>
      </w:r>
      <w:r w:rsidR="003E4211">
        <w:rPr>
          <w:lang w:eastAsia="en-US"/>
        </w:rPr>
        <w:t>‘</w:t>
      </w:r>
      <w:r w:rsidRPr="00342369">
        <w:rPr>
          <w:lang w:eastAsia="en-US"/>
        </w:rPr>
        <w:t>Navolging van Christus</w:t>
      </w:r>
      <w:r w:rsidR="003E4211">
        <w:rPr>
          <w:lang w:eastAsia="en-US"/>
        </w:rPr>
        <w:t>’</w:t>
      </w:r>
      <w:r w:rsidRPr="00342369">
        <w:rPr>
          <w:lang w:eastAsia="en-US"/>
        </w:rPr>
        <w:t xml:space="preserve"> van Thomas á Kempis werd ook in Hongarije ijverig gelezen. Via de Duitse bevolking bereikten kerkelijke her</w:t>
      </w:r>
      <w:r w:rsidRPr="00342369">
        <w:rPr>
          <w:lang w:eastAsia="en-US"/>
        </w:rPr>
        <w:softHyphen/>
        <w:t>vormingsgedachten van Wimpfeling en Nicolaus von Lyra het land.</w:t>
      </w:r>
    </w:p>
    <w:p w:rsidR="00A3023B" w:rsidRDefault="00A3023B" w:rsidP="00342369">
      <w:pPr>
        <w:jc w:val="both"/>
        <w:rPr>
          <w:lang w:eastAsia="en-US"/>
        </w:rPr>
      </w:pPr>
    </w:p>
    <w:p w:rsidR="00342369" w:rsidRPr="00A3023B" w:rsidRDefault="00342369" w:rsidP="00342369">
      <w:pPr>
        <w:jc w:val="both"/>
        <w:rPr>
          <w:b/>
          <w:bCs/>
          <w:lang w:eastAsia="en-US"/>
        </w:rPr>
      </w:pPr>
      <w:r w:rsidRPr="00A3023B">
        <w:rPr>
          <w:b/>
          <w:bCs/>
          <w:lang w:eastAsia="en-US"/>
        </w:rPr>
        <w:t>2. Begin van de Reformatie</w:t>
      </w:r>
    </w:p>
    <w:p w:rsidR="00342369" w:rsidRPr="00342369" w:rsidRDefault="00342369" w:rsidP="00342369">
      <w:pPr>
        <w:jc w:val="both"/>
        <w:rPr>
          <w:lang w:eastAsia="en-US"/>
        </w:rPr>
      </w:pPr>
      <w:r w:rsidRPr="00342369">
        <w:rPr>
          <w:lang w:eastAsia="en-US"/>
        </w:rPr>
        <w:t>De slag bij Mohács in 1526 trof Hongarije op het moment, dat het gedach</w:t>
      </w:r>
      <w:r w:rsidRPr="00342369">
        <w:rPr>
          <w:lang w:eastAsia="en-US"/>
        </w:rPr>
        <w:softHyphen/>
        <w:t xml:space="preserve">tengoed van de Reformatie het land al had bereikt, maar nog geen vaste voet aan de grond had gekregen. Via reizende handelaars en studenten hadden </w:t>
      </w:r>
      <w:r w:rsidR="00D36634">
        <w:rPr>
          <w:lang w:eastAsia="en-US"/>
        </w:rPr>
        <w:t>Luther</w:t>
      </w:r>
      <w:r w:rsidRPr="00342369">
        <w:rPr>
          <w:lang w:eastAsia="en-US"/>
        </w:rPr>
        <w:t xml:space="preserve">s geschriften hun weg naar Hongarije gevonden. Ook aan het koninklijke hof stond men niet afwijzend tegenover de </w:t>
      </w:r>
      <w:r w:rsidR="003E4211">
        <w:rPr>
          <w:lang w:eastAsia="en-US"/>
        </w:rPr>
        <w:t>‘</w:t>
      </w:r>
      <w:r w:rsidRPr="00342369">
        <w:rPr>
          <w:lang w:eastAsia="en-US"/>
        </w:rPr>
        <w:t>nieuwe leer</w:t>
      </w:r>
      <w:r w:rsidR="003E4211">
        <w:rPr>
          <w:lang w:eastAsia="en-US"/>
        </w:rPr>
        <w:t>’</w:t>
      </w:r>
      <w:r w:rsidRPr="00342369">
        <w:rPr>
          <w:lang w:eastAsia="en-US"/>
        </w:rPr>
        <w:t>. De jonge koningszoon werd opgevoed door Georg van Brandenburg (de Vrome</w:t>
      </w:r>
      <w:r w:rsidR="003E4211">
        <w:rPr>
          <w:lang w:eastAsia="en-US"/>
        </w:rPr>
        <w:t>’</w:t>
      </w:r>
      <w:r w:rsidRPr="00342369">
        <w:rPr>
          <w:lang w:eastAsia="en-US"/>
        </w:rPr>
        <w:t xml:space="preserve">), die later in zijn thuisland de Reformatie doorvoerde. Ook de jonge vorstin Maria stond open voor </w:t>
      </w:r>
      <w:r w:rsidR="00D36634">
        <w:rPr>
          <w:lang w:eastAsia="en-US"/>
        </w:rPr>
        <w:t>Luther</w:t>
      </w:r>
      <w:r w:rsidRPr="00342369">
        <w:rPr>
          <w:lang w:eastAsia="en-US"/>
        </w:rPr>
        <w:t>s gedachten. Toch heerste er aan het hof eerder de humanistische geest van Erasmus - een zekere affini</w:t>
      </w:r>
      <w:r w:rsidRPr="00342369">
        <w:rPr>
          <w:lang w:eastAsia="en-US"/>
        </w:rPr>
        <w:softHyphen/>
        <w:t xml:space="preserve">teit voor vernieuwingen was er, maar zonder de daadkracht van </w:t>
      </w:r>
      <w:r w:rsidR="00D36634">
        <w:rPr>
          <w:lang w:eastAsia="en-US"/>
        </w:rPr>
        <w:t>Luther</w:t>
      </w:r>
      <w:r w:rsidRPr="00342369">
        <w:rPr>
          <w:lang w:eastAsia="en-US"/>
        </w:rPr>
        <w:t>!</w:t>
      </w:r>
    </w:p>
    <w:p w:rsidR="00342369" w:rsidRPr="00342369" w:rsidRDefault="00342369" w:rsidP="00A3023B">
      <w:pPr>
        <w:jc w:val="both"/>
        <w:rPr>
          <w:lang w:eastAsia="en-US"/>
        </w:rPr>
      </w:pPr>
      <w:r w:rsidRPr="00342369">
        <w:rPr>
          <w:lang w:eastAsia="en-US"/>
        </w:rPr>
        <w:t xml:space="preserve">Tegenstand van de </w:t>
      </w:r>
      <w:r w:rsidR="00A3023B">
        <w:rPr>
          <w:lang w:eastAsia="en-US"/>
        </w:rPr>
        <w:t>Rooms</w:t>
      </w:r>
      <w:r w:rsidRPr="00342369">
        <w:rPr>
          <w:lang w:eastAsia="en-US"/>
        </w:rPr>
        <w:t xml:space="preserve">e kerk was er meteen vanaf 1521, toen György Szatmári, de aartsbisschop van Esztergom, beval dat in alle grotere plaatsen de pauselijke banbul tegen </w:t>
      </w:r>
      <w:r w:rsidR="00D36634">
        <w:rPr>
          <w:lang w:eastAsia="en-US"/>
        </w:rPr>
        <w:t>Luther</w:t>
      </w:r>
      <w:r w:rsidRPr="00342369">
        <w:rPr>
          <w:lang w:eastAsia="en-US"/>
        </w:rPr>
        <w:t xml:space="preserve"> vanaf de kansels moest worden voorge</w:t>
      </w:r>
      <w:r w:rsidRPr="00342369">
        <w:rPr>
          <w:lang w:eastAsia="en-US"/>
        </w:rPr>
        <w:softHyphen/>
        <w:t>lezen. In 1523 en 1525 nam de landsoverheid maatregelen tegen net</w:t>
      </w:r>
      <w:r w:rsidR="00D36634">
        <w:rPr>
          <w:lang w:eastAsia="en-US"/>
        </w:rPr>
        <w:t>Luther</w:t>
      </w:r>
      <w:r w:rsidRPr="00342369">
        <w:rPr>
          <w:lang w:eastAsia="en-US"/>
        </w:rPr>
        <w:t>anisme en verklaarde aanhangers van de Hervorming vogelvrij. Als ze gegrepen werden, moesten ze tot de brandstapel veroordeeld worden. Maar tot echte onderdrukking kwam het in deze tijd nauwelijks, omdat de centrale staatsmacht en de adel te zwak waren. De feitelijke macht was in handen van stadsmagistraten en grootgrondbezitters, die al in de 20-er jaren op veel plaatsen welwillend stonden tegenover de Reforma</w:t>
      </w:r>
      <w:r w:rsidR="00A3023B">
        <w:rPr>
          <w:lang w:eastAsia="en-US"/>
        </w:rPr>
        <w:t>ti</w:t>
      </w:r>
      <w:r w:rsidRPr="00342369">
        <w:rPr>
          <w:lang w:eastAsia="en-US"/>
        </w:rPr>
        <w:t>e.</w:t>
      </w:r>
    </w:p>
    <w:p w:rsidR="00342369" w:rsidRPr="00342369" w:rsidRDefault="00342369" w:rsidP="00A3023B">
      <w:pPr>
        <w:jc w:val="both"/>
        <w:rPr>
          <w:lang w:eastAsia="en-US"/>
        </w:rPr>
      </w:pPr>
      <w:r w:rsidRPr="00342369">
        <w:rPr>
          <w:lang w:eastAsia="en-US"/>
        </w:rPr>
        <w:t>Na de slag bij Mohács 1526 werd zowel in het door Habsburg bestuurde gebied, als in Zevenburgen, de vervolging heviger. Plaatselijk werden pre</w:t>
      </w:r>
      <w:r w:rsidRPr="00342369">
        <w:rPr>
          <w:lang w:eastAsia="en-US"/>
        </w:rPr>
        <w:softHyphen/>
        <w:t xml:space="preserve">dikanten en voorgangers opgepakt, gemarteld en soms verbrand. Maar Ferdinand van Habsburg zag om tactische redenen toch af van de totale vernietiging van de protestanten: het protestantisme was het sterkst in de steden, maar juist die moesten het geld opbrengen voor zijn legers. Ook de </w:t>
      </w:r>
      <w:r w:rsidR="00A3023B">
        <w:rPr>
          <w:lang w:eastAsia="en-US"/>
        </w:rPr>
        <w:t>Rooms</w:t>
      </w:r>
      <w:r w:rsidRPr="00342369">
        <w:rPr>
          <w:lang w:eastAsia="en-US"/>
        </w:rPr>
        <w:t>e kerk kwam maar moeizaam weer op krachten. De slag bij Mohács had veel leden van de hogere geestelijkheid het leven gekost. Maar de leeg</w:t>
      </w:r>
      <w:r w:rsidRPr="00342369">
        <w:rPr>
          <w:lang w:eastAsia="en-US"/>
        </w:rPr>
        <w:softHyphen/>
        <w:t xml:space="preserve">gevallen plaatsen van </w:t>
      </w:r>
      <w:r w:rsidR="00A3023B">
        <w:rPr>
          <w:lang w:eastAsia="en-US"/>
        </w:rPr>
        <w:t>Rooms</w:t>
      </w:r>
      <w:r w:rsidRPr="00342369">
        <w:rPr>
          <w:lang w:eastAsia="en-US"/>
        </w:rPr>
        <w:t>e kerkleiders werden lange tijd niet opgevuld,</w:t>
      </w:r>
      <w:r w:rsidR="00A3023B">
        <w:rPr>
          <w:lang w:eastAsia="en-US"/>
        </w:rPr>
        <w:t xml:space="preserve"> </w:t>
      </w:r>
      <w:r w:rsidRPr="00342369">
        <w:rPr>
          <w:lang w:eastAsia="en-US"/>
        </w:rPr>
        <w:t xml:space="preserve">zodat de </w:t>
      </w:r>
      <w:r w:rsidR="00A3023B">
        <w:rPr>
          <w:lang w:eastAsia="en-US"/>
        </w:rPr>
        <w:t>Rooms</w:t>
      </w:r>
      <w:r w:rsidRPr="00342369">
        <w:rPr>
          <w:lang w:eastAsia="en-US"/>
        </w:rPr>
        <w:t>e kerk haast stuurloos achterbleef. Bovendien was de lage</w:t>
      </w:r>
      <w:r w:rsidRPr="00342369">
        <w:rPr>
          <w:lang w:eastAsia="en-US"/>
        </w:rPr>
        <w:softHyphen/>
        <w:t xml:space="preserve">re </w:t>
      </w:r>
      <w:r w:rsidR="00A3023B">
        <w:rPr>
          <w:lang w:eastAsia="en-US"/>
        </w:rPr>
        <w:t>Rooms</w:t>
      </w:r>
      <w:r w:rsidRPr="00342369">
        <w:rPr>
          <w:lang w:eastAsia="en-US"/>
        </w:rPr>
        <w:t xml:space="preserve">e geestelijkheid moreel en theologisch gezien op geen enkele manier in de positie, om een krachtige vervolging van de protestanten te beginnen. Zo kreeg de </w:t>
      </w:r>
      <w:r w:rsidR="00A3023B">
        <w:rPr>
          <w:lang w:eastAsia="en-US"/>
        </w:rPr>
        <w:t>Reformatie</w:t>
      </w:r>
      <w:r w:rsidRPr="00342369">
        <w:rPr>
          <w:lang w:eastAsia="en-US"/>
        </w:rPr>
        <w:t xml:space="preserve"> kans, zich verder uit te breiden.</w:t>
      </w:r>
    </w:p>
    <w:p w:rsidR="00342369" w:rsidRPr="00342369" w:rsidRDefault="00342369" w:rsidP="00342369">
      <w:pPr>
        <w:jc w:val="both"/>
        <w:rPr>
          <w:lang w:eastAsia="en-US"/>
        </w:rPr>
      </w:pPr>
      <w:r w:rsidRPr="00342369">
        <w:rPr>
          <w:lang w:eastAsia="en-US"/>
        </w:rPr>
        <w:t xml:space="preserve">In de door de Turken bezette gebieden in het midden van het land was geen sprake van directe geloofsvervolging. Men was zelfs welwillender ten opzichte van de protestanten dan ten opzichte van de aan Habsburg gelieerde </w:t>
      </w:r>
      <w:r w:rsidR="00A3023B">
        <w:rPr>
          <w:lang w:eastAsia="en-US"/>
        </w:rPr>
        <w:t>Rooms</w:t>
      </w:r>
      <w:r w:rsidRPr="00342369">
        <w:rPr>
          <w:lang w:eastAsia="en-US"/>
        </w:rPr>
        <w:t>e kerk. Maar de bevolking leed wel verschrikkelijk van de bezetter - brandstichting, plunderingen, verkrachtingen en kinderroof waren aan de orde van de dag. Een feit is, dat het protestannsme zich in deze bezette gebieden het snelst verbreidde.</w:t>
      </w:r>
    </w:p>
    <w:p w:rsidR="00342369" w:rsidRPr="00342369" w:rsidRDefault="00342369" w:rsidP="00342369">
      <w:pPr>
        <w:jc w:val="both"/>
        <w:rPr>
          <w:lang w:eastAsia="en-US"/>
        </w:rPr>
      </w:pPr>
      <w:r w:rsidRPr="00342369">
        <w:rPr>
          <w:lang w:eastAsia="en-US"/>
        </w:rPr>
        <w:t xml:space="preserve">Daarvoor zijn meerdere verklaringen aangedragen. De interpretatie van Imre Révész, aangevuld met die van Mihály Bucsay komt ons het meest waarschijnlijk voor: in deze bezette gebieden moesten de mensen vechten voor het behoud van hun christelijke en culturele identiteit. Hoewel er ook bij protestanten het gebed was om het ingrijpen van </w:t>
      </w:r>
      <w:r w:rsidR="003E4211">
        <w:rPr>
          <w:lang w:eastAsia="en-US"/>
        </w:rPr>
        <w:t>‘</w:t>
      </w:r>
      <w:r w:rsidRPr="00342369">
        <w:rPr>
          <w:lang w:eastAsia="en-US"/>
        </w:rPr>
        <w:t>onze christelijke kei</w:t>
      </w:r>
      <w:r w:rsidRPr="00342369">
        <w:rPr>
          <w:lang w:eastAsia="en-US"/>
        </w:rPr>
        <w:softHyphen/>
        <w:t>zer</w:t>
      </w:r>
      <w:r w:rsidR="003E4211">
        <w:rPr>
          <w:lang w:eastAsia="en-US"/>
        </w:rPr>
        <w:t>’</w:t>
      </w:r>
      <w:r w:rsidRPr="00342369">
        <w:rPr>
          <w:lang w:eastAsia="en-US"/>
        </w:rPr>
        <w:t xml:space="preserve"> (liever paaps dan Turks?!), vond men toch vooral in de Bijbel, die hun als het ware door de Reformatoren weer in handen gegeven was, en in de reformatorische leer van zonde en genade, de steun en troost, die nodig waren, om stand te kunnen houden in het geloof!2</w:t>
      </w:r>
    </w:p>
    <w:p w:rsidR="005C430E" w:rsidRDefault="00342369" w:rsidP="005C430E">
      <w:pPr>
        <w:jc w:val="both"/>
        <w:rPr>
          <w:lang w:eastAsia="en-US"/>
        </w:rPr>
      </w:pPr>
      <w:r w:rsidRPr="00342369">
        <w:rPr>
          <w:lang w:eastAsia="en-US"/>
        </w:rPr>
        <w:t>Voor de situatie onder de Turkse bezetting is de levensgeschiedenis van István Szegedi Kis (1505-1572) illustratief Na in Z.-Hongarije op school te hebben gezeten reisde hij naar Wenen (1535) en Krakau (1537) voor ver</w:t>
      </w:r>
      <w:r w:rsidRPr="00342369">
        <w:rPr>
          <w:lang w:eastAsia="en-US"/>
        </w:rPr>
        <w:softHyphen/>
        <w:t xml:space="preserve">dere studie. In die laatste plaats werd hij docent klassieke talen. Na ook in Hongarije les gegeven te hebben, ging hij in 1543 voor studie naar het </w:t>
      </w:r>
      <w:r w:rsidR="00D36634">
        <w:rPr>
          <w:lang w:eastAsia="en-US"/>
        </w:rPr>
        <w:t>Luther</w:t>
      </w:r>
      <w:r w:rsidRPr="00342369">
        <w:rPr>
          <w:lang w:eastAsia="en-US"/>
        </w:rPr>
        <w:t>se Wittenberg. Of hij in 1544 persoonlijk ook Calvijn heeft ontmoet is niet zeke</w:t>
      </w:r>
      <w:r w:rsidR="005C430E">
        <w:rPr>
          <w:lang w:eastAsia="en-US"/>
        </w:rPr>
        <w:t>r.3</w:t>
      </w:r>
      <w:r w:rsidRPr="00342369">
        <w:rPr>
          <w:lang w:eastAsia="en-US"/>
        </w:rPr>
        <w:t xml:space="preserve"> </w:t>
      </w:r>
    </w:p>
    <w:p w:rsidR="00342369" w:rsidRPr="00342369" w:rsidRDefault="00342369" w:rsidP="005C430E">
      <w:pPr>
        <w:jc w:val="both"/>
        <w:rPr>
          <w:lang w:eastAsia="en-US"/>
        </w:rPr>
      </w:pPr>
      <w:r w:rsidRPr="00342369">
        <w:rPr>
          <w:lang w:eastAsia="en-US"/>
        </w:rPr>
        <w:t>Terug in Hongarije gaf hij les in Csanád, waar de bisschop hem liet oppakken en zwaar mishandelen. Zijn hele bezit, waaronder zijn bibli</w:t>
      </w:r>
      <w:r w:rsidRPr="00342369">
        <w:rPr>
          <w:lang w:eastAsia="en-US"/>
        </w:rPr>
        <w:softHyphen/>
        <w:t xml:space="preserve">otheek van 200 boeken (in die tijd!) raakte hij kwijt. In 1558 werkte hij weer als predikant Kálmáncsa. Toen hij in </w:t>
      </w:r>
      <w:smartTag w:uri="urn:schemas-microsoft-com:office:smarttags" w:element="metricconverter">
        <w:smartTagPr>
          <w:attr w:name="ProductID" w:val="1561 in"/>
        </w:smartTagPr>
        <w:r w:rsidRPr="00342369">
          <w:rPr>
            <w:lang w:eastAsia="en-US"/>
          </w:rPr>
          <w:t>1561 in</w:t>
        </w:r>
      </w:smartTag>
      <w:r w:rsidRPr="00342369">
        <w:rPr>
          <w:lang w:eastAsia="en-US"/>
        </w:rPr>
        <w:t xml:space="preserve"> een preek kritiek lever</w:t>
      </w:r>
      <w:r w:rsidRPr="00342369">
        <w:rPr>
          <w:lang w:eastAsia="en-US"/>
        </w:rPr>
        <w:softHyphen/>
        <w:t>de op de heidense namen, die ook bekeerde protestanten hun kinderen gaven, werd hij door een invloedrijke zuster, namens Ursula (=berin) bij de Turken aangegeven als spion. Hij werd opgepakt, maar de Turken doorza</w:t>
      </w:r>
      <w:r w:rsidRPr="00342369">
        <w:rPr>
          <w:lang w:eastAsia="en-US"/>
        </w:rPr>
        <w:softHyphen/>
        <w:t>gen het spel en lieten hem leven. Ze vroegen een enorm losgeld voor hem en sleepten hem van stad naar stad, om hem geboeid en wel aan het publiek te tonen. In deze vernederende toestand stonden ze hem zelfs toe om te preken! Uiteindelijk wisten zijn gemeenteleden het losgeld bijeen te brengen.</w:t>
      </w:r>
      <w:r w:rsidR="005C430E">
        <w:rPr>
          <w:lang w:eastAsia="en-US"/>
        </w:rPr>
        <w:t>4</w:t>
      </w:r>
      <w:r w:rsidRPr="00342369">
        <w:rPr>
          <w:lang w:eastAsia="en-US"/>
        </w:rPr>
        <w:t xml:space="preserve"> Geen geloofsvervolging dus, maar wel harde onderdrukking door</w:t>
      </w:r>
      <w:r w:rsidR="00A3023B">
        <w:rPr>
          <w:lang w:eastAsia="en-US"/>
        </w:rPr>
        <w:t xml:space="preserve"> </w:t>
      </w:r>
      <w:r w:rsidRPr="00342369">
        <w:rPr>
          <w:lang w:eastAsia="en-US"/>
        </w:rPr>
        <w:t>de bezetter.</w:t>
      </w:r>
    </w:p>
    <w:p w:rsidR="00A3023B" w:rsidRDefault="00A3023B" w:rsidP="00342369">
      <w:pPr>
        <w:jc w:val="both"/>
        <w:rPr>
          <w:lang w:eastAsia="en-US"/>
        </w:rPr>
      </w:pPr>
    </w:p>
    <w:p w:rsidR="00342369" w:rsidRPr="00342369" w:rsidRDefault="00342369" w:rsidP="00342369">
      <w:pPr>
        <w:jc w:val="both"/>
        <w:rPr>
          <w:lang w:eastAsia="en-US"/>
        </w:rPr>
      </w:pPr>
      <w:r w:rsidRPr="00342369">
        <w:rPr>
          <w:lang w:eastAsia="en-US"/>
        </w:rPr>
        <w:t xml:space="preserve">3. </w:t>
      </w:r>
      <w:r w:rsidRPr="00A3023B">
        <w:rPr>
          <w:b/>
          <w:bCs/>
          <w:lang w:eastAsia="en-US"/>
        </w:rPr>
        <w:t>Reformatorische invloeden vanuit het Westen</w:t>
      </w:r>
    </w:p>
    <w:p w:rsidR="00342369" w:rsidRPr="00342369" w:rsidRDefault="00342369" w:rsidP="00A3023B">
      <w:pPr>
        <w:jc w:val="both"/>
        <w:rPr>
          <w:lang w:eastAsia="en-US"/>
        </w:rPr>
      </w:pPr>
      <w:r w:rsidRPr="00342369">
        <w:rPr>
          <w:lang w:eastAsia="en-US"/>
        </w:rPr>
        <w:t xml:space="preserve">Het </w:t>
      </w:r>
      <w:r w:rsidR="00D36634">
        <w:rPr>
          <w:lang w:eastAsia="en-US"/>
        </w:rPr>
        <w:t>Luther</w:t>
      </w:r>
      <w:r w:rsidR="00A3023B">
        <w:rPr>
          <w:lang w:eastAsia="en-US"/>
        </w:rPr>
        <w:t>s-reformatorische gedachte</w:t>
      </w:r>
      <w:r w:rsidRPr="00342369">
        <w:rPr>
          <w:lang w:eastAsia="en-US"/>
        </w:rPr>
        <w:t xml:space="preserve">goed werd het eerst door de Duitse bevolkingsgroepen overgenomen. Tussen 1630-1640 sloten de </w:t>
      </w:r>
      <w:r w:rsidR="00A3023B" w:rsidRPr="00342369">
        <w:rPr>
          <w:lang w:eastAsia="en-US"/>
        </w:rPr>
        <w:t>Duitsta</w:t>
      </w:r>
      <w:r w:rsidR="00A3023B">
        <w:rPr>
          <w:lang w:eastAsia="en-US"/>
        </w:rPr>
        <w:t>l</w:t>
      </w:r>
      <w:r w:rsidR="00A3023B" w:rsidRPr="00342369">
        <w:rPr>
          <w:lang w:eastAsia="en-US"/>
        </w:rPr>
        <w:t>ige</w:t>
      </w:r>
      <w:r w:rsidRPr="00342369">
        <w:rPr>
          <w:lang w:eastAsia="en-US"/>
        </w:rPr>
        <w:t xml:space="preserve"> in de door Turken bezette gebieden en in Zevenburgen zich aan bij de Reformatie. Iets later volgden ook de Duitse steden in Noord-Hongarije, die onder Habsburg vielen. Via hen bereikte de Reformatie vervolgens de Hongaren en Slowaken.</w:t>
      </w:r>
    </w:p>
    <w:p w:rsidR="00342369" w:rsidRPr="00342369" w:rsidRDefault="00342369" w:rsidP="00342369">
      <w:pPr>
        <w:jc w:val="both"/>
        <w:rPr>
          <w:lang w:eastAsia="en-US"/>
        </w:rPr>
      </w:pPr>
      <w:r w:rsidRPr="00342369">
        <w:rPr>
          <w:lang w:eastAsia="en-US"/>
        </w:rPr>
        <w:t xml:space="preserve">Typerend voor de Reformatie in Hongarije was, dat zij eerst van het </w:t>
      </w:r>
      <w:r w:rsidR="00A3023B">
        <w:rPr>
          <w:lang w:eastAsia="en-US"/>
        </w:rPr>
        <w:t>Rooms</w:t>
      </w:r>
      <w:r w:rsidRPr="00342369">
        <w:rPr>
          <w:lang w:eastAsia="en-US"/>
        </w:rPr>
        <w:t xml:space="preserve">- katholicisme naar het </w:t>
      </w:r>
      <w:r w:rsidR="00D36634">
        <w:rPr>
          <w:lang w:eastAsia="en-US"/>
        </w:rPr>
        <w:t>Luther</w:t>
      </w:r>
      <w:r w:rsidRPr="00342369">
        <w:rPr>
          <w:lang w:eastAsia="en-US"/>
        </w:rPr>
        <w:t>anisme overging. De gemeenschappelijke vij</w:t>
      </w:r>
      <w:r w:rsidRPr="00342369">
        <w:rPr>
          <w:lang w:eastAsia="en-US"/>
        </w:rPr>
        <w:softHyphen/>
        <w:t xml:space="preserve">anden van Hongarije, of ze nu van Duitse of </w:t>
      </w:r>
      <w:r w:rsidR="00204C52">
        <w:rPr>
          <w:lang w:eastAsia="en-US"/>
        </w:rPr>
        <w:t>Hongaar</w:t>
      </w:r>
      <w:r w:rsidRPr="00342369">
        <w:rPr>
          <w:lang w:eastAsia="en-US"/>
        </w:rPr>
        <w:t>se origine waren, waren Rome en de Turken.</w:t>
      </w:r>
    </w:p>
    <w:p w:rsidR="00342369" w:rsidRPr="00342369" w:rsidRDefault="00342369" w:rsidP="00342369">
      <w:pPr>
        <w:jc w:val="both"/>
        <w:rPr>
          <w:lang w:eastAsia="en-US"/>
        </w:rPr>
      </w:pPr>
      <w:r w:rsidRPr="00342369">
        <w:rPr>
          <w:lang w:eastAsia="en-US"/>
        </w:rPr>
        <w:t xml:space="preserve">Terwijl bij de Duitse inwoners </w:t>
      </w:r>
      <w:r w:rsidR="00D36634">
        <w:rPr>
          <w:lang w:eastAsia="en-US"/>
        </w:rPr>
        <w:t>Luther</w:t>
      </w:r>
      <w:r w:rsidRPr="00342369">
        <w:rPr>
          <w:lang w:eastAsia="en-US"/>
        </w:rPr>
        <w:t xml:space="preserve">s theologie vaak zondermeer werd overgenomen, gold dat voor de Hongaren meestal niet - noch bij de </w:t>
      </w:r>
      <w:r w:rsidR="00D36634">
        <w:rPr>
          <w:lang w:eastAsia="en-US"/>
        </w:rPr>
        <w:t>Luther</w:t>
      </w:r>
      <w:r w:rsidRPr="00342369">
        <w:rPr>
          <w:lang w:eastAsia="en-US"/>
        </w:rPr>
        <w:t xml:space="preserve">anen, noch bij aanhangers van Zwingli, Bullinger of Calvijn. In de eerste periode van de Reformatie was er bij de Hongaren een duidelijke tendens, om de reformatorische leerstukken in haar essentie over te nemen en extremen te vermijden. Dit is ook typerend gebleven voor de </w:t>
      </w:r>
      <w:r w:rsidR="00204C52">
        <w:rPr>
          <w:lang w:eastAsia="en-US"/>
        </w:rPr>
        <w:t>Hongaar</w:t>
      </w:r>
      <w:r w:rsidRPr="00342369">
        <w:rPr>
          <w:lang w:eastAsia="en-US"/>
        </w:rPr>
        <w:t>se theologen van later tijd. Telkens weer is er een anti-speculatie</w:t>
      </w:r>
      <w:r w:rsidRPr="00342369">
        <w:rPr>
          <w:lang w:eastAsia="en-US"/>
        </w:rPr>
        <w:softHyphen/>
        <w:t>ve en niet zelden pragmatische instelling te bespeuren. Dit laatste werd bevorderd door de permanente politieke druk en de vaak benarde omstan</w:t>
      </w:r>
      <w:r w:rsidRPr="00342369">
        <w:rPr>
          <w:lang w:eastAsia="en-US"/>
        </w:rPr>
        <w:softHyphen/>
        <w:t xml:space="preserve">digheden, waaronder men leefde. Zo kreeg de </w:t>
      </w:r>
      <w:r w:rsidR="00204C52">
        <w:rPr>
          <w:lang w:eastAsia="en-US"/>
        </w:rPr>
        <w:t>Hongaar</w:t>
      </w:r>
      <w:r w:rsidRPr="00342369">
        <w:rPr>
          <w:lang w:eastAsia="en-US"/>
        </w:rPr>
        <w:t>se protestantse theologie in die eerste tijd mete</w:t>
      </w:r>
      <w:r w:rsidR="00A3023B">
        <w:rPr>
          <w:lang w:eastAsia="en-US"/>
        </w:rPr>
        <w:t>en een eigen karakter.5</w:t>
      </w:r>
    </w:p>
    <w:p w:rsidR="00342369" w:rsidRPr="00342369" w:rsidRDefault="00342369" w:rsidP="00A3023B">
      <w:pPr>
        <w:jc w:val="both"/>
        <w:rPr>
          <w:lang w:eastAsia="en-US"/>
        </w:rPr>
      </w:pPr>
      <w:r w:rsidRPr="00342369">
        <w:rPr>
          <w:lang w:eastAsia="en-US"/>
        </w:rPr>
        <w:t>Rond 1550 begon zich een breuk af te tekenen binnen het hervormingsge</w:t>
      </w:r>
      <w:r w:rsidRPr="00342369">
        <w:rPr>
          <w:lang w:eastAsia="en-US"/>
        </w:rPr>
        <w:softHyphen/>
        <w:t xml:space="preserve">zinde kamp zelf. In het Westen hadden Bullinger en Calvijn elkaar met de Consensus Tigurinus de hand gegeven. Daarmee werd tegelijk de afstand tot de </w:t>
      </w:r>
      <w:r w:rsidR="00D36634">
        <w:rPr>
          <w:lang w:eastAsia="en-US"/>
        </w:rPr>
        <w:t>Luther</w:t>
      </w:r>
      <w:r w:rsidRPr="00342369">
        <w:rPr>
          <w:lang w:eastAsia="en-US"/>
        </w:rPr>
        <w:t xml:space="preserve">anen onderstreept. De avondmaalsstrijd die binnen en rond het </w:t>
      </w:r>
      <w:r w:rsidR="00D36634">
        <w:rPr>
          <w:lang w:eastAsia="en-US"/>
        </w:rPr>
        <w:t>Luther</w:t>
      </w:r>
      <w:r w:rsidRPr="00342369">
        <w:rPr>
          <w:lang w:eastAsia="en-US"/>
        </w:rPr>
        <w:t xml:space="preserve">anisme ontbrandde, de felle polemiek van Westphal, dwong ook de Hongaren tot een keuze. De </w:t>
      </w:r>
      <w:r w:rsidR="00D36634">
        <w:rPr>
          <w:lang w:eastAsia="en-US"/>
        </w:rPr>
        <w:t>Luther</w:t>
      </w:r>
      <w:r w:rsidRPr="00342369">
        <w:rPr>
          <w:lang w:eastAsia="en-US"/>
        </w:rPr>
        <w:t xml:space="preserve">se en de </w:t>
      </w:r>
      <w:r w:rsidR="003E4211">
        <w:rPr>
          <w:lang w:eastAsia="en-US"/>
        </w:rPr>
        <w:t>‘</w:t>
      </w:r>
      <w:r w:rsidRPr="00342369">
        <w:rPr>
          <w:lang w:eastAsia="en-US"/>
        </w:rPr>
        <w:t>Helvetische richting</w:t>
      </w:r>
      <w:r w:rsidR="003E4211">
        <w:rPr>
          <w:lang w:eastAsia="en-US"/>
        </w:rPr>
        <w:t>’</w:t>
      </w:r>
      <w:r w:rsidRPr="00342369">
        <w:rPr>
          <w:lang w:eastAsia="en-US"/>
        </w:rPr>
        <w:t xml:space="preserve"> kwa</w:t>
      </w:r>
      <w:r w:rsidRPr="00342369">
        <w:rPr>
          <w:lang w:eastAsia="en-US"/>
        </w:rPr>
        <w:softHyphen/>
        <w:t xml:space="preserve">men tegenover elkaar te staan. Meestal kozen de Duitstaligen voor het </w:t>
      </w:r>
      <w:r w:rsidR="00D36634">
        <w:rPr>
          <w:lang w:eastAsia="en-US"/>
        </w:rPr>
        <w:t>Luther</w:t>
      </w:r>
      <w:r w:rsidRPr="00342369">
        <w:rPr>
          <w:lang w:eastAsia="en-US"/>
        </w:rPr>
        <w:t>anisme, terwijl de Hongaren zich bij de Helvetische Reformatie aan</w:t>
      </w:r>
      <w:r w:rsidRPr="00342369">
        <w:rPr>
          <w:lang w:eastAsia="en-US"/>
        </w:rPr>
        <w:softHyphen/>
        <w:t>sloten.</w:t>
      </w:r>
    </w:p>
    <w:p w:rsidR="00342369" w:rsidRPr="00342369" w:rsidRDefault="00342369" w:rsidP="00A3023B">
      <w:pPr>
        <w:jc w:val="both"/>
        <w:rPr>
          <w:lang w:eastAsia="en-US"/>
        </w:rPr>
      </w:pPr>
      <w:r w:rsidRPr="00342369">
        <w:rPr>
          <w:lang w:eastAsia="en-US"/>
        </w:rPr>
        <w:t xml:space="preserve">Na het uiteenvallen van de Reformatie in meerdere kerken, verdween voor een deel ook de zelfstandigheid van de </w:t>
      </w:r>
      <w:r w:rsidR="00204C52">
        <w:rPr>
          <w:lang w:eastAsia="en-US"/>
        </w:rPr>
        <w:t>Hongaar</w:t>
      </w:r>
      <w:r w:rsidRPr="00342369">
        <w:rPr>
          <w:lang w:eastAsia="en-US"/>
        </w:rPr>
        <w:t xml:space="preserve">se theologie. Er kwam een grotere behoefte, om de leer af te stemmen op wat er in het Westen werd gepubliceerd. Zo nam een belangrijke vertegenwoordiging van de </w:t>
      </w:r>
      <w:r w:rsidR="00C625FF">
        <w:rPr>
          <w:lang w:eastAsia="en-US"/>
        </w:rPr>
        <w:t>Gereformeerd</w:t>
      </w:r>
      <w:r w:rsidRPr="00342369">
        <w:rPr>
          <w:lang w:eastAsia="en-US"/>
        </w:rPr>
        <w:t xml:space="preserve">e kerk in </w:t>
      </w:r>
      <w:smartTag w:uri="urn:schemas-microsoft-com:office:smarttags" w:element="metricconverter">
        <w:smartTagPr>
          <w:attr w:name="ProductID" w:val="1567 in"/>
        </w:smartTagPr>
        <w:r w:rsidRPr="00342369">
          <w:rPr>
            <w:lang w:eastAsia="en-US"/>
          </w:rPr>
          <w:t>1567 in</w:t>
        </w:r>
      </w:smartTag>
      <w:r w:rsidRPr="00342369">
        <w:rPr>
          <w:lang w:eastAsia="en-US"/>
        </w:rPr>
        <w:t xml:space="preserve"> Debrecen </w:t>
      </w:r>
      <w:r w:rsidRPr="00A3023B">
        <w:rPr>
          <w:i/>
          <w:iCs/>
          <w:lang w:eastAsia="en-US"/>
        </w:rPr>
        <w:t>de Confessio Helvetica Posterior</w:t>
      </w:r>
      <w:r w:rsidRPr="00342369">
        <w:rPr>
          <w:lang w:eastAsia="en-US"/>
        </w:rPr>
        <w:t xml:space="preserve"> van</w:t>
      </w:r>
      <w:r w:rsidR="00A3023B">
        <w:rPr>
          <w:lang w:eastAsia="en-US"/>
        </w:rPr>
        <w:t xml:space="preserve"> Bullinger aan.6</w:t>
      </w:r>
      <w:r w:rsidRPr="00342369">
        <w:rPr>
          <w:lang w:eastAsia="en-US"/>
        </w:rPr>
        <w:t xml:space="preserve"> De </w:t>
      </w:r>
      <w:r w:rsidR="00D36634">
        <w:rPr>
          <w:lang w:eastAsia="en-US"/>
        </w:rPr>
        <w:t>Luther</w:t>
      </w:r>
      <w:r w:rsidRPr="00342369">
        <w:rPr>
          <w:lang w:eastAsia="en-US"/>
        </w:rPr>
        <w:t xml:space="preserve">sen richtten zich iets later naar de Duitse </w:t>
      </w:r>
      <w:r w:rsidRPr="00D36634">
        <w:rPr>
          <w:i/>
          <w:iCs/>
          <w:lang w:eastAsia="en-US"/>
        </w:rPr>
        <w:t>Formula Concordiae</w:t>
      </w:r>
      <w:r w:rsidRPr="00342369">
        <w:rPr>
          <w:lang w:eastAsia="en-US"/>
        </w:rPr>
        <w:t xml:space="preserve"> van 1577.</w:t>
      </w:r>
    </w:p>
    <w:p w:rsidR="005C430E" w:rsidRDefault="005C430E" w:rsidP="00342369">
      <w:pPr>
        <w:jc w:val="both"/>
        <w:rPr>
          <w:lang w:eastAsia="en-US"/>
        </w:rPr>
      </w:pPr>
    </w:p>
    <w:p w:rsidR="005C430E" w:rsidRDefault="00342369" w:rsidP="005C430E">
      <w:pPr>
        <w:jc w:val="both"/>
        <w:rPr>
          <w:lang w:eastAsia="en-US"/>
        </w:rPr>
      </w:pPr>
      <w:r w:rsidRPr="00342369">
        <w:rPr>
          <w:lang w:eastAsia="en-US"/>
        </w:rPr>
        <w:t xml:space="preserve">De grote voorvechter van de </w:t>
      </w:r>
      <w:r w:rsidR="003E4211">
        <w:rPr>
          <w:lang w:eastAsia="en-US"/>
        </w:rPr>
        <w:t>‘</w:t>
      </w:r>
      <w:r w:rsidRPr="00342369">
        <w:rPr>
          <w:lang w:eastAsia="en-US"/>
        </w:rPr>
        <w:t>Helvetische Reformatie</w:t>
      </w:r>
      <w:r w:rsidR="003E4211">
        <w:rPr>
          <w:lang w:eastAsia="en-US"/>
        </w:rPr>
        <w:t>’</w:t>
      </w:r>
      <w:r w:rsidRPr="00342369">
        <w:rPr>
          <w:lang w:eastAsia="en-US"/>
        </w:rPr>
        <w:t xml:space="preserve"> in Hongarije was Péter Méliusz Juhász (plm. 1536-1572)</w:t>
      </w:r>
      <w:r w:rsidR="005C430E">
        <w:rPr>
          <w:lang w:eastAsia="en-US"/>
        </w:rPr>
        <w:t xml:space="preserve"> </w:t>
      </w:r>
      <w:r w:rsidRPr="00342369">
        <w:rPr>
          <w:lang w:eastAsia="en-US"/>
        </w:rPr>
        <w:t xml:space="preserve">7 </w:t>
      </w:r>
    </w:p>
    <w:p w:rsidR="00342369" w:rsidRPr="00342369" w:rsidRDefault="00342369" w:rsidP="00342369">
      <w:pPr>
        <w:jc w:val="both"/>
        <w:rPr>
          <w:lang w:eastAsia="en-US"/>
        </w:rPr>
      </w:pPr>
      <w:r w:rsidRPr="00342369">
        <w:rPr>
          <w:lang w:eastAsia="en-US"/>
        </w:rPr>
        <w:t xml:space="preserve">Eerst zat hij aan de voeten van </w:t>
      </w:r>
      <w:r w:rsidR="00D36634">
        <w:rPr>
          <w:lang w:eastAsia="en-US"/>
        </w:rPr>
        <w:t>Luther</w:t>
      </w:r>
      <w:r w:rsidRPr="00342369">
        <w:rPr>
          <w:lang w:eastAsia="en-US"/>
        </w:rPr>
        <w:t xml:space="preserve">se leermeesters, vervolgens kreeg hij les van István Szegedi Kis, waar hij kennis maakte met de Helvetische richting. In 1556 ging hij voor studie naar Wittenberg, waar hij niet alleen met de theologie van Melanchton, maar ook van Brenz en Osiander kennis maakte. Ook Calvijns geschriften leerde hij kennen - diens catechismus vertaalde hij in het </w:t>
      </w:r>
      <w:r w:rsidR="00204C52">
        <w:rPr>
          <w:lang w:eastAsia="en-US"/>
        </w:rPr>
        <w:t>Hongaar</w:t>
      </w:r>
      <w:r w:rsidRPr="00342369">
        <w:rPr>
          <w:lang w:eastAsia="en-US"/>
        </w:rPr>
        <w:t>s en bovendien werkte Méliusz zijn eigen catechismus om in de geest van Calvijn. Toch blijft hij theologisch gezien zelfstandig.</w:t>
      </w:r>
    </w:p>
    <w:p w:rsidR="00342369" w:rsidRPr="00342369" w:rsidRDefault="00342369" w:rsidP="005C430E">
      <w:pPr>
        <w:jc w:val="both"/>
        <w:rPr>
          <w:lang w:eastAsia="en-US"/>
        </w:rPr>
      </w:pPr>
      <w:r w:rsidRPr="00342369">
        <w:rPr>
          <w:lang w:eastAsia="en-US"/>
        </w:rPr>
        <w:t>Calvijn begint zijn Institutie, met de vaststelling, dat bijna heel de hoofd</w:t>
      </w:r>
      <w:r w:rsidRPr="00342369">
        <w:rPr>
          <w:lang w:eastAsia="en-US"/>
        </w:rPr>
        <w:softHyphen/>
        <w:t>som van de heilige leer bestaat uit twee delen: de kennis van God en van de mens. Zo begint Méliusz ook, maar hij plaats meteen een eigen accent, wanneer hij bij het nauwe verband tussen deze twee thema</w:t>
      </w:r>
      <w:r w:rsidR="003E4211">
        <w:rPr>
          <w:lang w:eastAsia="en-US"/>
        </w:rPr>
        <w:t>’</w:t>
      </w:r>
      <w:r w:rsidRPr="00342369">
        <w:rPr>
          <w:lang w:eastAsia="en-US"/>
        </w:rPr>
        <w:t>s meteen de gedachte van de mens als beeld van God betrekt. Als Calvijn vraagt, met welk doel God de mens heeft geschapen, is het antwoord: tot Zijn eigen eer. Méliusz denkt een andere kant op. De mens is geschapen, om in gemeenschap met God te leven. Daarbij ziet hij de mens niet zozeer a</w:t>
      </w:r>
      <w:r w:rsidR="005C430E">
        <w:rPr>
          <w:lang w:eastAsia="en-US"/>
        </w:rPr>
        <w:t>l</w:t>
      </w:r>
      <w:r w:rsidRPr="00342369">
        <w:rPr>
          <w:lang w:eastAsia="en-US"/>
        </w:rPr>
        <w:t>s beeld van de Drieënige God, als wel als beeld van de Zoon. Bovendien heeft Christus het beeld van God, dat in scherven gevallen was, in principe weer hersteld. Zo mag de gelovige nu weer als beeld van God op deze aarde beginnen te leven.</w:t>
      </w:r>
    </w:p>
    <w:p w:rsidR="003E4211" w:rsidRDefault="00342369" w:rsidP="00D36634">
      <w:pPr>
        <w:jc w:val="both"/>
        <w:rPr>
          <w:lang w:eastAsia="en-US"/>
        </w:rPr>
      </w:pPr>
      <w:r w:rsidRPr="00342369">
        <w:rPr>
          <w:lang w:eastAsia="en-US"/>
        </w:rPr>
        <w:t>Evenals Calvijn leert ook Méliusz de dubbele predestinatie, al blijven ook hier de eigen accenten staan. Zo gaat Méliusz enerzijds de kant van Bullinger op, als hij - voorzichter dan Calv</w:t>
      </w:r>
      <w:r w:rsidR="005C430E">
        <w:rPr>
          <w:lang w:eastAsia="en-US"/>
        </w:rPr>
        <w:t xml:space="preserve">ijn - stelt, dat God het kwaad </w:t>
      </w:r>
      <w:r w:rsidR="003E4211">
        <w:rPr>
          <w:lang w:eastAsia="en-US"/>
        </w:rPr>
        <w:t>‘</w:t>
      </w:r>
      <w:r w:rsidR="005C430E">
        <w:rPr>
          <w:lang w:eastAsia="en-US"/>
        </w:rPr>
        <w:t>permittit, non facit</w:t>
      </w:r>
      <w:r w:rsidR="003E4211">
        <w:rPr>
          <w:lang w:eastAsia="en-US"/>
        </w:rPr>
        <w:t>’</w:t>
      </w:r>
      <w:r w:rsidRPr="00342369">
        <w:rPr>
          <w:lang w:eastAsia="en-US"/>
        </w:rPr>
        <w:t xml:space="preserve"> </w:t>
      </w:r>
      <w:r w:rsidR="005C430E">
        <w:rPr>
          <w:lang w:eastAsia="en-US"/>
        </w:rPr>
        <w:t xml:space="preserve">(toelating, niet schept) </w:t>
      </w:r>
      <w:r w:rsidRPr="00342369">
        <w:rPr>
          <w:lang w:eastAsia="en-US"/>
        </w:rPr>
        <w:t xml:space="preserve">en ten aanzien van Adams val zegt, dat deze slechts </w:t>
      </w:r>
      <w:r w:rsidR="003E4211">
        <w:rPr>
          <w:lang w:eastAsia="en-US"/>
        </w:rPr>
        <w:t>‘</w:t>
      </w:r>
      <w:r w:rsidRPr="00342369">
        <w:rPr>
          <w:lang w:eastAsia="en-US"/>
        </w:rPr>
        <w:t>praescitus</w:t>
      </w:r>
      <w:r w:rsidR="003E4211">
        <w:rPr>
          <w:lang w:eastAsia="en-US"/>
        </w:rPr>
        <w:t>’</w:t>
      </w:r>
      <w:r w:rsidRPr="00342369">
        <w:rPr>
          <w:lang w:eastAsia="en-US"/>
        </w:rPr>
        <w:t xml:space="preserve">, </w:t>
      </w:r>
      <w:r w:rsidR="00752748">
        <w:rPr>
          <w:lang w:eastAsia="en-US"/>
        </w:rPr>
        <w:t>(</w:t>
      </w:r>
      <w:r w:rsidR="00D36634" w:rsidRPr="00D36634">
        <w:rPr>
          <w:i/>
          <w:iCs/>
          <w:lang w:eastAsia="en-US"/>
        </w:rPr>
        <w:t>voor</w:t>
      </w:r>
      <w:r w:rsidR="00752748" w:rsidRPr="00752748">
        <w:rPr>
          <w:rStyle w:val="apple-style-span"/>
          <w:i/>
          <w:iCs/>
          <w:color w:val="000000"/>
        </w:rPr>
        <w:t>gewet</w:t>
      </w:r>
      <w:r w:rsidR="00D36634">
        <w:rPr>
          <w:rStyle w:val="apple-style-span"/>
          <w:i/>
          <w:iCs/>
          <w:color w:val="000000"/>
        </w:rPr>
        <w:t>en</w:t>
      </w:r>
      <w:r w:rsidR="00752748">
        <w:rPr>
          <w:rStyle w:val="apple-style-span"/>
          <w:i/>
          <w:iCs/>
          <w:color w:val="000000"/>
        </w:rPr>
        <w:t>)</w:t>
      </w:r>
      <w:r w:rsidR="003E4211">
        <w:rPr>
          <w:rStyle w:val="apple-converted-space"/>
          <w:rFonts w:ascii="Arial" w:hAnsi="Arial" w:cs="Arial"/>
          <w:color w:val="000000"/>
        </w:rPr>
        <w:t> </w:t>
      </w:r>
      <w:r w:rsidR="003E4211" w:rsidRPr="00342369">
        <w:rPr>
          <w:lang w:eastAsia="en-US"/>
        </w:rPr>
        <w:t xml:space="preserve"> </w:t>
      </w:r>
      <w:r w:rsidRPr="00342369">
        <w:rPr>
          <w:lang w:eastAsia="en-US"/>
        </w:rPr>
        <w:t xml:space="preserve">maar niet </w:t>
      </w:r>
      <w:r w:rsidR="003E4211">
        <w:rPr>
          <w:lang w:eastAsia="en-US"/>
        </w:rPr>
        <w:t>‘</w:t>
      </w:r>
      <w:r w:rsidRPr="00342369">
        <w:rPr>
          <w:lang w:eastAsia="en-US"/>
        </w:rPr>
        <w:t xml:space="preserve">praeordinatus, </w:t>
      </w:r>
      <w:r w:rsidR="00752748">
        <w:rPr>
          <w:lang w:eastAsia="en-US"/>
        </w:rPr>
        <w:t>(</w:t>
      </w:r>
      <w:r w:rsidR="00D36634" w:rsidRPr="00D36634">
        <w:rPr>
          <w:i/>
          <w:iCs/>
          <w:lang w:eastAsia="en-US"/>
        </w:rPr>
        <w:t>voor</w:t>
      </w:r>
      <w:r w:rsidR="00752748" w:rsidRPr="00D36634">
        <w:rPr>
          <w:i/>
          <w:iCs/>
          <w:lang w:eastAsia="en-US"/>
        </w:rPr>
        <w:t>verordineerd,</w:t>
      </w:r>
      <w:r w:rsidR="00752748">
        <w:rPr>
          <w:lang w:eastAsia="en-US"/>
        </w:rPr>
        <w:t xml:space="preserve"> bestemd) </w:t>
      </w:r>
      <w:r w:rsidRPr="00342369">
        <w:rPr>
          <w:lang w:eastAsia="en-US"/>
        </w:rPr>
        <w:t>is. Toch houdt hij ook vast aan de leer van de ver</w:t>
      </w:r>
      <w:r w:rsidRPr="00342369">
        <w:rPr>
          <w:lang w:eastAsia="en-US"/>
        </w:rPr>
        <w:softHyphen/>
        <w:t>werping, al</w:t>
      </w:r>
      <w:r w:rsidR="003E4211">
        <w:rPr>
          <w:lang w:eastAsia="en-US"/>
        </w:rPr>
        <w:t>l</w:t>
      </w:r>
      <w:r w:rsidRPr="00342369">
        <w:rPr>
          <w:lang w:eastAsia="en-US"/>
        </w:rPr>
        <w:t xml:space="preserve">een daarin staat centraal de </w:t>
      </w:r>
      <w:r w:rsidRPr="003E4211">
        <w:rPr>
          <w:i/>
          <w:iCs/>
          <w:lang w:eastAsia="en-US"/>
        </w:rPr>
        <w:t>Deus philanthropos,</w:t>
      </w:r>
      <w:r w:rsidRPr="00342369">
        <w:rPr>
          <w:lang w:eastAsia="en-US"/>
        </w:rPr>
        <w:t xml:space="preserve"> de mensen</w:t>
      </w:r>
      <w:r w:rsidRPr="00342369">
        <w:rPr>
          <w:lang w:eastAsia="en-US"/>
        </w:rPr>
        <w:softHyphen/>
        <w:t xml:space="preserve">lievende God. De verwerping is </w:t>
      </w:r>
      <w:r w:rsidRPr="003E4211">
        <w:rPr>
          <w:i/>
          <w:iCs/>
          <w:lang w:eastAsia="en-US"/>
        </w:rPr>
        <w:t>een gemeenschapsreddende daad van</w:t>
      </w:r>
      <w:r w:rsidR="003E4211" w:rsidRPr="003E4211">
        <w:rPr>
          <w:i/>
          <w:iCs/>
          <w:lang w:eastAsia="en-US"/>
        </w:rPr>
        <w:t xml:space="preserve"> </w:t>
      </w:r>
      <w:r w:rsidRPr="003E4211">
        <w:rPr>
          <w:i/>
          <w:iCs/>
          <w:lang w:eastAsia="en-US"/>
        </w:rPr>
        <w:t>God, die het recht beschermt en volvoert.</w:t>
      </w:r>
      <w:r w:rsidRPr="00342369">
        <w:rPr>
          <w:lang w:eastAsia="en-US"/>
        </w:rPr>
        <w:t xml:space="preserve"> </w:t>
      </w:r>
    </w:p>
    <w:p w:rsidR="00342369" w:rsidRPr="00342369" w:rsidRDefault="00342369" w:rsidP="003E4211">
      <w:pPr>
        <w:jc w:val="both"/>
        <w:rPr>
          <w:lang w:eastAsia="en-US"/>
        </w:rPr>
      </w:pPr>
      <w:r w:rsidRPr="00342369">
        <w:rPr>
          <w:lang w:eastAsia="en-US"/>
        </w:rPr>
        <w:t>Ook onderscheidt Méliusz ten</w:t>
      </w:r>
      <w:r w:rsidR="003E4211">
        <w:rPr>
          <w:lang w:eastAsia="en-US"/>
        </w:rPr>
        <w:t xml:space="preserve"> </w:t>
      </w:r>
      <w:r w:rsidRPr="00342369">
        <w:rPr>
          <w:lang w:eastAsia="en-US"/>
        </w:rPr>
        <w:t xml:space="preserve">aanzien van het kwaad en het </w:t>
      </w:r>
      <w:r w:rsidR="005C430E">
        <w:rPr>
          <w:lang w:eastAsia="en-US"/>
        </w:rPr>
        <w:t xml:space="preserve">werk van de duivel tussen Gods </w:t>
      </w:r>
      <w:r w:rsidR="003E4211">
        <w:rPr>
          <w:lang w:eastAsia="en-US"/>
        </w:rPr>
        <w:t>‘</w:t>
      </w:r>
      <w:r w:rsidRPr="00342369">
        <w:rPr>
          <w:lang w:eastAsia="en-US"/>
        </w:rPr>
        <w:t>permissio potens</w:t>
      </w:r>
      <w:r w:rsidR="003E4211">
        <w:rPr>
          <w:lang w:eastAsia="en-US"/>
        </w:rPr>
        <w:t xml:space="preserve">’ </w:t>
      </w:r>
      <w:r w:rsidRPr="00342369">
        <w:rPr>
          <w:lang w:eastAsia="en-US"/>
        </w:rPr>
        <w:t xml:space="preserve">en </w:t>
      </w:r>
      <w:r w:rsidR="003E4211">
        <w:rPr>
          <w:lang w:eastAsia="en-US"/>
        </w:rPr>
        <w:t>‘</w:t>
      </w:r>
      <w:r w:rsidR="005C430E">
        <w:rPr>
          <w:lang w:eastAsia="en-US"/>
        </w:rPr>
        <w:t>permissio panens</w:t>
      </w:r>
      <w:r w:rsidR="003E4211">
        <w:rPr>
          <w:lang w:eastAsia="en-US"/>
        </w:rPr>
        <w:t>’</w:t>
      </w:r>
      <w:r w:rsidRPr="00342369">
        <w:rPr>
          <w:lang w:eastAsia="en-US"/>
        </w:rPr>
        <w:t xml:space="preserve">. Het werk van de duivel is Gods </w:t>
      </w:r>
      <w:r w:rsidR="003E4211">
        <w:rPr>
          <w:lang w:eastAsia="en-US"/>
        </w:rPr>
        <w:t>‘</w:t>
      </w:r>
      <w:r w:rsidRPr="00342369">
        <w:rPr>
          <w:lang w:eastAsia="en-US"/>
        </w:rPr>
        <w:t>permissio potens</w:t>
      </w:r>
      <w:r w:rsidR="003E4211">
        <w:rPr>
          <w:lang w:eastAsia="en-US"/>
        </w:rPr>
        <w:t>’</w:t>
      </w:r>
      <w:r w:rsidRPr="00342369">
        <w:rPr>
          <w:lang w:eastAsia="en-US"/>
        </w:rPr>
        <w:t>: God laat het werk van de Satan niet alleen toe, maar Hij gebruikt hem, zoals een</w:t>
      </w:r>
      <w:r w:rsidR="005C430E">
        <w:rPr>
          <w:lang w:eastAsia="en-US"/>
        </w:rPr>
        <w:t xml:space="preserve"> rechter een beul.8</w:t>
      </w:r>
    </w:p>
    <w:p w:rsidR="00342369" w:rsidRPr="00342369" w:rsidRDefault="00342369" w:rsidP="00D36634">
      <w:pPr>
        <w:jc w:val="both"/>
        <w:rPr>
          <w:lang w:eastAsia="en-US"/>
        </w:rPr>
      </w:pPr>
      <w:r w:rsidRPr="00342369">
        <w:rPr>
          <w:lang w:eastAsia="en-US"/>
        </w:rPr>
        <w:t xml:space="preserve">Ten aanzien van het Avondmaal leerde Méliusz de presentie van de </w:t>
      </w:r>
      <w:r w:rsidR="003E4211">
        <w:rPr>
          <w:lang w:eastAsia="en-US"/>
        </w:rPr>
        <w:t>‘</w:t>
      </w:r>
      <w:r w:rsidRPr="00342369">
        <w:rPr>
          <w:lang w:eastAsia="en-US"/>
        </w:rPr>
        <w:t>lotus Christ</w:t>
      </w:r>
      <w:r w:rsidR="00D36634">
        <w:rPr>
          <w:lang w:eastAsia="en-US"/>
        </w:rPr>
        <w:t>i</w:t>
      </w:r>
      <w:r w:rsidR="003E4211">
        <w:rPr>
          <w:lang w:eastAsia="en-US"/>
        </w:rPr>
        <w:t>’</w:t>
      </w:r>
      <w:r w:rsidRPr="00342369">
        <w:rPr>
          <w:lang w:eastAsia="en-US"/>
        </w:rPr>
        <w:t xml:space="preserve">: door de werking van de Heilige Geest krijgen we gemeenschap met de hele </w:t>
      </w:r>
      <w:r w:rsidR="00D36634">
        <w:rPr>
          <w:lang w:eastAsia="en-US"/>
        </w:rPr>
        <w:t>P</w:t>
      </w:r>
      <w:r w:rsidRPr="00342369">
        <w:rPr>
          <w:lang w:eastAsia="en-US"/>
        </w:rPr>
        <w:t xml:space="preserve">ersoon van Christus, zowel naar </w:t>
      </w:r>
      <w:r w:rsidR="00D36634">
        <w:rPr>
          <w:lang w:eastAsia="en-US"/>
        </w:rPr>
        <w:t>Z</w:t>
      </w:r>
      <w:r w:rsidRPr="00342369">
        <w:rPr>
          <w:lang w:eastAsia="en-US"/>
        </w:rPr>
        <w:t xml:space="preserve">ijn </w:t>
      </w:r>
      <w:r w:rsidR="00D36634">
        <w:rPr>
          <w:lang w:eastAsia="en-US"/>
        </w:rPr>
        <w:t>G</w:t>
      </w:r>
      <w:r w:rsidRPr="00342369">
        <w:rPr>
          <w:lang w:eastAsia="en-US"/>
        </w:rPr>
        <w:t xml:space="preserve">oddelijke als naar </w:t>
      </w:r>
      <w:r w:rsidR="00D36634">
        <w:rPr>
          <w:lang w:eastAsia="en-US"/>
        </w:rPr>
        <w:t>Z</w:t>
      </w:r>
      <w:r w:rsidRPr="00342369">
        <w:rPr>
          <w:lang w:eastAsia="en-US"/>
        </w:rPr>
        <w:t>ijn</w:t>
      </w:r>
      <w:r w:rsidR="00D36634">
        <w:rPr>
          <w:lang w:eastAsia="en-US"/>
        </w:rPr>
        <w:t xml:space="preserve"> </w:t>
      </w:r>
      <w:r w:rsidRPr="00342369">
        <w:rPr>
          <w:lang w:eastAsia="en-US"/>
        </w:rPr>
        <w:t>menselijke natuur.</w:t>
      </w:r>
      <w:r w:rsidR="003E4211">
        <w:rPr>
          <w:lang w:eastAsia="en-US"/>
        </w:rPr>
        <w:t>’</w:t>
      </w:r>
    </w:p>
    <w:p w:rsidR="00342369" w:rsidRPr="00342369" w:rsidRDefault="00342369" w:rsidP="00D36634">
      <w:pPr>
        <w:jc w:val="both"/>
        <w:rPr>
          <w:lang w:eastAsia="en-US"/>
        </w:rPr>
      </w:pPr>
      <w:r w:rsidRPr="00342369">
        <w:rPr>
          <w:lang w:eastAsia="en-US"/>
        </w:rPr>
        <w:t>In 1561, op 25-jarige leeftijd, werd Méliusz bisschop in Debrecen. Hij schreef een zeer uitgebreid belijdenisgeschrift, de Confessio Catholica,</w:t>
      </w:r>
      <w:r w:rsidR="003E4211">
        <w:rPr>
          <w:lang w:eastAsia="en-US"/>
        </w:rPr>
        <w:t>’</w:t>
      </w:r>
      <w:r w:rsidR="00D36634">
        <w:rPr>
          <w:lang w:eastAsia="en-US"/>
        </w:rPr>
        <w:t>10</w:t>
      </w:r>
      <w:r w:rsidRPr="00342369">
        <w:rPr>
          <w:lang w:eastAsia="en-US"/>
        </w:rPr>
        <w:t xml:space="preserve"> waarin hij alle mogelijke vragen, ook op het gebied van de natuurweten</w:t>
      </w:r>
      <w:r w:rsidRPr="00342369">
        <w:rPr>
          <w:lang w:eastAsia="en-US"/>
        </w:rPr>
        <w:softHyphen/>
        <w:t>schappen, behandelde. De achtergrond van deze brede aanpak was, dat hij de Bijbel in handen van alle gemeenteleden wenste - hij citeerde graag I Cor. 14</w:t>
      </w:r>
      <w:r w:rsidR="00D36634">
        <w:rPr>
          <w:lang w:eastAsia="en-US"/>
        </w:rPr>
        <w:t>:</w:t>
      </w:r>
      <w:r w:rsidRPr="00342369">
        <w:rPr>
          <w:lang w:eastAsia="en-US"/>
        </w:rPr>
        <w:t>31 - maar zich tegelijk bewust was van de noodzaak van een goede ondersteuning bij het Bijbellezen.</w:t>
      </w:r>
    </w:p>
    <w:p w:rsidR="00342369" w:rsidRPr="00342369" w:rsidRDefault="00342369" w:rsidP="00342369">
      <w:pPr>
        <w:jc w:val="both"/>
        <w:rPr>
          <w:lang w:eastAsia="en-US"/>
        </w:rPr>
      </w:pPr>
      <w:r w:rsidRPr="00342369">
        <w:rPr>
          <w:lang w:eastAsia="en-US"/>
        </w:rPr>
        <w:t>Méliusz</w:t>
      </w:r>
      <w:r w:rsidR="003E4211">
        <w:rPr>
          <w:lang w:eastAsia="en-US"/>
        </w:rPr>
        <w:t>’</w:t>
      </w:r>
      <w:r w:rsidRPr="00342369">
        <w:rPr>
          <w:lang w:eastAsia="en-US"/>
        </w:rPr>
        <w:t xml:space="preserve"> organisatie van het kerkelijk leven in Debrecen was nog soberder dan Z</w:t>
      </w:r>
      <w:r w:rsidR="00D36634">
        <w:rPr>
          <w:lang w:eastAsia="en-US"/>
        </w:rPr>
        <w:t>ü</w:t>
      </w:r>
      <w:r w:rsidRPr="00342369">
        <w:rPr>
          <w:lang w:eastAsia="en-US"/>
        </w:rPr>
        <w:t>rich: kerkdiensten waren er alleen op zondagen; het Heilig Avondmaal werd slechts op feestdagen gevierd. Er werden op zondag geen kerkklokken getuid. Begrafenisdiensten werden niet gehouden - het begra</w:t>
      </w:r>
      <w:r w:rsidRPr="00342369">
        <w:rPr>
          <w:lang w:eastAsia="en-US"/>
        </w:rPr>
        <w:softHyphen/>
        <w:t>ven van een geliefde was volgens Méliusz geen zaak van de kerk, maar alleen van nabestaanden en vrienden. Een verschil met Zürich was wel, dat er in de kerkdiensten behalve de psalmen, ook gezangen gezongen wer</w:t>
      </w:r>
      <w:r w:rsidRPr="00342369">
        <w:rPr>
          <w:lang w:eastAsia="en-US"/>
        </w:rPr>
        <w:softHyphen/>
        <w:t>den. Ook van Méliusz zelf zijn er nog enkele gezangen bewaard gebleven.</w:t>
      </w:r>
    </w:p>
    <w:p w:rsidR="00D36634" w:rsidRDefault="00D36634" w:rsidP="00342369">
      <w:pPr>
        <w:jc w:val="both"/>
        <w:rPr>
          <w:lang w:eastAsia="en-US"/>
        </w:rPr>
      </w:pPr>
    </w:p>
    <w:p w:rsidR="00342369" w:rsidRPr="00342369" w:rsidRDefault="00342369" w:rsidP="00342369">
      <w:pPr>
        <w:jc w:val="both"/>
        <w:rPr>
          <w:lang w:eastAsia="en-US"/>
        </w:rPr>
      </w:pPr>
      <w:r w:rsidRPr="00342369">
        <w:rPr>
          <w:lang w:eastAsia="en-US"/>
        </w:rPr>
        <w:t xml:space="preserve">4. </w:t>
      </w:r>
      <w:r w:rsidRPr="00D36634">
        <w:rPr>
          <w:b/>
          <w:bCs/>
          <w:lang w:eastAsia="en-US"/>
        </w:rPr>
        <w:t>Unitariërs</w:t>
      </w:r>
    </w:p>
    <w:p w:rsidR="00342369" w:rsidRPr="00342369" w:rsidRDefault="00342369" w:rsidP="00342369">
      <w:pPr>
        <w:jc w:val="both"/>
        <w:rPr>
          <w:lang w:eastAsia="en-US"/>
        </w:rPr>
      </w:pPr>
      <w:r w:rsidRPr="00342369">
        <w:rPr>
          <w:lang w:eastAsia="en-US"/>
        </w:rPr>
        <w:t xml:space="preserve">Een bijzonder probleem werd gevormd door het Anabaptisme c.q. Unitarisme. Terecht signaleert Evans, dat de </w:t>
      </w:r>
      <w:r w:rsidR="00204C52">
        <w:rPr>
          <w:lang w:eastAsia="en-US"/>
        </w:rPr>
        <w:t>Hongaar</w:t>
      </w:r>
      <w:r w:rsidRPr="00342369">
        <w:rPr>
          <w:lang w:eastAsia="en-US"/>
        </w:rPr>
        <w:t>se Reformatie op het snijvlak lag van de hiërarchie van de Contra-reforma</w:t>
      </w:r>
      <w:r w:rsidR="00D36634">
        <w:rPr>
          <w:lang w:eastAsia="en-US"/>
        </w:rPr>
        <w:t>tie en de sektarische anarchie.11</w:t>
      </w:r>
      <w:r w:rsidRPr="00342369">
        <w:rPr>
          <w:lang w:eastAsia="en-US"/>
        </w:rPr>
        <w:t xml:space="preserve"> Vervolgd door </w:t>
      </w:r>
      <w:r w:rsidR="00A3023B">
        <w:rPr>
          <w:lang w:eastAsia="en-US"/>
        </w:rPr>
        <w:t>Rooms</w:t>
      </w:r>
      <w:r w:rsidRPr="00342369">
        <w:rPr>
          <w:lang w:eastAsia="en-US"/>
        </w:rPr>
        <w:t>en en protestanten zochten Anabaptisten in Hongarije en Zevenburgen een goed heenkomen en vormden hier een groepering van betekenis.</w:t>
      </w:r>
    </w:p>
    <w:p w:rsidR="00342369" w:rsidRPr="00342369" w:rsidRDefault="00342369" w:rsidP="00D36634">
      <w:pPr>
        <w:jc w:val="both"/>
        <w:rPr>
          <w:lang w:eastAsia="en-US"/>
        </w:rPr>
      </w:pPr>
      <w:r w:rsidRPr="00342369">
        <w:rPr>
          <w:lang w:eastAsia="en-US"/>
        </w:rPr>
        <w:t xml:space="preserve">János Zsigmond, vorst van Zevenburgen, had een </w:t>
      </w:r>
      <w:r w:rsidR="00D36634" w:rsidRPr="00342369">
        <w:rPr>
          <w:lang w:eastAsia="en-US"/>
        </w:rPr>
        <w:t>Italiaanse</w:t>
      </w:r>
      <w:r w:rsidRPr="00342369">
        <w:rPr>
          <w:lang w:eastAsia="en-US"/>
        </w:rPr>
        <w:t xml:space="preserve"> lijfarts - Georg Blandrata, met sterke theologische interesses. Hij wist zijn antitrinitarische overtuiging over te dragen aan de begaafde hofpredikant en bisschop van Kolozsvár (Klausenburg) Ferenc (Franz) Dávid, die met vaardige pen en overtuigende prediking de aanvoerder van de Reformatie was. Ook de pre</w:t>
      </w:r>
      <w:r w:rsidRPr="00342369">
        <w:rPr>
          <w:lang w:eastAsia="en-US"/>
        </w:rPr>
        <w:softHyphen/>
        <w:t xml:space="preserve">dikant van de hoofdstad Kolozsvár, Gáspár Heltai, en de vorst zelf sloten zich bij zijn antitrinitarische denkbeelden aan. Dit gaf de beweging een enorme stimulans. In de 60-er jaren van de 16e eeuw ontstaat een aparte </w:t>
      </w:r>
      <w:r w:rsidR="00D36634">
        <w:rPr>
          <w:lang w:eastAsia="en-US"/>
        </w:rPr>
        <w:t>U</w:t>
      </w:r>
      <w:r w:rsidRPr="00342369">
        <w:rPr>
          <w:lang w:eastAsia="en-US"/>
        </w:rPr>
        <w:t xml:space="preserve">nitarische kerk, die in Zevenburgen door de overheid werd erkend en </w:t>
      </w:r>
      <w:r w:rsidR="00D36634">
        <w:rPr>
          <w:lang w:eastAsia="en-US"/>
        </w:rPr>
        <w:t>ook in Hongarije aanhang kreeg.12</w:t>
      </w:r>
    </w:p>
    <w:p w:rsidR="00342369" w:rsidRPr="00342369" w:rsidRDefault="00342369" w:rsidP="00D36634">
      <w:pPr>
        <w:jc w:val="both"/>
        <w:rPr>
          <w:lang w:eastAsia="en-US"/>
        </w:rPr>
      </w:pPr>
      <w:r w:rsidRPr="00342369">
        <w:rPr>
          <w:lang w:eastAsia="en-US"/>
        </w:rPr>
        <w:t>David bleef echter niet staan bij de afwijzing van Nicea en Chalcedon, maar zag Jezus tenslotte nog slechts als een menselijke persoon. Hij verwierp de kinderdoop, stelde het OT boven het NT en voorspelde de Wederkomst van Christus in het jaar 1570. Toen de beweging ook nog maatschappelijke</w:t>
      </w:r>
      <w:r w:rsidR="00D36634">
        <w:rPr>
          <w:lang w:eastAsia="en-US"/>
        </w:rPr>
        <w:t xml:space="preserve"> </w:t>
      </w:r>
      <w:r w:rsidRPr="00342369">
        <w:rPr>
          <w:lang w:eastAsia="en-US"/>
        </w:rPr>
        <w:t xml:space="preserve">omwentelingen begon te propageren, greep de opvolger van János Zsigmond, de </w:t>
      </w:r>
      <w:r w:rsidR="00A3023B">
        <w:rPr>
          <w:lang w:eastAsia="en-US"/>
        </w:rPr>
        <w:t>Rooms</w:t>
      </w:r>
      <w:r w:rsidRPr="00342369">
        <w:rPr>
          <w:lang w:eastAsia="en-US"/>
        </w:rPr>
        <w:t>e vorst Istv</w:t>
      </w:r>
      <w:r w:rsidR="00D36634">
        <w:rPr>
          <w:lang w:eastAsia="en-US"/>
        </w:rPr>
        <w:t>á</w:t>
      </w:r>
      <w:r w:rsidRPr="00342369">
        <w:rPr>
          <w:lang w:eastAsia="en-US"/>
        </w:rPr>
        <w:t>n Báthory in. Dávid kwam alleen te staan en s</w:t>
      </w:r>
      <w:r w:rsidR="00D36634">
        <w:rPr>
          <w:lang w:eastAsia="en-US"/>
        </w:rPr>
        <w:t>ti</w:t>
      </w:r>
      <w:r w:rsidRPr="00342369">
        <w:rPr>
          <w:lang w:eastAsia="en-US"/>
        </w:rPr>
        <w:t xml:space="preserve">erf in de gevangenis. Na het optreden van Báthory keerden velen terug tot de </w:t>
      </w:r>
      <w:r w:rsidR="00C625FF">
        <w:rPr>
          <w:lang w:eastAsia="en-US"/>
        </w:rPr>
        <w:t>Gereformeerd</w:t>
      </w:r>
      <w:r w:rsidRPr="00342369">
        <w:rPr>
          <w:lang w:eastAsia="en-US"/>
        </w:rPr>
        <w:t xml:space="preserve">e kerk. De unitarische kerk bleef echter wel bestaan als </w:t>
      </w:r>
      <w:r w:rsidR="003E4211">
        <w:rPr>
          <w:lang w:eastAsia="en-US"/>
        </w:rPr>
        <w:t>‘</w:t>
      </w:r>
      <w:r w:rsidRPr="00342369">
        <w:rPr>
          <w:lang w:eastAsia="en-US"/>
        </w:rPr>
        <w:t>religio recepta</w:t>
      </w:r>
      <w:r w:rsidR="003E4211">
        <w:rPr>
          <w:lang w:eastAsia="en-US"/>
        </w:rPr>
        <w:t>’</w:t>
      </w:r>
      <w:r w:rsidRPr="00342369">
        <w:rPr>
          <w:lang w:eastAsia="en-US"/>
        </w:rPr>
        <w:t xml:space="preserve"> en ging verder in de (vanuit maatschappelijk oogpunt gezien) meer gema</w:t>
      </w:r>
      <w:r w:rsidR="00D36634">
        <w:rPr>
          <w:lang w:eastAsia="en-US"/>
        </w:rPr>
        <w:t>ti</w:t>
      </w:r>
      <w:r w:rsidRPr="00342369">
        <w:rPr>
          <w:lang w:eastAsia="en-US"/>
        </w:rPr>
        <w:t xml:space="preserve">gde lijn van Socinus: met als kernpunten een rationalisnsche afwijzing van de leer van de Triniteit en de genade. Ze gebruikten ook de catechismus van Rakow. Tot op de dag van vandaag is deze kerk in de </w:t>
      </w:r>
      <w:r w:rsidR="00204C52">
        <w:rPr>
          <w:lang w:eastAsia="en-US"/>
        </w:rPr>
        <w:t>Hongaar</w:t>
      </w:r>
      <w:r w:rsidRPr="00342369">
        <w:rPr>
          <w:lang w:eastAsia="en-US"/>
        </w:rPr>
        <w:t>se wereld, m</w:t>
      </w:r>
      <w:r w:rsidR="00D36634">
        <w:rPr>
          <w:lang w:eastAsia="en-US"/>
        </w:rPr>
        <w:t>et name</w:t>
      </w:r>
      <w:r w:rsidRPr="00342369">
        <w:rPr>
          <w:lang w:eastAsia="en-US"/>
        </w:rPr>
        <w:t xml:space="preserve"> in Zevenburgen vertegenwoor</w:t>
      </w:r>
      <w:r w:rsidRPr="00342369">
        <w:rPr>
          <w:lang w:eastAsia="en-US"/>
        </w:rPr>
        <w:softHyphen/>
        <w:t>digd.</w:t>
      </w:r>
    </w:p>
    <w:p w:rsidR="00D36634" w:rsidRDefault="00D36634" w:rsidP="00342369">
      <w:pPr>
        <w:jc w:val="both"/>
        <w:rPr>
          <w:lang w:eastAsia="en-US"/>
        </w:rPr>
      </w:pPr>
    </w:p>
    <w:p w:rsidR="00342369" w:rsidRPr="00342369" w:rsidRDefault="00342369" w:rsidP="00342369">
      <w:pPr>
        <w:jc w:val="both"/>
        <w:rPr>
          <w:lang w:eastAsia="en-US"/>
        </w:rPr>
      </w:pPr>
      <w:r w:rsidRPr="00342369">
        <w:rPr>
          <w:lang w:eastAsia="en-US"/>
        </w:rPr>
        <w:t xml:space="preserve">5. </w:t>
      </w:r>
      <w:r w:rsidRPr="00D36634">
        <w:rPr>
          <w:b/>
          <w:bCs/>
          <w:lang w:eastAsia="en-US"/>
        </w:rPr>
        <w:t xml:space="preserve">Karakteristieke trekken van de </w:t>
      </w:r>
      <w:r w:rsidR="00204C52">
        <w:rPr>
          <w:b/>
          <w:bCs/>
          <w:lang w:eastAsia="en-US"/>
        </w:rPr>
        <w:t>Hongaar</w:t>
      </w:r>
      <w:r w:rsidRPr="00D36634">
        <w:rPr>
          <w:b/>
          <w:bCs/>
          <w:lang w:eastAsia="en-US"/>
        </w:rPr>
        <w:t>se Reformatie</w:t>
      </w:r>
    </w:p>
    <w:p w:rsidR="00342369" w:rsidRPr="00342369" w:rsidRDefault="00342369" w:rsidP="00342369">
      <w:pPr>
        <w:jc w:val="both"/>
        <w:rPr>
          <w:lang w:eastAsia="en-US"/>
        </w:rPr>
      </w:pPr>
      <w:r w:rsidRPr="00342369">
        <w:rPr>
          <w:lang w:eastAsia="en-US"/>
        </w:rPr>
        <w:t>Zoals boven aangegeven, was de Reformatie in Hongarije in zekere zin voorbereid door de religieuze en sociale kritiek van Hussieten en Franciscanen en door het gedachtengoed van de Devotio Moderna en het humanisme. Dit gevoegd bij de nederlaag bij Mohács en de daarop vol</w:t>
      </w:r>
      <w:r w:rsidRPr="00342369">
        <w:rPr>
          <w:lang w:eastAsia="en-US"/>
        </w:rPr>
        <w:softHyphen/>
        <w:t>gende chaos, het al eeuwenlang balanceren op de grens van Oost en West, had tot gevolg, dat de Reformatie in Hongarije een geheel eigen stempel kreeg en zich op meerdere punten van de Reformatie in het Westen onder</w:t>
      </w:r>
      <w:r w:rsidRPr="00342369">
        <w:rPr>
          <w:lang w:eastAsia="en-US"/>
        </w:rPr>
        <w:softHyphen/>
        <w:t>scheidde.</w:t>
      </w:r>
    </w:p>
    <w:p w:rsidR="00D36634" w:rsidRPr="00BD4D9C" w:rsidRDefault="00D36634" w:rsidP="00342369">
      <w:pPr>
        <w:jc w:val="both"/>
        <w:rPr>
          <w:lang w:eastAsia="en-US"/>
        </w:rPr>
      </w:pPr>
    </w:p>
    <w:p w:rsidR="00342369" w:rsidRPr="00342369" w:rsidRDefault="00342369" w:rsidP="00342369">
      <w:pPr>
        <w:jc w:val="both"/>
        <w:rPr>
          <w:lang w:val="de-DE" w:eastAsia="en-US"/>
        </w:rPr>
      </w:pPr>
      <w:r w:rsidRPr="00342369">
        <w:rPr>
          <w:lang w:val="de-DE" w:eastAsia="en-US"/>
        </w:rPr>
        <w:t xml:space="preserve">5.1. </w:t>
      </w:r>
      <w:r w:rsidRPr="00D36634">
        <w:rPr>
          <w:b/>
          <w:bCs/>
          <w:i/>
          <w:iCs/>
          <w:lang w:val="de-DE" w:eastAsia="en-US"/>
        </w:rPr>
        <w:t>Getekend door nationale ellende</w:t>
      </w:r>
    </w:p>
    <w:p w:rsidR="00342369" w:rsidRPr="00342369" w:rsidRDefault="003E4211" w:rsidP="00342369">
      <w:pPr>
        <w:jc w:val="both"/>
        <w:rPr>
          <w:lang w:val="de-DE" w:eastAsia="en-US"/>
        </w:rPr>
      </w:pPr>
      <w:r>
        <w:rPr>
          <w:lang w:val="de-DE" w:eastAsia="en-US"/>
        </w:rPr>
        <w:t>‘</w:t>
      </w:r>
      <w:r w:rsidR="00342369" w:rsidRPr="00342369">
        <w:rPr>
          <w:lang w:val="de-DE" w:eastAsia="en-US"/>
        </w:rPr>
        <w:t>Die Reformation verbürgte, was unter den damaligen Verhältnissen ganz besonders nottat: Heilsgewissheit in der ständigen Lebensgefahr, in der man sich befand Sie entfaltete die Kräfte des Glaubens, schrieb das Sittengesetz, das von keiner Obrigkeit mehr wirksam gemacht werden kon</w:t>
      </w:r>
      <w:r w:rsidR="00342369" w:rsidRPr="00342369">
        <w:rPr>
          <w:lang w:val="de-DE" w:eastAsia="en-US"/>
        </w:rPr>
        <w:softHyphen/>
        <w:t xml:space="preserve">nte, in das Herz der einzelnen und </w:t>
      </w:r>
      <w:r w:rsidR="00D36634" w:rsidRPr="00342369">
        <w:rPr>
          <w:lang w:val="de-DE" w:eastAsia="en-US"/>
        </w:rPr>
        <w:t>pflegte</w:t>
      </w:r>
      <w:r w:rsidR="00342369" w:rsidRPr="00342369">
        <w:rPr>
          <w:lang w:val="de-DE" w:eastAsia="en-US"/>
        </w:rPr>
        <w:t xml:space="preserve"> es in lebe</w:t>
      </w:r>
      <w:r w:rsidR="00D36634">
        <w:rPr>
          <w:lang w:val="de-DE" w:eastAsia="en-US"/>
        </w:rPr>
        <w:t>ndigen evangelischen Gemeinden.13</w:t>
      </w:r>
    </w:p>
    <w:p w:rsidR="00342369" w:rsidRPr="00342369" w:rsidRDefault="00342369" w:rsidP="00D36634">
      <w:pPr>
        <w:jc w:val="both"/>
        <w:rPr>
          <w:lang w:eastAsia="en-US"/>
        </w:rPr>
      </w:pPr>
      <w:r w:rsidRPr="00342369">
        <w:rPr>
          <w:lang w:eastAsia="en-US"/>
        </w:rPr>
        <w:t>Bij Mohács sneuvelde de bloem der na</w:t>
      </w:r>
      <w:r w:rsidR="00D36634">
        <w:rPr>
          <w:lang w:eastAsia="en-US"/>
        </w:rPr>
        <w:t>ti</w:t>
      </w:r>
      <w:r w:rsidRPr="00342369">
        <w:rPr>
          <w:lang w:eastAsia="en-US"/>
        </w:rPr>
        <w:t xml:space="preserve">e - 200.000 doden, waaronder een groot deel van de adel. Deze nederlaag werd (en wordt!) door de </w:t>
      </w:r>
      <w:r w:rsidR="00204C52">
        <w:rPr>
          <w:lang w:eastAsia="en-US"/>
        </w:rPr>
        <w:t>Hongaar</w:t>
      </w:r>
      <w:r w:rsidRPr="00342369">
        <w:rPr>
          <w:lang w:eastAsia="en-US"/>
        </w:rPr>
        <w:t>se christenen ervaren als een oordeel van God over de ten hemel schreiende wantoestanden in kerk en samenleving. Onder leiding van m.n. de lagere geestelijkheid en vele landheren, keerde het volk Rome en de overdadige Maria-verering massaal de rug toe.</w:t>
      </w:r>
      <w:r w:rsidR="003E4211">
        <w:rPr>
          <w:lang w:eastAsia="en-US"/>
        </w:rPr>
        <w:t>’</w:t>
      </w:r>
      <w:r w:rsidR="00D36634">
        <w:rPr>
          <w:lang w:eastAsia="en-US"/>
        </w:rPr>
        <w:t>14</w:t>
      </w:r>
    </w:p>
    <w:p w:rsidR="00342369" w:rsidRPr="00342369" w:rsidRDefault="00342369" w:rsidP="00D36634">
      <w:pPr>
        <w:jc w:val="both"/>
        <w:rPr>
          <w:lang w:eastAsia="en-US"/>
        </w:rPr>
      </w:pPr>
      <w:r w:rsidRPr="00342369">
        <w:rPr>
          <w:lang w:eastAsia="en-US"/>
        </w:rPr>
        <w:t>Opvallend is, hoezeer de zonde niet alleen als een persoonlijke zaak, maar ook als een collectieve en nationale ongehoorzaamheid ten opzichte van de He</w:t>
      </w:r>
      <w:r w:rsidR="00D36634">
        <w:rPr>
          <w:lang w:eastAsia="en-US"/>
        </w:rPr>
        <w:t>e</w:t>
      </w:r>
      <w:r w:rsidRPr="00342369">
        <w:rPr>
          <w:lang w:eastAsia="en-US"/>
        </w:rPr>
        <w:t xml:space="preserve">re werd ervaren! De vraag naar de </w:t>
      </w:r>
      <w:r w:rsidR="003E4211">
        <w:rPr>
          <w:lang w:eastAsia="en-US"/>
        </w:rPr>
        <w:t>‘</w:t>
      </w:r>
      <w:r w:rsidRPr="00342369">
        <w:rPr>
          <w:lang w:eastAsia="en-US"/>
        </w:rPr>
        <w:t>genadige God</w:t>
      </w:r>
      <w:r w:rsidR="003E4211">
        <w:rPr>
          <w:lang w:eastAsia="en-US"/>
        </w:rPr>
        <w:t>’</w:t>
      </w:r>
      <w:r w:rsidRPr="00342369">
        <w:rPr>
          <w:lang w:eastAsia="en-US"/>
        </w:rPr>
        <w:t xml:space="preserve"> werd heel sterk in het licht van de nationale rampen gethema</w:t>
      </w:r>
      <w:r w:rsidR="00D36634">
        <w:rPr>
          <w:lang w:eastAsia="en-US"/>
        </w:rPr>
        <w:t>tiseerd! We lezen, hoe er direc</w:t>
      </w:r>
      <w:r w:rsidRPr="00342369">
        <w:rPr>
          <w:lang w:eastAsia="en-US"/>
        </w:rPr>
        <w:t>te parallellen met het volk Israël en het oordeel van de Babylonische bal</w:t>
      </w:r>
      <w:r w:rsidRPr="00342369">
        <w:rPr>
          <w:lang w:eastAsia="en-US"/>
        </w:rPr>
        <w:softHyphen/>
        <w:t xml:space="preserve">lingschap werden getrokken. De Turken waren voor de </w:t>
      </w:r>
      <w:r w:rsidR="00204C52">
        <w:rPr>
          <w:lang w:eastAsia="en-US"/>
        </w:rPr>
        <w:t>Hongaar</w:t>
      </w:r>
      <w:r w:rsidRPr="00342369">
        <w:rPr>
          <w:lang w:eastAsia="en-US"/>
        </w:rPr>
        <w:t>se christe</w:t>
      </w:r>
      <w:r w:rsidRPr="00342369">
        <w:rPr>
          <w:lang w:eastAsia="en-US"/>
        </w:rPr>
        <w:softHyphen/>
        <w:t>nen de roede van Gods toom. Zijn oordeel kon alleen door evangelische boete en hartelijke bekering van heel het volk worden afgewend.</w:t>
      </w:r>
    </w:p>
    <w:p w:rsidR="00342369" w:rsidRPr="00342369" w:rsidRDefault="00342369" w:rsidP="00D36634">
      <w:pPr>
        <w:jc w:val="both"/>
        <w:rPr>
          <w:lang w:eastAsia="en-US"/>
        </w:rPr>
      </w:pPr>
      <w:r w:rsidRPr="00342369">
        <w:rPr>
          <w:lang w:eastAsia="en-US"/>
        </w:rPr>
        <w:t>Tegelijk met de nationale boete-beweging n</w:t>
      </w:r>
      <w:r w:rsidR="00D36634">
        <w:rPr>
          <w:lang w:eastAsia="en-US"/>
        </w:rPr>
        <w:t>á</w:t>
      </w:r>
      <w:r w:rsidRPr="00342369">
        <w:rPr>
          <w:lang w:eastAsia="en-US"/>
        </w:rPr>
        <w:t xml:space="preserve"> 1526 was er ook intens ver</w:t>
      </w:r>
      <w:r w:rsidRPr="00342369">
        <w:rPr>
          <w:lang w:eastAsia="en-US"/>
        </w:rPr>
        <w:softHyphen/>
        <w:t xml:space="preserve">driet, omdat Hongarije in de steek was gelaten door het christelijke Europa, m.n. door Duitsland en Karel V. Hongarije voelde zich uitgeleverd aan de </w:t>
      </w:r>
      <w:r w:rsidR="00D36634">
        <w:rPr>
          <w:lang w:eastAsia="en-US"/>
        </w:rPr>
        <w:t>I</w:t>
      </w:r>
      <w:r w:rsidRPr="00342369">
        <w:rPr>
          <w:lang w:eastAsia="en-US"/>
        </w:rPr>
        <w:t>slamitische Turken, terwijl zij zichzelf als de voorste linie van het westelijk christendom beschouwde. In de steek gelaten grenswachters. Van West naar Oos</w:t>
      </w:r>
      <w:r w:rsidR="00D36634">
        <w:rPr>
          <w:lang w:eastAsia="en-US"/>
        </w:rPr>
        <w:t>t geschoven!15</w:t>
      </w:r>
    </w:p>
    <w:p w:rsidR="00342369" w:rsidRPr="00342369" w:rsidRDefault="00342369" w:rsidP="00342369">
      <w:pPr>
        <w:jc w:val="both"/>
        <w:rPr>
          <w:lang w:eastAsia="en-US"/>
        </w:rPr>
      </w:pPr>
      <w:r w:rsidRPr="00342369">
        <w:rPr>
          <w:lang w:eastAsia="en-US"/>
        </w:rPr>
        <w:t xml:space="preserve">Rond het midden van de 16e eeuw kreeg - mede onder invloed van Calvijn - de leer van de predestinatie grote invloed. Niet als een noodlotsgedachte, maar in </w:t>
      </w:r>
      <w:r w:rsidR="0039166E">
        <w:rPr>
          <w:lang w:eastAsia="en-US"/>
        </w:rPr>
        <w:t>Calvin</w:t>
      </w:r>
      <w:r w:rsidRPr="00342369">
        <w:rPr>
          <w:lang w:eastAsia="en-US"/>
        </w:rPr>
        <w:t>istische zin als troost voor Gods kinderen! De mensen leer</w:t>
      </w:r>
      <w:r w:rsidRPr="00342369">
        <w:rPr>
          <w:lang w:eastAsia="en-US"/>
        </w:rPr>
        <w:softHyphen/>
        <w:t>den God weer zien als de soevereine Heer van deze wereld, die ons leven bepaalt, geloof schenkt en ons zekerheid geeft van ons heil. Midden in alle oorlogsgeweld en vervolging mochten zij als Gods kinderen vertrouwen op Gods bewaring. In eigen verantwoordelijkheid wilden zij op de weg gaan, die de He</w:t>
      </w:r>
      <w:r w:rsidR="00D36634">
        <w:rPr>
          <w:lang w:eastAsia="en-US"/>
        </w:rPr>
        <w:t>e</w:t>
      </w:r>
      <w:r w:rsidRPr="00342369">
        <w:rPr>
          <w:lang w:eastAsia="en-US"/>
        </w:rPr>
        <w:t>re wees, met het gezicht naar de door God bepaalde toekomst.</w:t>
      </w:r>
    </w:p>
    <w:p w:rsidR="00D36634" w:rsidRDefault="00D36634" w:rsidP="00342369">
      <w:pPr>
        <w:jc w:val="both"/>
        <w:rPr>
          <w:lang w:eastAsia="en-US"/>
        </w:rPr>
      </w:pPr>
    </w:p>
    <w:p w:rsidR="00342369" w:rsidRPr="00342369" w:rsidRDefault="00342369" w:rsidP="00342369">
      <w:pPr>
        <w:jc w:val="both"/>
        <w:rPr>
          <w:lang w:eastAsia="en-US"/>
        </w:rPr>
      </w:pPr>
      <w:r w:rsidRPr="00342369">
        <w:rPr>
          <w:lang w:eastAsia="en-US"/>
        </w:rPr>
        <w:t xml:space="preserve">5.2. </w:t>
      </w:r>
      <w:r w:rsidRPr="00D36634">
        <w:rPr>
          <w:b/>
          <w:bCs/>
          <w:i/>
          <w:iCs/>
          <w:lang w:eastAsia="en-US"/>
        </w:rPr>
        <w:t>Getekend door nationale verschillen</w:t>
      </w:r>
    </w:p>
    <w:p w:rsidR="00342369" w:rsidRPr="00342369" w:rsidRDefault="00342369" w:rsidP="00342369">
      <w:pPr>
        <w:jc w:val="both"/>
        <w:rPr>
          <w:lang w:eastAsia="en-US"/>
        </w:rPr>
      </w:pPr>
      <w:r w:rsidRPr="00342369">
        <w:rPr>
          <w:lang w:eastAsia="en-US"/>
        </w:rPr>
        <w:t xml:space="preserve">De Reformatie vond in Hongarije en Zevenburgen ingang via de talrijke Duitstalige handels- en ambachtslieden, die er woonden. Zij namen het bevrijdende Evangelie van vergeving en rechtvaardiging aan in de taal van </w:t>
      </w:r>
      <w:r w:rsidR="00D36634">
        <w:rPr>
          <w:lang w:eastAsia="en-US"/>
        </w:rPr>
        <w:t>Luther</w:t>
      </w:r>
      <w:r w:rsidRPr="00342369">
        <w:rPr>
          <w:lang w:eastAsia="en-US"/>
        </w:rPr>
        <w:t xml:space="preserve"> en Wittenberg. Ze gaven het door aan Slowaken, die in Noord- Hongarije hun naaste buren waren.</w:t>
      </w:r>
    </w:p>
    <w:p w:rsidR="00342369" w:rsidRPr="00342369" w:rsidRDefault="00342369" w:rsidP="00342369">
      <w:pPr>
        <w:jc w:val="both"/>
        <w:rPr>
          <w:lang w:eastAsia="en-US"/>
        </w:rPr>
      </w:pPr>
      <w:r w:rsidRPr="00342369">
        <w:rPr>
          <w:lang w:eastAsia="en-US"/>
        </w:rPr>
        <w:t xml:space="preserve">De Reformatie bleef echter niet tot de Duitstaligen beperkt. In de 30-er jaren verspreidde de Reformatie zich ook onder grote groepen Hongaren. Rond 1530 was de stad Pápa al een protestants bolwerk. Debrecen, Békés, Gyula en vele andere plaatsen volgden. In 1535 verscheen in Krakau het eerste </w:t>
      </w:r>
      <w:r w:rsidR="00204C52">
        <w:rPr>
          <w:lang w:eastAsia="en-US"/>
        </w:rPr>
        <w:t>Hongaar</w:t>
      </w:r>
      <w:r w:rsidRPr="00342369">
        <w:rPr>
          <w:lang w:eastAsia="en-US"/>
        </w:rPr>
        <w:t xml:space="preserve">s-protestantse geschrift: </w:t>
      </w:r>
      <w:r w:rsidR="003E4211">
        <w:rPr>
          <w:lang w:eastAsia="en-US"/>
        </w:rPr>
        <w:t>‘</w:t>
      </w:r>
      <w:r w:rsidR="00D36634">
        <w:rPr>
          <w:lang w:eastAsia="en-US"/>
        </w:rPr>
        <w:t>Over Christus, de Anti-Christ</w:t>
      </w:r>
      <w:r w:rsidRPr="00342369">
        <w:rPr>
          <w:lang w:eastAsia="en-US"/>
        </w:rPr>
        <w:t xml:space="preserve"> en hun kerken</w:t>
      </w:r>
      <w:r w:rsidR="003E4211">
        <w:rPr>
          <w:lang w:eastAsia="en-US"/>
        </w:rPr>
        <w:t>’</w:t>
      </w:r>
      <w:r w:rsidRPr="00342369">
        <w:rPr>
          <w:lang w:eastAsia="en-US"/>
        </w:rPr>
        <w:t xml:space="preserve">, van de hand van Imre Ozorai. In deze jaren kwamen ook de eerste gedeeltelijke Bijbelvertalingen van de hand van </w:t>
      </w:r>
      <w:r w:rsidR="00204C52">
        <w:rPr>
          <w:lang w:eastAsia="en-US"/>
        </w:rPr>
        <w:t>Hongaar</w:t>
      </w:r>
      <w:r w:rsidRPr="00342369">
        <w:rPr>
          <w:lang w:eastAsia="en-US"/>
        </w:rPr>
        <w:t>se Reformatoren.</w:t>
      </w:r>
    </w:p>
    <w:p w:rsidR="00342369" w:rsidRPr="00342369" w:rsidRDefault="00342369" w:rsidP="00C625FF">
      <w:pPr>
        <w:jc w:val="both"/>
        <w:rPr>
          <w:lang w:eastAsia="en-US"/>
        </w:rPr>
      </w:pPr>
      <w:r w:rsidRPr="00342369">
        <w:rPr>
          <w:lang w:eastAsia="en-US"/>
        </w:rPr>
        <w:t xml:space="preserve">Er zouden nog meerdere gedeeltelijke vertalingen volgen, van leidende figuren als Méliusz en Heltai. Uiteindelijk kwam in 1590 de </w:t>
      </w:r>
      <w:r w:rsidR="003E4211">
        <w:rPr>
          <w:lang w:eastAsia="en-US"/>
        </w:rPr>
        <w:t>‘</w:t>
      </w:r>
      <w:r w:rsidRPr="00342369">
        <w:rPr>
          <w:lang w:eastAsia="en-US"/>
        </w:rPr>
        <w:t>standaard-edi</w:t>
      </w:r>
      <w:r w:rsidRPr="00342369">
        <w:rPr>
          <w:lang w:eastAsia="en-US"/>
        </w:rPr>
        <w:softHyphen/>
        <w:t>de</w:t>
      </w:r>
      <w:r w:rsidR="003E4211">
        <w:rPr>
          <w:lang w:eastAsia="en-US"/>
        </w:rPr>
        <w:t>’</w:t>
      </w:r>
      <w:r w:rsidRPr="00342369">
        <w:rPr>
          <w:lang w:eastAsia="en-US"/>
        </w:rPr>
        <w:t xml:space="preserve"> van de pers, in het plaatsje Vizsoly in NO-Hongarije. Een complete Bijbelvertaling, vervaardigd door Gáspár Károlyi, </w:t>
      </w:r>
      <w:r w:rsidR="00C625FF">
        <w:rPr>
          <w:lang w:eastAsia="en-US"/>
        </w:rPr>
        <w:t>Gereformeerd</w:t>
      </w:r>
      <w:r w:rsidRPr="00342369">
        <w:rPr>
          <w:lang w:eastAsia="en-US"/>
        </w:rPr>
        <w:t xml:space="preserve"> predikant in</w:t>
      </w:r>
      <w:r w:rsidR="00D36634">
        <w:rPr>
          <w:lang w:eastAsia="en-US"/>
        </w:rPr>
        <w:t xml:space="preserve"> Göncs. Net</w:t>
      </w:r>
      <w:r w:rsidRPr="00342369">
        <w:rPr>
          <w:lang w:eastAsia="en-US"/>
        </w:rPr>
        <w:t xml:space="preserve"> als de Statenvertaling in Nederland (die gereed kwam in</w:t>
      </w:r>
      <w:r w:rsidR="00C625FF">
        <w:rPr>
          <w:lang w:eastAsia="en-US"/>
        </w:rPr>
        <w:t xml:space="preserve"> </w:t>
      </w:r>
      <w:r w:rsidRPr="00342369">
        <w:rPr>
          <w:lang w:eastAsia="en-US"/>
        </w:rPr>
        <w:t xml:space="preserve">1637) drukte deze vertaling eeuwenlang haar stempet op de </w:t>
      </w:r>
      <w:r w:rsidR="00204C52">
        <w:rPr>
          <w:lang w:eastAsia="en-US"/>
        </w:rPr>
        <w:t>Hongaar</w:t>
      </w:r>
      <w:r w:rsidRPr="00342369">
        <w:rPr>
          <w:lang w:eastAsia="en-US"/>
        </w:rPr>
        <w:t>se taal</w:t>
      </w:r>
      <w:r w:rsidR="00C625FF">
        <w:rPr>
          <w:lang w:eastAsia="en-US"/>
        </w:rPr>
        <w:t>.</w:t>
      </w:r>
      <w:r w:rsidRPr="00342369">
        <w:rPr>
          <w:lang w:eastAsia="en-US"/>
        </w:rPr>
        <w:t xml:space="preserve"> De vertaling werd niet alleen door </w:t>
      </w:r>
      <w:r w:rsidR="00C625FF">
        <w:rPr>
          <w:lang w:eastAsia="en-US"/>
        </w:rPr>
        <w:t>Gereformeerd</w:t>
      </w:r>
      <w:r w:rsidRPr="00342369">
        <w:rPr>
          <w:lang w:eastAsia="en-US"/>
        </w:rPr>
        <w:t xml:space="preserve">en, maar ook door </w:t>
      </w:r>
      <w:r w:rsidR="00D36634">
        <w:rPr>
          <w:lang w:eastAsia="en-US"/>
        </w:rPr>
        <w:t>Luther</w:t>
      </w:r>
      <w:r w:rsidRPr="00342369">
        <w:rPr>
          <w:lang w:eastAsia="en-US"/>
        </w:rPr>
        <w:t>anen en unitariërs in gebruik genomen.</w:t>
      </w:r>
    </w:p>
    <w:p w:rsidR="00342369" w:rsidRPr="00342369" w:rsidRDefault="00342369" w:rsidP="00C625FF">
      <w:pPr>
        <w:jc w:val="both"/>
        <w:rPr>
          <w:lang w:eastAsia="en-US"/>
        </w:rPr>
      </w:pPr>
      <w:r w:rsidRPr="00342369">
        <w:rPr>
          <w:lang w:eastAsia="en-US"/>
        </w:rPr>
        <w:t xml:space="preserve">Toen in </w:t>
      </w:r>
      <w:smartTag w:uri="urn:schemas-microsoft-com:office:smarttags" w:element="metricconverter">
        <w:smartTagPr>
          <w:attr w:name="ProductID" w:val="1544 in"/>
        </w:smartTagPr>
        <w:r w:rsidRPr="00342369">
          <w:rPr>
            <w:lang w:eastAsia="en-US"/>
          </w:rPr>
          <w:t>1544 in</w:t>
        </w:r>
      </w:smartTag>
      <w:r w:rsidRPr="00342369">
        <w:rPr>
          <w:lang w:eastAsia="en-US"/>
        </w:rPr>
        <w:t xml:space="preserve"> Erclód de eerste belijdenissynode op </w:t>
      </w:r>
      <w:r w:rsidR="00204C52">
        <w:rPr>
          <w:lang w:eastAsia="en-US"/>
        </w:rPr>
        <w:t>Hongaar</w:t>
      </w:r>
      <w:r w:rsidRPr="00342369">
        <w:rPr>
          <w:lang w:eastAsia="en-US"/>
        </w:rPr>
        <w:t>se bodem werd gehouden, namen de Hongaren de Confessio Augustana Variata aan</w:t>
      </w:r>
      <w:r w:rsidR="00C625FF">
        <w:rPr>
          <w:lang w:eastAsia="en-US"/>
        </w:rPr>
        <w:t>.16</w:t>
      </w:r>
      <w:r w:rsidRPr="00342369">
        <w:rPr>
          <w:lang w:eastAsia="en-US"/>
        </w:rPr>
        <w:t xml:space="preserve"> Dat was de lijn die was uitgezet door de reformator Mátyás Dévai. Enerzijds werd hij als </w:t>
      </w:r>
      <w:r w:rsidR="003E4211">
        <w:rPr>
          <w:lang w:eastAsia="en-US"/>
        </w:rPr>
        <w:t>‘</w:t>
      </w:r>
      <w:r w:rsidR="00204C52">
        <w:rPr>
          <w:lang w:eastAsia="en-US"/>
        </w:rPr>
        <w:t>Hongaar</w:t>
      </w:r>
      <w:r w:rsidRPr="00342369">
        <w:rPr>
          <w:lang w:eastAsia="en-US"/>
        </w:rPr>
        <w:t xml:space="preserve">se </w:t>
      </w:r>
      <w:r w:rsidR="00D36634">
        <w:rPr>
          <w:lang w:eastAsia="en-US"/>
        </w:rPr>
        <w:t>Luther</w:t>
      </w:r>
      <w:r w:rsidR="003E4211">
        <w:rPr>
          <w:lang w:eastAsia="en-US"/>
        </w:rPr>
        <w:t>’</w:t>
      </w:r>
      <w:r w:rsidRPr="00342369">
        <w:rPr>
          <w:lang w:eastAsia="en-US"/>
        </w:rPr>
        <w:t xml:space="preserve"> bestempeld, maar anderzijds nam hij afstand van </w:t>
      </w:r>
      <w:r w:rsidR="00D36634">
        <w:rPr>
          <w:lang w:eastAsia="en-US"/>
        </w:rPr>
        <w:t>Luther</w:t>
      </w:r>
      <w:r w:rsidRPr="00342369">
        <w:rPr>
          <w:lang w:eastAsia="en-US"/>
        </w:rPr>
        <w:t xml:space="preserve">s leer van de ubiquiteit en werd daarom door </w:t>
      </w:r>
      <w:r w:rsidR="003E4211">
        <w:rPr>
          <w:lang w:eastAsia="en-US"/>
        </w:rPr>
        <w:t>‘</w:t>
      </w:r>
      <w:r w:rsidRPr="00342369">
        <w:rPr>
          <w:lang w:eastAsia="en-US"/>
        </w:rPr>
        <w:t>echte</w:t>
      </w:r>
      <w:r w:rsidR="003E4211">
        <w:rPr>
          <w:lang w:eastAsia="en-US"/>
        </w:rPr>
        <w:t>’</w:t>
      </w:r>
      <w:r w:rsidRPr="00342369">
        <w:rPr>
          <w:lang w:eastAsia="en-US"/>
        </w:rPr>
        <w:t xml:space="preserve"> aanhangers van </w:t>
      </w:r>
      <w:r w:rsidR="00D36634">
        <w:rPr>
          <w:lang w:eastAsia="en-US"/>
        </w:rPr>
        <w:t>Luther</w:t>
      </w:r>
      <w:r w:rsidRPr="00342369">
        <w:rPr>
          <w:lang w:eastAsia="en-US"/>
        </w:rPr>
        <w:t xml:space="preserve"> ook wel van </w:t>
      </w:r>
      <w:r w:rsidR="003E4211">
        <w:rPr>
          <w:lang w:eastAsia="en-US"/>
        </w:rPr>
        <w:t>‘</w:t>
      </w:r>
      <w:r w:rsidRPr="00342369">
        <w:rPr>
          <w:lang w:eastAsia="en-US"/>
        </w:rPr>
        <w:t>Crypto-</w:t>
      </w:r>
      <w:r w:rsidR="0039166E">
        <w:rPr>
          <w:lang w:eastAsia="en-US"/>
        </w:rPr>
        <w:t>Calvin</w:t>
      </w:r>
      <w:r w:rsidRPr="00342369">
        <w:rPr>
          <w:lang w:eastAsia="en-US"/>
        </w:rPr>
        <w:t>isme</w:t>
      </w:r>
      <w:r w:rsidR="003E4211">
        <w:rPr>
          <w:lang w:eastAsia="en-US"/>
        </w:rPr>
        <w:t>’</w:t>
      </w:r>
      <w:r w:rsidR="00C625FF">
        <w:rPr>
          <w:lang w:eastAsia="en-US"/>
        </w:rPr>
        <w:t xml:space="preserve"> beschul</w:t>
      </w:r>
      <w:r w:rsidR="00C625FF">
        <w:rPr>
          <w:lang w:eastAsia="en-US"/>
        </w:rPr>
        <w:softHyphen/>
        <w:t>digd.17</w:t>
      </w:r>
    </w:p>
    <w:p w:rsidR="00342369" w:rsidRPr="00342369" w:rsidRDefault="00342369" w:rsidP="00C625FF">
      <w:pPr>
        <w:jc w:val="both"/>
        <w:rPr>
          <w:lang w:eastAsia="en-US"/>
        </w:rPr>
      </w:pPr>
      <w:r w:rsidRPr="00342369">
        <w:rPr>
          <w:lang w:eastAsia="en-US"/>
        </w:rPr>
        <w:t xml:space="preserve">Mátyás Dévai Biró (... - plm. 1545) studeerde vanaf 1529 als eerste </w:t>
      </w:r>
      <w:r w:rsidR="00204C52">
        <w:rPr>
          <w:lang w:eastAsia="en-US"/>
        </w:rPr>
        <w:t>Hongaar</w:t>
      </w:r>
      <w:r w:rsidRPr="00342369">
        <w:rPr>
          <w:lang w:eastAsia="en-US"/>
        </w:rPr>
        <w:t xml:space="preserve"> in Wittenberg bij </w:t>
      </w:r>
      <w:r w:rsidR="00D36634">
        <w:rPr>
          <w:lang w:eastAsia="en-US"/>
        </w:rPr>
        <w:t>Luther</w:t>
      </w:r>
      <w:r w:rsidRPr="00342369">
        <w:rPr>
          <w:lang w:eastAsia="en-US"/>
        </w:rPr>
        <w:t xml:space="preserve"> en Melanchton. In 1531 was hij in Buda te vinden, waar hij zijn </w:t>
      </w:r>
      <w:r w:rsidR="003E4211">
        <w:rPr>
          <w:lang w:eastAsia="en-US"/>
        </w:rPr>
        <w:t>‘</w:t>
      </w:r>
      <w:r w:rsidRPr="00342369">
        <w:rPr>
          <w:lang w:eastAsia="en-US"/>
        </w:rPr>
        <w:t>52 stellingen</w:t>
      </w:r>
      <w:r w:rsidR="003E4211">
        <w:rPr>
          <w:lang w:eastAsia="en-US"/>
        </w:rPr>
        <w:t>’</w:t>
      </w:r>
      <w:r w:rsidRPr="00342369">
        <w:rPr>
          <w:lang w:eastAsia="en-US"/>
        </w:rPr>
        <w:t xml:space="preserve"> publiceerde en zich vooral tegen de relikwieën-verering keerde. Later werkte hij in Kassa onder de </w:t>
      </w:r>
      <w:r w:rsidR="00204C52">
        <w:rPr>
          <w:lang w:eastAsia="en-US"/>
        </w:rPr>
        <w:t>Hongaar</w:t>
      </w:r>
      <w:r w:rsidRPr="00342369">
        <w:rPr>
          <w:lang w:eastAsia="en-US"/>
        </w:rPr>
        <w:t xml:space="preserve">se bevolking als reformator. Hij werd gevangen genomen en in Wenen verhoord door bisschop Faber. In 1533 wist hij echter met behulp van gelovigen uit Kassa te ontsnappen. In Buda begon hij direct weer te preken, waarop weer gevangenschap volgde. In 1535 kwam hij weer op vrije voeten. Hij zwierf door Duitsland, maar keerde daarna toch weer terug naar Hongarije, waar hij tot zijn dood op diverse plaatsen het Evangelie bleef verkondigen. Hoewel hij zich alleszins verbonden wist met </w:t>
      </w:r>
      <w:r w:rsidR="00D36634">
        <w:rPr>
          <w:lang w:eastAsia="en-US"/>
        </w:rPr>
        <w:t>Luther</w:t>
      </w:r>
      <w:r w:rsidRPr="00342369">
        <w:rPr>
          <w:lang w:eastAsia="en-US"/>
        </w:rPr>
        <w:t xml:space="preserve">, bleef hij zelfstandig. Dévai werkte onder het volk. Hij zag scherp, hoe gemakkelijk het volk </w:t>
      </w:r>
      <w:r w:rsidR="00D36634">
        <w:rPr>
          <w:lang w:eastAsia="en-US"/>
        </w:rPr>
        <w:t>Luther</w:t>
      </w:r>
      <w:r w:rsidRPr="00342369">
        <w:rPr>
          <w:lang w:eastAsia="en-US"/>
        </w:rPr>
        <w:t>s ideeën over het Avondmaal in bijge</w:t>
      </w:r>
      <w:r w:rsidR="00C625FF">
        <w:rPr>
          <w:lang w:eastAsia="en-US"/>
        </w:rPr>
        <w:t>l</w:t>
      </w:r>
      <w:r w:rsidRPr="00342369">
        <w:rPr>
          <w:lang w:eastAsia="en-US"/>
        </w:rPr>
        <w:t xml:space="preserve">ovige zin misbruikte. Noch exegetisch, noch dogmatisch kon hij de leer van de consubstantiatie en de </w:t>
      </w:r>
      <w:r w:rsidRPr="00C625FF">
        <w:rPr>
          <w:i/>
          <w:iCs/>
          <w:lang w:eastAsia="en-US"/>
        </w:rPr>
        <w:t>manducatio indignorum</w:t>
      </w:r>
      <w:r w:rsidRPr="00342369">
        <w:rPr>
          <w:lang w:eastAsia="en-US"/>
        </w:rPr>
        <w:t xml:space="preserve"> aanvaarden. Daar tegenover wees hij op het grote geest</w:t>
      </w:r>
      <w:r w:rsidR="00C625FF">
        <w:rPr>
          <w:lang w:eastAsia="en-US"/>
        </w:rPr>
        <w:t>elijke belang van het Avondmaal:</w:t>
      </w:r>
      <w:r w:rsidRPr="00342369">
        <w:rPr>
          <w:lang w:eastAsia="en-US"/>
        </w:rPr>
        <w:t xml:space="preserve"> daar worden de ziel van de verheer</w:t>
      </w:r>
      <w:r w:rsidRPr="00342369">
        <w:rPr>
          <w:lang w:eastAsia="en-US"/>
        </w:rPr>
        <w:softHyphen/>
        <w:t>lijkte Christus en de ziel van de gelovige door de kracht van de Heilige Geest samengesmeed. Op deze wijze herstelt de Heilige Geest het door de zonde verloren beeld van God weer in de mens.</w:t>
      </w:r>
      <w:r w:rsidR="003E4211">
        <w:rPr>
          <w:lang w:eastAsia="en-US"/>
        </w:rPr>
        <w:t>’</w:t>
      </w:r>
      <w:r w:rsidR="00C625FF">
        <w:rPr>
          <w:lang w:eastAsia="en-US"/>
        </w:rPr>
        <w:t>18</w:t>
      </w:r>
    </w:p>
    <w:p w:rsidR="00342369" w:rsidRPr="00342369" w:rsidRDefault="00342369" w:rsidP="00C625FF">
      <w:pPr>
        <w:jc w:val="both"/>
        <w:rPr>
          <w:lang w:eastAsia="en-US"/>
        </w:rPr>
      </w:pPr>
      <w:r w:rsidRPr="00342369">
        <w:rPr>
          <w:lang w:eastAsia="en-US"/>
        </w:rPr>
        <w:t xml:space="preserve">In de 50-er jaren werd de scheiding tussen de </w:t>
      </w:r>
      <w:r w:rsidR="00D36634">
        <w:rPr>
          <w:lang w:eastAsia="en-US"/>
        </w:rPr>
        <w:t>Luther</w:t>
      </w:r>
      <w:r w:rsidRPr="00342369">
        <w:rPr>
          <w:lang w:eastAsia="en-US"/>
        </w:rPr>
        <w:t xml:space="preserve">se en de </w:t>
      </w:r>
      <w:r w:rsidR="003E4211">
        <w:rPr>
          <w:lang w:eastAsia="en-US"/>
        </w:rPr>
        <w:t>‘</w:t>
      </w:r>
      <w:r w:rsidR="00C625FF">
        <w:rPr>
          <w:lang w:eastAsia="en-US"/>
        </w:rPr>
        <w:t>Z</w:t>
      </w:r>
      <w:r w:rsidRPr="00342369">
        <w:rPr>
          <w:lang w:eastAsia="en-US"/>
        </w:rPr>
        <w:t>witserse</w:t>
      </w:r>
      <w:r w:rsidR="003E4211">
        <w:rPr>
          <w:lang w:eastAsia="en-US"/>
        </w:rPr>
        <w:t>’</w:t>
      </w:r>
      <w:r w:rsidRPr="00342369">
        <w:rPr>
          <w:lang w:eastAsia="en-US"/>
        </w:rPr>
        <w:t xml:space="preserve"> Reformatie defini</w:t>
      </w:r>
      <w:r w:rsidR="00C625FF">
        <w:rPr>
          <w:lang w:eastAsia="en-US"/>
        </w:rPr>
        <w:t>ti</w:t>
      </w:r>
      <w:r w:rsidRPr="00342369">
        <w:rPr>
          <w:lang w:eastAsia="en-US"/>
        </w:rPr>
        <w:t xml:space="preserve">ef. De wegen scheidden meestal vredig. In het Westen duurde dit proces trouwens langer dan elders in het land. Zo werd in </w:t>
      </w:r>
      <w:smartTag w:uri="urn:schemas-microsoft-com:office:smarttags" w:element="metricconverter">
        <w:smartTagPr>
          <w:attr w:name="ProductID" w:val="1591 in"/>
        </w:smartTagPr>
        <w:r w:rsidRPr="00342369">
          <w:rPr>
            <w:lang w:eastAsia="en-US"/>
          </w:rPr>
          <w:t>1591 in</w:t>
        </w:r>
      </w:smartTag>
      <w:r w:rsidRPr="00342369">
        <w:rPr>
          <w:lang w:eastAsia="en-US"/>
        </w:rPr>
        <w:t xml:space="preserve"> Csepreg nog een gezamenlijke protestantse synode gehouden.</w:t>
      </w:r>
      <w:r w:rsidR="003E4211">
        <w:rPr>
          <w:lang w:eastAsia="en-US"/>
        </w:rPr>
        <w:t>’</w:t>
      </w:r>
      <w:r w:rsidR="00C625FF">
        <w:rPr>
          <w:lang w:eastAsia="en-US"/>
        </w:rPr>
        <w:t>19</w:t>
      </w:r>
    </w:p>
    <w:p w:rsidR="00342369" w:rsidRPr="00342369" w:rsidRDefault="00342369" w:rsidP="00342369">
      <w:pPr>
        <w:jc w:val="both"/>
        <w:rPr>
          <w:lang w:eastAsia="en-US"/>
        </w:rPr>
      </w:pPr>
      <w:r w:rsidRPr="00342369">
        <w:rPr>
          <w:lang w:eastAsia="en-US"/>
        </w:rPr>
        <w:t>Er zijn voor zover bekend, nauwelijks persoonlijke contacten tussen Hongarije en Calvijn geweest. De contacten met Zürich waren nauwer, al liep het contact ook hier via briefwisseling. Een teken van de goede con</w:t>
      </w:r>
      <w:r w:rsidRPr="00342369">
        <w:rPr>
          <w:lang w:eastAsia="en-US"/>
        </w:rPr>
        <w:softHyphen/>
        <w:t>tacten was, dat de Consensus Tigurinus in 1549 vóór ondertekening eerst ter approbatie naar Oost-Europa werd verzonden.</w:t>
      </w:r>
    </w:p>
    <w:p w:rsidR="00342369" w:rsidRPr="00342369" w:rsidRDefault="00342369" w:rsidP="00342369">
      <w:pPr>
        <w:jc w:val="both"/>
        <w:rPr>
          <w:lang w:eastAsia="en-US"/>
        </w:rPr>
      </w:pPr>
      <w:r w:rsidRPr="00342369">
        <w:rPr>
          <w:lang w:eastAsia="en-US"/>
        </w:rPr>
        <w:t>Een bewijs van de goede band tussen Zürich en Hongarije is de uitgebrei</w:t>
      </w:r>
      <w:r w:rsidRPr="00342369">
        <w:rPr>
          <w:lang w:eastAsia="en-US"/>
        </w:rPr>
        <w:softHyphen/>
        <w:t xml:space="preserve">de brief, die Bullinger in 1551 schreef als antwoord aan János Fejérthóy, secretaris van de </w:t>
      </w:r>
      <w:r w:rsidR="00204C52">
        <w:rPr>
          <w:lang w:eastAsia="en-US"/>
        </w:rPr>
        <w:t>Hongaar</w:t>
      </w:r>
      <w:r w:rsidRPr="00342369">
        <w:rPr>
          <w:lang w:eastAsia="en-US"/>
        </w:rPr>
        <w:t xml:space="preserve">se staatskanselier in Wenen. De brief werd in 1559 zowel in Zevenburgen als in Magyaróvár (Hongarije) uitgegeven. De </w:t>
      </w:r>
      <w:r w:rsidR="00204C52">
        <w:rPr>
          <w:lang w:eastAsia="en-US"/>
        </w:rPr>
        <w:t>Hongaar</w:t>
      </w:r>
      <w:r w:rsidRPr="00342369">
        <w:rPr>
          <w:lang w:eastAsia="en-US"/>
        </w:rPr>
        <w:t xml:space="preserve">se predikant-drukker gaf de brief een lange titel mee, die als volgt begon: </w:t>
      </w:r>
      <w:r w:rsidR="003E4211">
        <w:rPr>
          <w:lang w:eastAsia="en-US"/>
        </w:rPr>
        <w:t>‘</w:t>
      </w:r>
      <w:r w:rsidRPr="00342369">
        <w:rPr>
          <w:lang w:eastAsia="en-US"/>
        </w:rPr>
        <w:t>Brevis ac pia Institutio Chrisnanae religionis...</w:t>
      </w:r>
      <w:r w:rsidR="003E4211">
        <w:rPr>
          <w:lang w:eastAsia="en-US"/>
        </w:rPr>
        <w:t>’</w:t>
      </w:r>
      <w:r w:rsidRPr="00342369">
        <w:rPr>
          <w:lang w:eastAsia="en-US"/>
        </w:rPr>
        <w:t xml:space="preserve"> De overeenkomst met de titel van Calvijns </w:t>
      </w:r>
      <w:r w:rsidR="00C625FF">
        <w:rPr>
          <w:lang w:eastAsia="en-US"/>
        </w:rPr>
        <w:t>hoofdwerk zal geen toeval zijn!20</w:t>
      </w:r>
    </w:p>
    <w:p w:rsidR="00C625FF" w:rsidRDefault="00C625FF" w:rsidP="00342369">
      <w:pPr>
        <w:jc w:val="both"/>
        <w:rPr>
          <w:lang w:eastAsia="en-US"/>
        </w:rPr>
      </w:pPr>
    </w:p>
    <w:p w:rsidR="00342369" w:rsidRPr="00342369" w:rsidRDefault="00342369" w:rsidP="00342369">
      <w:pPr>
        <w:jc w:val="both"/>
        <w:rPr>
          <w:lang w:eastAsia="en-US"/>
        </w:rPr>
      </w:pPr>
      <w:r w:rsidRPr="00342369">
        <w:rPr>
          <w:lang w:eastAsia="en-US"/>
        </w:rPr>
        <w:t xml:space="preserve">5.3. </w:t>
      </w:r>
      <w:r w:rsidRPr="00C625FF">
        <w:rPr>
          <w:b/>
          <w:bCs/>
          <w:i/>
          <w:iCs/>
          <w:lang w:eastAsia="en-US"/>
        </w:rPr>
        <w:t>Getekend door kerkelijke en nationale structuren</w:t>
      </w:r>
    </w:p>
    <w:p w:rsidR="00342369" w:rsidRPr="00342369" w:rsidRDefault="00342369" w:rsidP="00342369">
      <w:pPr>
        <w:jc w:val="both"/>
        <w:rPr>
          <w:lang w:eastAsia="en-US"/>
        </w:rPr>
      </w:pPr>
      <w:r w:rsidRPr="00342369">
        <w:rPr>
          <w:lang w:eastAsia="en-US"/>
        </w:rPr>
        <w:t xml:space="preserve">Karakteristiek voor de </w:t>
      </w:r>
      <w:r w:rsidR="00204C52">
        <w:rPr>
          <w:lang w:eastAsia="en-US"/>
        </w:rPr>
        <w:t>Hongaar</w:t>
      </w:r>
      <w:r w:rsidRPr="00342369">
        <w:rPr>
          <w:lang w:eastAsia="en-US"/>
        </w:rPr>
        <w:t>se Reformatie was ook de vorm van kerkre</w:t>
      </w:r>
      <w:r w:rsidRPr="00342369">
        <w:rPr>
          <w:lang w:eastAsia="en-US"/>
        </w:rPr>
        <w:softHyphen/>
        <w:t xml:space="preserve">gering, die direct aansloot bij de situatie in Hongarije zelf en overigens grote overeenkomsten vertoonde met de </w:t>
      </w:r>
      <w:r w:rsidR="00D36634">
        <w:rPr>
          <w:lang w:eastAsia="en-US"/>
        </w:rPr>
        <w:t>Luther</w:t>
      </w:r>
      <w:r w:rsidRPr="00342369">
        <w:rPr>
          <w:lang w:eastAsia="en-US"/>
        </w:rPr>
        <w:t>se Reformatie.</w:t>
      </w:r>
    </w:p>
    <w:p w:rsidR="00342369" w:rsidRPr="00342369" w:rsidRDefault="00342369" w:rsidP="00342369">
      <w:pPr>
        <w:jc w:val="both"/>
        <w:rPr>
          <w:lang w:eastAsia="en-US"/>
        </w:rPr>
      </w:pPr>
      <w:r w:rsidRPr="00342369">
        <w:rPr>
          <w:lang w:eastAsia="en-US"/>
        </w:rPr>
        <w:t xml:space="preserve">Al in de Middeleeuwen hadden zich binnen de diocesen </w:t>
      </w:r>
      <w:r w:rsidR="003E4211">
        <w:rPr>
          <w:lang w:eastAsia="en-US"/>
        </w:rPr>
        <w:t>‘</w:t>
      </w:r>
      <w:r w:rsidRPr="00342369">
        <w:rPr>
          <w:lang w:eastAsia="en-US"/>
        </w:rPr>
        <w:t>fraterniteiten</w:t>
      </w:r>
      <w:r w:rsidR="003E4211">
        <w:rPr>
          <w:lang w:eastAsia="en-US"/>
        </w:rPr>
        <w:t>’</w:t>
      </w:r>
      <w:r w:rsidRPr="00342369">
        <w:rPr>
          <w:lang w:eastAsia="en-US"/>
        </w:rPr>
        <w:t xml:space="preserve">, een soort </w:t>
      </w:r>
      <w:r w:rsidR="003E4211">
        <w:rPr>
          <w:lang w:eastAsia="en-US"/>
        </w:rPr>
        <w:t>‘</w:t>
      </w:r>
      <w:r w:rsidRPr="00342369">
        <w:rPr>
          <w:lang w:eastAsia="en-US"/>
        </w:rPr>
        <w:t>verenigingen</w:t>
      </w:r>
      <w:r w:rsidR="003E4211">
        <w:rPr>
          <w:lang w:eastAsia="en-US"/>
        </w:rPr>
        <w:t>’</w:t>
      </w:r>
      <w:r w:rsidRPr="00342369">
        <w:rPr>
          <w:lang w:eastAsia="en-US"/>
        </w:rPr>
        <w:t>, ontwikkeld: geestelijken ontmoetten elkaar op geregelde tijden, bespraken gezamenlijk hun problemen en organiseerden zich ook los van de kerkelijke hiërarchie, met soms een gezamenlijke bibli</w:t>
      </w:r>
      <w:r w:rsidRPr="00342369">
        <w:rPr>
          <w:lang w:eastAsia="en-US"/>
        </w:rPr>
        <w:softHyphen/>
        <w:t>otheek, en een eigen bestuur. Binnen deze fraterniteiten leerde men ook de reformatorische gedachten kennen.</w:t>
      </w:r>
    </w:p>
    <w:p w:rsidR="00342369" w:rsidRPr="00342369" w:rsidRDefault="00342369" w:rsidP="00C625FF">
      <w:pPr>
        <w:jc w:val="both"/>
        <w:rPr>
          <w:lang w:eastAsia="en-US"/>
        </w:rPr>
      </w:pPr>
      <w:r w:rsidRPr="00342369">
        <w:rPr>
          <w:lang w:eastAsia="en-US"/>
        </w:rPr>
        <w:t xml:space="preserve">De Reformatie ging in eerst in de voetsporen van </w:t>
      </w:r>
      <w:r w:rsidR="00D36634">
        <w:rPr>
          <w:lang w:eastAsia="en-US"/>
        </w:rPr>
        <w:t>Luther</w:t>
      </w:r>
      <w:r w:rsidRPr="00342369">
        <w:rPr>
          <w:lang w:eastAsia="en-US"/>
        </w:rPr>
        <w:t xml:space="preserve">. De nadruk lag op de reformatorische </w:t>
      </w:r>
      <w:r w:rsidRPr="00C625FF">
        <w:rPr>
          <w:i/>
          <w:iCs/>
          <w:lang w:eastAsia="en-US"/>
        </w:rPr>
        <w:t>leer,</w:t>
      </w:r>
      <w:r w:rsidRPr="00342369">
        <w:rPr>
          <w:lang w:eastAsia="en-US"/>
        </w:rPr>
        <w:t xml:space="preserve"> niet op de reformatie van de kerkelijke </w:t>
      </w:r>
      <w:r w:rsidRPr="00C625FF">
        <w:rPr>
          <w:i/>
          <w:iCs/>
          <w:lang w:eastAsia="en-US"/>
        </w:rPr>
        <w:t>structuren.</w:t>
      </w:r>
      <w:r w:rsidRPr="00342369">
        <w:rPr>
          <w:lang w:eastAsia="en-US"/>
        </w:rPr>
        <w:t xml:space="preserve"> Voorgangers gingen met </w:t>
      </w:r>
      <w:r w:rsidR="003E4211">
        <w:rPr>
          <w:lang w:eastAsia="en-US"/>
        </w:rPr>
        <w:t>‘</w:t>
      </w:r>
      <w:r w:rsidRPr="00342369">
        <w:rPr>
          <w:lang w:eastAsia="en-US"/>
        </w:rPr>
        <w:t>hun</w:t>
      </w:r>
      <w:r w:rsidR="003E4211">
        <w:rPr>
          <w:lang w:eastAsia="en-US"/>
        </w:rPr>
        <w:t>’</w:t>
      </w:r>
      <w:r w:rsidRPr="00342369">
        <w:rPr>
          <w:lang w:eastAsia="en-US"/>
        </w:rPr>
        <w:t xml:space="preserve"> gemeenten over tot Reformatie in leer en leven, terwijl de oude kerkelijke structuren gehandhaafd bleven. De fra</w:t>
      </w:r>
      <w:r w:rsidRPr="00342369">
        <w:rPr>
          <w:lang w:eastAsia="en-US"/>
        </w:rPr>
        <w:softHyphen/>
        <w:t xml:space="preserve">terniteiten werden nu </w:t>
      </w:r>
      <w:r w:rsidR="003E4211">
        <w:rPr>
          <w:lang w:eastAsia="en-US"/>
        </w:rPr>
        <w:t>‘</w:t>
      </w:r>
      <w:r w:rsidRPr="00342369">
        <w:rPr>
          <w:lang w:eastAsia="en-US"/>
        </w:rPr>
        <w:t>senioraten</w:t>
      </w:r>
      <w:r w:rsidR="003E4211">
        <w:rPr>
          <w:lang w:eastAsia="en-US"/>
        </w:rPr>
        <w:t>’</w:t>
      </w:r>
      <w:r w:rsidRPr="00342369">
        <w:rPr>
          <w:lang w:eastAsia="en-US"/>
        </w:rPr>
        <w:t xml:space="preserve"> genoemd - te vergelijken met een </w:t>
      </w:r>
      <w:r w:rsidR="003E4211">
        <w:rPr>
          <w:lang w:eastAsia="en-US"/>
        </w:rPr>
        <w:t>‘</w:t>
      </w:r>
      <w:r w:rsidRPr="00342369">
        <w:rPr>
          <w:lang w:eastAsia="en-US"/>
        </w:rPr>
        <w:t>clas</w:t>
      </w:r>
      <w:r w:rsidRPr="00342369">
        <w:rPr>
          <w:lang w:eastAsia="en-US"/>
        </w:rPr>
        <w:softHyphen/>
        <w:t>sis</w:t>
      </w:r>
      <w:r w:rsidR="003E4211">
        <w:rPr>
          <w:lang w:eastAsia="en-US"/>
        </w:rPr>
        <w:t>’</w:t>
      </w:r>
      <w:r w:rsidRPr="00342369">
        <w:rPr>
          <w:lang w:eastAsia="en-US"/>
        </w:rPr>
        <w:t xml:space="preserve"> in Nederland - met aan het hoofd daarvan een </w:t>
      </w:r>
      <w:r w:rsidR="003E4211">
        <w:rPr>
          <w:lang w:eastAsia="en-US"/>
        </w:rPr>
        <w:t>‘</w:t>
      </w:r>
      <w:r w:rsidRPr="00342369">
        <w:rPr>
          <w:lang w:eastAsia="en-US"/>
        </w:rPr>
        <w:t>senior</w:t>
      </w:r>
      <w:r w:rsidR="003E4211">
        <w:rPr>
          <w:lang w:eastAsia="en-US"/>
        </w:rPr>
        <w:t>’</w:t>
      </w:r>
      <w:r w:rsidRPr="00342369">
        <w:rPr>
          <w:lang w:eastAsia="en-US"/>
        </w:rPr>
        <w:t xml:space="preserve"> of </w:t>
      </w:r>
      <w:r w:rsidR="003E4211">
        <w:rPr>
          <w:lang w:eastAsia="en-US"/>
        </w:rPr>
        <w:t>‘</w:t>
      </w:r>
      <w:r w:rsidRPr="00342369">
        <w:rPr>
          <w:lang w:eastAsia="en-US"/>
        </w:rPr>
        <w:t>intenden</w:t>
      </w:r>
      <w:r w:rsidR="00C625FF">
        <w:rPr>
          <w:lang w:eastAsia="en-US"/>
        </w:rPr>
        <w:t>t</w:t>
      </w:r>
      <w:r w:rsidR="00BD4D9C">
        <w:rPr>
          <w:lang w:eastAsia="en-US"/>
        </w:rPr>
        <w:t>, een onder</w:t>
      </w:r>
      <w:r w:rsidRPr="00342369">
        <w:rPr>
          <w:lang w:eastAsia="en-US"/>
        </w:rPr>
        <w:t xml:space="preserve">bisschop. Aan het hoofd van de oude </w:t>
      </w:r>
      <w:r w:rsidR="003E4211">
        <w:rPr>
          <w:lang w:eastAsia="en-US"/>
        </w:rPr>
        <w:t>‘</w:t>
      </w:r>
      <w:r w:rsidRPr="00342369">
        <w:rPr>
          <w:lang w:eastAsia="en-US"/>
        </w:rPr>
        <w:t>diocesen</w:t>
      </w:r>
      <w:r w:rsidR="003E4211">
        <w:rPr>
          <w:lang w:eastAsia="en-US"/>
        </w:rPr>
        <w:t>’</w:t>
      </w:r>
      <w:r w:rsidRPr="00342369">
        <w:rPr>
          <w:lang w:eastAsia="en-US"/>
        </w:rPr>
        <w:t xml:space="preserve"> kwam nu een superintendent oftewel een bisschop te staan, die niet door de staat, Maar door een synode werd aangesteld. Zij waren ook aan de synode verant</w:t>
      </w:r>
      <w:r w:rsidRPr="00342369">
        <w:rPr>
          <w:lang w:eastAsia="en-US"/>
        </w:rPr>
        <w:softHyphen/>
        <w:t>woording schuldig. Hun taak was, niet te heersen, maar te dienen en door middel van kerkvisitatie te waken over de handhaving van de belijdenis in prediking en geschrift, alsmede over de naleving van de kerkorde.2</w:t>
      </w:r>
      <w:r w:rsidR="00C625FF">
        <w:rPr>
          <w:lang w:eastAsia="en-US"/>
        </w:rPr>
        <w:t>1</w:t>
      </w:r>
    </w:p>
    <w:p w:rsidR="00342369" w:rsidRPr="00342369" w:rsidRDefault="00342369" w:rsidP="00C625FF">
      <w:pPr>
        <w:jc w:val="both"/>
        <w:rPr>
          <w:lang w:eastAsia="en-US"/>
        </w:rPr>
      </w:pPr>
      <w:r w:rsidRPr="00342369">
        <w:rPr>
          <w:lang w:eastAsia="en-US"/>
        </w:rPr>
        <w:t xml:space="preserve">De presbyteriaal-synodale kerkstructuur is echter later in de </w:t>
      </w:r>
      <w:r w:rsidR="00C625FF">
        <w:rPr>
          <w:lang w:eastAsia="en-US"/>
        </w:rPr>
        <w:t>Gereformeerd</w:t>
      </w:r>
      <w:r w:rsidRPr="00342369">
        <w:rPr>
          <w:lang w:eastAsia="en-US"/>
        </w:rPr>
        <w:t>e kerk van Hongarije evenmin ingevoerd. Ondanks alle goede intenties bleef de hiërarchische structuur in stand, waarin voor ouderlingen of dia</w:t>
      </w:r>
      <w:r w:rsidRPr="00342369">
        <w:rPr>
          <w:lang w:eastAsia="en-US"/>
        </w:rPr>
        <w:softHyphen/>
        <w:t xml:space="preserve">kenen ook in de </w:t>
      </w:r>
      <w:r w:rsidR="00C625FF">
        <w:rPr>
          <w:lang w:eastAsia="en-US"/>
        </w:rPr>
        <w:t>Gereformeerd</w:t>
      </w:r>
      <w:r w:rsidRPr="00342369">
        <w:rPr>
          <w:lang w:eastAsia="en-US"/>
        </w:rPr>
        <w:t xml:space="preserve">e kerk geen plaats was. Terecht is de Reformatie in Hongarije als een </w:t>
      </w:r>
      <w:r w:rsidR="003E4211">
        <w:rPr>
          <w:lang w:eastAsia="en-US"/>
        </w:rPr>
        <w:t>‘</w:t>
      </w:r>
      <w:r w:rsidRPr="00342369">
        <w:rPr>
          <w:lang w:eastAsia="en-US"/>
        </w:rPr>
        <w:t>clericale Reformatie</w:t>
      </w:r>
      <w:r w:rsidR="003E4211">
        <w:rPr>
          <w:lang w:eastAsia="en-US"/>
        </w:rPr>
        <w:t>’</w:t>
      </w:r>
      <w:r w:rsidR="00C625FF">
        <w:rPr>
          <w:lang w:eastAsia="en-US"/>
        </w:rPr>
        <w:t xml:space="preserve"> getypeerd.22</w:t>
      </w:r>
    </w:p>
    <w:p w:rsidR="00342369" w:rsidRPr="00342369" w:rsidRDefault="00342369" w:rsidP="00C625FF">
      <w:pPr>
        <w:jc w:val="both"/>
        <w:rPr>
          <w:lang w:eastAsia="en-US"/>
        </w:rPr>
      </w:pPr>
      <w:r w:rsidRPr="00342369">
        <w:rPr>
          <w:lang w:eastAsia="en-US"/>
        </w:rPr>
        <w:t xml:space="preserve">De </w:t>
      </w:r>
      <w:r w:rsidR="00C625FF">
        <w:rPr>
          <w:lang w:eastAsia="en-US"/>
        </w:rPr>
        <w:t>Gereformeerd</w:t>
      </w:r>
      <w:r w:rsidRPr="00342369">
        <w:rPr>
          <w:lang w:eastAsia="en-US"/>
        </w:rPr>
        <w:t>e geloofsbelijdenis van Debrecen 1561 onderstreepte (nog) het belang van het priesterschap aller gelovigen en stelde de bis</w:t>
      </w:r>
      <w:r w:rsidRPr="00342369">
        <w:rPr>
          <w:lang w:eastAsia="en-US"/>
        </w:rPr>
        <w:softHyphen/>
        <w:t>schop op één lijn met ouderlingen en predikanten. De verkiezing van een</w:t>
      </w:r>
      <w:r w:rsidR="00C625FF">
        <w:rPr>
          <w:lang w:eastAsia="en-US"/>
        </w:rPr>
        <w:t xml:space="preserve"> </w:t>
      </w:r>
      <w:r w:rsidRPr="00342369">
        <w:rPr>
          <w:lang w:eastAsia="en-US"/>
        </w:rPr>
        <w:t>predikant werd gezien als de verantwoordelijkheid van de hele gemeente; de toelating tot het ambt van predikant en de bevestiging in het ambt behoorden echter tot de verantwoordelijkheid van de senior.</w:t>
      </w:r>
    </w:p>
    <w:p w:rsidR="00342369" w:rsidRPr="00342369" w:rsidRDefault="00342369" w:rsidP="00C625FF">
      <w:pPr>
        <w:jc w:val="both"/>
        <w:rPr>
          <w:lang w:eastAsia="en-US"/>
        </w:rPr>
      </w:pPr>
      <w:r w:rsidRPr="00342369">
        <w:rPr>
          <w:lang w:eastAsia="en-US"/>
        </w:rPr>
        <w:t xml:space="preserve">Maar het tij keerde snel. Op de grote historische synode van Debrecen in 1567 werden de voorstellen van de </w:t>
      </w:r>
      <w:r w:rsidR="003E4211">
        <w:rPr>
          <w:lang w:eastAsia="en-US"/>
        </w:rPr>
        <w:t>‘</w:t>
      </w:r>
      <w:r w:rsidR="00204C52">
        <w:rPr>
          <w:lang w:eastAsia="en-US"/>
        </w:rPr>
        <w:t>Hongaar</w:t>
      </w:r>
      <w:r w:rsidRPr="00342369">
        <w:rPr>
          <w:lang w:eastAsia="en-US"/>
        </w:rPr>
        <w:t>se Calvijn</w:t>
      </w:r>
      <w:r w:rsidR="003E4211">
        <w:rPr>
          <w:lang w:eastAsia="en-US"/>
        </w:rPr>
        <w:t>’</w:t>
      </w:r>
      <w:r w:rsidRPr="00342369">
        <w:rPr>
          <w:lang w:eastAsia="en-US"/>
        </w:rPr>
        <w:t>, Péter Méliusz, aan</w:t>
      </w:r>
      <w:r w:rsidRPr="00342369">
        <w:rPr>
          <w:lang w:eastAsia="en-US"/>
        </w:rPr>
        <w:softHyphen/>
        <w:t xml:space="preserve">genomen. Kort en goed betekende dat: </w:t>
      </w:r>
      <w:r w:rsidR="00C625FF" w:rsidRPr="00C625FF">
        <w:rPr>
          <w:i/>
          <w:iCs/>
          <w:lang w:eastAsia="en-US"/>
        </w:rPr>
        <w:t>Gereformeerd</w:t>
      </w:r>
      <w:r w:rsidRPr="00C625FF">
        <w:rPr>
          <w:i/>
          <w:iCs/>
          <w:lang w:eastAsia="en-US"/>
        </w:rPr>
        <w:t xml:space="preserve"> in de leer, maar onder een hiërarchisch kerkbestuur.</w:t>
      </w:r>
      <w:r w:rsidRPr="00342369">
        <w:rPr>
          <w:lang w:eastAsia="en-US"/>
        </w:rPr>
        <w:t xml:space="preserve"> De bisschoppen en senioren kregen door middel van een systeem van kerkvisitatie het opzicht over leer en leven van de predikanten in de kerk. De predikanten verplichtten zich tot gehoorzaamheid aan hen, die over hen gesteld waren. De taak van de pre</w:t>
      </w:r>
      <w:r w:rsidRPr="00342369">
        <w:rPr>
          <w:lang w:eastAsia="en-US"/>
        </w:rPr>
        <w:softHyphen/>
        <w:t>dikanten was naast de prediking in eerste instan</w:t>
      </w:r>
      <w:r w:rsidR="00C625FF">
        <w:rPr>
          <w:lang w:eastAsia="en-US"/>
        </w:rPr>
        <w:t>ti</w:t>
      </w:r>
      <w:r w:rsidRPr="00342369">
        <w:rPr>
          <w:lang w:eastAsia="en-US"/>
        </w:rPr>
        <w:t>e het bewaren en uitoe</w:t>
      </w:r>
      <w:r w:rsidRPr="00342369">
        <w:rPr>
          <w:lang w:eastAsia="en-US"/>
        </w:rPr>
        <w:softHyphen/>
        <w:t xml:space="preserve">fenen van de tucht in de gemeente - daarbij werden zij eventueel bijgestaan door de burgerlijke overheid of door vooraanstaande gemeenteleden. Verder hoorde ook het financiële beheer van de gemeente en het toezicht op de </w:t>
      </w:r>
      <w:r w:rsidR="00C625FF">
        <w:rPr>
          <w:lang w:eastAsia="en-US"/>
        </w:rPr>
        <w:t>Gereformeerd</w:t>
      </w:r>
      <w:r w:rsidRPr="00342369">
        <w:rPr>
          <w:lang w:eastAsia="en-US"/>
        </w:rPr>
        <w:t>e schoolmeester hij het takenpakket van de predikant. De gemeente had zo goed als geen invloed op de gang van zaken. Eén belangrijke uitzondering was er wel: als een dorp of gemeente niet tevre</w:t>
      </w:r>
      <w:r w:rsidRPr="00342369">
        <w:rPr>
          <w:lang w:eastAsia="en-US"/>
        </w:rPr>
        <w:softHyphen/>
        <w:t>den was met haar predikant, kon zij een klacht indienen bij de senior, die de predikant dan van zijn post kon ontheffen.</w:t>
      </w:r>
    </w:p>
    <w:p w:rsidR="00342369" w:rsidRPr="00342369" w:rsidRDefault="00342369" w:rsidP="00C625FF">
      <w:pPr>
        <w:jc w:val="both"/>
        <w:rPr>
          <w:lang w:eastAsia="en-US"/>
        </w:rPr>
      </w:pPr>
      <w:r w:rsidRPr="00342369">
        <w:rPr>
          <w:lang w:eastAsia="en-US"/>
        </w:rPr>
        <w:t xml:space="preserve">De reden, waarom de </w:t>
      </w:r>
      <w:r w:rsidR="00C625FF">
        <w:rPr>
          <w:lang w:eastAsia="en-US"/>
        </w:rPr>
        <w:t>Gereformeerd</w:t>
      </w:r>
      <w:r w:rsidRPr="00342369">
        <w:rPr>
          <w:lang w:eastAsia="en-US"/>
        </w:rPr>
        <w:t xml:space="preserve">e kerk ook in tweede instantie de </w:t>
      </w:r>
      <w:r w:rsidR="00C625FF">
        <w:rPr>
          <w:lang w:eastAsia="en-US"/>
        </w:rPr>
        <w:t>Gereformeerd</w:t>
      </w:r>
      <w:r w:rsidRPr="00342369">
        <w:rPr>
          <w:lang w:eastAsia="en-US"/>
        </w:rPr>
        <w:t>e kerkregering niet overnam is omstreden. Wilde men zich indek</w:t>
      </w:r>
      <w:r w:rsidRPr="00342369">
        <w:rPr>
          <w:lang w:eastAsia="en-US"/>
        </w:rPr>
        <w:softHyphen/>
        <w:t xml:space="preserve">ken tegen kritiek van </w:t>
      </w:r>
      <w:r w:rsidR="00A3023B">
        <w:rPr>
          <w:lang w:eastAsia="en-US"/>
        </w:rPr>
        <w:t>Rooms</w:t>
      </w:r>
      <w:r w:rsidRPr="00342369">
        <w:rPr>
          <w:lang w:eastAsia="en-US"/>
        </w:rPr>
        <w:t xml:space="preserve">e zijde, dat het in de </w:t>
      </w:r>
      <w:r w:rsidR="00C625FF">
        <w:rPr>
          <w:lang w:eastAsia="en-US"/>
        </w:rPr>
        <w:t>Gereformeerd</w:t>
      </w:r>
      <w:r w:rsidRPr="00342369">
        <w:rPr>
          <w:lang w:eastAsia="en-US"/>
        </w:rPr>
        <w:t>e gemeen</w:t>
      </w:r>
      <w:r w:rsidRPr="00342369">
        <w:rPr>
          <w:lang w:eastAsia="en-US"/>
        </w:rPr>
        <w:softHyphen/>
        <w:t>ten wanordelijk zou toegaan? Iemand a</w:t>
      </w:r>
      <w:r w:rsidR="00C625FF">
        <w:rPr>
          <w:lang w:eastAsia="en-US"/>
        </w:rPr>
        <w:t>l</w:t>
      </w:r>
      <w:r w:rsidRPr="00342369">
        <w:rPr>
          <w:lang w:eastAsia="en-US"/>
        </w:rPr>
        <w:t>s Méliusz meende, dat een sterke centrale leiding door predikanten betere garanties bood voor de zuivere leer.</w:t>
      </w:r>
    </w:p>
    <w:p w:rsidR="00C625FF" w:rsidRDefault="00342369" w:rsidP="00C625FF">
      <w:pPr>
        <w:jc w:val="both"/>
        <w:rPr>
          <w:lang w:eastAsia="en-US"/>
        </w:rPr>
      </w:pPr>
      <w:r w:rsidRPr="00342369">
        <w:rPr>
          <w:lang w:eastAsia="en-US"/>
        </w:rPr>
        <w:t>In ieder geval stond het invoeren van een presbyteriaal systeem haaks op de toenmalige samenleving en zou veel onderlinge conflicten opleveren. Die ontweek men liever in een tijd, waarin vervolging en onderdrukking aan de orde van de dag waren.</w:t>
      </w:r>
      <w:r w:rsidR="00C625FF">
        <w:rPr>
          <w:lang w:eastAsia="en-US"/>
        </w:rPr>
        <w:t>23</w:t>
      </w:r>
    </w:p>
    <w:p w:rsidR="00342369" w:rsidRPr="00342369" w:rsidRDefault="00342369" w:rsidP="00C625FF">
      <w:pPr>
        <w:jc w:val="both"/>
        <w:rPr>
          <w:lang w:eastAsia="en-US"/>
        </w:rPr>
      </w:pPr>
      <w:r w:rsidRPr="00342369">
        <w:rPr>
          <w:lang w:eastAsia="en-US"/>
        </w:rPr>
        <w:t xml:space="preserve">De structuur van de </w:t>
      </w:r>
      <w:r w:rsidR="00204C52">
        <w:rPr>
          <w:lang w:eastAsia="en-US"/>
        </w:rPr>
        <w:t>Hongaar</w:t>
      </w:r>
      <w:r w:rsidRPr="00342369">
        <w:rPr>
          <w:lang w:eastAsia="en-US"/>
        </w:rPr>
        <w:t>se samenle</w:t>
      </w:r>
      <w:r w:rsidRPr="00342369">
        <w:rPr>
          <w:lang w:eastAsia="en-US"/>
        </w:rPr>
        <w:softHyphen/>
        <w:t xml:space="preserve">ving was sterk feodaal en hiërarchisch. De macht was helemaal in handen van de grootgrondbezitters en de lagere overheden. Zij zorgden er ook voor, dat een deel van de bezittingen van de </w:t>
      </w:r>
      <w:r w:rsidR="00A3023B">
        <w:rPr>
          <w:lang w:eastAsia="en-US"/>
        </w:rPr>
        <w:t>Rooms</w:t>
      </w:r>
      <w:r w:rsidRPr="00342369">
        <w:rPr>
          <w:lang w:eastAsia="en-US"/>
        </w:rPr>
        <w:t>e parochies in handen van de protestanten kwam en stimuleerden in allerlei opzichten de Reformatie. Dat schiep echter ook verplichtingen.</w:t>
      </w:r>
    </w:p>
    <w:p w:rsidR="00342369" w:rsidRPr="00342369" w:rsidRDefault="00342369" w:rsidP="00C625FF">
      <w:pPr>
        <w:jc w:val="both"/>
        <w:rPr>
          <w:lang w:eastAsia="en-US"/>
        </w:rPr>
      </w:pPr>
      <w:r w:rsidRPr="00342369">
        <w:rPr>
          <w:lang w:eastAsia="en-US"/>
        </w:rPr>
        <w:t xml:space="preserve">Voor de grondbezitters was het onaanvaardbaar, dat zij met hun </w:t>
      </w:r>
      <w:r w:rsidR="003E4211">
        <w:rPr>
          <w:lang w:eastAsia="en-US"/>
        </w:rPr>
        <w:t>‘</w:t>
      </w:r>
      <w:r w:rsidRPr="00342369">
        <w:rPr>
          <w:lang w:eastAsia="en-US"/>
        </w:rPr>
        <w:t>lijfeige</w:t>
      </w:r>
      <w:r w:rsidRPr="00342369">
        <w:rPr>
          <w:lang w:eastAsia="en-US"/>
        </w:rPr>
        <w:softHyphen/>
        <w:t>nen</w:t>
      </w:r>
      <w:r w:rsidR="003E4211">
        <w:rPr>
          <w:lang w:eastAsia="en-US"/>
        </w:rPr>
        <w:t>’</w:t>
      </w:r>
      <w:r w:rsidRPr="00342369">
        <w:rPr>
          <w:lang w:eastAsia="en-US"/>
        </w:rPr>
        <w:t xml:space="preserve"> in één (ouderlingen)bank zouden moeten zitten. Daarom blokkeer</w:t>
      </w:r>
      <w:r w:rsidRPr="00342369">
        <w:rPr>
          <w:lang w:eastAsia="en-US"/>
        </w:rPr>
        <w:softHyphen/>
        <w:t>den zij de vorming van plaatselijke presbyteria. Tegelijkertijd oefenden zij wel een grote macht uit in de gemeenten, omdat die in materieel opzicht</w:t>
      </w:r>
      <w:r w:rsidR="00C625FF">
        <w:rPr>
          <w:lang w:eastAsia="en-US"/>
        </w:rPr>
        <w:t xml:space="preserve"> </w:t>
      </w:r>
      <w:r w:rsidRPr="00342369">
        <w:rPr>
          <w:lang w:eastAsia="en-US"/>
        </w:rPr>
        <w:t xml:space="preserve">van hen afhankelijk waren. Het </w:t>
      </w:r>
      <w:r w:rsidR="003E4211">
        <w:rPr>
          <w:lang w:eastAsia="en-US"/>
        </w:rPr>
        <w:t>‘</w:t>
      </w:r>
      <w:r w:rsidRPr="00342369">
        <w:rPr>
          <w:lang w:eastAsia="en-US"/>
        </w:rPr>
        <w:t>cuius regio, eius religio</w:t>
      </w:r>
      <w:r w:rsidR="003E4211">
        <w:rPr>
          <w:lang w:eastAsia="en-US"/>
        </w:rPr>
        <w:t>’</w:t>
      </w:r>
      <w:r w:rsidRPr="00342369">
        <w:rPr>
          <w:lang w:eastAsia="en-US"/>
        </w:rPr>
        <w:t>, waardoor hoge</w:t>
      </w:r>
      <w:r w:rsidRPr="00342369">
        <w:rPr>
          <w:lang w:eastAsia="en-US"/>
        </w:rPr>
        <w:softHyphen/>
        <w:t xml:space="preserve">re magistraten of bestuurders invloed in de kerk zouden krijgen, is in Hongarije in de 16e eeuw niet van kracht geweest. Dat betekende echter een vermenging van kerk en staat op locaal niveau, die taaier bleek dan de bijbelse en reformatorische grondgedachten. Zo bleef niet alleen de keuze van een predikant, maar het nemen van haast iedere beslissing van belang aan de stadsraad of de grondheer voorbehouden. Ook voor de keuze voor het </w:t>
      </w:r>
      <w:r w:rsidR="00C625FF">
        <w:rPr>
          <w:lang w:eastAsia="en-US"/>
        </w:rPr>
        <w:t>Gereformeerd</w:t>
      </w:r>
      <w:r w:rsidRPr="00342369">
        <w:rPr>
          <w:lang w:eastAsia="en-US"/>
        </w:rPr>
        <w:t>e geloof gold, dat het vooral een keuze van de predikan</w:t>
      </w:r>
      <w:r w:rsidRPr="00342369">
        <w:rPr>
          <w:lang w:eastAsia="en-US"/>
        </w:rPr>
        <w:softHyphen/>
        <w:t>ten en de adel was. Het volk volgde de leiders, zonder al te veel kennis van zaken.</w:t>
      </w:r>
      <w:r w:rsidR="00C625FF">
        <w:rPr>
          <w:lang w:eastAsia="en-US"/>
        </w:rPr>
        <w:t>24</w:t>
      </w:r>
    </w:p>
    <w:p w:rsidR="00342369" w:rsidRPr="00342369" w:rsidRDefault="00342369" w:rsidP="00342369">
      <w:pPr>
        <w:jc w:val="both"/>
        <w:rPr>
          <w:lang w:val="fr-FR" w:eastAsia="en-US"/>
        </w:rPr>
      </w:pPr>
      <w:r w:rsidRPr="00342369">
        <w:rPr>
          <w:lang w:eastAsia="en-US"/>
        </w:rPr>
        <w:t xml:space="preserve">Hiervan getuigt ook een brief van Lazarus von Schwendi aan Willem van Oranje uit 1565. Schwendi was commandant van de keizerlijke troepen, uitgezonden om de Turken te bevechten. </w:t>
      </w:r>
      <w:r w:rsidRPr="00342369">
        <w:rPr>
          <w:lang w:val="fr-FR" w:eastAsia="en-US"/>
        </w:rPr>
        <w:t xml:space="preserve">Over Hongarije schreef hij: "En Ungarie tout est confusion et misère; ils sont de la plus part Hugenots, mais avec une </w:t>
      </w:r>
      <w:r w:rsidR="00C625FF" w:rsidRPr="00342369">
        <w:rPr>
          <w:lang w:val="fr-FR" w:eastAsia="en-US"/>
        </w:rPr>
        <w:t>extrême</w:t>
      </w:r>
      <w:r w:rsidRPr="00342369">
        <w:rPr>
          <w:lang w:val="fr-FR" w:eastAsia="en-US"/>
        </w:rPr>
        <w:t xml:space="preserve"> ignorante du peuple, et sans discipline et ordre </w:t>
      </w:r>
      <w:r w:rsidR="00C625FF" w:rsidRPr="00342369">
        <w:rPr>
          <w:lang w:val="fr-FR" w:eastAsia="en-US"/>
        </w:rPr>
        <w:t>quelconque</w:t>
      </w:r>
      <w:r w:rsidRPr="00342369">
        <w:rPr>
          <w:lang w:val="fr-FR" w:eastAsia="en-US"/>
        </w:rPr>
        <w:t>: chascunq faict ce qu</w:t>
      </w:r>
      <w:r w:rsidR="003E4211">
        <w:rPr>
          <w:lang w:val="fr-FR" w:eastAsia="en-US"/>
        </w:rPr>
        <w:t>’</w:t>
      </w:r>
      <w:r w:rsidRPr="00342369">
        <w:rPr>
          <w:lang w:val="fr-FR" w:eastAsia="en-US"/>
        </w:rPr>
        <w:t>il veult, et le pl</w:t>
      </w:r>
      <w:r w:rsidR="00C625FF">
        <w:rPr>
          <w:lang w:val="fr-FR" w:eastAsia="en-US"/>
        </w:rPr>
        <w:t>us fort at le meilleur droict."25</w:t>
      </w: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342369">
      <w:pPr>
        <w:jc w:val="both"/>
        <w:rPr>
          <w:lang w:val="fr-FR" w:eastAsia="en-US"/>
        </w:rPr>
      </w:pPr>
    </w:p>
    <w:p w:rsidR="00C625FF" w:rsidRPr="00BD4D9C" w:rsidRDefault="00C625FF" w:rsidP="00342369">
      <w:pPr>
        <w:jc w:val="both"/>
        <w:rPr>
          <w:lang w:val="fr-FR" w:eastAsia="en-US"/>
        </w:rPr>
      </w:pPr>
    </w:p>
    <w:p w:rsidR="00C625FF" w:rsidRDefault="00C625FF" w:rsidP="00C625FF">
      <w:pPr>
        <w:numPr>
          <w:ilvl w:val="0"/>
          <w:numId w:val="1"/>
        </w:numPr>
        <w:jc w:val="center"/>
        <w:rPr>
          <w:b/>
          <w:bCs/>
          <w:lang w:eastAsia="en-US"/>
        </w:rPr>
      </w:pPr>
      <w:r w:rsidRPr="00BD4D9C">
        <w:rPr>
          <w:lang w:eastAsia="en-US"/>
        </w:rPr>
        <w:br w:type="column"/>
      </w:r>
      <w:r w:rsidR="00342369" w:rsidRPr="00C625FF">
        <w:rPr>
          <w:b/>
          <w:bCs/>
          <w:lang w:eastAsia="en-US"/>
        </w:rPr>
        <w:t xml:space="preserve">VAN CONTRA-REFORMATIE TOT EEN VRIJE KERK </w:t>
      </w:r>
      <w:r>
        <w:rPr>
          <w:b/>
          <w:bCs/>
          <w:lang w:eastAsia="en-US"/>
        </w:rPr>
        <w:t>–</w:t>
      </w:r>
      <w:r w:rsidR="00342369" w:rsidRPr="00C625FF">
        <w:rPr>
          <w:b/>
          <w:bCs/>
          <w:lang w:eastAsia="en-US"/>
        </w:rPr>
        <w:t xml:space="preserve"> </w:t>
      </w:r>
    </w:p>
    <w:p w:rsidR="00342369" w:rsidRPr="00C625FF" w:rsidRDefault="00342369" w:rsidP="00C625FF">
      <w:pPr>
        <w:ind w:left="720"/>
        <w:jc w:val="center"/>
        <w:rPr>
          <w:b/>
          <w:bCs/>
          <w:lang w:eastAsia="en-US"/>
        </w:rPr>
      </w:pPr>
      <w:r w:rsidRPr="00C625FF">
        <w:rPr>
          <w:b/>
          <w:bCs/>
          <w:lang w:eastAsia="en-US"/>
        </w:rPr>
        <w:t>DE 17e TOT DE 19e EEUW</w:t>
      </w:r>
    </w:p>
    <w:p w:rsidR="00C625FF" w:rsidRDefault="00C625FF" w:rsidP="00342369">
      <w:pPr>
        <w:jc w:val="both"/>
        <w:rPr>
          <w:lang w:eastAsia="en-US"/>
        </w:rPr>
      </w:pPr>
    </w:p>
    <w:p w:rsidR="00342369" w:rsidRPr="00342369" w:rsidRDefault="00342369" w:rsidP="00342369">
      <w:pPr>
        <w:jc w:val="both"/>
        <w:rPr>
          <w:lang w:eastAsia="en-US"/>
        </w:rPr>
      </w:pPr>
      <w:r w:rsidRPr="00342369">
        <w:rPr>
          <w:lang w:eastAsia="en-US"/>
        </w:rPr>
        <w:t xml:space="preserve">Tot de tweede helft van de 17-de eeuw was het </w:t>
      </w:r>
      <w:r w:rsidR="00204C52">
        <w:rPr>
          <w:lang w:eastAsia="en-US"/>
        </w:rPr>
        <w:t>Hongaar</w:t>
      </w:r>
      <w:r w:rsidRPr="00342369">
        <w:rPr>
          <w:lang w:eastAsia="en-US"/>
        </w:rPr>
        <w:t>se gebied in drie delen opgesplitst. Het noorden en Westen van Hongarije was in handen van Habsburg. Tot de tweede helft van de 16-de eeuw was er vanwege de politieke instabiliteit van het land en omdat de edelen veelal voor de Reformatie gekozen had, van intensieve vervolgingen geen sprake. Tegen de protestanten uitgevaardigde wetten bleven veelal lege gebaren.</w:t>
      </w:r>
    </w:p>
    <w:p w:rsidR="00342369" w:rsidRPr="00342369" w:rsidRDefault="00342369" w:rsidP="00C625FF">
      <w:pPr>
        <w:jc w:val="both"/>
        <w:rPr>
          <w:lang w:eastAsia="en-US"/>
        </w:rPr>
      </w:pPr>
      <w:r w:rsidRPr="00342369">
        <w:rPr>
          <w:lang w:eastAsia="en-US"/>
        </w:rPr>
        <w:t>In Zevenburgen, dat in een lichte vorm van s</w:t>
      </w:r>
      <w:r w:rsidR="00C625FF">
        <w:rPr>
          <w:lang w:eastAsia="en-US"/>
        </w:rPr>
        <w:t>oev</w:t>
      </w:r>
      <w:r w:rsidRPr="00342369">
        <w:rPr>
          <w:lang w:eastAsia="en-US"/>
        </w:rPr>
        <w:t xml:space="preserve">ereiniteit met de Turken leefde, was de situatie aanmerkelijk gunstiger. Hier zagen de edelen in 1550 kans om vrije godsdienstuitoefening voor de </w:t>
      </w:r>
      <w:r w:rsidR="00D36634">
        <w:rPr>
          <w:lang w:eastAsia="en-US"/>
        </w:rPr>
        <w:t>Luther</w:t>
      </w:r>
      <w:r w:rsidRPr="00342369">
        <w:rPr>
          <w:lang w:eastAsia="en-US"/>
        </w:rPr>
        <w:t>anen te bevech</w:t>
      </w:r>
      <w:r w:rsidRPr="00342369">
        <w:rPr>
          <w:lang w:eastAsia="en-US"/>
        </w:rPr>
        <w:softHyphen/>
        <w:t xml:space="preserve">ten. In 1564 en 1568 volgden de erkenning van resp. de </w:t>
      </w:r>
      <w:r w:rsidR="00C625FF">
        <w:rPr>
          <w:lang w:eastAsia="en-US"/>
        </w:rPr>
        <w:t>Gereformeerd</w:t>
      </w:r>
      <w:r w:rsidR="00070B4B">
        <w:rPr>
          <w:lang w:eastAsia="en-US"/>
        </w:rPr>
        <w:t>e en unitarische kerk.26</w:t>
      </w:r>
    </w:p>
    <w:p w:rsidR="00342369" w:rsidRPr="00342369" w:rsidRDefault="00342369" w:rsidP="00342369">
      <w:pPr>
        <w:jc w:val="both"/>
        <w:rPr>
          <w:lang w:eastAsia="en-US"/>
        </w:rPr>
      </w:pPr>
      <w:r w:rsidRPr="00342369">
        <w:rPr>
          <w:lang w:eastAsia="en-US"/>
        </w:rPr>
        <w:t xml:space="preserve">Gedurende twee jaar was er zelfs een algemene godsdienstvrijheid. Deze werd vanwege opkomende sekten al snel weer beperkt tot de </w:t>
      </w:r>
      <w:r w:rsidR="003E4211">
        <w:rPr>
          <w:lang w:eastAsia="en-US"/>
        </w:rPr>
        <w:t>‘</w:t>
      </w:r>
      <w:r w:rsidRPr="00342369">
        <w:rPr>
          <w:lang w:eastAsia="en-US"/>
        </w:rPr>
        <w:t>vier erkende religies</w:t>
      </w:r>
      <w:r w:rsidR="003E4211">
        <w:rPr>
          <w:lang w:eastAsia="en-US"/>
        </w:rPr>
        <w:t>’</w:t>
      </w:r>
      <w:r w:rsidRPr="00342369">
        <w:rPr>
          <w:lang w:eastAsia="en-US"/>
        </w:rPr>
        <w:t>.</w:t>
      </w:r>
    </w:p>
    <w:p w:rsidR="00342369" w:rsidRPr="00342369" w:rsidRDefault="00342369" w:rsidP="00342369">
      <w:pPr>
        <w:jc w:val="both"/>
        <w:rPr>
          <w:lang w:eastAsia="en-US"/>
        </w:rPr>
      </w:pPr>
      <w:r w:rsidRPr="00342369">
        <w:rPr>
          <w:lang w:eastAsia="en-US"/>
        </w:rPr>
        <w:t>Tussen Zevenburgen en het Habsburgse gebied lag het door de Turken bezette deel van Hongarije, waar de protestanten een zekere mate van vrij</w:t>
      </w:r>
      <w:r w:rsidRPr="00342369">
        <w:rPr>
          <w:lang w:eastAsia="en-US"/>
        </w:rPr>
        <w:softHyphen/>
        <w:t>heid genoten.</w:t>
      </w:r>
    </w:p>
    <w:p w:rsidR="00342369" w:rsidRPr="00342369" w:rsidRDefault="00342369" w:rsidP="00342369">
      <w:pPr>
        <w:jc w:val="both"/>
        <w:rPr>
          <w:lang w:eastAsia="en-US"/>
        </w:rPr>
      </w:pPr>
      <w:r w:rsidRPr="00342369">
        <w:rPr>
          <w:lang w:eastAsia="en-US"/>
        </w:rPr>
        <w:t>Aan het einde van de 16e eeuw was zo</w:t>
      </w:r>
      <w:r w:rsidR="003E4211">
        <w:rPr>
          <w:lang w:eastAsia="en-US"/>
        </w:rPr>
        <w:t>’</w:t>
      </w:r>
      <w:r w:rsidRPr="00342369">
        <w:rPr>
          <w:lang w:eastAsia="en-US"/>
        </w:rPr>
        <w:t xml:space="preserve">n 80-90% van de Hongaren in alle drie de gebieden tot het protestantisme overgegaan. Het overgrote deel was </w:t>
      </w:r>
      <w:r w:rsidR="00C625FF">
        <w:rPr>
          <w:lang w:eastAsia="en-US"/>
        </w:rPr>
        <w:t>Gereformeerd</w:t>
      </w:r>
      <w:r w:rsidRPr="00342369">
        <w:rPr>
          <w:lang w:eastAsia="en-US"/>
        </w:rPr>
        <w:t xml:space="preserve"> geworden; een kleinere groep was </w:t>
      </w:r>
      <w:r w:rsidR="00D36634">
        <w:rPr>
          <w:lang w:eastAsia="en-US"/>
        </w:rPr>
        <w:t>Luther</w:t>
      </w:r>
      <w:r w:rsidRPr="00342369">
        <w:rPr>
          <w:lang w:eastAsia="en-US"/>
        </w:rPr>
        <w:t xml:space="preserve">s gebleven. De </w:t>
      </w:r>
      <w:r w:rsidR="00A3023B">
        <w:rPr>
          <w:lang w:eastAsia="en-US"/>
        </w:rPr>
        <w:t>Rooms</w:t>
      </w:r>
      <w:r w:rsidRPr="00342369">
        <w:rPr>
          <w:lang w:eastAsia="en-US"/>
        </w:rPr>
        <w:t>e kerk was tot een kleine minderheid geslonken. Bovendien bevor</w:t>
      </w:r>
      <w:r w:rsidRPr="00342369">
        <w:rPr>
          <w:lang w:eastAsia="en-US"/>
        </w:rPr>
        <w:softHyphen/>
        <w:t xml:space="preserve">derden </w:t>
      </w:r>
      <w:r w:rsidR="00C625FF">
        <w:rPr>
          <w:lang w:eastAsia="en-US"/>
        </w:rPr>
        <w:t>Gereformeerd</w:t>
      </w:r>
      <w:r w:rsidRPr="00342369">
        <w:rPr>
          <w:lang w:eastAsia="en-US"/>
        </w:rPr>
        <w:t>e scholen en diverse drukkerijen de doorwerking van de Reformatie in de samenleving.</w:t>
      </w:r>
    </w:p>
    <w:p w:rsidR="00C625FF" w:rsidRDefault="00C625FF" w:rsidP="00342369">
      <w:pPr>
        <w:jc w:val="both"/>
        <w:rPr>
          <w:lang w:eastAsia="en-US"/>
        </w:rPr>
      </w:pPr>
    </w:p>
    <w:p w:rsidR="00342369" w:rsidRPr="00342369" w:rsidRDefault="00342369" w:rsidP="00342369">
      <w:pPr>
        <w:jc w:val="both"/>
        <w:rPr>
          <w:lang w:eastAsia="en-US"/>
        </w:rPr>
      </w:pPr>
      <w:r w:rsidRPr="00342369">
        <w:rPr>
          <w:lang w:eastAsia="en-US"/>
        </w:rPr>
        <w:t xml:space="preserve">1. </w:t>
      </w:r>
      <w:r w:rsidRPr="00C625FF">
        <w:rPr>
          <w:b/>
          <w:bCs/>
          <w:lang w:eastAsia="en-US"/>
        </w:rPr>
        <w:t>Strijd tegen de contra-reformatie onder Istvan Bocskay en Gábor Bethlen</w:t>
      </w:r>
    </w:p>
    <w:p w:rsidR="00342369" w:rsidRPr="00342369" w:rsidRDefault="00342369" w:rsidP="00C625FF">
      <w:pPr>
        <w:jc w:val="both"/>
        <w:rPr>
          <w:lang w:eastAsia="en-US"/>
        </w:rPr>
      </w:pPr>
      <w:r w:rsidRPr="00342369">
        <w:rPr>
          <w:lang w:eastAsia="en-US"/>
        </w:rPr>
        <w:t>Aan het begin van de 17de eeuw kwam er een kentering in de grote voor</w:t>
      </w:r>
      <w:r w:rsidRPr="00342369">
        <w:rPr>
          <w:lang w:eastAsia="en-US"/>
        </w:rPr>
        <w:softHyphen/>
        <w:t xml:space="preserve">sprong van het protestantisme. Rudolf van Habsburg bond met behulp van de Jezuïeten, die de </w:t>
      </w:r>
      <w:r w:rsidR="00A3023B">
        <w:rPr>
          <w:lang w:eastAsia="en-US"/>
        </w:rPr>
        <w:t>Rooms</w:t>
      </w:r>
      <w:r w:rsidRPr="00342369">
        <w:rPr>
          <w:lang w:eastAsia="en-US"/>
        </w:rPr>
        <w:t xml:space="preserve">e kerk vanaf 1561 had binnengehaald, de strijd tegen de </w:t>
      </w:r>
      <w:r w:rsidR="00204C52">
        <w:rPr>
          <w:lang w:eastAsia="en-US"/>
        </w:rPr>
        <w:t>Hongaar</w:t>
      </w:r>
      <w:r w:rsidRPr="00342369">
        <w:rPr>
          <w:lang w:eastAsia="en-US"/>
        </w:rPr>
        <w:t>se protestanten aan Er ontstond een heftige vervolging van predikanten en kerkleden. Kerkelijke goederen werden overal gecon</w:t>
      </w:r>
      <w:r w:rsidRPr="00342369">
        <w:rPr>
          <w:lang w:eastAsia="en-US"/>
        </w:rPr>
        <w:softHyphen/>
        <w:t xml:space="preserve">fisqueerd en aan de </w:t>
      </w:r>
      <w:r w:rsidR="00A3023B">
        <w:rPr>
          <w:lang w:eastAsia="en-US"/>
        </w:rPr>
        <w:t>Rooms</w:t>
      </w:r>
      <w:r w:rsidRPr="00342369">
        <w:rPr>
          <w:lang w:eastAsia="en-US"/>
        </w:rPr>
        <w:t>-katholieke kerk (terug) g</w:t>
      </w:r>
      <w:r w:rsidR="00C625FF">
        <w:rPr>
          <w:lang w:eastAsia="en-US"/>
        </w:rPr>
        <w:t>egeven. Op de land</w:t>
      </w:r>
      <w:r w:rsidRPr="00342369">
        <w:rPr>
          <w:lang w:eastAsia="en-US"/>
        </w:rPr>
        <w:t>dag van Pozsony (1604) werden alle ketterwetten van het verleden nog eens bekrachtigd en er werd uitgesproken, dat deze nu ook letterlijk uit</w:t>
      </w:r>
      <w:r w:rsidRPr="00342369">
        <w:rPr>
          <w:lang w:eastAsia="en-US"/>
        </w:rPr>
        <w:softHyphen/>
        <w:t>gevoerd moesten worden.</w:t>
      </w:r>
    </w:p>
    <w:p w:rsidR="00342369" w:rsidRPr="00342369" w:rsidRDefault="00342369" w:rsidP="00342369">
      <w:pPr>
        <w:jc w:val="both"/>
        <w:rPr>
          <w:lang w:eastAsia="en-US"/>
        </w:rPr>
      </w:pPr>
      <w:r w:rsidRPr="00342369">
        <w:rPr>
          <w:lang w:eastAsia="en-US"/>
        </w:rPr>
        <w:t xml:space="preserve">Onder leiding van de adellijke Istvan Bocskai kwam het </w:t>
      </w:r>
      <w:r w:rsidR="00204C52">
        <w:rPr>
          <w:lang w:eastAsia="en-US"/>
        </w:rPr>
        <w:t>Hongaar</w:t>
      </w:r>
      <w:r w:rsidRPr="00342369">
        <w:rPr>
          <w:lang w:eastAsia="en-US"/>
        </w:rPr>
        <w:t xml:space="preserve">se volk in opstand. Hij werd vorst van Zevenburgen, en de protestanten in alle drie de </w:t>
      </w:r>
      <w:r w:rsidR="00204C52">
        <w:rPr>
          <w:lang w:eastAsia="en-US"/>
        </w:rPr>
        <w:t>Hongaar</w:t>
      </w:r>
      <w:r w:rsidRPr="00342369">
        <w:rPr>
          <w:lang w:eastAsia="en-US"/>
        </w:rPr>
        <w:t>se gebiedsdelen hoopten, dat het oude middeleeuwse Hongarije weer zou herrijzen, vrij van de Turken én van Habsburg.</w:t>
      </w:r>
    </w:p>
    <w:p w:rsidR="00342369" w:rsidRPr="00342369" w:rsidRDefault="00342369" w:rsidP="00342369">
      <w:pPr>
        <w:jc w:val="both"/>
        <w:rPr>
          <w:lang w:eastAsia="en-US"/>
        </w:rPr>
      </w:pPr>
      <w:r w:rsidRPr="00342369">
        <w:rPr>
          <w:lang w:eastAsia="en-US"/>
        </w:rPr>
        <w:t>Bocskai zag al snel kans om Habsburg zodanig in het nauw te drijven, dat hij in 1606 de vrede van Wenen kon afdwingen. Daarbij werd een - zij het beperkte - godsdienstvrijheid voor de protestanten bedongen. In 1608 lukte het om met de opvolger van Rudolf van Habsburg, Matthias II, over</w:t>
      </w:r>
      <w:r w:rsidRPr="00342369">
        <w:rPr>
          <w:lang w:eastAsia="en-US"/>
        </w:rPr>
        <w:softHyphen/>
        <w:t xml:space="preserve">eenstemming te bereiken over een wettelijke vrijheid voor de </w:t>
      </w:r>
      <w:r w:rsidR="00D36634">
        <w:rPr>
          <w:lang w:eastAsia="en-US"/>
        </w:rPr>
        <w:t>Luther</w:t>
      </w:r>
      <w:r w:rsidRPr="00342369">
        <w:rPr>
          <w:lang w:eastAsia="en-US"/>
        </w:rPr>
        <w:t xml:space="preserve">se en </w:t>
      </w:r>
      <w:r w:rsidR="00C625FF">
        <w:rPr>
          <w:lang w:eastAsia="en-US"/>
        </w:rPr>
        <w:t>Gereformeerd</w:t>
      </w:r>
      <w:r w:rsidRPr="00342369">
        <w:rPr>
          <w:lang w:eastAsia="en-US"/>
        </w:rPr>
        <w:t xml:space="preserve">e kerk. Bocskai, door Imre Révész de </w:t>
      </w:r>
      <w:r w:rsidR="003E4211">
        <w:rPr>
          <w:lang w:eastAsia="en-US"/>
        </w:rPr>
        <w:t>‘</w:t>
      </w:r>
      <w:r w:rsidRPr="00342369">
        <w:rPr>
          <w:lang w:eastAsia="en-US"/>
        </w:rPr>
        <w:t>Mozes van de Hongaren</w:t>
      </w:r>
      <w:r w:rsidR="003E4211">
        <w:rPr>
          <w:lang w:eastAsia="en-US"/>
        </w:rPr>
        <w:t>’</w:t>
      </w:r>
      <w:r w:rsidRPr="00342369">
        <w:rPr>
          <w:lang w:eastAsia="en-US"/>
        </w:rPr>
        <w:t xml:space="preserve"> genoemd, maakte dit zelf niet meer mee. Hij werd in 1606 door een hofkanselier vergiftigd.</w:t>
      </w:r>
    </w:p>
    <w:p w:rsidR="00342369" w:rsidRPr="00342369" w:rsidRDefault="00342369" w:rsidP="00C625FF">
      <w:pPr>
        <w:jc w:val="both"/>
        <w:rPr>
          <w:lang w:eastAsia="en-US"/>
        </w:rPr>
      </w:pPr>
      <w:r w:rsidRPr="00342369">
        <w:rPr>
          <w:lang w:eastAsia="en-US"/>
        </w:rPr>
        <w:t>Na zijn dood bleek de invloed van de Jezuïeten echter ongebroken. Vooral in de adellijke kringen hadden zij grote successen. Zij wisten de politieke en materiële voordelen van de terugkeer tot Rome perfect duidelijk te maken. Evenals elders in Europa stichtten zij streng georganiseerde scho</w:t>
      </w:r>
      <w:r w:rsidRPr="00342369">
        <w:rPr>
          <w:lang w:eastAsia="en-US"/>
        </w:rPr>
        <w:softHyphen/>
        <w:t>len, die vooral mensen uit de hogere klassen trokken. Binnen enkele decennia was het grootste dee</w:t>
      </w:r>
      <w:r w:rsidR="00C625FF">
        <w:rPr>
          <w:lang w:eastAsia="en-US"/>
        </w:rPr>
        <w:t>l</w:t>
      </w:r>
      <w:r w:rsidRPr="00342369">
        <w:rPr>
          <w:lang w:eastAsia="en-US"/>
        </w:rPr>
        <w:t xml:space="preserve"> van de </w:t>
      </w:r>
      <w:r w:rsidR="00204C52">
        <w:rPr>
          <w:lang w:eastAsia="en-US"/>
        </w:rPr>
        <w:t>Hongaar</w:t>
      </w:r>
      <w:r w:rsidRPr="00342369">
        <w:rPr>
          <w:lang w:eastAsia="en-US"/>
        </w:rPr>
        <w:t>se aristocra</w:t>
      </w:r>
      <w:r w:rsidR="00C625FF">
        <w:rPr>
          <w:lang w:eastAsia="en-US"/>
        </w:rPr>
        <w:t>ti</w:t>
      </w:r>
      <w:r w:rsidRPr="00342369">
        <w:rPr>
          <w:lang w:eastAsia="en-US"/>
        </w:rPr>
        <w:t xml:space="preserve">e tot de </w:t>
      </w:r>
      <w:r w:rsidR="00A3023B">
        <w:rPr>
          <w:lang w:eastAsia="en-US"/>
        </w:rPr>
        <w:t>Rooms</w:t>
      </w:r>
      <w:r w:rsidRPr="00342369">
        <w:rPr>
          <w:lang w:eastAsia="en-US"/>
        </w:rPr>
        <w:t>e religie teruggekeerd. Vervolgens begon de adel met gebruikmaking van de oude feodale structuren van de samenleving aan een rekatholisering van het platteland.</w:t>
      </w:r>
    </w:p>
    <w:p w:rsidR="00342369" w:rsidRPr="00342369" w:rsidRDefault="00342369" w:rsidP="00342369">
      <w:pPr>
        <w:jc w:val="both"/>
        <w:rPr>
          <w:lang w:eastAsia="en-US"/>
        </w:rPr>
      </w:pPr>
      <w:r w:rsidRPr="00342369">
        <w:rPr>
          <w:lang w:eastAsia="en-US"/>
        </w:rPr>
        <w:t xml:space="preserve">Deze rekatholisering ging vaak met grof geweld gepaard. Zo werd in 1621 het </w:t>
      </w:r>
      <w:r w:rsidR="00D36634">
        <w:rPr>
          <w:lang w:eastAsia="en-US"/>
        </w:rPr>
        <w:t>Luther</w:t>
      </w:r>
      <w:r w:rsidRPr="00342369">
        <w:rPr>
          <w:lang w:eastAsia="en-US"/>
        </w:rPr>
        <w:t>se stadje Csepreg, met zo</w:t>
      </w:r>
      <w:r w:rsidR="003E4211">
        <w:rPr>
          <w:lang w:eastAsia="en-US"/>
        </w:rPr>
        <w:t>’</w:t>
      </w:r>
      <w:r w:rsidRPr="00342369">
        <w:rPr>
          <w:lang w:eastAsia="en-US"/>
        </w:rPr>
        <w:t>n 1500 inwoners, bijna helemaal uitge</w:t>
      </w:r>
      <w:r w:rsidRPr="00342369">
        <w:rPr>
          <w:lang w:eastAsia="en-US"/>
        </w:rPr>
        <w:softHyphen/>
        <w:t xml:space="preserve">moord. De </w:t>
      </w:r>
      <w:r w:rsidR="00A3023B">
        <w:rPr>
          <w:lang w:eastAsia="en-US"/>
        </w:rPr>
        <w:t>Rooms</w:t>
      </w:r>
      <w:r w:rsidRPr="00342369">
        <w:rPr>
          <w:lang w:eastAsia="en-US"/>
        </w:rPr>
        <w:t>e troepen zaaiden overal waar zij kwamen dood en ver</w:t>
      </w:r>
      <w:r w:rsidRPr="00342369">
        <w:rPr>
          <w:lang w:eastAsia="en-US"/>
        </w:rPr>
        <w:softHyphen/>
        <w:t>derf onder de protestanten.</w:t>
      </w:r>
    </w:p>
    <w:p w:rsidR="00342369" w:rsidRPr="00342369" w:rsidRDefault="00342369" w:rsidP="006B7CE6">
      <w:pPr>
        <w:jc w:val="both"/>
        <w:rPr>
          <w:lang w:eastAsia="en-US"/>
        </w:rPr>
      </w:pPr>
      <w:r w:rsidRPr="00342369">
        <w:rPr>
          <w:lang w:eastAsia="en-US"/>
        </w:rPr>
        <w:t>Een leidende rol bij de rekatholiserin</w:t>
      </w:r>
      <w:r w:rsidR="00070B4B">
        <w:rPr>
          <w:lang w:eastAsia="en-US"/>
        </w:rPr>
        <w:t>g had Péter Pázmány (1570-1637)</w:t>
      </w:r>
      <w:r w:rsidRPr="00342369">
        <w:rPr>
          <w:lang w:eastAsia="en-US"/>
        </w:rPr>
        <w:t>, van wie met een zeker recht gezegd werd, dat hij in een protestants land gebo</w:t>
      </w:r>
      <w:r w:rsidRPr="00342369">
        <w:rPr>
          <w:lang w:eastAsia="en-US"/>
        </w:rPr>
        <w:softHyphen/>
        <w:t xml:space="preserve">ren werd en in een </w:t>
      </w:r>
      <w:r w:rsidR="00A3023B">
        <w:rPr>
          <w:lang w:eastAsia="en-US"/>
        </w:rPr>
        <w:t>Rooms</w:t>
      </w:r>
      <w:r w:rsidRPr="00342369">
        <w:rPr>
          <w:lang w:eastAsia="en-US"/>
        </w:rPr>
        <w:t xml:space="preserve"> land stierf. Zijn grote tegenstanders waren de Zevenburger vo</w:t>
      </w:r>
      <w:r w:rsidR="006B7CE6">
        <w:rPr>
          <w:lang w:eastAsia="en-US"/>
        </w:rPr>
        <w:t>rsten Gábor Bethlen (1613-1629)27</w:t>
      </w:r>
      <w:r w:rsidRPr="00342369">
        <w:rPr>
          <w:lang w:eastAsia="en-US"/>
        </w:rPr>
        <w:t xml:space="preserve"> en Gyargy Rákóczy I (1630</w:t>
      </w:r>
      <w:r w:rsidR="006B7CE6">
        <w:rPr>
          <w:lang w:eastAsia="en-US"/>
        </w:rPr>
        <w:t>-</w:t>
      </w:r>
      <w:r w:rsidRPr="00342369">
        <w:rPr>
          <w:lang w:eastAsia="en-US"/>
        </w:rPr>
        <w:softHyphen/>
        <w:t xml:space="preserve">1648), die de spanningen van de 30-jarige oorlog vaak in het voordeel van de protestanten wisten uit te buiten. Het sterke Zevenburgen betekende in die dagen de redding van de </w:t>
      </w:r>
      <w:r w:rsidR="00204C52">
        <w:rPr>
          <w:lang w:eastAsia="en-US"/>
        </w:rPr>
        <w:t>Hongaar</w:t>
      </w:r>
      <w:r w:rsidRPr="00342369">
        <w:rPr>
          <w:lang w:eastAsia="en-US"/>
        </w:rPr>
        <w:t>se Reformatie. Maar buiten Zevenburgen konden zij de rekatholisering niet tot staan brengen. Hoewel in 1647 bij de vrede van Linz de godsdienstvrijheid van lijfeigenen werd vastgelegd, ging de rekatholisering toch in volle hevigheid door: kerken</w:t>
      </w:r>
      <w:r w:rsidR="006B7CE6">
        <w:rPr>
          <w:lang w:eastAsia="en-US"/>
        </w:rPr>
        <w:t xml:space="preserve"> </w:t>
      </w:r>
      <w:r w:rsidRPr="00342369">
        <w:rPr>
          <w:lang w:eastAsia="en-US"/>
        </w:rPr>
        <w:t>werden afgenomen en predikanten en leraren uit hun woonplaatsen ver</w:t>
      </w:r>
      <w:r w:rsidRPr="00342369">
        <w:rPr>
          <w:lang w:eastAsia="en-US"/>
        </w:rPr>
        <w:softHyphen/>
        <w:t>dreven.</w:t>
      </w:r>
    </w:p>
    <w:p w:rsidR="006B7CE6" w:rsidRDefault="006B7CE6" w:rsidP="00342369">
      <w:pPr>
        <w:jc w:val="both"/>
        <w:rPr>
          <w:lang w:eastAsia="en-US"/>
        </w:rPr>
      </w:pPr>
    </w:p>
    <w:p w:rsidR="00342369" w:rsidRPr="00342369" w:rsidRDefault="00342369" w:rsidP="00342369">
      <w:pPr>
        <w:jc w:val="both"/>
        <w:rPr>
          <w:lang w:eastAsia="en-US"/>
        </w:rPr>
      </w:pPr>
      <w:r w:rsidRPr="00342369">
        <w:rPr>
          <w:lang w:eastAsia="en-US"/>
        </w:rPr>
        <w:t xml:space="preserve">2. </w:t>
      </w:r>
      <w:r w:rsidRPr="006B7CE6">
        <w:rPr>
          <w:b/>
          <w:bCs/>
          <w:lang w:eastAsia="en-US"/>
        </w:rPr>
        <w:t>Tien jaar van rouw en leed - 1671-1681</w:t>
      </w:r>
    </w:p>
    <w:p w:rsidR="00342369" w:rsidRPr="00342369" w:rsidRDefault="00342369" w:rsidP="00342369">
      <w:pPr>
        <w:jc w:val="both"/>
        <w:rPr>
          <w:lang w:eastAsia="en-US"/>
        </w:rPr>
      </w:pPr>
      <w:r w:rsidRPr="00342369">
        <w:rPr>
          <w:lang w:eastAsia="en-US"/>
        </w:rPr>
        <w:t xml:space="preserve">De situatie van de </w:t>
      </w:r>
      <w:r w:rsidR="00204C52">
        <w:rPr>
          <w:lang w:eastAsia="en-US"/>
        </w:rPr>
        <w:t>Hongaar</w:t>
      </w:r>
      <w:r w:rsidRPr="00342369">
        <w:rPr>
          <w:lang w:eastAsia="en-US"/>
        </w:rPr>
        <w:t xml:space="preserve">se protestanten verslechterde nog meer, toen onder Cyargy Rákóczy II het krachtige Zevenburgen ineenstortte en ook de Turkse macht steeds meer verzwakte en rond 1690 verdween. Zevenburgen bleef weliswaar een apart gebied, maar kwam helemaal onder invloed van het Oostenrijkse Habsburg te staan, waar inmiddels Leopold I de scepter (1657-1705) zwaaide. De Turkse aanwezigheid was steeds een rem geweest op al te harde maatregelen tegen de protestanten, maar die druk viel steeds meer weg. Bovendien wilde Habsburg absoluut gezag krijgen over heel Hongarije - iets wat ook de katholieke </w:t>
      </w:r>
      <w:r w:rsidR="00204C52">
        <w:rPr>
          <w:lang w:eastAsia="en-US"/>
        </w:rPr>
        <w:t>Hongaar</w:t>
      </w:r>
      <w:r w:rsidRPr="00342369">
        <w:rPr>
          <w:lang w:eastAsia="en-US"/>
        </w:rPr>
        <w:t xml:space="preserve">se adel niet aanstond. Een </w:t>
      </w:r>
      <w:r w:rsidR="00204C52">
        <w:rPr>
          <w:lang w:eastAsia="en-US"/>
        </w:rPr>
        <w:t>Hongaar</w:t>
      </w:r>
      <w:r w:rsidRPr="00342369">
        <w:rPr>
          <w:lang w:eastAsia="en-US"/>
        </w:rPr>
        <w:t xml:space="preserve">se samenzwering door de gezamenlijke katholieke en </w:t>
      </w:r>
      <w:r w:rsidR="006B7CE6" w:rsidRPr="00342369">
        <w:rPr>
          <w:lang w:eastAsia="en-US"/>
        </w:rPr>
        <w:t>protestantse</w:t>
      </w:r>
      <w:r w:rsidRPr="00342369">
        <w:rPr>
          <w:lang w:eastAsia="en-US"/>
        </w:rPr>
        <w:t xml:space="preserve"> adel en een deel van de </w:t>
      </w:r>
      <w:r w:rsidR="00A3023B">
        <w:rPr>
          <w:lang w:eastAsia="en-US"/>
        </w:rPr>
        <w:t>Rooms</w:t>
      </w:r>
      <w:r w:rsidRPr="00342369">
        <w:rPr>
          <w:lang w:eastAsia="en-US"/>
        </w:rPr>
        <w:t xml:space="preserve">e kerkleiding, werd in 1670 ontdekt. De leiders werden geëxecuteerd. Maar de schuld voor de samenzwering werd geheel op de protestanten geschoven en werd aanleiding voor nog gewelddadiger vervolgingen, waarbij de </w:t>
      </w:r>
      <w:r w:rsidR="00204C52">
        <w:rPr>
          <w:lang w:eastAsia="en-US"/>
        </w:rPr>
        <w:t>Hongaar</w:t>
      </w:r>
      <w:r w:rsidRPr="00342369">
        <w:rPr>
          <w:lang w:eastAsia="en-US"/>
        </w:rPr>
        <w:t xml:space="preserve">se </w:t>
      </w:r>
      <w:r w:rsidR="00A3023B">
        <w:rPr>
          <w:lang w:eastAsia="en-US"/>
        </w:rPr>
        <w:t>Rooms</w:t>
      </w:r>
      <w:r w:rsidRPr="00342369">
        <w:rPr>
          <w:lang w:eastAsia="en-US"/>
        </w:rPr>
        <w:t xml:space="preserve">en de kant van Habsburg kozen. Plaatselijk kwam de bevolking in opstand, gesteund door gevluchte edelen uit Zevenburgen - een godsdienstoorlog brak los. Deze periode van 1671-1681, staat in de </w:t>
      </w:r>
      <w:r w:rsidR="00204C52">
        <w:rPr>
          <w:lang w:eastAsia="en-US"/>
        </w:rPr>
        <w:t>Hongaar</w:t>
      </w:r>
      <w:r w:rsidRPr="00342369">
        <w:rPr>
          <w:lang w:eastAsia="en-US"/>
        </w:rPr>
        <w:t xml:space="preserve">se geschiedenis bekend als het </w:t>
      </w:r>
      <w:r w:rsidR="003E4211">
        <w:rPr>
          <w:lang w:eastAsia="en-US"/>
        </w:rPr>
        <w:t>‘</w:t>
      </w:r>
      <w:r w:rsidRPr="00342369">
        <w:rPr>
          <w:lang w:eastAsia="en-US"/>
        </w:rPr>
        <w:t>rouwdecennium</w:t>
      </w:r>
      <w:r w:rsidR="003E4211">
        <w:rPr>
          <w:lang w:eastAsia="en-US"/>
        </w:rPr>
        <w:t>’</w:t>
      </w:r>
      <w:r w:rsidR="006B7CE6">
        <w:rPr>
          <w:lang w:eastAsia="en-US"/>
        </w:rPr>
        <w:t xml:space="preserve"> (gyászévtized).28</w:t>
      </w:r>
    </w:p>
    <w:p w:rsidR="00342369" w:rsidRPr="00342369" w:rsidRDefault="00342369" w:rsidP="00342369">
      <w:pPr>
        <w:jc w:val="both"/>
        <w:rPr>
          <w:lang w:eastAsia="en-US"/>
        </w:rPr>
      </w:pPr>
      <w:r w:rsidRPr="00342369">
        <w:rPr>
          <w:lang w:eastAsia="en-US"/>
        </w:rPr>
        <w:t>Onder het voorwendsel van het onderdrukken van een politieke rebellie werd gepoogd, de protestanten helemaal uit te roeien. Op beschuldiging van hoogverraad werden tal van protestantse predikanten en onderwijzers gevangen genomen. Maar tijdens hun gevangenschap, verhoren en marte</w:t>
      </w:r>
      <w:r w:rsidRPr="00342369">
        <w:rPr>
          <w:lang w:eastAsia="en-US"/>
        </w:rPr>
        <w:softHyphen/>
        <w:t>lingen probeerde men voortdurend hen ertoe te bewegen hun geloof af te zweren.</w:t>
      </w:r>
    </w:p>
    <w:p w:rsidR="00342369" w:rsidRPr="00342369" w:rsidRDefault="00342369" w:rsidP="00342369">
      <w:pPr>
        <w:jc w:val="both"/>
        <w:rPr>
          <w:lang w:eastAsia="en-US"/>
        </w:rPr>
      </w:pPr>
      <w:r w:rsidRPr="00342369">
        <w:rPr>
          <w:lang w:eastAsia="en-US"/>
        </w:rPr>
        <w:t xml:space="preserve">In 1673 werden ruim 30 </w:t>
      </w:r>
      <w:r w:rsidR="00D36634">
        <w:rPr>
          <w:lang w:eastAsia="en-US"/>
        </w:rPr>
        <w:t>Luther</w:t>
      </w:r>
      <w:r w:rsidRPr="00342369">
        <w:rPr>
          <w:lang w:eastAsia="en-US"/>
        </w:rPr>
        <w:t xml:space="preserve">se predikanten en een </w:t>
      </w:r>
      <w:r w:rsidR="00C625FF">
        <w:rPr>
          <w:lang w:eastAsia="en-US"/>
        </w:rPr>
        <w:t>Gereformeerd</w:t>
      </w:r>
      <w:r w:rsidRPr="00342369">
        <w:rPr>
          <w:lang w:eastAsia="en-US"/>
        </w:rPr>
        <w:t>e pre</w:t>
      </w:r>
      <w:r w:rsidRPr="00342369">
        <w:rPr>
          <w:lang w:eastAsia="en-US"/>
        </w:rPr>
        <w:softHyphen/>
        <w:t xml:space="preserve">dikant met gedeeltelijk valse beschuldigingen over deelname aan een opstand tegen Habsburg, voor de landelijke rechtbank in Pozsony gesleept. Eén van hen bezweek voor de druk en werd weer </w:t>
      </w:r>
      <w:r w:rsidR="00A3023B">
        <w:rPr>
          <w:lang w:eastAsia="en-US"/>
        </w:rPr>
        <w:t>Rooms</w:t>
      </w:r>
      <w:r w:rsidRPr="00342369">
        <w:rPr>
          <w:lang w:eastAsia="en-US"/>
        </w:rPr>
        <w:t>. De anderen leg</w:t>
      </w:r>
      <w:r w:rsidRPr="00342369">
        <w:rPr>
          <w:lang w:eastAsia="en-US"/>
        </w:rPr>
        <w:softHyphen/>
        <w:t>den hun ambt neer of gingen in ballingschap.</w:t>
      </w:r>
    </w:p>
    <w:p w:rsidR="00342369" w:rsidRPr="00342369" w:rsidRDefault="00342369" w:rsidP="006B7CE6">
      <w:pPr>
        <w:jc w:val="both"/>
        <w:rPr>
          <w:lang w:eastAsia="en-US"/>
        </w:rPr>
      </w:pPr>
      <w:r w:rsidRPr="00342369">
        <w:rPr>
          <w:lang w:eastAsia="en-US"/>
        </w:rPr>
        <w:t xml:space="preserve">Door dit </w:t>
      </w:r>
      <w:r w:rsidR="003E4211">
        <w:rPr>
          <w:lang w:eastAsia="en-US"/>
        </w:rPr>
        <w:t>‘</w:t>
      </w:r>
      <w:r w:rsidRPr="00342369">
        <w:rPr>
          <w:lang w:eastAsia="en-US"/>
        </w:rPr>
        <w:t>succes</w:t>
      </w:r>
      <w:r w:rsidR="003E4211">
        <w:rPr>
          <w:lang w:eastAsia="en-US"/>
        </w:rPr>
        <w:t>’</w:t>
      </w:r>
      <w:r w:rsidRPr="00342369">
        <w:rPr>
          <w:lang w:eastAsia="en-US"/>
        </w:rPr>
        <w:t xml:space="preserve"> aangemoedigd, werden er in 1674 alle predikanten en onderwijzers uit het hele land naar Pozsony ontboden, op beschuldiging van majesteitsschennis, belediging van Maria en de heiligen, hoogverraad en samenwerking met de Turken. Velen vluchtten naar Zevenburgen. In Pozsony verschenen zo</w:t>
      </w:r>
      <w:r w:rsidR="003E4211">
        <w:rPr>
          <w:lang w:eastAsia="en-US"/>
        </w:rPr>
        <w:t>’</w:t>
      </w:r>
      <w:r w:rsidRPr="00342369">
        <w:rPr>
          <w:lang w:eastAsia="en-US"/>
        </w:rPr>
        <w:t xml:space="preserve">n 270 </w:t>
      </w:r>
      <w:r w:rsidR="00D36634">
        <w:rPr>
          <w:lang w:eastAsia="en-US"/>
        </w:rPr>
        <w:t>Luther</w:t>
      </w:r>
      <w:r w:rsidRPr="00342369">
        <w:rPr>
          <w:lang w:eastAsia="en-US"/>
        </w:rPr>
        <w:t xml:space="preserve">sen en rond de 50 </w:t>
      </w:r>
      <w:r w:rsidR="00C625FF">
        <w:rPr>
          <w:lang w:eastAsia="en-US"/>
        </w:rPr>
        <w:t>Gereformeerd</w:t>
      </w:r>
      <w:r w:rsidRPr="00342369">
        <w:rPr>
          <w:lang w:eastAsia="en-US"/>
        </w:rPr>
        <w:t>en</w:t>
      </w:r>
      <w:r w:rsidR="006B7CE6">
        <w:rPr>
          <w:lang w:eastAsia="en-US"/>
        </w:rPr>
        <w:t xml:space="preserve"> </w:t>
      </w:r>
      <w:r w:rsidRPr="00342369">
        <w:rPr>
          <w:lang w:eastAsia="en-US"/>
        </w:rPr>
        <w:t>voor de rechtbank.</w:t>
      </w:r>
    </w:p>
    <w:p w:rsidR="00342369" w:rsidRPr="00342369" w:rsidRDefault="00342369" w:rsidP="00342369">
      <w:pPr>
        <w:jc w:val="both"/>
        <w:rPr>
          <w:lang w:eastAsia="en-US"/>
        </w:rPr>
      </w:pPr>
      <w:r w:rsidRPr="00342369">
        <w:rPr>
          <w:lang w:eastAsia="en-US"/>
        </w:rPr>
        <w:t>Na gevangenschap, dwangarbeid en marteling ondertekenden velen een verklaring, dat ze in ballingschap zouden gaan. Anderen hielden vol. Uiteindelijk kwamen zo</w:t>
      </w:r>
      <w:r w:rsidR="003E4211">
        <w:rPr>
          <w:lang w:eastAsia="en-US"/>
        </w:rPr>
        <w:t>’</w:t>
      </w:r>
      <w:r w:rsidRPr="00342369">
        <w:rPr>
          <w:lang w:eastAsia="en-US"/>
        </w:rPr>
        <w:t>n 30 protestantse predikanten - na een voettocht naar Italië! - in Napels op de galeien terecht. Door tussenkomst van prote</w:t>
      </w:r>
      <w:r w:rsidRPr="00342369">
        <w:rPr>
          <w:lang w:eastAsia="en-US"/>
        </w:rPr>
        <w:softHyphen/>
        <w:t xml:space="preserve">stanten uit andere landen konden 26 van hen in 1676 door </w:t>
      </w:r>
      <w:r w:rsidRPr="006B7CE6">
        <w:rPr>
          <w:b/>
          <w:bCs/>
          <w:lang w:eastAsia="en-US"/>
        </w:rPr>
        <w:t>Michiel de Ruyter</w:t>
      </w:r>
      <w:r w:rsidRPr="00342369">
        <w:rPr>
          <w:lang w:eastAsia="en-US"/>
        </w:rPr>
        <w:t xml:space="preserve"> uit hun benarde positie worden bevrijd.</w:t>
      </w:r>
    </w:p>
    <w:p w:rsidR="00342369" w:rsidRPr="00342369" w:rsidRDefault="00342369" w:rsidP="006B7CE6">
      <w:pPr>
        <w:jc w:val="both"/>
        <w:rPr>
          <w:lang w:eastAsia="en-US"/>
        </w:rPr>
      </w:pPr>
      <w:r w:rsidRPr="00342369">
        <w:rPr>
          <w:lang w:eastAsia="en-US"/>
        </w:rPr>
        <w:t>Pas na een felle opstand van de protestanten onder leiding van graaf Imre Th</w:t>
      </w:r>
      <w:r w:rsidR="006B7CE6">
        <w:rPr>
          <w:lang w:eastAsia="en-US"/>
        </w:rPr>
        <w:t>ö</w:t>
      </w:r>
      <w:r w:rsidRPr="00342369">
        <w:rPr>
          <w:lang w:eastAsia="en-US"/>
        </w:rPr>
        <w:t>k</w:t>
      </w:r>
      <w:r w:rsidR="006B7CE6">
        <w:rPr>
          <w:lang w:eastAsia="en-US"/>
        </w:rPr>
        <w:t>ö</w:t>
      </w:r>
      <w:r w:rsidRPr="00342369">
        <w:rPr>
          <w:lang w:eastAsia="en-US"/>
        </w:rPr>
        <w:t xml:space="preserve">ly bond Leopold in </w:t>
      </w:r>
      <w:smartTag w:uri="urn:schemas-microsoft-com:office:smarttags" w:element="metricconverter">
        <w:smartTagPr>
          <w:attr w:name="ProductID" w:val="1681 in"/>
        </w:smartTagPr>
        <w:r w:rsidRPr="00342369">
          <w:rPr>
            <w:lang w:eastAsia="en-US"/>
          </w:rPr>
          <w:t>1681 in</w:t>
        </w:r>
      </w:smartTag>
      <w:r w:rsidRPr="00342369">
        <w:rPr>
          <w:lang w:eastAsia="en-US"/>
        </w:rPr>
        <w:t xml:space="preserve">. Er werd opnieuw een, zij het zeer beperkte, vrijheid van godsdienst afgekondigd, die in de praktijk steeds verder werd ingekrompen. Het kwam er op neer, dat slechts op een vast aantal plaatsen in het land kerkdiensten mochten worden gehouden en predikanten mochten werken. In de rest van het land bleven alle burgers verplicht hun financiële bijdragen aan de </w:t>
      </w:r>
      <w:r w:rsidR="00A3023B">
        <w:rPr>
          <w:lang w:eastAsia="en-US"/>
        </w:rPr>
        <w:t>Rooms</w:t>
      </w:r>
      <w:r w:rsidRPr="00342369">
        <w:rPr>
          <w:lang w:eastAsia="en-US"/>
        </w:rPr>
        <w:t>e kerk af te dragen. Het bijwonen of organiseren van samenkomsten op andere dan de aangewezen plaatsen was streng verboden.</w:t>
      </w:r>
    </w:p>
    <w:p w:rsidR="00342369" w:rsidRPr="00342369" w:rsidRDefault="00342369" w:rsidP="00342369">
      <w:pPr>
        <w:jc w:val="both"/>
        <w:rPr>
          <w:lang w:eastAsia="en-US"/>
        </w:rPr>
      </w:pPr>
      <w:r w:rsidRPr="00342369">
        <w:rPr>
          <w:lang w:eastAsia="en-US"/>
        </w:rPr>
        <w:t xml:space="preserve">Bovendien kwam Zevenburgen, dat tot dan toe steeds voor de vrijheid van de protestanten was opgekomen, in 1690 definitief onder Habsburg. Hoewel Leopold met het zgn. </w:t>
      </w:r>
      <w:r w:rsidR="003E4211">
        <w:rPr>
          <w:lang w:eastAsia="en-US"/>
        </w:rPr>
        <w:t>‘</w:t>
      </w:r>
      <w:r w:rsidRPr="00342369">
        <w:rPr>
          <w:lang w:eastAsia="en-US"/>
        </w:rPr>
        <w:t>diploma Leopoldinum</w:t>
      </w:r>
      <w:r w:rsidR="003E4211">
        <w:rPr>
          <w:lang w:eastAsia="en-US"/>
        </w:rPr>
        <w:t>’</w:t>
      </w:r>
      <w:r w:rsidRPr="00342369">
        <w:rPr>
          <w:lang w:eastAsia="en-US"/>
        </w:rPr>
        <w:t xml:space="preserve"> de godsdienstvrij</w:t>
      </w:r>
      <w:r w:rsidRPr="00342369">
        <w:rPr>
          <w:lang w:eastAsia="en-US"/>
        </w:rPr>
        <w:softHyphen/>
        <w:t xml:space="preserve">heid garandeerde, was het verdwijnen van dit </w:t>
      </w:r>
      <w:r w:rsidR="006B7CE6">
        <w:rPr>
          <w:lang w:eastAsia="en-US"/>
        </w:rPr>
        <w:t xml:space="preserve">- </w:t>
      </w:r>
      <w:r w:rsidRPr="00342369">
        <w:rPr>
          <w:lang w:eastAsia="en-US"/>
        </w:rPr>
        <w:t>tot dan toe protestantse en tolerante vorstendom</w:t>
      </w:r>
      <w:r w:rsidR="006B7CE6">
        <w:rPr>
          <w:lang w:eastAsia="en-US"/>
        </w:rPr>
        <w:t xml:space="preserve"> -</w:t>
      </w:r>
      <w:r w:rsidRPr="00342369">
        <w:rPr>
          <w:lang w:eastAsia="en-US"/>
        </w:rPr>
        <w:t xml:space="preserve"> een grote slag voor het </w:t>
      </w:r>
      <w:r w:rsidR="00204C52">
        <w:rPr>
          <w:lang w:eastAsia="en-US"/>
        </w:rPr>
        <w:t>Hongaar</w:t>
      </w:r>
      <w:r w:rsidRPr="00342369">
        <w:rPr>
          <w:lang w:eastAsia="en-US"/>
        </w:rPr>
        <w:t>se protestantisme.</w:t>
      </w:r>
    </w:p>
    <w:p w:rsidR="006B7CE6" w:rsidRDefault="006B7CE6" w:rsidP="00342369">
      <w:pPr>
        <w:jc w:val="both"/>
        <w:rPr>
          <w:lang w:eastAsia="en-US"/>
        </w:rPr>
      </w:pPr>
    </w:p>
    <w:p w:rsidR="00342369" w:rsidRPr="006B7CE6" w:rsidRDefault="00342369" w:rsidP="00342369">
      <w:pPr>
        <w:jc w:val="both"/>
        <w:rPr>
          <w:b/>
          <w:bCs/>
          <w:lang w:eastAsia="en-US"/>
        </w:rPr>
      </w:pPr>
      <w:r w:rsidRPr="00342369">
        <w:rPr>
          <w:lang w:eastAsia="en-US"/>
        </w:rPr>
        <w:t xml:space="preserve">3. </w:t>
      </w:r>
      <w:r w:rsidR="00C625FF" w:rsidRPr="006B7CE6">
        <w:rPr>
          <w:b/>
          <w:bCs/>
          <w:lang w:eastAsia="en-US"/>
        </w:rPr>
        <w:t>Gereformeerd</w:t>
      </w:r>
      <w:r w:rsidRPr="006B7CE6">
        <w:rPr>
          <w:b/>
          <w:bCs/>
          <w:lang w:eastAsia="en-US"/>
        </w:rPr>
        <w:t xml:space="preserve"> kerkelijk leven in de 17de eeuw; puritanisme</w:t>
      </w:r>
    </w:p>
    <w:p w:rsidR="00342369" w:rsidRPr="00342369" w:rsidRDefault="00342369" w:rsidP="006B7CE6">
      <w:pPr>
        <w:jc w:val="both"/>
        <w:rPr>
          <w:lang w:eastAsia="en-US"/>
        </w:rPr>
      </w:pPr>
      <w:r w:rsidRPr="00342369">
        <w:rPr>
          <w:lang w:eastAsia="en-US"/>
        </w:rPr>
        <w:t xml:space="preserve">In deze tijd van grote druk van buiten kwam in de kerk zelf steeds meer de roep om - naar het voorbeeld van </w:t>
      </w:r>
      <w:r w:rsidR="00C625FF">
        <w:rPr>
          <w:lang w:eastAsia="en-US"/>
        </w:rPr>
        <w:t>Gereformeerd</w:t>
      </w:r>
      <w:r w:rsidRPr="00342369">
        <w:rPr>
          <w:lang w:eastAsia="en-US"/>
        </w:rPr>
        <w:t>e kerken in het Wester: - bij de zorg en de verantwoordelijkheid voor de gemeente ook de ouderlingen te betrekken. De Reformatie moest meer zijn, dan alleen een clericale</w:t>
      </w:r>
      <w:r w:rsidR="006B7CE6">
        <w:rPr>
          <w:lang w:eastAsia="en-US"/>
        </w:rPr>
        <w:t xml:space="preserve"> </w:t>
      </w:r>
      <w:r w:rsidRPr="00342369">
        <w:rPr>
          <w:lang w:eastAsia="en-US"/>
        </w:rPr>
        <w:t>machtswisseling.</w:t>
      </w:r>
    </w:p>
    <w:p w:rsidR="00342369" w:rsidRPr="00342369" w:rsidRDefault="00342369" w:rsidP="006B7CE6">
      <w:pPr>
        <w:jc w:val="both"/>
        <w:rPr>
          <w:lang w:eastAsia="en-US"/>
        </w:rPr>
      </w:pPr>
      <w:r w:rsidRPr="00342369">
        <w:rPr>
          <w:lang w:eastAsia="en-US"/>
        </w:rPr>
        <w:t xml:space="preserve">Onder invloed van het Nederlandse voorbeeld en het </w:t>
      </w:r>
      <w:r w:rsidR="006B7CE6" w:rsidRPr="00342369">
        <w:rPr>
          <w:lang w:eastAsia="en-US"/>
        </w:rPr>
        <w:t>Engelse</w:t>
      </w:r>
      <w:r w:rsidRPr="00342369">
        <w:rPr>
          <w:lang w:eastAsia="en-US"/>
        </w:rPr>
        <w:t xml:space="preserve"> puritanisme begon senior János Kanizsai Pálfi in het Westen van het land, in Pápa, pres</w:t>
      </w:r>
      <w:r w:rsidRPr="00342369">
        <w:rPr>
          <w:lang w:eastAsia="en-US"/>
        </w:rPr>
        <w:softHyphen/>
        <w:t>byteria in het leven te roepen. In 1630 stelde hij de aanstelling van een presbyterium zelfs voor iedere gemeente in zijn district verplicht! Ouderlingen moesten deelnemen aan het uitoefenen van opzicht en tucht, wat dan in de eerste plaats betrekking had op leer en leven van de predi</w:t>
      </w:r>
      <w:r w:rsidRPr="00342369">
        <w:rPr>
          <w:lang w:eastAsia="en-US"/>
        </w:rPr>
        <w:softHyphen/>
        <w:t>kant. Taken als het bezoeken van de gem</w:t>
      </w:r>
      <w:r w:rsidR="006B7CE6">
        <w:rPr>
          <w:lang w:eastAsia="en-US"/>
        </w:rPr>
        <w:t>eenteleden hoorden er niet bij.29</w:t>
      </w:r>
      <w:r w:rsidRPr="00342369">
        <w:rPr>
          <w:lang w:eastAsia="en-US"/>
        </w:rPr>
        <w:t xml:space="preserve"> In Zevenburgen probeerde János Tolnai Dali eveneens presbyteria in te voeren. Ook de afschaffing van het bisschopsambt werd door de puriteinen op de agenda gezet. Hun programma hield </w:t>
      </w:r>
      <w:r w:rsidR="006B7CE6">
        <w:rPr>
          <w:lang w:eastAsia="en-US"/>
        </w:rPr>
        <w:t>verder in: strijd tegen het bij</w:t>
      </w:r>
      <w:r w:rsidRPr="00342369">
        <w:rPr>
          <w:lang w:eastAsia="en-US"/>
        </w:rPr>
        <w:t>geloof onder het volk, en een door kerk en staat gezamenlijk doorgevoer</w:t>
      </w:r>
      <w:r w:rsidRPr="00342369">
        <w:rPr>
          <w:lang w:eastAsia="en-US"/>
        </w:rPr>
        <w:softHyphen/>
        <w:t xml:space="preserve">de </w:t>
      </w:r>
      <w:r w:rsidR="003E4211">
        <w:rPr>
          <w:lang w:eastAsia="en-US"/>
        </w:rPr>
        <w:t>‘</w:t>
      </w:r>
      <w:r w:rsidRPr="00342369">
        <w:rPr>
          <w:lang w:eastAsia="en-US"/>
        </w:rPr>
        <w:t>heilige ordening</w:t>
      </w:r>
      <w:r w:rsidR="003E4211">
        <w:rPr>
          <w:lang w:eastAsia="en-US"/>
        </w:rPr>
        <w:t>’</w:t>
      </w:r>
      <w:r w:rsidRPr="00342369">
        <w:rPr>
          <w:lang w:eastAsia="en-US"/>
        </w:rPr>
        <w:t xml:space="preserve"> van het dagelijks leven. Zij kregen echter al spoedig moeite - niet alleen met de hogere en lagere adel en koning Gyèrgy Râkóczi I, maar ook met de</w:t>
      </w:r>
      <w:r w:rsidR="006B7CE6">
        <w:rPr>
          <w:lang w:eastAsia="en-US"/>
        </w:rPr>
        <w:t xml:space="preserve"> eigen senioren en bisschoppen.30</w:t>
      </w:r>
    </w:p>
    <w:p w:rsidR="00342369" w:rsidRPr="00342369" w:rsidRDefault="00342369" w:rsidP="00342369">
      <w:pPr>
        <w:jc w:val="both"/>
        <w:rPr>
          <w:lang w:eastAsia="en-US"/>
        </w:rPr>
      </w:pPr>
      <w:r w:rsidRPr="00342369">
        <w:rPr>
          <w:lang w:eastAsia="en-US"/>
        </w:rPr>
        <w:t xml:space="preserve">Tolnai had in Engeland gestudeerd. Met enkele </w:t>
      </w:r>
      <w:r w:rsidR="00204C52">
        <w:rPr>
          <w:lang w:eastAsia="en-US"/>
        </w:rPr>
        <w:t>Hongaar</w:t>
      </w:r>
      <w:r w:rsidRPr="00342369">
        <w:rPr>
          <w:lang w:eastAsia="en-US"/>
        </w:rPr>
        <w:t>se medestuden</w:t>
      </w:r>
      <w:r w:rsidRPr="00342369">
        <w:rPr>
          <w:lang w:eastAsia="en-US"/>
        </w:rPr>
        <w:softHyphen/>
        <w:t xml:space="preserve">ten legde hij de gelofte af in Zevenburgen voor een </w:t>
      </w:r>
      <w:r w:rsidR="003E4211">
        <w:rPr>
          <w:lang w:eastAsia="en-US"/>
        </w:rPr>
        <w:t>‘</w:t>
      </w:r>
      <w:r w:rsidRPr="00342369">
        <w:rPr>
          <w:lang w:eastAsia="en-US"/>
        </w:rPr>
        <w:t>nadere Reformatie</w:t>
      </w:r>
      <w:r w:rsidR="003E4211">
        <w:rPr>
          <w:lang w:eastAsia="en-US"/>
        </w:rPr>
        <w:t>’</w:t>
      </w:r>
      <w:r w:rsidRPr="00342369">
        <w:rPr>
          <w:lang w:eastAsia="en-US"/>
        </w:rPr>
        <w:t xml:space="preserve"> te zullen strijden. Daarbij hoorde het aanstellen van ouderlingen, het inten</w:t>
      </w:r>
      <w:r w:rsidRPr="00342369">
        <w:rPr>
          <w:lang w:eastAsia="en-US"/>
        </w:rPr>
        <w:softHyphen/>
        <w:t xml:space="preserve">siveren van het pastoraat door de predikanten, het houden van door-de- weekse huissamenkomsten ter versterking van het persoonlijk geloof en een puriteinse levensstijl. Hun ijver en ethische strengheid ging </w:t>
      </w:r>
      <w:r w:rsidR="006B7CE6">
        <w:rPr>
          <w:lang w:eastAsia="en-US"/>
        </w:rPr>
        <w:t xml:space="preserve">bij </w:t>
      </w:r>
      <w:r w:rsidRPr="00342369">
        <w:rPr>
          <w:lang w:eastAsia="en-US"/>
        </w:rPr>
        <w:t>velen te ver. Dit werd mede een achtergrond van het afwijzen van de presbyteriale structuur.</w:t>
      </w:r>
    </w:p>
    <w:p w:rsidR="006B7CE6" w:rsidRDefault="00342369" w:rsidP="006B7CE6">
      <w:pPr>
        <w:jc w:val="both"/>
        <w:rPr>
          <w:lang w:eastAsia="en-US"/>
        </w:rPr>
      </w:pPr>
      <w:r w:rsidRPr="00342369">
        <w:rPr>
          <w:lang w:eastAsia="en-US"/>
        </w:rPr>
        <w:t xml:space="preserve">Om de problemen te bespreken riep de koning van Zevenburgen in 1646 een </w:t>
      </w:r>
      <w:r w:rsidR="003E4211">
        <w:rPr>
          <w:lang w:eastAsia="en-US"/>
        </w:rPr>
        <w:t>‘</w:t>
      </w:r>
      <w:r w:rsidRPr="00342369">
        <w:rPr>
          <w:lang w:eastAsia="en-US"/>
        </w:rPr>
        <w:t>nationale synode</w:t>
      </w:r>
      <w:r w:rsidR="003E4211">
        <w:rPr>
          <w:lang w:eastAsia="en-US"/>
        </w:rPr>
        <w:t>’</w:t>
      </w:r>
      <w:r w:rsidRPr="00342369">
        <w:rPr>
          <w:lang w:eastAsia="en-US"/>
        </w:rPr>
        <w:t xml:space="preserve"> samen in Szatmârnémeti, waar ook de kerken uit NO-Hongarije vertegenwoordigd waren</w:t>
      </w:r>
      <w:r w:rsidR="006B7CE6">
        <w:rPr>
          <w:lang w:eastAsia="en-US"/>
        </w:rPr>
        <w:t>. 31.</w:t>
      </w:r>
      <w:r w:rsidRPr="00342369">
        <w:rPr>
          <w:lang w:eastAsia="en-US"/>
        </w:rPr>
        <w:t xml:space="preserve"> István Geleji Katona, bisschop van Zevenburgen, leidde de vergadering. De synode nam een onverdeeld conservatief standpunt in: het systeem van bisschoppen en senioren werd verder uitgebouwd en de vernieuwers afgestraft. </w:t>
      </w:r>
    </w:p>
    <w:p w:rsidR="00342369" w:rsidRPr="00342369" w:rsidRDefault="00342369" w:rsidP="00B14FF8">
      <w:pPr>
        <w:jc w:val="both"/>
        <w:rPr>
          <w:lang w:eastAsia="en-US"/>
        </w:rPr>
      </w:pPr>
      <w:r w:rsidRPr="00342369">
        <w:rPr>
          <w:lang w:eastAsia="en-US"/>
        </w:rPr>
        <w:t>Bisschop Istvân Geleji stel</w:t>
      </w:r>
      <w:r w:rsidRPr="00342369">
        <w:rPr>
          <w:lang w:eastAsia="en-US"/>
        </w:rPr>
        <w:softHyphen/>
        <w:t>de op verzoek van de synode een kerkelijk wetboek samen van 100 artike</w:t>
      </w:r>
      <w:r w:rsidRPr="00342369">
        <w:rPr>
          <w:lang w:eastAsia="en-US"/>
        </w:rPr>
        <w:softHyphen/>
        <w:t>len. Daarin wordt, opvallend genoeg, de presbyteriale gedachte niet ver</w:t>
      </w:r>
      <w:r w:rsidRPr="00342369">
        <w:rPr>
          <w:lang w:eastAsia="en-US"/>
        </w:rPr>
        <w:softHyphen/>
        <w:t>oordeeld. Er wordt zelfs toegegeven, dat Christus en de apostelen ouder</w:t>
      </w:r>
      <w:r w:rsidRPr="00342369">
        <w:rPr>
          <w:lang w:eastAsia="en-US"/>
        </w:rPr>
        <w:softHyphen/>
        <w:t>lingen hadden verordineerd en dat die er in de oude kerk ook geweest waren. Maar, zo werd gesteld, in Hongarije was dat niet uitvoerbaar. Ten eerste niet vanwege de dienstbare positie van de kerkleden in de samenle</w:t>
      </w:r>
      <w:r w:rsidRPr="00342369">
        <w:rPr>
          <w:lang w:eastAsia="en-US"/>
        </w:rPr>
        <w:softHyphen/>
        <w:t>ving en het gebrek aan mensen met voldoende opleiding. Ten tweede was het niet uitvoerbaar vanwege de opposi</w:t>
      </w:r>
      <w:r w:rsidR="00B14FF8">
        <w:rPr>
          <w:lang w:eastAsia="en-US"/>
        </w:rPr>
        <w:t>ti</w:t>
      </w:r>
      <w:r w:rsidRPr="00342369">
        <w:rPr>
          <w:lang w:eastAsia="en-US"/>
        </w:rPr>
        <w:t>e van de koning, de adel en de grootgrondbezitters.</w:t>
      </w:r>
    </w:p>
    <w:p w:rsidR="00342369" w:rsidRPr="00342369" w:rsidRDefault="00342369" w:rsidP="00342369">
      <w:pPr>
        <w:jc w:val="both"/>
        <w:rPr>
          <w:lang w:eastAsia="en-US"/>
        </w:rPr>
      </w:pPr>
      <w:r w:rsidRPr="00342369">
        <w:rPr>
          <w:lang w:eastAsia="en-US"/>
        </w:rPr>
        <w:t>Toch was het daarmee niet afgelopen. Na de synode gingen de discussies verder en bleek er toch ook onder de adel en vooraanstaanden steun voor het instellen van presbyteria te bestaan. Zo ontstonden er tegen het einde van de 17e eeuw op een aantal plaatsen presbyteria, die binnen het bestaande hiërarchische systeem een plek kregen.</w:t>
      </w:r>
    </w:p>
    <w:p w:rsidR="00342369" w:rsidRPr="00342369" w:rsidRDefault="00342369" w:rsidP="006B7CE6">
      <w:pPr>
        <w:jc w:val="both"/>
        <w:rPr>
          <w:lang w:eastAsia="en-US"/>
        </w:rPr>
      </w:pPr>
      <w:r w:rsidRPr="00342369">
        <w:rPr>
          <w:lang w:eastAsia="en-US"/>
        </w:rPr>
        <w:t>Aan het p</w:t>
      </w:r>
      <w:r w:rsidR="006B7CE6">
        <w:rPr>
          <w:lang w:eastAsia="en-US"/>
        </w:rPr>
        <w:t>ur</w:t>
      </w:r>
      <w:r w:rsidRPr="00342369">
        <w:rPr>
          <w:lang w:eastAsia="en-US"/>
        </w:rPr>
        <w:t xml:space="preserve">itanisme is het ook te danken, dat de </w:t>
      </w:r>
      <w:r w:rsidR="006B7CE6">
        <w:rPr>
          <w:lang w:eastAsia="en-US"/>
        </w:rPr>
        <w:t>P</w:t>
      </w:r>
      <w:r w:rsidRPr="00342369">
        <w:rPr>
          <w:lang w:eastAsia="en-US"/>
        </w:rPr>
        <w:t xml:space="preserve">salmberijming van Albert Szenczi Molnár (1607) langzaam maar zeker in de </w:t>
      </w:r>
      <w:r w:rsidR="00C625FF">
        <w:rPr>
          <w:lang w:eastAsia="en-US"/>
        </w:rPr>
        <w:t>Gereformeerd</w:t>
      </w:r>
      <w:r w:rsidRPr="00342369">
        <w:rPr>
          <w:lang w:eastAsia="en-US"/>
        </w:rPr>
        <w:t xml:space="preserve">e kerk werd ingevoerd. (Szenczi Molnár vertaalde overigens ook Calvijns Institutie in het </w:t>
      </w:r>
      <w:r w:rsidR="00204C52">
        <w:rPr>
          <w:lang w:eastAsia="en-US"/>
        </w:rPr>
        <w:t>Hongaar</w:t>
      </w:r>
      <w:r w:rsidRPr="00342369">
        <w:rPr>
          <w:lang w:eastAsia="en-US"/>
        </w:rPr>
        <w:t xml:space="preserve">s!) De liturgie was in veel opzichten nog verwant aan de </w:t>
      </w:r>
      <w:r w:rsidR="00A3023B">
        <w:rPr>
          <w:lang w:eastAsia="en-US"/>
        </w:rPr>
        <w:t>Rooms</w:t>
      </w:r>
      <w:r w:rsidRPr="00342369">
        <w:rPr>
          <w:lang w:eastAsia="en-US"/>
        </w:rPr>
        <w:t>e, bv. met solo-zang van de voorganger. Rákóczi I en de genoemde bisschop Geleji probeerden tevergeefs door de uitgave van een</w:t>
      </w:r>
      <w:r w:rsidR="006B7CE6">
        <w:rPr>
          <w:lang w:eastAsia="en-US"/>
        </w:rPr>
        <w:t xml:space="preserve"> </w:t>
      </w:r>
      <w:r w:rsidR="003E4211">
        <w:rPr>
          <w:lang w:eastAsia="en-US"/>
        </w:rPr>
        <w:t>‘</w:t>
      </w:r>
      <w:r w:rsidRPr="00342369">
        <w:rPr>
          <w:lang w:eastAsia="en-US"/>
        </w:rPr>
        <w:t>graduaat de opmars van het psalmgezang en tege</w:t>
      </w:r>
      <w:r w:rsidR="00BD4D9C">
        <w:rPr>
          <w:lang w:eastAsia="en-US"/>
        </w:rPr>
        <w:t>lijk de invoering van een meer P</w:t>
      </w:r>
      <w:r w:rsidRPr="00342369">
        <w:rPr>
          <w:lang w:eastAsia="en-US"/>
        </w:rPr>
        <w:t>uriteins-</w:t>
      </w:r>
      <w:r w:rsidR="0039166E">
        <w:rPr>
          <w:lang w:eastAsia="en-US"/>
        </w:rPr>
        <w:t>Calvin</w:t>
      </w:r>
      <w:r w:rsidRPr="00342369">
        <w:rPr>
          <w:lang w:eastAsia="en-US"/>
        </w:rPr>
        <w:t>istische liturgie te stuiten.</w:t>
      </w:r>
    </w:p>
    <w:p w:rsidR="006B7CE6" w:rsidRDefault="006B7CE6" w:rsidP="00342369">
      <w:pPr>
        <w:jc w:val="both"/>
        <w:rPr>
          <w:lang w:eastAsia="en-US"/>
        </w:rPr>
      </w:pPr>
    </w:p>
    <w:p w:rsidR="00342369" w:rsidRPr="00342369" w:rsidRDefault="00342369" w:rsidP="006B7CE6">
      <w:pPr>
        <w:jc w:val="both"/>
        <w:rPr>
          <w:lang w:eastAsia="en-US"/>
        </w:rPr>
      </w:pPr>
      <w:r w:rsidRPr="00342369">
        <w:rPr>
          <w:lang w:eastAsia="en-US"/>
        </w:rPr>
        <w:t>Invloed van het puritanisme en de Nadere Reformatie was er vooral dank</w:t>
      </w:r>
      <w:r w:rsidRPr="00342369">
        <w:rPr>
          <w:lang w:eastAsia="en-US"/>
        </w:rPr>
        <w:softHyphen/>
        <w:t xml:space="preserve">zij </w:t>
      </w:r>
      <w:r w:rsidRPr="006B7CE6">
        <w:rPr>
          <w:b/>
          <w:bCs/>
          <w:i/>
          <w:iCs/>
          <w:lang w:eastAsia="en-US"/>
        </w:rPr>
        <w:t>Amesius en Coccejus,</w:t>
      </w:r>
      <w:r w:rsidRPr="00342369">
        <w:rPr>
          <w:lang w:eastAsia="en-US"/>
        </w:rPr>
        <w:t xml:space="preserve"> die in Franeker colleges gaven aan vele </w:t>
      </w:r>
      <w:r w:rsidR="00204C52">
        <w:rPr>
          <w:lang w:eastAsia="en-US"/>
        </w:rPr>
        <w:t>Hongaar</w:t>
      </w:r>
      <w:r w:rsidRPr="00342369">
        <w:rPr>
          <w:lang w:eastAsia="en-US"/>
        </w:rPr>
        <w:t xml:space="preserve">se studenten. Het coccejanisme is m.n. in Zevenburgen verbreid geweest. Zo werd Samuel Szatmârnémeti als fervent </w:t>
      </w:r>
      <w:r w:rsidR="006B7CE6">
        <w:rPr>
          <w:lang w:eastAsia="en-US"/>
        </w:rPr>
        <w:t>C</w:t>
      </w:r>
      <w:r w:rsidRPr="00342369">
        <w:rPr>
          <w:lang w:eastAsia="en-US"/>
        </w:rPr>
        <w:t>occejaan hoogleraar aan de theo</w:t>
      </w:r>
      <w:r w:rsidRPr="00342369">
        <w:rPr>
          <w:lang w:eastAsia="en-US"/>
        </w:rPr>
        <w:softHyphen/>
        <w:t>logische faculteit in Kolozsvár. Zijn boeken werden aan het eind van de 17e eeuw in Leiden en Franeker gedrukt.</w:t>
      </w:r>
    </w:p>
    <w:p w:rsidR="00342369" w:rsidRPr="00342369" w:rsidRDefault="00342369" w:rsidP="00342369">
      <w:pPr>
        <w:jc w:val="both"/>
        <w:rPr>
          <w:lang w:eastAsia="en-US"/>
        </w:rPr>
      </w:pPr>
      <w:r w:rsidRPr="00342369">
        <w:rPr>
          <w:lang w:eastAsia="en-US"/>
        </w:rPr>
        <w:t xml:space="preserve">Pál Medgyesi studeerde in Engeland en vertaalde in 1636 de </w:t>
      </w:r>
      <w:r w:rsidR="003E4211">
        <w:rPr>
          <w:lang w:eastAsia="en-US"/>
        </w:rPr>
        <w:t>‘</w:t>
      </w:r>
      <w:r w:rsidRPr="00342369">
        <w:rPr>
          <w:lang w:eastAsia="en-US"/>
        </w:rPr>
        <w:t>Practice of Piety</w:t>
      </w:r>
      <w:r w:rsidR="003E4211">
        <w:rPr>
          <w:lang w:eastAsia="en-US"/>
        </w:rPr>
        <w:t>’</w:t>
      </w:r>
      <w:r w:rsidRPr="00342369">
        <w:rPr>
          <w:lang w:eastAsia="en-US"/>
        </w:rPr>
        <w:t xml:space="preserve"> van Lewis Bayly, wat het meest gelezen </w:t>
      </w:r>
      <w:r w:rsidR="00204C52">
        <w:rPr>
          <w:lang w:eastAsia="en-US"/>
        </w:rPr>
        <w:t>Hongaar</w:t>
      </w:r>
      <w:r w:rsidRPr="00342369">
        <w:rPr>
          <w:lang w:eastAsia="en-US"/>
        </w:rPr>
        <w:t>se boek van de 17e eeuw werd onder de protestanten!</w:t>
      </w:r>
    </w:p>
    <w:p w:rsidR="00342369" w:rsidRPr="00342369" w:rsidRDefault="00342369" w:rsidP="006B7CE6">
      <w:pPr>
        <w:jc w:val="both"/>
        <w:rPr>
          <w:lang w:eastAsia="en-US"/>
        </w:rPr>
      </w:pPr>
      <w:r w:rsidRPr="00342369">
        <w:rPr>
          <w:lang w:eastAsia="en-US"/>
        </w:rPr>
        <w:t xml:space="preserve">In Zevenburgen wist Gâbor Bethlen de uitgeweken professoren </w:t>
      </w:r>
      <w:r w:rsidRPr="006B7CE6">
        <w:rPr>
          <w:b/>
          <w:bCs/>
          <w:i/>
          <w:iCs/>
          <w:lang w:eastAsia="en-US"/>
        </w:rPr>
        <w:t>Johann Heinrich Alsted</w:t>
      </w:r>
      <w:r w:rsidRPr="00342369">
        <w:rPr>
          <w:lang w:eastAsia="en-US"/>
        </w:rPr>
        <w:t xml:space="preserve"> en Henrich Bisterfeld te engageren aan de hogeschool in Gyulafehérvár en zo werden ook daar </w:t>
      </w:r>
      <w:r w:rsidR="006B7CE6">
        <w:rPr>
          <w:lang w:eastAsia="en-US"/>
        </w:rPr>
        <w:t>P</w:t>
      </w:r>
      <w:r w:rsidRPr="00342369">
        <w:rPr>
          <w:lang w:eastAsia="en-US"/>
        </w:rPr>
        <w:t>uritanistische invloeden binnenge</w:t>
      </w:r>
      <w:r w:rsidRPr="00342369">
        <w:rPr>
          <w:lang w:eastAsia="en-US"/>
        </w:rPr>
        <w:softHyphen/>
        <w:t>haald. Alsted had tot zijn dood in 1639 een grote invloed op de studenten en zijn hele omgeving.</w:t>
      </w:r>
    </w:p>
    <w:p w:rsidR="00342369" w:rsidRPr="00342369" w:rsidRDefault="00342369" w:rsidP="00342369">
      <w:pPr>
        <w:jc w:val="both"/>
        <w:rPr>
          <w:lang w:eastAsia="en-US"/>
        </w:rPr>
      </w:pPr>
      <w:r w:rsidRPr="00342369">
        <w:rPr>
          <w:lang w:eastAsia="en-US"/>
        </w:rPr>
        <w:t xml:space="preserve">Ondanks alle vervolgingen was er aan het einde van de 17e eeuw een in ledental sterk geslonken, maar wel weerbare </w:t>
      </w:r>
      <w:r w:rsidR="00C625FF">
        <w:rPr>
          <w:lang w:eastAsia="en-US"/>
        </w:rPr>
        <w:t>Gereformeerd</w:t>
      </w:r>
      <w:r w:rsidRPr="00342369">
        <w:rPr>
          <w:lang w:eastAsia="en-US"/>
        </w:rPr>
        <w:t>e kerk in Hongarije. Belangrijk voor de levensvatbaarheid van de kerk waren - men</w:t>
      </w:r>
      <w:r w:rsidRPr="00342369">
        <w:rPr>
          <w:lang w:eastAsia="en-US"/>
        </w:rPr>
        <w:softHyphen/>
        <w:t xml:space="preserve">selijkerwijs gesproken - de </w:t>
      </w:r>
      <w:r w:rsidR="00C625FF">
        <w:rPr>
          <w:lang w:eastAsia="en-US"/>
        </w:rPr>
        <w:t>Gereformeerd</w:t>
      </w:r>
      <w:r w:rsidRPr="00342369">
        <w:rPr>
          <w:lang w:eastAsia="en-US"/>
        </w:rPr>
        <w:t>e scholen en internaten, zoals die in Debrecen, Pápa en Sárospatak.</w:t>
      </w:r>
    </w:p>
    <w:p w:rsidR="00342369" w:rsidRPr="00342369" w:rsidRDefault="00342369" w:rsidP="00342369">
      <w:pPr>
        <w:jc w:val="both"/>
        <w:rPr>
          <w:lang w:eastAsia="en-US"/>
        </w:rPr>
      </w:pPr>
      <w:r w:rsidRPr="00342369">
        <w:rPr>
          <w:lang w:eastAsia="en-US"/>
        </w:rPr>
        <w:t xml:space="preserve">Hier werden generaties jonge mensen voor het leven gevormd in een </w:t>
      </w:r>
      <w:r w:rsidR="00C625FF">
        <w:rPr>
          <w:lang w:eastAsia="en-US"/>
        </w:rPr>
        <w:t>Gereformeerd</w:t>
      </w:r>
      <w:r w:rsidRPr="00342369">
        <w:rPr>
          <w:lang w:eastAsia="en-US"/>
        </w:rPr>
        <w:t xml:space="preserve"> milieu. Hier werden vriendschapsbanden voor het leven aange</w:t>
      </w:r>
      <w:r w:rsidRPr="00342369">
        <w:rPr>
          <w:lang w:eastAsia="en-US"/>
        </w:rPr>
        <w:softHyphen/>
        <w:t>knoopt, die ervoor zorgden, dat er over het hele land verspreid een net</w:t>
      </w:r>
      <w:r w:rsidRPr="00342369">
        <w:rPr>
          <w:lang w:eastAsia="en-US"/>
        </w:rPr>
        <w:softHyphen/>
        <w:t xml:space="preserve">werk van goed opgeleide </w:t>
      </w:r>
      <w:r w:rsidR="00C625FF">
        <w:rPr>
          <w:lang w:eastAsia="en-US"/>
        </w:rPr>
        <w:t>Gereformeerd</w:t>
      </w:r>
      <w:r w:rsidRPr="00342369">
        <w:rPr>
          <w:lang w:eastAsia="en-US"/>
        </w:rPr>
        <w:t xml:space="preserve">en was. Zij vormden de </w:t>
      </w:r>
      <w:r w:rsidR="006B7CE6" w:rsidRPr="00342369">
        <w:rPr>
          <w:lang w:eastAsia="en-US"/>
        </w:rPr>
        <w:t>ruggengraat</w:t>
      </w:r>
      <w:r w:rsidRPr="00342369">
        <w:rPr>
          <w:lang w:eastAsia="en-US"/>
        </w:rPr>
        <w:t xml:space="preserve"> van de kerk.</w:t>
      </w:r>
    </w:p>
    <w:p w:rsidR="00342369" w:rsidRPr="00342369" w:rsidRDefault="00342369" w:rsidP="00B14FF8">
      <w:pPr>
        <w:jc w:val="both"/>
        <w:rPr>
          <w:lang w:eastAsia="en-US"/>
        </w:rPr>
      </w:pPr>
      <w:r w:rsidRPr="00342369">
        <w:rPr>
          <w:lang w:eastAsia="en-US"/>
        </w:rPr>
        <w:t xml:space="preserve">Velen van hen gingen ook naar </w:t>
      </w:r>
      <w:r w:rsidR="00C625FF">
        <w:rPr>
          <w:lang w:eastAsia="en-US"/>
        </w:rPr>
        <w:t>Gereformeerd</w:t>
      </w:r>
      <w:r w:rsidRPr="00342369">
        <w:rPr>
          <w:lang w:eastAsia="en-US"/>
        </w:rPr>
        <w:t>e universiteiten en opleidin</w:t>
      </w:r>
      <w:r w:rsidRPr="00342369">
        <w:rPr>
          <w:lang w:eastAsia="en-US"/>
        </w:rPr>
        <w:softHyphen/>
        <w:t>gen in het buitenland - eerst naar Heidelberg, later naar Nederland en Engeland. Zo bleef het contact met de buitenwereld levendig en raakte Hongarije niet afgesloten van de (</w:t>
      </w:r>
      <w:r w:rsidR="00C625FF">
        <w:rPr>
          <w:lang w:eastAsia="en-US"/>
        </w:rPr>
        <w:t>Gereformeerd</w:t>
      </w:r>
      <w:r w:rsidRPr="00342369">
        <w:rPr>
          <w:lang w:eastAsia="en-US"/>
        </w:rPr>
        <w:t>e) buitenwereld. Niet alleen het puritanisme, de orthodoxie, het piëtism</w:t>
      </w:r>
      <w:r w:rsidR="006B7CE6">
        <w:rPr>
          <w:lang w:eastAsia="en-US"/>
        </w:rPr>
        <w:t>e</w:t>
      </w:r>
      <w:r w:rsidR="00B14FF8">
        <w:rPr>
          <w:lang w:eastAsia="en-US"/>
        </w:rPr>
        <w:t>33</w:t>
      </w:r>
      <w:r w:rsidRPr="00342369">
        <w:rPr>
          <w:lang w:eastAsia="en-US"/>
        </w:rPr>
        <w:t xml:space="preserve"> en theologische vakliteratuur, maar ook allerlei wetenschappelijke ontwikkelingen werden door deze </w:t>
      </w:r>
      <w:r w:rsidR="003E4211">
        <w:rPr>
          <w:lang w:eastAsia="en-US"/>
        </w:rPr>
        <w:t>‘</w:t>
      </w:r>
      <w:r w:rsidRPr="00342369">
        <w:rPr>
          <w:lang w:eastAsia="en-US"/>
        </w:rPr>
        <w:t>peregrinerende</w:t>
      </w:r>
      <w:r w:rsidR="003E4211">
        <w:rPr>
          <w:lang w:eastAsia="en-US"/>
        </w:rPr>
        <w:t>’</w:t>
      </w:r>
      <w:r w:rsidRPr="00342369">
        <w:rPr>
          <w:lang w:eastAsia="en-US"/>
        </w:rPr>
        <w:t xml:space="preserve"> studenten geïmporteerd.</w:t>
      </w:r>
    </w:p>
    <w:p w:rsidR="00342369" w:rsidRPr="00342369" w:rsidRDefault="00342369" w:rsidP="006B7CE6">
      <w:pPr>
        <w:jc w:val="both"/>
        <w:rPr>
          <w:lang w:eastAsia="en-US"/>
        </w:rPr>
      </w:pPr>
      <w:r w:rsidRPr="00342369">
        <w:rPr>
          <w:lang w:eastAsia="en-US"/>
        </w:rPr>
        <w:t>Tenslotte valt ook te wijzen op de ac</w:t>
      </w:r>
      <w:r w:rsidR="006B7CE6">
        <w:rPr>
          <w:lang w:eastAsia="en-US"/>
        </w:rPr>
        <w:t>ti</w:t>
      </w:r>
      <w:r w:rsidRPr="00342369">
        <w:rPr>
          <w:lang w:eastAsia="en-US"/>
        </w:rPr>
        <w:t xml:space="preserve">viteiten van </w:t>
      </w:r>
      <w:r w:rsidR="00204C52">
        <w:rPr>
          <w:lang w:eastAsia="en-US"/>
        </w:rPr>
        <w:t>Hongaar</w:t>
      </w:r>
      <w:r w:rsidRPr="00342369">
        <w:rPr>
          <w:lang w:eastAsia="en-US"/>
        </w:rPr>
        <w:t>se drukkers en uitgeverijen, die zich vaak met gevaar voor eigen leven inzetten voor de ver</w:t>
      </w:r>
      <w:r w:rsidRPr="00342369">
        <w:rPr>
          <w:lang w:eastAsia="en-US"/>
        </w:rPr>
        <w:softHyphen/>
        <w:t xml:space="preserve">vaardiging en verspreiding van </w:t>
      </w:r>
      <w:r w:rsidR="00C625FF">
        <w:rPr>
          <w:lang w:eastAsia="en-US"/>
        </w:rPr>
        <w:t>Gereformeerd</w:t>
      </w:r>
      <w:r w:rsidRPr="00342369">
        <w:rPr>
          <w:lang w:eastAsia="en-US"/>
        </w:rPr>
        <w:t>e literatuur.</w:t>
      </w:r>
    </w:p>
    <w:p w:rsidR="006B7CE6" w:rsidRDefault="006B7CE6" w:rsidP="00342369">
      <w:pPr>
        <w:jc w:val="both"/>
        <w:rPr>
          <w:lang w:eastAsia="en-US"/>
        </w:rPr>
      </w:pPr>
    </w:p>
    <w:p w:rsidR="00342369" w:rsidRPr="00342369" w:rsidRDefault="00342369" w:rsidP="00342369">
      <w:pPr>
        <w:jc w:val="both"/>
        <w:rPr>
          <w:lang w:eastAsia="en-US"/>
        </w:rPr>
      </w:pPr>
      <w:r w:rsidRPr="00342369">
        <w:rPr>
          <w:lang w:eastAsia="en-US"/>
        </w:rPr>
        <w:t xml:space="preserve">4. </w:t>
      </w:r>
      <w:r w:rsidRPr="006B7CE6">
        <w:rPr>
          <w:b/>
          <w:bCs/>
          <w:lang w:eastAsia="en-US"/>
        </w:rPr>
        <w:t>Voortgaande rekatholisering in de 18e eeuw</w:t>
      </w:r>
    </w:p>
    <w:p w:rsidR="00342369" w:rsidRPr="00342369" w:rsidRDefault="00342369" w:rsidP="00342369">
      <w:pPr>
        <w:jc w:val="both"/>
        <w:rPr>
          <w:lang w:eastAsia="en-US"/>
        </w:rPr>
      </w:pPr>
      <w:r w:rsidRPr="00342369">
        <w:rPr>
          <w:lang w:eastAsia="en-US"/>
        </w:rPr>
        <w:t xml:space="preserve">Na de regering van Leopold I kwamen er nog twee belangrijke </w:t>
      </w:r>
      <w:r w:rsidR="00A3023B">
        <w:rPr>
          <w:lang w:eastAsia="en-US"/>
        </w:rPr>
        <w:t>Rooms</w:t>
      </w:r>
      <w:r w:rsidRPr="00342369">
        <w:rPr>
          <w:lang w:eastAsia="en-US"/>
        </w:rPr>
        <w:t>e vor</w:t>
      </w:r>
      <w:r w:rsidRPr="00342369">
        <w:rPr>
          <w:lang w:eastAsia="en-US"/>
        </w:rPr>
        <w:softHyphen/>
        <w:t xml:space="preserve">sten aan de macht - Karel III (1711-1740) en Maria </w:t>
      </w:r>
      <w:r w:rsidR="006B7CE6" w:rsidRPr="00342369">
        <w:rPr>
          <w:lang w:eastAsia="en-US"/>
        </w:rPr>
        <w:t>Theresia</w:t>
      </w:r>
      <w:r w:rsidRPr="00342369">
        <w:rPr>
          <w:lang w:eastAsia="en-US"/>
        </w:rPr>
        <w:t xml:space="preserve"> (1740-1780). Hongarije moest zowel economisch als maatschappelijk uit een diep dal klimmen. De inmiddels verdreven Turken hadden een uitgeplunderd en schaars bevolkt land achtergelaten. Met behulp van Duitse immigranten - vooral uit het katholieke zuiden van Duitsland - wilde men het land weer in cultuur brengen.</w:t>
      </w:r>
    </w:p>
    <w:p w:rsidR="00342369" w:rsidRPr="00342369" w:rsidRDefault="00342369" w:rsidP="00342369">
      <w:pPr>
        <w:jc w:val="both"/>
        <w:rPr>
          <w:lang w:eastAsia="en-US"/>
        </w:rPr>
      </w:pPr>
      <w:r w:rsidRPr="00342369">
        <w:rPr>
          <w:lang w:eastAsia="en-US"/>
        </w:rPr>
        <w:t>In deze periode werden de pogingen om de protestanten met geweld uit roeien opgegeven. Maar de eerder genoemde beperkingen van de gods</w:t>
      </w:r>
      <w:r w:rsidRPr="00342369">
        <w:rPr>
          <w:lang w:eastAsia="en-US"/>
        </w:rPr>
        <w:softHyphen/>
        <w:t>dienstvrijheid bleven wel van kracht. Zo probeerde men via administratie</w:t>
      </w:r>
      <w:r w:rsidRPr="00342369">
        <w:rPr>
          <w:lang w:eastAsia="en-US"/>
        </w:rPr>
        <w:softHyphen/>
        <w:t>ve maatregelen het protestantisme uit te schakelen en de mensen te dwin</w:t>
      </w:r>
      <w:r w:rsidRPr="00342369">
        <w:rPr>
          <w:lang w:eastAsia="en-US"/>
        </w:rPr>
        <w:softHyphen/>
        <w:t xml:space="preserve">gen naar de </w:t>
      </w:r>
      <w:r w:rsidR="00A3023B">
        <w:rPr>
          <w:lang w:eastAsia="en-US"/>
        </w:rPr>
        <w:t>Rooms</w:t>
      </w:r>
      <w:r w:rsidRPr="00342369">
        <w:rPr>
          <w:lang w:eastAsia="en-US"/>
        </w:rPr>
        <w:t>e kerk over te gaan.</w:t>
      </w:r>
    </w:p>
    <w:p w:rsidR="00342369" w:rsidRPr="00342369" w:rsidRDefault="00342369" w:rsidP="00342369">
      <w:pPr>
        <w:jc w:val="both"/>
        <w:rPr>
          <w:lang w:eastAsia="en-US"/>
        </w:rPr>
      </w:pPr>
      <w:r w:rsidRPr="00342369">
        <w:rPr>
          <w:lang w:eastAsia="en-US"/>
        </w:rPr>
        <w:t xml:space="preserve">Onder Karel III mocht er zonder koninklijke toestemming geen synode worden gehouden, bisschoppen konden alleen met staatstoestemming gekozen worden, en bovendien werden protestantse predikanten onder toezicht van de </w:t>
      </w:r>
      <w:r w:rsidR="00A3023B">
        <w:rPr>
          <w:lang w:eastAsia="en-US"/>
        </w:rPr>
        <w:t>Rooms</w:t>
      </w:r>
      <w:r w:rsidRPr="00342369">
        <w:rPr>
          <w:lang w:eastAsia="en-US"/>
        </w:rPr>
        <w:t>e bisschoppen geplaatst. Alle ambtenaren moesten een eed afleggen op Maria en de heiligen, waardoor protestanten in feite uitgesloten werden van belangrijke posten in de samenleving.</w:t>
      </w:r>
    </w:p>
    <w:p w:rsidR="00342369" w:rsidRPr="00342369" w:rsidRDefault="00342369" w:rsidP="00B14FF8">
      <w:pPr>
        <w:jc w:val="both"/>
        <w:rPr>
          <w:lang w:eastAsia="en-US"/>
        </w:rPr>
      </w:pPr>
      <w:r w:rsidRPr="00342369">
        <w:rPr>
          <w:lang w:eastAsia="en-US"/>
        </w:rPr>
        <w:t>Omdat het samenroepen van een synode praktisch onmogelijk was, wer</w:t>
      </w:r>
      <w:r w:rsidRPr="00342369">
        <w:rPr>
          <w:lang w:eastAsia="en-US"/>
        </w:rPr>
        <w:softHyphen/>
        <w:t>den de kerkelijke organisatorische taken en de vertegenwoordiging van de kerk bij de overheid, veelal door vooraanstaande kerkleden waargenomen. Zij hadden wél de mogelijkheid om te vergaderen en kregen in de praktijk de vrije hand om op het kerkelijk erf a</w:t>
      </w:r>
      <w:r w:rsidR="006B7CE6">
        <w:rPr>
          <w:lang w:eastAsia="en-US"/>
        </w:rPr>
        <w:t>l</w:t>
      </w:r>
      <w:r w:rsidRPr="00342369">
        <w:rPr>
          <w:lang w:eastAsia="en-US"/>
        </w:rPr>
        <w:t>lerlei zaken te regelen. Op het kon- vent van Bodrogkeres</w:t>
      </w:r>
      <w:r w:rsidR="00B14FF8">
        <w:rPr>
          <w:lang w:eastAsia="en-US"/>
        </w:rPr>
        <w:t>tü</w:t>
      </w:r>
      <w:r w:rsidRPr="00342369">
        <w:rPr>
          <w:lang w:eastAsia="en-US"/>
        </w:rPr>
        <w:t>r (1734), werd door de edelen en grootgrondbe</w:t>
      </w:r>
      <w:r w:rsidRPr="00342369">
        <w:rPr>
          <w:lang w:eastAsia="en-US"/>
        </w:rPr>
        <w:softHyphen/>
        <w:t>zitters besloten een pariteitsstelsel in de kerk in te voeren. Zo kwam er naast de bisschop en de senior een wereldlijke pendant - de (f</w:t>
      </w:r>
      <w:r w:rsidR="00B14FF8">
        <w:rPr>
          <w:lang w:eastAsia="en-US"/>
        </w:rPr>
        <w:t>ó</w:t>
      </w:r>
      <w:r w:rsidRPr="00342369">
        <w:rPr>
          <w:lang w:eastAsia="en-US"/>
        </w:rPr>
        <w:t>)gondnok. Op bestuurlijk niveau kregen zij gelijke rechten als de predikanten en bis</w:t>
      </w:r>
      <w:r w:rsidRPr="00342369">
        <w:rPr>
          <w:lang w:eastAsia="en-US"/>
        </w:rPr>
        <w:softHyphen/>
        <w:t>schoppen. Dit alles gebeurde echter, zonder dat dat ooit met predikanten besproken kon worden!</w:t>
      </w:r>
      <w:r w:rsidR="00B14FF8">
        <w:rPr>
          <w:lang w:eastAsia="en-US"/>
        </w:rPr>
        <w:t>34</w:t>
      </w:r>
      <w:r w:rsidRPr="00342369">
        <w:rPr>
          <w:lang w:eastAsia="en-US"/>
        </w:rPr>
        <w:t xml:space="preserve"> Zo kwam er een versterking van de positie van de kerkleden in de kerk, maar wel in een heel andere geest, dan die van de presbyteriaal denkende </w:t>
      </w:r>
      <w:r w:rsidR="0039166E">
        <w:rPr>
          <w:lang w:eastAsia="en-US"/>
        </w:rPr>
        <w:t>Calvin</w:t>
      </w:r>
      <w:r w:rsidRPr="00342369">
        <w:rPr>
          <w:lang w:eastAsia="en-US"/>
        </w:rPr>
        <w:t>isten en puriteinen.</w:t>
      </w:r>
    </w:p>
    <w:p w:rsidR="00342369" w:rsidRPr="00342369" w:rsidRDefault="00342369" w:rsidP="00B14FF8">
      <w:pPr>
        <w:jc w:val="both"/>
        <w:rPr>
          <w:lang w:eastAsia="en-US"/>
        </w:rPr>
      </w:pPr>
      <w:r w:rsidRPr="00342369">
        <w:rPr>
          <w:lang w:eastAsia="en-US"/>
        </w:rPr>
        <w:t xml:space="preserve">De druk werd onder Maria </w:t>
      </w:r>
      <w:r w:rsidR="00B14FF8" w:rsidRPr="00342369">
        <w:rPr>
          <w:lang w:eastAsia="en-US"/>
        </w:rPr>
        <w:t>Theresia</w:t>
      </w:r>
      <w:r w:rsidRPr="00342369">
        <w:rPr>
          <w:lang w:eastAsia="en-US"/>
        </w:rPr>
        <w:t xml:space="preserve"> nog verder opgevoerd. De overheid financierde </w:t>
      </w:r>
      <w:r w:rsidR="00A3023B">
        <w:rPr>
          <w:lang w:eastAsia="en-US"/>
        </w:rPr>
        <w:t>Rooms</w:t>
      </w:r>
      <w:r w:rsidRPr="00342369">
        <w:rPr>
          <w:lang w:eastAsia="en-US"/>
        </w:rPr>
        <w:t xml:space="preserve">e bekeringscampagnes en onteigende regelmatig </w:t>
      </w:r>
      <w:r w:rsidR="00B14FF8" w:rsidRPr="00342369">
        <w:rPr>
          <w:lang w:eastAsia="en-US"/>
        </w:rPr>
        <w:t>protestantse</w:t>
      </w:r>
      <w:r w:rsidRPr="00342369">
        <w:rPr>
          <w:lang w:eastAsia="en-US"/>
        </w:rPr>
        <w:t xml:space="preserve"> kerkgebouwen (plm. 200). Bij gemengde huwelijken eiste de </w:t>
      </w:r>
      <w:r w:rsidR="00A3023B">
        <w:rPr>
          <w:lang w:eastAsia="en-US"/>
        </w:rPr>
        <w:t>Rooms</w:t>
      </w:r>
      <w:r w:rsidRPr="00342369">
        <w:rPr>
          <w:lang w:eastAsia="en-US"/>
        </w:rPr>
        <w:t xml:space="preserve">e kerk, dat eventuele kinderen </w:t>
      </w:r>
      <w:r w:rsidR="00A3023B">
        <w:rPr>
          <w:lang w:eastAsia="en-US"/>
        </w:rPr>
        <w:t>Rooms</w:t>
      </w:r>
      <w:r w:rsidRPr="00342369">
        <w:rPr>
          <w:lang w:eastAsia="en-US"/>
        </w:rPr>
        <w:t xml:space="preserve"> zouden worden opgevoed (reversa</w:t>
      </w:r>
      <w:r w:rsidRPr="00342369">
        <w:rPr>
          <w:lang w:eastAsia="en-US"/>
        </w:rPr>
        <w:softHyphen/>
        <w:t>lis). Als de ouders in gebreke bleven, werden kinderen soms met geweld in</w:t>
      </w:r>
      <w:r w:rsidR="00B14FF8">
        <w:rPr>
          <w:lang w:eastAsia="en-US"/>
        </w:rPr>
        <w:t xml:space="preserve"> </w:t>
      </w:r>
      <w:r w:rsidRPr="00342369">
        <w:rPr>
          <w:lang w:eastAsia="en-US"/>
        </w:rPr>
        <w:t>kloosters geplaatst. Ook waren er allerlei bepalingen voor de geldigheid van de slui</w:t>
      </w:r>
      <w:r w:rsidR="00B14FF8">
        <w:rPr>
          <w:lang w:eastAsia="en-US"/>
        </w:rPr>
        <w:t>tin</w:t>
      </w:r>
      <w:r w:rsidRPr="00342369">
        <w:rPr>
          <w:lang w:eastAsia="en-US"/>
        </w:rPr>
        <w:t>g van een gemengd huwelijk.</w:t>
      </w:r>
      <w:r w:rsidR="00B14FF8">
        <w:rPr>
          <w:lang w:eastAsia="en-US"/>
        </w:rPr>
        <w:t>35</w:t>
      </w:r>
      <w:r w:rsidRPr="00342369">
        <w:rPr>
          <w:lang w:eastAsia="en-US"/>
        </w:rPr>
        <w:t xml:space="preserve"> Ook de mogelijkheden tot </w:t>
      </w:r>
      <w:r w:rsidR="00C625FF">
        <w:rPr>
          <w:lang w:eastAsia="en-US"/>
        </w:rPr>
        <w:t>Gereformeerd</w:t>
      </w:r>
      <w:r w:rsidRPr="00342369">
        <w:rPr>
          <w:lang w:eastAsia="en-US"/>
        </w:rPr>
        <w:t>e onderwijs werd aan alle kanten ingeperkt.</w:t>
      </w:r>
    </w:p>
    <w:p w:rsidR="00342369" w:rsidRPr="00342369" w:rsidRDefault="00342369" w:rsidP="00342369">
      <w:pPr>
        <w:jc w:val="both"/>
        <w:rPr>
          <w:lang w:eastAsia="en-US"/>
        </w:rPr>
      </w:pPr>
      <w:r w:rsidRPr="00342369">
        <w:rPr>
          <w:lang w:eastAsia="en-US"/>
        </w:rPr>
        <w:t xml:space="preserve">Bovendien probeerde Maria </w:t>
      </w:r>
      <w:r w:rsidR="00B14FF8" w:rsidRPr="00342369">
        <w:rPr>
          <w:lang w:eastAsia="en-US"/>
        </w:rPr>
        <w:t>Theresia</w:t>
      </w:r>
      <w:r w:rsidRPr="00342369">
        <w:rPr>
          <w:lang w:eastAsia="en-US"/>
        </w:rPr>
        <w:t xml:space="preserve"> de buitenlandse studiereizen te ver</w:t>
      </w:r>
      <w:r w:rsidRPr="00342369">
        <w:rPr>
          <w:lang w:eastAsia="en-US"/>
        </w:rPr>
        <w:softHyphen/>
        <w:t xml:space="preserve">bieden. Daarmee werden in de eerste plaats </w:t>
      </w:r>
      <w:r w:rsidR="00C625FF">
        <w:rPr>
          <w:lang w:eastAsia="en-US"/>
        </w:rPr>
        <w:t>Gereformeerd</w:t>
      </w:r>
      <w:r w:rsidRPr="00342369">
        <w:rPr>
          <w:lang w:eastAsia="en-US"/>
        </w:rPr>
        <w:t>e studenten en opleidingen getroffen. In de praktijk bleken de studenten vaak vindingrijk in het verkrijgen van de benodigde reispapieren. Sommigen gingen ille</w:t>
      </w:r>
      <w:r w:rsidRPr="00342369">
        <w:rPr>
          <w:lang w:eastAsia="en-US"/>
        </w:rPr>
        <w:softHyphen/>
        <w:t>gaal of als vrouw verkleed de grens oven.</w:t>
      </w:r>
    </w:p>
    <w:p w:rsidR="00342369" w:rsidRPr="00342369" w:rsidRDefault="00342369" w:rsidP="00B14FF8">
      <w:pPr>
        <w:jc w:val="both"/>
        <w:rPr>
          <w:lang w:eastAsia="en-US"/>
        </w:rPr>
      </w:pPr>
      <w:r w:rsidRPr="00342369">
        <w:rPr>
          <w:lang w:eastAsia="en-US"/>
        </w:rPr>
        <w:t>Berucht was ook de jezuï</w:t>
      </w:r>
      <w:r w:rsidR="00B14FF8">
        <w:rPr>
          <w:lang w:eastAsia="en-US"/>
        </w:rPr>
        <w:t>ti</w:t>
      </w:r>
      <w:r w:rsidRPr="00342369">
        <w:rPr>
          <w:lang w:eastAsia="en-US"/>
        </w:rPr>
        <w:t>sche censuur op boeken en geschriften, waar</w:t>
      </w:r>
      <w:r w:rsidRPr="00342369">
        <w:rPr>
          <w:lang w:eastAsia="en-US"/>
        </w:rPr>
        <w:softHyphen/>
        <w:t xml:space="preserve">door veel </w:t>
      </w:r>
      <w:r w:rsidR="00C625FF">
        <w:rPr>
          <w:lang w:eastAsia="en-US"/>
        </w:rPr>
        <w:t>Gereformeerd</w:t>
      </w:r>
      <w:r w:rsidRPr="00342369">
        <w:rPr>
          <w:lang w:eastAsia="en-US"/>
        </w:rPr>
        <w:t>e literatuur in Hongarije niet kon verschijnen of verspreid worden.</w:t>
      </w:r>
    </w:p>
    <w:p w:rsidR="00B14FF8" w:rsidRDefault="00B14FF8" w:rsidP="00342369">
      <w:pPr>
        <w:jc w:val="both"/>
        <w:rPr>
          <w:lang w:eastAsia="en-US"/>
        </w:rPr>
      </w:pPr>
    </w:p>
    <w:p w:rsidR="00342369" w:rsidRPr="00342369" w:rsidRDefault="00342369" w:rsidP="00B14FF8">
      <w:pPr>
        <w:jc w:val="both"/>
        <w:rPr>
          <w:lang w:eastAsia="en-US"/>
        </w:rPr>
      </w:pPr>
      <w:r w:rsidRPr="00342369">
        <w:rPr>
          <w:lang w:eastAsia="en-US"/>
        </w:rPr>
        <w:t xml:space="preserve">Vanaf 1748 kwam er bv. een verbod op de publicatie van de Heidelbergse Catechismus, omdat er voor de </w:t>
      </w:r>
      <w:r w:rsidR="00A3023B">
        <w:rPr>
          <w:lang w:eastAsia="en-US"/>
        </w:rPr>
        <w:t>Rooms</w:t>
      </w:r>
      <w:r w:rsidRPr="00342369">
        <w:rPr>
          <w:lang w:eastAsia="en-US"/>
        </w:rPr>
        <w:t>-katholieke kerk beledigende uit</w:t>
      </w:r>
      <w:r w:rsidRPr="00342369">
        <w:rPr>
          <w:lang w:eastAsia="en-US"/>
        </w:rPr>
        <w:softHyphen/>
        <w:t>drukkingen in zouden staan. Pas na aanpassing van vr/antw. 30, 57 en 80 kon de uitgave voortgezet worden. De censuur trof overigens vooral theo</w:t>
      </w:r>
      <w:r w:rsidRPr="00342369">
        <w:rPr>
          <w:lang w:eastAsia="en-US"/>
        </w:rPr>
        <w:softHyphen/>
        <w:t xml:space="preserve">logische publicaties, waarin de </w:t>
      </w:r>
      <w:r w:rsidR="00C625FF">
        <w:rPr>
          <w:lang w:eastAsia="en-US"/>
        </w:rPr>
        <w:t>Gereformeerd</w:t>
      </w:r>
      <w:r w:rsidRPr="00342369">
        <w:rPr>
          <w:lang w:eastAsia="en-US"/>
        </w:rPr>
        <w:t xml:space="preserve"> leer uiteengezet en verde</w:t>
      </w:r>
      <w:r w:rsidRPr="00342369">
        <w:rPr>
          <w:lang w:eastAsia="en-US"/>
        </w:rPr>
        <w:softHyphen/>
        <w:t>digd werd. Stichtelijke lectuur en preken ontsnapten meestal wel aan de censuur. Wat dit na verloop van tienta</w:t>
      </w:r>
      <w:r w:rsidR="00B14FF8">
        <w:rPr>
          <w:lang w:eastAsia="en-US"/>
        </w:rPr>
        <w:t>l</w:t>
      </w:r>
      <w:r w:rsidRPr="00342369">
        <w:rPr>
          <w:lang w:eastAsia="en-US"/>
        </w:rPr>
        <w:t xml:space="preserve">len jaren voor het niveau van de </w:t>
      </w:r>
      <w:r w:rsidR="00C625FF">
        <w:rPr>
          <w:lang w:eastAsia="en-US"/>
        </w:rPr>
        <w:t>Gereformeerd</w:t>
      </w:r>
      <w:r w:rsidRPr="00342369">
        <w:rPr>
          <w:lang w:eastAsia="en-US"/>
        </w:rPr>
        <w:t xml:space="preserve">e kerken betekende, laat zich raden. Bekend en geliefd tot op de dag van vandaag werd het boek </w:t>
      </w:r>
      <w:r w:rsidR="003E4211">
        <w:rPr>
          <w:lang w:eastAsia="en-US"/>
        </w:rPr>
        <w:t>‘</w:t>
      </w:r>
      <w:r w:rsidRPr="00342369">
        <w:rPr>
          <w:lang w:eastAsia="en-US"/>
        </w:rPr>
        <w:t>Christelijke leringen en gebeden</w:t>
      </w:r>
      <w:r w:rsidR="003E4211">
        <w:rPr>
          <w:lang w:eastAsia="en-US"/>
        </w:rPr>
        <w:t>’</w:t>
      </w:r>
      <w:r w:rsidRPr="00342369">
        <w:rPr>
          <w:lang w:eastAsia="en-US"/>
        </w:rPr>
        <w:t xml:space="preserve"> (1786) van Gy</w:t>
      </w:r>
      <w:r w:rsidR="00B14FF8">
        <w:rPr>
          <w:lang w:eastAsia="en-US"/>
        </w:rPr>
        <w:t>ö</w:t>
      </w:r>
      <w:r w:rsidRPr="00342369">
        <w:rPr>
          <w:lang w:eastAsia="en-US"/>
        </w:rPr>
        <w:t>rgy Szikszai, predikant in o.a. Mak</w:t>
      </w:r>
      <w:r w:rsidR="00B14FF8">
        <w:rPr>
          <w:lang w:eastAsia="en-US"/>
        </w:rPr>
        <w:t>ó</w:t>
      </w:r>
      <w:r w:rsidRPr="00342369">
        <w:rPr>
          <w:lang w:eastAsia="en-US"/>
        </w:rPr>
        <w:t xml:space="preserve"> en Debrecen, waarin hij op eenvoudige manier de </w:t>
      </w:r>
      <w:r w:rsidR="00C625FF">
        <w:rPr>
          <w:lang w:eastAsia="en-US"/>
        </w:rPr>
        <w:t>Gereformeerd</w:t>
      </w:r>
      <w:r w:rsidRPr="00342369">
        <w:rPr>
          <w:lang w:eastAsia="en-US"/>
        </w:rPr>
        <w:t xml:space="preserve">e leer en vroomheid doorgaf. Het boek heeft tot op de dag van vandaag een ongekende populariteit gehad (een kleine 100 edities) en kreeg een enorme invloed op de vroomheid van meelevende kerkleden. Hij keerde zich tegen iedere </w:t>
      </w:r>
      <w:r w:rsidR="003E4211">
        <w:rPr>
          <w:lang w:eastAsia="en-US"/>
        </w:rPr>
        <w:t>‘</w:t>
      </w:r>
      <w:r w:rsidRPr="00342369">
        <w:rPr>
          <w:lang w:eastAsia="en-US"/>
        </w:rPr>
        <w:t>natuurlijke theo</w:t>
      </w:r>
      <w:r w:rsidRPr="00342369">
        <w:rPr>
          <w:lang w:eastAsia="en-US"/>
        </w:rPr>
        <w:softHyphen/>
        <w:t>logie</w:t>
      </w:r>
      <w:r w:rsidR="003E4211">
        <w:rPr>
          <w:lang w:eastAsia="en-US"/>
        </w:rPr>
        <w:t>’</w:t>
      </w:r>
      <w:r w:rsidRPr="00342369">
        <w:rPr>
          <w:lang w:eastAsia="en-US"/>
        </w:rPr>
        <w:t>. Opvallend genoeg zweeg hij over de leer van de predes</w:t>
      </w:r>
      <w:r w:rsidR="00B14FF8">
        <w:rPr>
          <w:lang w:eastAsia="en-US"/>
        </w:rPr>
        <w:t>ti</w:t>
      </w:r>
      <w:r w:rsidRPr="00342369">
        <w:rPr>
          <w:lang w:eastAsia="en-US"/>
        </w:rPr>
        <w:t xml:space="preserve">natie. Kenmerkend voor zijn aanpak was, dat hij de mensen leerde, hoe ze de </w:t>
      </w:r>
      <w:r w:rsidR="00C625FF">
        <w:rPr>
          <w:lang w:eastAsia="en-US"/>
        </w:rPr>
        <w:t>Gereformeerd</w:t>
      </w:r>
      <w:r w:rsidRPr="00342369">
        <w:rPr>
          <w:lang w:eastAsia="en-US"/>
        </w:rPr>
        <w:t>e leer ook in hun gebed tot God konden gebruiken en God ervoor mochten loven. Hij gaf gebeden voor alle mogelijke situaties van het persoonlijke en het kerkelijke leven.</w:t>
      </w:r>
    </w:p>
    <w:p w:rsidR="00B14FF8" w:rsidRDefault="00342369" w:rsidP="00B14FF8">
      <w:pPr>
        <w:jc w:val="both"/>
        <w:rPr>
          <w:lang w:eastAsia="en-US"/>
        </w:rPr>
      </w:pPr>
      <w:r w:rsidRPr="00342369">
        <w:rPr>
          <w:lang w:eastAsia="en-US"/>
        </w:rPr>
        <w:t>In Zevenburgen lukte het Habsburg veel minder, om deze repressieve poli</w:t>
      </w:r>
      <w:r w:rsidRPr="00342369">
        <w:rPr>
          <w:lang w:eastAsia="en-US"/>
        </w:rPr>
        <w:softHyphen/>
        <w:t xml:space="preserve">tiek te realiseren, omdat de adel daar grotendeels protestants was of althans sympathiseerde met de protestanten. De voortdurende pressie en achterstelling leidde bij veel </w:t>
      </w:r>
      <w:r w:rsidR="00C625FF">
        <w:rPr>
          <w:lang w:eastAsia="en-US"/>
        </w:rPr>
        <w:t>Gereformeerd</w:t>
      </w:r>
      <w:r w:rsidRPr="00342369">
        <w:rPr>
          <w:lang w:eastAsia="en-US"/>
        </w:rPr>
        <w:t>en uit de hogere lagen van de bevolking tot een afvallen van het geloof. Voor de kerk zelf betekende de onderdrukking een noodgedwongen scheiding van kerk en staat. Op veel plaatsen waar de gemeente te klein was voor registratie en waar dus geen predikant mocht werken, werden door de gelovigen in kleine groepjes</w:t>
      </w:r>
      <w:r w:rsidR="00B14FF8">
        <w:rPr>
          <w:lang w:eastAsia="en-US"/>
        </w:rPr>
        <w:t xml:space="preserve"> </w:t>
      </w:r>
      <w:r w:rsidRPr="00342369">
        <w:rPr>
          <w:lang w:eastAsia="en-US"/>
        </w:rPr>
        <w:t>thuis godsdienstoefeningen gehouden. Dit we</w:t>
      </w:r>
      <w:r w:rsidR="00BD4D9C">
        <w:rPr>
          <w:lang w:eastAsia="en-US"/>
        </w:rPr>
        <w:t>rd door de predikanten met een P</w:t>
      </w:r>
      <w:r w:rsidRPr="00342369">
        <w:rPr>
          <w:lang w:eastAsia="en-US"/>
        </w:rPr>
        <w:t>uriteins-pië</w:t>
      </w:r>
      <w:r w:rsidR="00BD4D9C">
        <w:rPr>
          <w:lang w:eastAsia="en-US"/>
        </w:rPr>
        <w:t>ti</w:t>
      </w:r>
      <w:r w:rsidRPr="00342369">
        <w:rPr>
          <w:lang w:eastAsia="en-US"/>
        </w:rPr>
        <w:t xml:space="preserve">stische inslag ook gestimuleerd. </w:t>
      </w:r>
    </w:p>
    <w:p w:rsidR="00342369" w:rsidRPr="00342369" w:rsidRDefault="00342369" w:rsidP="00B14FF8">
      <w:pPr>
        <w:jc w:val="both"/>
        <w:rPr>
          <w:lang w:eastAsia="en-US"/>
        </w:rPr>
      </w:pPr>
      <w:r w:rsidRPr="00342369">
        <w:rPr>
          <w:lang w:eastAsia="en-US"/>
        </w:rPr>
        <w:t xml:space="preserve">In deze tijd bleek hoe de Heilige Geest door middel van gemeenteleden zijn werk voortzette, ook binnen de </w:t>
      </w:r>
      <w:r w:rsidR="003E4211">
        <w:rPr>
          <w:lang w:eastAsia="en-US"/>
        </w:rPr>
        <w:t>‘</w:t>
      </w:r>
      <w:r w:rsidRPr="00342369">
        <w:rPr>
          <w:lang w:eastAsia="en-US"/>
        </w:rPr>
        <w:t>clericale Reformatie</w:t>
      </w:r>
      <w:r w:rsidR="003E4211">
        <w:rPr>
          <w:lang w:eastAsia="en-US"/>
        </w:rPr>
        <w:t>’</w:t>
      </w:r>
      <w:r w:rsidRPr="00342369">
        <w:rPr>
          <w:lang w:eastAsia="en-US"/>
        </w:rPr>
        <w:t xml:space="preserve"> van Hongarije.</w:t>
      </w:r>
    </w:p>
    <w:p w:rsidR="00B14FF8" w:rsidRDefault="00B14FF8" w:rsidP="00342369">
      <w:pPr>
        <w:jc w:val="both"/>
        <w:rPr>
          <w:lang w:eastAsia="en-US"/>
        </w:rPr>
      </w:pPr>
    </w:p>
    <w:p w:rsidR="00342369" w:rsidRPr="00342369" w:rsidRDefault="00342369" w:rsidP="00B14FF8">
      <w:pPr>
        <w:jc w:val="both"/>
        <w:rPr>
          <w:lang w:eastAsia="en-US"/>
        </w:rPr>
      </w:pPr>
      <w:r w:rsidRPr="00342369">
        <w:rPr>
          <w:lang w:eastAsia="en-US"/>
        </w:rPr>
        <w:t xml:space="preserve">Met Jozef II (1780-1790) kwam er een </w:t>
      </w:r>
      <w:r w:rsidR="003E4211">
        <w:rPr>
          <w:lang w:eastAsia="en-US"/>
        </w:rPr>
        <w:t>‘</w:t>
      </w:r>
      <w:r w:rsidRPr="00342369">
        <w:rPr>
          <w:lang w:eastAsia="en-US"/>
        </w:rPr>
        <w:t>verlichte</w:t>
      </w:r>
      <w:r w:rsidR="003E4211">
        <w:rPr>
          <w:lang w:eastAsia="en-US"/>
        </w:rPr>
        <w:t>’</w:t>
      </w:r>
      <w:r w:rsidRPr="00342369">
        <w:rPr>
          <w:lang w:eastAsia="en-US"/>
        </w:rPr>
        <w:t xml:space="preserve"> vorst op de Oostenrijkse troon. Al in 1781 kwam het Tolerantie-edict, dat gewetensdwang in geloofs</w:t>
      </w:r>
      <w:r w:rsidRPr="00342369">
        <w:rPr>
          <w:lang w:eastAsia="en-US"/>
        </w:rPr>
        <w:softHyphen/>
        <w:t xml:space="preserve">zaken afwees en verdraagzaamheid aanprees als gunstig voor land en volk. Hierbij moet niet worden vergeten, dat Jozef ook een los-van-Rome politiek bedreef en het absolutisme hoog in het vaandel had: hij probeerde de macht van de </w:t>
      </w:r>
      <w:r w:rsidR="00A3023B">
        <w:rPr>
          <w:lang w:eastAsia="en-US"/>
        </w:rPr>
        <w:t>Rooms</w:t>
      </w:r>
      <w:r w:rsidRPr="00342369">
        <w:rPr>
          <w:lang w:eastAsia="en-US"/>
        </w:rPr>
        <w:t>e kerk uit het publieke leven terug te dringen en alle kerken juist zoveel mogelijk door de staat te laten controleren. De protestanten in Hongarije en Zevenburgen kregen nu toestemming tot het bou</w:t>
      </w:r>
      <w:r w:rsidRPr="00342369">
        <w:rPr>
          <w:lang w:eastAsia="en-US"/>
        </w:rPr>
        <w:softHyphen/>
        <w:t>wen van kerken, het beroepen van een predikant, het hebben van eigen scholen en leraren. Maar ook nu bleven er strenge voorwaarden. Zo moes</w:t>
      </w:r>
      <w:r w:rsidRPr="00342369">
        <w:rPr>
          <w:lang w:eastAsia="en-US"/>
        </w:rPr>
        <w:softHyphen/>
        <w:t xml:space="preserve">ten er voor het registreren van een gemeente 100 gezinnen in een plaats zijn. Als ergens een kerk gebouwd mocht worden, waren de voorschriften streng: geen toren, geen klok en geen ingang aan de openbare weg! Ook het overgaan van de </w:t>
      </w:r>
      <w:r w:rsidR="00A3023B">
        <w:rPr>
          <w:lang w:eastAsia="en-US"/>
        </w:rPr>
        <w:t>Rooms</w:t>
      </w:r>
      <w:r w:rsidRPr="00342369">
        <w:rPr>
          <w:lang w:eastAsia="en-US"/>
        </w:rPr>
        <w:t>e naar een protestantse kerk werd nu onder strenge voorwaarden toegestaan.</w:t>
      </w:r>
    </w:p>
    <w:p w:rsidR="00342369" w:rsidRPr="00342369" w:rsidRDefault="00342369" w:rsidP="00B14FF8">
      <w:pPr>
        <w:jc w:val="both"/>
        <w:rPr>
          <w:lang w:eastAsia="en-US"/>
        </w:rPr>
      </w:pPr>
      <w:r w:rsidRPr="00342369">
        <w:rPr>
          <w:lang w:eastAsia="en-US"/>
        </w:rPr>
        <w:t xml:space="preserve">Ondanks dat ontstond er onder de </w:t>
      </w:r>
      <w:r w:rsidR="00C625FF">
        <w:rPr>
          <w:lang w:eastAsia="en-US"/>
        </w:rPr>
        <w:t>Gereformeerd</w:t>
      </w:r>
      <w:r w:rsidRPr="00342369">
        <w:rPr>
          <w:lang w:eastAsia="en-US"/>
        </w:rPr>
        <w:t xml:space="preserve">e protestanten een groot enthousiasme </w:t>
      </w:r>
      <w:r w:rsidR="00B14FF8">
        <w:rPr>
          <w:lang w:eastAsia="en-US"/>
        </w:rPr>
        <w:t>over de ongekende mogelijkheden</w:t>
      </w:r>
      <w:r w:rsidRPr="00342369">
        <w:rPr>
          <w:lang w:eastAsia="en-US"/>
        </w:rPr>
        <w:t xml:space="preserve"> die er nu opeens waren. In de laatste jaren van de 18e eeuw werden er op allerlei plaatsen in Hongarije kerken gebouwd - nu mocht het weer! De karakteristieke vorm van veel </w:t>
      </w:r>
      <w:r w:rsidR="00C625FF">
        <w:rPr>
          <w:lang w:eastAsia="en-US"/>
        </w:rPr>
        <w:t>Gereformeerd</w:t>
      </w:r>
      <w:r w:rsidRPr="00342369">
        <w:rPr>
          <w:lang w:eastAsia="en-US"/>
        </w:rPr>
        <w:t>e kerken in Hongarije stamt uit deze tijd.</w:t>
      </w:r>
      <w:r w:rsidR="00B14FF8">
        <w:rPr>
          <w:lang w:eastAsia="en-US"/>
        </w:rPr>
        <w:t>36</w:t>
      </w:r>
      <w:r w:rsidRPr="00342369">
        <w:rPr>
          <w:lang w:eastAsia="en-US"/>
        </w:rPr>
        <w:t xml:space="preserve"> Ook het aantal studenten dat zich aanmeldde voor een buitenlandse studie nam explosief toe.</w:t>
      </w:r>
    </w:p>
    <w:p w:rsidR="00342369" w:rsidRPr="00342369" w:rsidRDefault="00342369" w:rsidP="00B14FF8">
      <w:pPr>
        <w:jc w:val="both"/>
        <w:rPr>
          <w:lang w:eastAsia="en-US"/>
        </w:rPr>
      </w:pPr>
      <w:r w:rsidRPr="00342369">
        <w:rPr>
          <w:lang w:eastAsia="en-US"/>
        </w:rPr>
        <w:t xml:space="preserve">Een opvallend bewijs voor de ongebroken kracht van het </w:t>
      </w:r>
      <w:r w:rsidR="00C625FF">
        <w:rPr>
          <w:lang w:eastAsia="en-US"/>
        </w:rPr>
        <w:t>Gereformeerd</w:t>
      </w:r>
      <w:r w:rsidRPr="00342369">
        <w:rPr>
          <w:lang w:eastAsia="en-US"/>
        </w:rPr>
        <w:t xml:space="preserve"> protestantisme in deze tijd was het feit, dat na het Tolerantie-edikt veel </w:t>
      </w:r>
      <w:r w:rsidR="00C625FF">
        <w:rPr>
          <w:lang w:eastAsia="en-US"/>
        </w:rPr>
        <w:t>Gereformeerd</w:t>
      </w:r>
      <w:r w:rsidRPr="00342369">
        <w:rPr>
          <w:lang w:eastAsia="en-US"/>
        </w:rPr>
        <w:t>e Hongaren zich inzetten voor zending en opbouwwerk in Bohemen en Moravië. Niet alleen waren groepen studenten uit deze lan</w:t>
      </w:r>
      <w:r w:rsidRPr="00342369">
        <w:rPr>
          <w:lang w:eastAsia="en-US"/>
        </w:rPr>
        <w:softHyphen/>
        <w:t xml:space="preserve">den welkom aan de </w:t>
      </w:r>
      <w:r w:rsidR="00204C52">
        <w:rPr>
          <w:lang w:eastAsia="en-US"/>
        </w:rPr>
        <w:t>Hongaar</w:t>
      </w:r>
      <w:r w:rsidRPr="00342369">
        <w:rPr>
          <w:lang w:eastAsia="en-US"/>
        </w:rPr>
        <w:t>se theologische faculteiten, maar ook gingen zo</w:t>
      </w:r>
      <w:r w:rsidR="003E4211">
        <w:rPr>
          <w:lang w:eastAsia="en-US"/>
        </w:rPr>
        <w:t>’</w:t>
      </w:r>
      <w:r w:rsidRPr="00342369">
        <w:rPr>
          <w:lang w:eastAsia="en-US"/>
        </w:rPr>
        <w:t xml:space="preserve">n 60 </w:t>
      </w:r>
      <w:r w:rsidR="00204C52">
        <w:rPr>
          <w:lang w:eastAsia="en-US"/>
        </w:rPr>
        <w:t>Hongaar</w:t>
      </w:r>
      <w:r w:rsidRPr="00342369">
        <w:rPr>
          <w:lang w:eastAsia="en-US"/>
        </w:rPr>
        <w:t xml:space="preserve">se predikanten met hun gezinnen voor korte of langere </w:t>
      </w:r>
      <w:r w:rsidR="00B14FF8">
        <w:rPr>
          <w:lang w:eastAsia="en-US"/>
        </w:rPr>
        <w:t>ti</w:t>
      </w:r>
      <w:r w:rsidRPr="00342369">
        <w:rPr>
          <w:lang w:eastAsia="en-US"/>
        </w:rPr>
        <w:t xml:space="preserve">jd naar deze gebieden toe. In deze jaren verscheen ook een </w:t>
      </w:r>
      <w:r w:rsidR="00B14FF8">
        <w:rPr>
          <w:lang w:eastAsia="en-US"/>
        </w:rPr>
        <w:t>T</w:t>
      </w:r>
      <w:r w:rsidRPr="00342369">
        <w:rPr>
          <w:lang w:eastAsia="en-US"/>
        </w:rPr>
        <w:t>sjechische vertaling van het boven genoem</w:t>
      </w:r>
      <w:r w:rsidR="00B14FF8">
        <w:rPr>
          <w:lang w:eastAsia="en-US"/>
        </w:rPr>
        <w:t>de meditatie-boek van Szikszai.37</w:t>
      </w:r>
    </w:p>
    <w:p w:rsidR="00B14FF8" w:rsidRDefault="00B14FF8" w:rsidP="00342369">
      <w:pPr>
        <w:jc w:val="both"/>
        <w:rPr>
          <w:lang w:eastAsia="en-US"/>
        </w:rPr>
      </w:pPr>
    </w:p>
    <w:p w:rsidR="00342369" w:rsidRPr="00342369" w:rsidRDefault="00342369" w:rsidP="00B14FF8">
      <w:pPr>
        <w:jc w:val="both"/>
        <w:rPr>
          <w:lang w:eastAsia="en-US"/>
        </w:rPr>
      </w:pPr>
      <w:r w:rsidRPr="00342369">
        <w:rPr>
          <w:lang w:eastAsia="en-US"/>
        </w:rPr>
        <w:t xml:space="preserve">Leopold II bouwde tijdens zijn korte regeringsperiode dit verlichte </w:t>
      </w:r>
      <w:r w:rsidR="00B14FF8">
        <w:rPr>
          <w:lang w:eastAsia="en-US"/>
        </w:rPr>
        <w:t>‘</w:t>
      </w:r>
      <w:r w:rsidRPr="00342369">
        <w:rPr>
          <w:lang w:eastAsia="en-US"/>
        </w:rPr>
        <w:t>Jozefi</w:t>
      </w:r>
      <w:r w:rsidRPr="00342369">
        <w:rPr>
          <w:lang w:eastAsia="en-US"/>
        </w:rPr>
        <w:softHyphen/>
        <w:t>nisme</w:t>
      </w:r>
      <w:r w:rsidR="003E4211">
        <w:rPr>
          <w:lang w:eastAsia="en-US"/>
        </w:rPr>
        <w:t>’</w:t>
      </w:r>
      <w:r w:rsidRPr="00342369">
        <w:rPr>
          <w:lang w:eastAsia="en-US"/>
        </w:rPr>
        <w:t xml:space="preserve"> verder uit. In 1791 besloot de regering, onder druk van zowel de </w:t>
      </w:r>
      <w:r w:rsidR="00A3023B">
        <w:rPr>
          <w:lang w:eastAsia="en-US"/>
        </w:rPr>
        <w:t>Rooms</w:t>
      </w:r>
      <w:r w:rsidRPr="00342369">
        <w:rPr>
          <w:lang w:eastAsia="en-US"/>
        </w:rPr>
        <w:t>e als de protestantse adel, tot wettelijke godsdienstvrijheid van de</w:t>
      </w:r>
      <w:r w:rsidR="00B14FF8">
        <w:rPr>
          <w:lang w:eastAsia="en-US"/>
        </w:rPr>
        <w:t xml:space="preserve"> </w:t>
      </w:r>
      <w:r w:rsidR="00204C52">
        <w:rPr>
          <w:lang w:eastAsia="en-US"/>
        </w:rPr>
        <w:t>Hongaar</w:t>
      </w:r>
      <w:r w:rsidRPr="00342369">
        <w:rPr>
          <w:lang w:eastAsia="en-US"/>
        </w:rPr>
        <w:t>se protestantse kerken, en hief het grootste deel van de beperkin</w:t>
      </w:r>
      <w:r w:rsidRPr="00342369">
        <w:rPr>
          <w:lang w:eastAsia="en-US"/>
        </w:rPr>
        <w:softHyphen/>
        <w:t xml:space="preserve">gen die sinds 1647 van kracht waren geweest, op. De </w:t>
      </w:r>
      <w:r w:rsidR="00D36634">
        <w:rPr>
          <w:lang w:eastAsia="en-US"/>
        </w:rPr>
        <w:t>Luther</w:t>
      </w:r>
      <w:r w:rsidRPr="00342369">
        <w:rPr>
          <w:lang w:eastAsia="en-US"/>
        </w:rPr>
        <w:t xml:space="preserve">anen en </w:t>
      </w:r>
      <w:r w:rsidR="00C625FF">
        <w:rPr>
          <w:lang w:eastAsia="en-US"/>
        </w:rPr>
        <w:t>Gereformeerd</w:t>
      </w:r>
      <w:r w:rsidRPr="00342369">
        <w:rPr>
          <w:lang w:eastAsia="en-US"/>
        </w:rPr>
        <w:t>en kregen het recht op vrije uitoefening van godsdienst en toe</w:t>
      </w:r>
      <w:r w:rsidRPr="00342369">
        <w:rPr>
          <w:lang w:eastAsia="en-US"/>
        </w:rPr>
        <w:softHyphen/>
        <w:t xml:space="preserve">gang tot alle publieke functies. Ook werd de controle van de </w:t>
      </w:r>
      <w:r w:rsidR="00A3023B">
        <w:rPr>
          <w:lang w:eastAsia="en-US"/>
        </w:rPr>
        <w:t>Rooms</w:t>
      </w:r>
      <w:r w:rsidRPr="00342369">
        <w:rPr>
          <w:lang w:eastAsia="en-US"/>
        </w:rPr>
        <w:t>e kerk over protestantse predikanten afgeschaft. Wel bleven er strakke regels voor gemengde huwelijken en daaruit geboren kinderen.</w:t>
      </w:r>
    </w:p>
    <w:p w:rsidR="00342369" w:rsidRPr="00342369" w:rsidRDefault="00342369" w:rsidP="00342369">
      <w:pPr>
        <w:jc w:val="both"/>
        <w:rPr>
          <w:lang w:eastAsia="en-US"/>
        </w:rPr>
      </w:pPr>
      <w:r w:rsidRPr="00342369">
        <w:rPr>
          <w:lang w:eastAsia="en-US"/>
        </w:rPr>
        <w:t xml:space="preserve">Pas in 1791 kregen </w:t>
      </w:r>
      <w:r w:rsidR="00D36634">
        <w:rPr>
          <w:lang w:eastAsia="en-US"/>
        </w:rPr>
        <w:t>Luther</w:t>
      </w:r>
      <w:r w:rsidRPr="00342369">
        <w:rPr>
          <w:lang w:eastAsia="en-US"/>
        </w:rPr>
        <w:t>anen en protestanten voor het eerst weer toe</w:t>
      </w:r>
      <w:r w:rsidRPr="00342369">
        <w:rPr>
          <w:lang w:eastAsia="en-US"/>
        </w:rPr>
        <w:softHyphen/>
        <w:t>stemming tot het houden van een landelijke synode, om de nieuw ontsta</w:t>
      </w:r>
      <w:r w:rsidRPr="00342369">
        <w:rPr>
          <w:lang w:eastAsia="en-US"/>
        </w:rPr>
        <w:softHyphen/>
        <w:t xml:space="preserve">ne situatie ook organisatorisch te doordenken. De </w:t>
      </w:r>
      <w:r w:rsidR="00C625FF">
        <w:rPr>
          <w:lang w:eastAsia="en-US"/>
        </w:rPr>
        <w:t>Gereformeerd</w:t>
      </w:r>
      <w:r w:rsidRPr="00342369">
        <w:rPr>
          <w:lang w:eastAsia="en-US"/>
        </w:rPr>
        <w:t xml:space="preserve">e synode van Buda en de </w:t>
      </w:r>
      <w:r w:rsidR="00D36634">
        <w:rPr>
          <w:lang w:eastAsia="en-US"/>
        </w:rPr>
        <w:t>Luther</w:t>
      </w:r>
      <w:r w:rsidRPr="00342369">
        <w:rPr>
          <w:lang w:eastAsia="en-US"/>
        </w:rPr>
        <w:t>se synode van Pest vergaderden parallel en formu</w:t>
      </w:r>
      <w:r w:rsidRPr="00342369">
        <w:rPr>
          <w:lang w:eastAsia="en-US"/>
        </w:rPr>
        <w:softHyphen/>
        <w:t>leerden elk een nieuwe kerkorde, die als twee druppels water op elkaar leken. Deze kerkorden werden echter door de overheid niet goedgekeurd en daarom ook niet zondermeer ingevoerd in de kerken. Vermeldens</w:t>
      </w:r>
      <w:r w:rsidRPr="00342369">
        <w:rPr>
          <w:lang w:eastAsia="en-US"/>
        </w:rPr>
        <w:softHyphen/>
        <w:t xml:space="preserve">waard is ook het installeren van een gemeenschappelijk </w:t>
      </w:r>
      <w:r w:rsidR="00D36634">
        <w:rPr>
          <w:lang w:eastAsia="en-US"/>
        </w:rPr>
        <w:t>Luther</w:t>
      </w:r>
      <w:r w:rsidRPr="00342369">
        <w:rPr>
          <w:lang w:eastAsia="en-US"/>
        </w:rPr>
        <w:t>s-</w:t>
      </w:r>
      <w:r w:rsidR="00C625FF">
        <w:rPr>
          <w:lang w:eastAsia="en-US"/>
        </w:rPr>
        <w:t>Gereformeerd</w:t>
      </w:r>
      <w:r w:rsidRPr="00342369">
        <w:rPr>
          <w:lang w:eastAsia="en-US"/>
        </w:rPr>
        <w:t xml:space="preserve"> convent, dat de belangen van de kerken bij de overheid moest ver</w:t>
      </w:r>
      <w:r w:rsidRPr="00342369">
        <w:rPr>
          <w:lang w:eastAsia="en-US"/>
        </w:rPr>
        <w:softHyphen/>
        <w:t>tegenwoordigen.</w:t>
      </w:r>
    </w:p>
    <w:p w:rsidR="00342369" w:rsidRPr="00342369" w:rsidRDefault="00342369" w:rsidP="00342369">
      <w:pPr>
        <w:jc w:val="both"/>
        <w:rPr>
          <w:lang w:eastAsia="en-US"/>
        </w:rPr>
      </w:pPr>
      <w:r w:rsidRPr="00342369">
        <w:rPr>
          <w:lang w:eastAsia="en-US"/>
        </w:rPr>
        <w:t>Spanningen ontstonden er ten aanzien van het in de praktijk ontstane pari</w:t>
      </w:r>
      <w:r w:rsidRPr="00342369">
        <w:rPr>
          <w:lang w:eastAsia="en-US"/>
        </w:rPr>
        <w:softHyphen/>
        <w:t>teitsstelsel van predikanten en vooraanstaande kerkleden. De laatstge</w:t>
      </w:r>
      <w:r w:rsidRPr="00342369">
        <w:rPr>
          <w:lang w:eastAsia="en-US"/>
        </w:rPr>
        <w:softHyphen/>
        <w:t xml:space="preserve">noemden voerden op bestuurlijk niveau de boventoon en zagen de </w:t>
      </w:r>
      <w:r w:rsidR="003E4211">
        <w:rPr>
          <w:lang w:eastAsia="en-US"/>
        </w:rPr>
        <w:t>‘</w:t>
      </w:r>
      <w:r w:rsidRPr="00342369">
        <w:rPr>
          <w:lang w:eastAsia="en-US"/>
        </w:rPr>
        <w:t>rech</w:t>
      </w:r>
      <w:r w:rsidRPr="00342369">
        <w:rPr>
          <w:lang w:eastAsia="en-US"/>
        </w:rPr>
        <w:softHyphen/>
        <w:t>ten</w:t>
      </w:r>
      <w:r w:rsidR="003E4211">
        <w:rPr>
          <w:lang w:eastAsia="en-US"/>
        </w:rPr>
        <w:t>’</w:t>
      </w:r>
      <w:r w:rsidRPr="00342369">
        <w:rPr>
          <w:lang w:eastAsia="en-US"/>
        </w:rPr>
        <w:t xml:space="preserve"> van predikanten eerder als door hen verleende gunsten. Zij wezen op hun grote verdiensten, toen zij in de tijd van onderdrukking de belangen van de kerk bij de kroon behartigden. Het resultaat was, dat uiteindelijk in iedere plaatselijke gemeente een presbyterium moest worden ingesteld. Ook ditmaal echter in het teken van het pariteitsstelsel - het ging in de eer</w:t>
      </w:r>
      <w:r w:rsidRPr="00342369">
        <w:rPr>
          <w:lang w:eastAsia="en-US"/>
        </w:rPr>
        <w:softHyphen/>
        <w:t>ste plaats om kerkbestuur en macht, niet om geestelijke zorg voor de gemeente!</w:t>
      </w:r>
      <w:r w:rsidR="00B14FF8">
        <w:rPr>
          <w:lang w:eastAsia="en-US"/>
        </w:rPr>
        <w:t>38</w:t>
      </w:r>
    </w:p>
    <w:p w:rsidR="00342369" w:rsidRPr="00342369" w:rsidRDefault="00342369" w:rsidP="00342369">
      <w:pPr>
        <w:jc w:val="both"/>
        <w:rPr>
          <w:lang w:eastAsia="en-US"/>
        </w:rPr>
      </w:pPr>
      <w:r w:rsidRPr="00342369">
        <w:rPr>
          <w:lang w:eastAsia="en-US"/>
        </w:rPr>
        <w:t>In dit alles speelde ook mee, dat veel hooggeplaatsten onder invloed van het rationalisme en het Verlichtings-denken kwamen. In het spoor van Voltaire en anderen waren ze druk bezig met filosofie en keken met kriti</w:t>
      </w:r>
      <w:r w:rsidRPr="00342369">
        <w:rPr>
          <w:lang w:eastAsia="en-US"/>
        </w:rPr>
        <w:softHyphen/>
        <w:t xml:space="preserve">sche blik naar de theologie en de geloofsbelijdenissen. Ze keken vaak neer op de </w:t>
      </w:r>
      <w:r w:rsidR="003E4211">
        <w:rPr>
          <w:lang w:eastAsia="en-US"/>
        </w:rPr>
        <w:t>‘</w:t>
      </w:r>
      <w:r w:rsidRPr="00342369">
        <w:rPr>
          <w:lang w:eastAsia="en-US"/>
        </w:rPr>
        <w:t>gewone predikanten</w:t>
      </w:r>
      <w:r w:rsidR="003E4211">
        <w:rPr>
          <w:lang w:eastAsia="en-US"/>
        </w:rPr>
        <w:t>’</w:t>
      </w:r>
      <w:r w:rsidRPr="00342369">
        <w:rPr>
          <w:lang w:eastAsia="en-US"/>
        </w:rPr>
        <w:t xml:space="preserve">, die nog in allerlei verouderde denkbeelden geloofden en deze aan de gemeenten verkondigden. Trouwens ook </w:t>
      </w:r>
      <w:r w:rsidR="00C625FF">
        <w:rPr>
          <w:lang w:eastAsia="en-US"/>
        </w:rPr>
        <w:t>Gereformeerd</w:t>
      </w:r>
      <w:r w:rsidRPr="00342369">
        <w:rPr>
          <w:lang w:eastAsia="en-US"/>
        </w:rPr>
        <w:t xml:space="preserve">e theologen gingen mee in deze kritiek op de </w:t>
      </w:r>
      <w:r w:rsidR="00C625FF">
        <w:rPr>
          <w:lang w:eastAsia="en-US"/>
        </w:rPr>
        <w:t>Gereformeerd</w:t>
      </w:r>
      <w:r w:rsidRPr="00342369">
        <w:rPr>
          <w:lang w:eastAsia="en-US"/>
        </w:rPr>
        <w:t>e leer van bv. de predestinatie. Zo kwam er een geestelijke breuk in het kerkelijk leven: tussen verlichte en orthodoxe theologen, en eveneens tussen de eli</w:t>
      </w:r>
      <w:r w:rsidRPr="00342369">
        <w:rPr>
          <w:lang w:eastAsia="en-US"/>
        </w:rPr>
        <w:softHyphen/>
        <w:t>taire bovenlaag en de trouwe gelovigen; ook deze tegenstellingen bepaal</w:t>
      </w:r>
      <w:r w:rsidRPr="00342369">
        <w:rPr>
          <w:lang w:eastAsia="en-US"/>
        </w:rPr>
        <w:softHyphen/>
        <w:t>den m</w:t>
      </w:r>
      <w:r w:rsidR="00B14FF8">
        <w:rPr>
          <w:lang w:eastAsia="en-US"/>
        </w:rPr>
        <w:t>ede de machtsstrijd in de kerk.39</w:t>
      </w:r>
    </w:p>
    <w:p w:rsidR="00B14FF8" w:rsidRDefault="00B14FF8" w:rsidP="00342369">
      <w:pPr>
        <w:jc w:val="both"/>
        <w:rPr>
          <w:lang w:eastAsia="en-US"/>
        </w:rPr>
      </w:pPr>
    </w:p>
    <w:p w:rsidR="00342369" w:rsidRPr="00342369" w:rsidRDefault="00342369" w:rsidP="00342369">
      <w:pPr>
        <w:jc w:val="both"/>
        <w:rPr>
          <w:lang w:eastAsia="en-US"/>
        </w:rPr>
      </w:pPr>
      <w:r w:rsidRPr="00342369">
        <w:rPr>
          <w:lang w:eastAsia="en-US"/>
        </w:rPr>
        <w:t xml:space="preserve">5. </w:t>
      </w:r>
      <w:r w:rsidRPr="00B14FF8">
        <w:rPr>
          <w:b/>
          <w:bCs/>
          <w:lang w:eastAsia="en-US"/>
        </w:rPr>
        <w:t>De weg naar de vrijheid - de 19de eeuw</w:t>
      </w:r>
    </w:p>
    <w:p w:rsidR="00342369" w:rsidRPr="00342369" w:rsidRDefault="00342369" w:rsidP="00342369">
      <w:pPr>
        <w:jc w:val="both"/>
        <w:rPr>
          <w:lang w:eastAsia="en-US"/>
        </w:rPr>
      </w:pPr>
      <w:r w:rsidRPr="00342369">
        <w:rPr>
          <w:lang w:eastAsia="en-US"/>
        </w:rPr>
        <w:t xml:space="preserve">Onder Frans I (1792-1835) werden de godsdienstwetten van Leopold II gehandhaafd, maar zeer onwelwillend toegepast. Allerlei zaken die niet duidelijk vast lagen, werkten in het nadeel van de protestanten. Zo werd de overgang van de </w:t>
      </w:r>
      <w:r w:rsidR="00A3023B">
        <w:rPr>
          <w:lang w:eastAsia="en-US"/>
        </w:rPr>
        <w:t>Rooms</w:t>
      </w:r>
      <w:r w:rsidRPr="00342369">
        <w:rPr>
          <w:lang w:eastAsia="en-US"/>
        </w:rPr>
        <w:t xml:space="preserve">e naar een protestantse kerk opnieuw bemoeilijkt, werden kinderen uit gemengde huwelijken tegen hun wil in </w:t>
      </w:r>
      <w:r w:rsidR="00A3023B">
        <w:rPr>
          <w:lang w:eastAsia="en-US"/>
        </w:rPr>
        <w:t>Rooms</w:t>
      </w:r>
      <w:r w:rsidRPr="00342369">
        <w:rPr>
          <w:lang w:eastAsia="en-US"/>
        </w:rPr>
        <w:t>e opvoe</w:t>
      </w:r>
      <w:r w:rsidRPr="00342369">
        <w:rPr>
          <w:lang w:eastAsia="en-US"/>
        </w:rPr>
        <w:softHyphen/>
        <w:t>dingsinstituten geplaatst, bleef de censuur streng gehandhaafd, de ver</w:t>
      </w:r>
      <w:r w:rsidRPr="00342369">
        <w:rPr>
          <w:lang w:eastAsia="en-US"/>
        </w:rPr>
        <w:softHyphen/>
        <w:t xml:space="preserve">spreiding van Bijbels sterk beperkt en maakte de overheid telkens inbreuk op het zelfbestuur van de </w:t>
      </w:r>
      <w:r w:rsidR="00C625FF">
        <w:rPr>
          <w:lang w:eastAsia="en-US"/>
        </w:rPr>
        <w:t>Gereformeerd</w:t>
      </w:r>
      <w:r w:rsidRPr="00342369">
        <w:rPr>
          <w:lang w:eastAsia="en-US"/>
        </w:rPr>
        <w:t>e scholen.</w:t>
      </w:r>
    </w:p>
    <w:p w:rsidR="00342369" w:rsidRPr="00342369" w:rsidRDefault="00342369" w:rsidP="00342369">
      <w:pPr>
        <w:jc w:val="both"/>
        <w:rPr>
          <w:lang w:eastAsia="en-US"/>
        </w:rPr>
      </w:pPr>
      <w:r w:rsidRPr="00342369">
        <w:rPr>
          <w:lang w:eastAsia="en-US"/>
        </w:rPr>
        <w:t xml:space="preserve">Pas onder Ferdinand V. (1835-1848) werd na grote politieke druk van de </w:t>
      </w:r>
      <w:r w:rsidR="00204C52">
        <w:rPr>
          <w:lang w:eastAsia="en-US"/>
        </w:rPr>
        <w:t>Hongaar</w:t>
      </w:r>
      <w:r w:rsidRPr="00342369">
        <w:rPr>
          <w:lang w:eastAsia="en-US"/>
        </w:rPr>
        <w:t xml:space="preserve">se adel in 1848 de absolute gelijkheid van de historische kerken wettelijk vastgelegd. Dit betekende ook het einde van de schoolstrijd in Hongarije: voortaan zouden ook alle kerkelijke scholen staatssteun krijgen. Zoals op allerlei plaatsen in Europa het verzet tegen het absolutisme de kop opstak, zo ook in Hongarije. Al na de dood van Jozef II in 1790 was de hoop op grotere zelfstandigheid wakker geworden. </w:t>
      </w:r>
      <w:r w:rsidR="00204C52">
        <w:rPr>
          <w:lang w:eastAsia="en-US"/>
        </w:rPr>
        <w:t>Hongaar</w:t>
      </w:r>
      <w:r w:rsidRPr="00342369">
        <w:rPr>
          <w:lang w:eastAsia="en-US"/>
        </w:rPr>
        <w:t>se intellectu</w:t>
      </w:r>
      <w:r w:rsidRPr="00342369">
        <w:rPr>
          <w:lang w:eastAsia="en-US"/>
        </w:rPr>
        <w:softHyphen/>
        <w:t>elen zoals Istvan Széchenyi leverden kritiek op de sociale en economische verhoudingen van de door Habsburg, de adel en de grootgrondbezitters gedomineerde samenleving.</w:t>
      </w:r>
    </w:p>
    <w:p w:rsidR="008A098F" w:rsidRDefault="00342369" w:rsidP="00342369">
      <w:pPr>
        <w:jc w:val="both"/>
        <w:rPr>
          <w:lang w:eastAsia="en-US"/>
        </w:rPr>
      </w:pPr>
      <w:r w:rsidRPr="00342369">
        <w:rPr>
          <w:lang w:eastAsia="en-US"/>
        </w:rPr>
        <w:t xml:space="preserve">In 1848 kwam het </w:t>
      </w:r>
      <w:r w:rsidR="00204C52">
        <w:rPr>
          <w:lang w:eastAsia="en-US"/>
        </w:rPr>
        <w:t>Hongaar</w:t>
      </w:r>
      <w:r w:rsidRPr="00342369">
        <w:rPr>
          <w:lang w:eastAsia="en-US"/>
        </w:rPr>
        <w:t>se volk onder leiding van Lajos Kossuth in ver</w:t>
      </w:r>
      <w:r w:rsidRPr="00342369">
        <w:rPr>
          <w:lang w:eastAsia="en-US"/>
        </w:rPr>
        <w:softHyphen/>
        <w:t>zet tegen de Oostenrijks-habsburgse heersers en de status quo. Dit leidde tot de onafhankelijkheids</w:t>
      </w:r>
      <w:r w:rsidR="008A098F">
        <w:rPr>
          <w:lang w:eastAsia="en-US"/>
        </w:rPr>
        <w:t>-</w:t>
      </w:r>
      <w:r w:rsidRPr="00342369">
        <w:rPr>
          <w:lang w:eastAsia="en-US"/>
        </w:rPr>
        <w:t>verklaring van Hongarije in 1849 en de samen</w:t>
      </w:r>
      <w:r w:rsidRPr="00342369">
        <w:rPr>
          <w:lang w:eastAsia="en-US"/>
        </w:rPr>
        <w:softHyphen/>
        <w:t xml:space="preserve">stelling van een </w:t>
      </w:r>
      <w:r w:rsidR="00204C52">
        <w:rPr>
          <w:lang w:eastAsia="en-US"/>
        </w:rPr>
        <w:t>Hongaar</w:t>
      </w:r>
      <w:r w:rsidRPr="00342369">
        <w:rPr>
          <w:lang w:eastAsia="en-US"/>
        </w:rPr>
        <w:t xml:space="preserve">se regering in Debrecen. </w:t>
      </w:r>
    </w:p>
    <w:p w:rsidR="00342369" w:rsidRPr="00342369" w:rsidRDefault="00342369" w:rsidP="00342369">
      <w:pPr>
        <w:jc w:val="both"/>
        <w:rPr>
          <w:lang w:eastAsia="en-US"/>
        </w:rPr>
      </w:pPr>
      <w:r w:rsidRPr="00342369">
        <w:rPr>
          <w:lang w:eastAsia="en-US"/>
        </w:rPr>
        <w:t xml:space="preserve">Maar Oostenrijk liet het er niet bij zitten en riep de hulp in van de buurvolken en van Tsaar Nicolaas I, die met een leger van 200.000 man optrok naar Hongarije. De opstand werd bloedig neergeslagen. Een deel van de legerleiding werd bij Arad </w:t>
      </w:r>
      <w:r w:rsidR="008A098F" w:rsidRPr="00342369">
        <w:rPr>
          <w:lang w:eastAsia="en-US"/>
        </w:rPr>
        <w:t>gefusilleerd</w:t>
      </w:r>
      <w:r w:rsidRPr="00342369">
        <w:rPr>
          <w:lang w:eastAsia="en-US"/>
        </w:rPr>
        <w:t>. Veel vooraanstaande Hongaren sneuvelden of raakten in krijgsgevangenschap.</w:t>
      </w:r>
    </w:p>
    <w:p w:rsidR="008A098F" w:rsidRDefault="008A098F" w:rsidP="008A098F">
      <w:pPr>
        <w:jc w:val="both"/>
        <w:rPr>
          <w:lang w:eastAsia="en-US"/>
        </w:rPr>
      </w:pPr>
    </w:p>
    <w:p w:rsidR="00342369" w:rsidRPr="00342369" w:rsidRDefault="00342369" w:rsidP="008A098F">
      <w:pPr>
        <w:jc w:val="both"/>
        <w:rPr>
          <w:lang w:eastAsia="en-US"/>
        </w:rPr>
      </w:pPr>
      <w:r w:rsidRPr="00342369">
        <w:rPr>
          <w:lang w:eastAsia="en-US"/>
        </w:rPr>
        <w:t xml:space="preserve">Voor de </w:t>
      </w:r>
      <w:r w:rsidR="00C625FF">
        <w:rPr>
          <w:lang w:eastAsia="en-US"/>
        </w:rPr>
        <w:t>Gereformeerd</w:t>
      </w:r>
      <w:r w:rsidRPr="00342369">
        <w:rPr>
          <w:lang w:eastAsia="en-US"/>
        </w:rPr>
        <w:t>e kerk betekenden deze politieke woelingen in de 19e eeuw en de interne spanningen tussen predikanten en aristocratie, dat er nauwelijks tijd en energie was, voor interne kerkelijke organisa</w:t>
      </w:r>
      <w:r w:rsidR="008A098F">
        <w:rPr>
          <w:lang w:eastAsia="en-US"/>
        </w:rPr>
        <w:t>ti</w:t>
      </w:r>
      <w:r w:rsidRPr="00342369">
        <w:rPr>
          <w:lang w:eastAsia="en-US"/>
        </w:rPr>
        <w:t>e. De diverse kerkdistricten in Hongarije en Zevenburgen, die tot dan toe in een soort vrij verbond leefden, werden tenslotte op de synode van Debrecen in 1881 formeel tot een eenheid samengevoegd</w:t>
      </w:r>
      <w:r w:rsidR="008A098F">
        <w:rPr>
          <w:lang w:eastAsia="en-US"/>
        </w:rPr>
        <w:t>.</w:t>
      </w:r>
      <w:r w:rsidRPr="00342369">
        <w:rPr>
          <w:lang w:eastAsia="en-US"/>
        </w:rPr>
        <w:t xml:space="preserve"> Vanaf toen werd de kerk geleid door een centrale synode, hoewel de kerkdistricten wel een zekere mate van autonomie behielden. Er kwamen ook afspraken voor de geza</w:t>
      </w:r>
      <w:r w:rsidRPr="00342369">
        <w:rPr>
          <w:lang w:eastAsia="en-US"/>
        </w:rPr>
        <w:softHyphen/>
        <w:t>menlijke ondersteuning van noodlijdende gemeenten, en allerlei zaken,</w:t>
      </w:r>
      <w:r w:rsidR="008A098F">
        <w:rPr>
          <w:lang w:eastAsia="en-US"/>
        </w:rPr>
        <w:t xml:space="preserve"> </w:t>
      </w:r>
      <w:r w:rsidRPr="00342369">
        <w:rPr>
          <w:lang w:eastAsia="en-US"/>
        </w:rPr>
        <w:t xml:space="preserve">die sinds lang gebeurden, werden nu op papier gezet. Het pariteitsstelsel van predikanten en </w:t>
      </w:r>
      <w:r w:rsidR="003E4211">
        <w:rPr>
          <w:lang w:eastAsia="en-US"/>
        </w:rPr>
        <w:t>‘</w:t>
      </w:r>
      <w:r w:rsidRPr="00342369">
        <w:rPr>
          <w:lang w:eastAsia="en-US"/>
        </w:rPr>
        <w:t>leken</w:t>
      </w:r>
      <w:r w:rsidR="003E4211">
        <w:rPr>
          <w:lang w:eastAsia="en-US"/>
        </w:rPr>
        <w:t>’</w:t>
      </w:r>
      <w:r w:rsidRPr="00342369">
        <w:rPr>
          <w:lang w:eastAsia="en-US"/>
        </w:rPr>
        <w:t xml:space="preserve"> werd vastgelegd op alle niveau</w:t>
      </w:r>
      <w:r w:rsidR="003E4211">
        <w:rPr>
          <w:lang w:eastAsia="en-US"/>
        </w:rPr>
        <w:t>’</w:t>
      </w:r>
      <w:r w:rsidRPr="00342369">
        <w:rPr>
          <w:lang w:eastAsia="en-US"/>
        </w:rPr>
        <w:t>s. De presbyte</w:t>
      </w:r>
      <w:r w:rsidRPr="00342369">
        <w:rPr>
          <w:lang w:eastAsia="en-US"/>
        </w:rPr>
        <w:softHyphen/>
        <w:t>ria moesten wettelijk door de gemeenten gekozen worden, terwijl de hoge</w:t>
      </w:r>
      <w:r w:rsidRPr="00342369">
        <w:rPr>
          <w:lang w:eastAsia="en-US"/>
        </w:rPr>
        <w:softHyphen/>
        <w:t xml:space="preserve">re raden (classis en kerkdistrict) en de (onder-)bisschoppen en hun wereldlijke pedanten </w:t>
      </w:r>
      <w:r w:rsidR="008A098F" w:rsidRPr="00342369">
        <w:rPr>
          <w:lang w:eastAsia="en-US"/>
        </w:rPr>
        <w:t>direct</w:t>
      </w:r>
      <w:r w:rsidRPr="00342369">
        <w:rPr>
          <w:lang w:eastAsia="en-US"/>
        </w:rPr>
        <w:t xml:space="preserve"> door de presb</w:t>
      </w:r>
      <w:r w:rsidR="008A098F">
        <w:rPr>
          <w:lang w:eastAsia="en-US"/>
        </w:rPr>
        <w:t>yteria gekozen moesten wor</w:t>
      </w:r>
      <w:r w:rsidR="008A098F">
        <w:rPr>
          <w:lang w:eastAsia="en-US"/>
        </w:rPr>
        <w:softHyphen/>
        <w:t>den.40</w:t>
      </w:r>
    </w:p>
    <w:p w:rsidR="008A098F" w:rsidRDefault="008A098F" w:rsidP="00342369">
      <w:pPr>
        <w:jc w:val="both"/>
        <w:rPr>
          <w:lang w:eastAsia="en-US"/>
        </w:rPr>
      </w:pPr>
    </w:p>
    <w:p w:rsidR="00342369" w:rsidRPr="00342369" w:rsidRDefault="00342369" w:rsidP="008A098F">
      <w:pPr>
        <w:jc w:val="both"/>
        <w:rPr>
          <w:lang w:eastAsia="en-US"/>
        </w:rPr>
      </w:pPr>
      <w:r w:rsidRPr="00342369">
        <w:rPr>
          <w:lang w:eastAsia="en-US"/>
        </w:rPr>
        <w:t>Op veel plaatsen vervreemdde het al eerder genoemde theologisch libera</w:t>
      </w:r>
      <w:r w:rsidRPr="00342369">
        <w:rPr>
          <w:lang w:eastAsia="en-US"/>
        </w:rPr>
        <w:softHyphen/>
        <w:t xml:space="preserve">lisme kerkleiding en predikanten van de kerkleden. Toch waren er soms ook andere geluiden. In het eerste decennium van de 19e eeuw was er bv. ook een hernieuwde belangstelling voor de leer van de Heidelbergse </w:t>
      </w:r>
      <w:r w:rsidR="008A098F">
        <w:rPr>
          <w:lang w:eastAsia="en-US"/>
        </w:rPr>
        <w:t>C</w:t>
      </w:r>
      <w:r w:rsidRPr="00342369">
        <w:rPr>
          <w:lang w:eastAsia="en-US"/>
        </w:rPr>
        <w:t>ate</w:t>
      </w:r>
      <w:r w:rsidRPr="00342369">
        <w:rPr>
          <w:lang w:eastAsia="en-US"/>
        </w:rPr>
        <w:softHyphen/>
        <w:t>chismus.</w:t>
      </w:r>
      <w:r w:rsidR="008A098F">
        <w:rPr>
          <w:lang w:eastAsia="en-US"/>
        </w:rPr>
        <w:t>41</w:t>
      </w:r>
      <w:r w:rsidRPr="00342369">
        <w:rPr>
          <w:lang w:eastAsia="en-US"/>
        </w:rPr>
        <w:t xml:space="preserve"> Toch is deze opbloei maar van korte duur geweest. Zo vond ook het Réveil van Genè</w:t>
      </w:r>
      <w:r w:rsidR="008A098F">
        <w:rPr>
          <w:lang w:eastAsia="en-US"/>
        </w:rPr>
        <w:t>ve in Hongarije geen weerklank.42</w:t>
      </w:r>
    </w:p>
    <w:p w:rsidR="008A098F" w:rsidRDefault="008A098F" w:rsidP="00342369">
      <w:pPr>
        <w:jc w:val="both"/>
        <w:rPr>
          <w:lang w:eastAsia="en-US"/>
        </w:rPr>
      </w:pPr>
    </w:p>
    <w:p w:rsidR="00342369" w:rsidRDefault="00342369" w:rsidP="00342369">
      <w:pPr>
        <w:jc w:val="both"/>
        <w:rPr>
          <w:lang w:eastAsia="en-US"/>
        </w:rPr>
      </w:pPr>
      <w:r w:rsidRPr="00342369">
        <w:rPr>
          <w:lang w:eastAsia="en-US"/>
        </w:rPr>
        <w:t>In de tweede helft van de 19e eeuw kreeg het kerkelijk leven nieuwe impul</w:t>
      </w:r>
      <w:r w:rsidRPr="00342369">
        <w:rPr>
          <w:lang w:eastAsia="en-US"/>
        </w:rPr>
        <w:softHyphen/>
        <w:t xml:space="preserve">sen vanuit het buitenland, vooral door de </w:t>
      </w:r>
      <w:r w:rsidRPr="008A098F">
        <w:rPr>
          <w:i/>
          <w:iCs/>
          <w:lang w:eastAsia="en-US"/>
        </w:rPr>
        <w:t>Innere Mission:</w:t>
      </w:r>
      <w:r w:rsidRPr="00342369">
        <w:rPr>
          <w:lang w:eastAsia="en-US"/>
        </w:rPr>
        <w:t xml:space="preserve"> evangelisatie, ker</w:t>
      </w:r>
      <w:r w:rsidRPr="00342369">
        <w:rPr>
          <w:lang w:eastAsia="en-US"/>
        </w:rPr>
        <w:softHyphen/>
        <w:t xml:space="preserve">kelijke instellingen van barmhartigheid, liefdadigheidsverenigingen, Bijbelkringen en persoonlijke zielszorg kregen hernieuwde aandacht. In deze tijd kwamen ook allerlei internationale contacten (weer) op gang. De </w:t>
      </w:r>
      <w:r w:rsidR="00C625FF">
        <w:rPr>
          <w:lang w:eastAsia="en-US"/>
        </w:rPr>
        <w:t>Gereformeerd</w:t>
      </w:r>
      <w:r w:rsidRPr="00342369">
        <w:rPr>
          <w:lang w:eastAsia="en-US"/>
        </w:rPr>
        <w:t>e kerk sloot zich niet alleen aan bij een organisatie als de internationale bond voor de verspreiding van de Heilige Schrift, maar er werden door kerk en kerkleden ook banden aangegaan met internationa</w:t>
      </w:r>
      <w:r w:rsidRPr="00342369">
        <w:rPr>
          <w:lang w:eastAsia="en-US"/>
        </w:rPr>
        <w:softHyphen/>
        <w:t>le christelijke studentenorganisati</w:t>
      </w:r>
      <w:r w:rsidR="008A098F">
        <w:rPr>
          <w:lang w:eastAsia="en-US"/>
        </w:rPr>
        <w:t>es, het Gustav Adolf-werk, enz.43</w:t>
      </w:r>
    </w:p>
    <w:p w:rsidR="008A098F" w:rsidRDefault="008A098F" w:rsidP="00342369">
      <w:pPr>
        <w:jc w:val="both"/>
        <w:rPr>
          <w:lang w:eastAsia="en-US"/>
        </w:rPr>
      </w:pPr>
    </w:p>
    <w:p w:rsidR="008A098F" w:rsidRDefault="008A098F" w:rsidP="00342369">
      <w:pPr>
        <w:jc w:val="both"/>
        <w:rPr>
          <w:lang w:eastAsia="en-US"/>
        </w:rPr>
      </w:pPr>
    </w:p>
    <w:p w:rsidR="008A098F" w:rsidRPr="00342369" w:rsidRDefault="008A098F" w:rsidP="00342369">
      <w:pPr>
        <w:jc w:val="both"/>
        <w:rPr>
          <w:lang w:eastAsia="en-US"/>
        </w:rPr>
      </w:pPr>
    </w:p>
    <w:p w:rsidR="00342369" w:rsidRPr="008A098F" w:rsidRDefault="008A098F" w:rsidP="008A098F">
      <w:pPr>
        <w:jc w:val="center"/>
        <w:rPr>
          <w:b/>
          <w:bCs/>
          <w:lang w:eastAsia="en-US"/>
        </w:rPr>
      </w:pPr>
      <w:r>
        <w:rPr>
          <w:lang w:eastAsia="en-US"/>
        </w:rPr>
        <w:br w:type="page"/>
      </w:r>
      <w:r w:rsidR="00342369" w:rsidRPr="008A098F">
        <w:rPr>
          <w:b/>
          <w:bCs/>
          <w:lang w:eastAsia="en-US"/>
        </w:rPr>
        <w:t>4</w:t>
      </w:r>
      <w:r w:rsidRPr="008A098F">
        <w:rPr>
          <w:b/>
          <w:bCs/>
          <w:lang w:eastAsia="en-US"/>
        </w:rPr>
        <w:t>.</w:t>
      </w:r>
      <w:r w:rsidR="00342369" w:rsidRPr="008A098F">
        <w:rPr>
          <w:b/>
          <w:bCs/>
          <w:lang w:eastAsia="en-US"/>
        </w:rPr>
        <w:t xml:space="preserve"> DE 20e EEUW - NIEUWE BEPROEVINGEN</w:t>
      </w:r>
    </w:p>
    <w:p w:rsidR="008A098F" w:rsidRDefault="008A098F" w:rsidP="00342369">
      <w:pPr>
        <w:jc w:val="both"/>
        <w:rPr>
          <w:lang w:eastAsia="en-US"/>
        </w:rPr>
      </w:pPr>
    </w:p>
    <w:p w:rsidR="00342369" w:rsidRPr="00342369" w:rsidRDefault="00342369" w:rsidP="00342369">
      <w:pPr>
        <w:jc w:val="both"/>
        <w:rPr>
          <w:lang w:eastAsia="en-US"/>
        </w:rPr>
      </w:pPr>
      <w:r w:rsidRPr="00342369">
        <w:rPr>
          <w:lang w:eastAsia="en-US"/>
        </w:rPr>
        <w:t xml:space="preserve">1. </w:t>
      </w:r>
      <w:r w:rsidRPr="008A098F">
        <w:rPr>
          <w:b/>
          <w:bCs/>
          <w:lang w:eastAsia="en-US"/>
        </w:rPr>
        <w:t>Tussen de twee wereldoorlogen</w:t>
      </w:r>
    </w:p>
    <w:p w:rsidR="008A098F" w:rsidRDefault="00342369" w:rsidP="008A098F">
      <w:pPr>
        <w:jc w:val="both"/>
        <w:rPr>
          <w:lang w:eastAsia="en-US"/>
        </w:rPr>
      </w:pPr>
      <w:r w:rsidRPr="00342369">
        <w:rPr>
          <w:lang w:eastAsia="en-US"/>
        </w:rPr>
        <w:t xml:space="preserve">Bij de vrede van Versailles (het verdrag van Trianon) werd het grondgebied van Hongarije tot </w:t>
      </w:r>
      <w:r w:rsidR="008A098F" w:rsidRPr="00342369">
        <w:rPr>
          <w:lang w:eastAsia="en-US"/>
        </w:rPr>
        <w:t>een derde</w:t>
      </w:r>
      <w:r w:rsidRPr="00342369">
        <w:rPr>
          <w:lang w:eastAsia="en-US"/>
        </w:rPr>
        <w:t xml:space="preserve"> van haar oorspronkelijke omvang terugge</w:t>
      </w:r>
      <w:r w:rsidRPr="00342369">
        <w:rPr>
          <w:lang w:eastAsia="en-US"/>
        </w:rPr>
        <w:softHyphen/>
        <w:t xml:space="preserve">bracht. 3,5 miljoen Hongaren leefden nu noodgedwongen buiten de landsgrenzen in de omringende landen. De </w:t>
      </w:r>
      <w:r w:rsidR="00C625FF">
        <w:rPr>
          <w:lang w:eastAsia="en-US"/>
        </w:rPr>
        <w:t>Gereformeerd</w:t>
      </w:r>
      <w:r w:rsidRPr="00342369">
        <w:rPr>
          <w:lang w:eastAsia="en-US"/>
        </w:rPr>
        <w:t>e kerk werd gehalveerd wat betreft haar ledental en het aantal gemeenten.</w:t>
      </w:r>
      <w:r w:rsidR="008A098F">
        <w:rPr>
          <w:lang w:eastAsia="en-US"/>
        </w:rPr>
        <w:t>44</w:t>
      </w:r>
      <w:r w:rsidRPr="00342369">
        <w:rPr>
          <w:lang w:eastAsia="en-US"/>
        </w:rPr>
        <w:t xml:space="preserve"> </w:t>
      </w:r>
    </w:p>
    <w:p w:rsidR="00342369" w:rsidRPr="00342369" w:rsidRDefault="00342369" w:rsidP="008A098F">
      <w:pPr>
        <w:jc w:val="both"/>
        <w:rPr>
          <w:lang w:eastAsia="en-US"/>
        </w:rPr>
      </w:pPr>
      <w:r w:rsidRPr="00342369">
        <w:rPr>
          <w:lang w:eastAsia="en-US"/>
        </w:rPr>
        <w:t xml:space="preserve">Dit </w:t>
      </w:r>
      <w:r w:rsidR="003E4211" w:rsidRPr="008A098F">
        <w:rPr>
          <w:b/>
          <w:bCs/>
          <w:i/>
          <w:iCs/>
          <w:lang w:eastAsia="en-US"/>
        </w:rPr>
        <w:t>‘</w:t>
      </w:r>
      <w:r w:rsidRPr="008A098F">
        <w:rPr>
          <w:b/>
          <w:bCs/>
          <w:i/>
          <w:iCs/>
          <w:lang w:eastAsia="en-US"/>
        </w:rPr>
        <w:t>na</w:t>
      </w:r>
      <w:r w:rsidR="008A098F" w:rsidRPr="008A098F">
        <w:rPr>
          <w:b/>
          <w:bCs/>
          <w:i/>
          <w:iCs/>
          <w:lang w:eastAsia="en-US"/>
        </w:rPr>
        <w:t>tio</w:t>
      </w:r>
      <w:r w:rsidRPr="008A098F">
        <w:rPr>
          <w:b/>
          <w:bCs/>
          <w:i/>
          <w:iCs/>
          <w:lang w:eastAsia="en-US"/>
        </w:rPr>
        <w:softHyphen/>
        <w:t>nale trauma</w:t>
      </w:r>
      <w:r w:rsidR="003E4211" w:rsidRPr="008A098F">
        <w:rPr>
          <w:b/>
          <w:bCs/>
          <w:i/>
          <w:iCs/>
          <w:lang w:eastAsia="en-US"/>
        </w:rPr>
        <w:t>’</w:t>
      </w:r>
      <w:r w:rsidRPr="008A098F">
        <w:rPr>
          <w:b/>
          <w:bCs/>
          <w:i/>
          <w:iCs/>
          <w:lang w:eastAsia="en-US"/>
        </w:rPr>
        <w:t xml:space="preserve"> van Trianon</w:t>
      </w:r>
      <w:r w:rsidRPr="00342369">
        <w:rPr>
          <w:lang w:eastAsia="en-US"/>
        </w:rPr>
        <w:t xml:space="preserve"> bracht Hongarije in de greep van het nationalis</w:t>
      </w:r>
      <w:r w:rsidRPr="00342369">
        <w:rPr>
          <w:lang w:eastAsia="en-US"/>
        </w:rPr>
        <w:softHyphen/>
        <w:t xml:space="preserve">me. De restauratieve regering van Miklós Horthy vond in de eerste plaats steun bij de </w:t>
      </w:r>
      <w:r w:rsidR="00A3023B">
        <w:rPr>
          <w:lang w:eastAsia="en-US"/>
        </w:rPr>
        <w:t>Rooms</w:t>
      </w:r>
      <w:r w:rsidRPr="00342369">
        <w:rPr>
          <w:lang w:eastAsia="en-US"/>
        </w:rPr>
        <w:t xml:space="preserve">-katholieke kerk, die de middeleeuwse idealen en de droom van de eenheid van kerk en staat nieuw leven inblies. Maar ook de </w:t>
      </w:r>
      <w:r w:rsidR="00C625FF">
        <w:rPr>
          <w:lang w:eastAsia="en-US"/>
        </w:rPr>
        <w:t>Gereformeerd</w:t>
      </w:r>
      <w:r w:rsidRPr="00342369">
        <w:rPr>
          <w:lang w:eastAsia="en-US"/>
        </w:rPr>
        <w:t>e kerk ging mee in dit na</w:t>
      </w:r>
      <w:r w:rsidR="008A098F">
        <w:rPr>
          <w:lang w:eastAsia="en-US"/>
        </w:rPr>
        <w:t>ti</w:t>
      </w:r>
      <w:r w:rsidRPr="00342369">
        <w:rPr>
          <w:lang w:eastAsia="en-US"/>
        </w:rPr>
        <w:t>onalisme.</w:t>
      </w:r>
      <w:r w:rsidR="008A098F">
        <w:rPr>
          <w:lang w:eastAsia="en-US"/>
        </w:rPr>
        <w:t>45</w:t>
      </w:r>
      <w:r w:rsidRPr="00342369">
        <w:rPr>
          <w:lang w:eastAsia="en-US"/>
        </w:rPr>
        <w:t xml:space="preserve"> Er werden onverant</w:t>
      </w:r>
      <w:r w:rsidRPr="00342369">
        <w:rPr>
          <w:lang w:eastAsia="en-US"/>
        </w:rPr>
        <w:softHyphen/>
        <w:t xml:space="preserve">woorde parallellen getrokken tussen het lijden van Christus en dat van het </w:t>
      </w:r>
      <w:r w:rsidR="00204C52">
        <w:rPr>
          <w:lang w:eastAsia="en-US"/>
        </w:rPr>
        <w:t>Hongaar</w:t>
      </w:r>
      <w:r w:rsidRPr="00342369">
        <w:rPr>
          <w:lang w:eastAsia="en-US"/>
        </w:rPr>
        <w:t>se volk. Politieke vragen werden letterlijk behandeld in het kader van vloek en zegen, waarbij de kerken de christelijk-nationale lijn van de overheid volgden.</w:t>
      </w:r>
    </w:p>
    <w:p w:rsidR="00342369" w:rsidRPr="00342369" w:rsidRDefault="00342369" w:rsidP="008A098F">
      <w:pPr>
        <w:jc w:val="both"/>
        <w:rPr>
          <w:lang w:eastAsia="en-US"/>
        </w:rPr>
      </w:pPr>
      <w:r w:rsidRPr="00342369">
        <w:rPr>
          <w:lang w:eastAsia="en-US"/>
        </w:rPr>
        <w:t xml:space="preserve">Gelukkig ging de </w:t>
      </w:r>
      <w:r w:rsidR="00C625FF">
        <w:rPr>
          <w:lang w:eastAsia="en-US"/>
        </w:rPr>
        <w:t>Gereformeerd</w:t>
      </w:r>
      <w:r w:rsidRPr="00342369">
        <w:rPr>
          <w:lang w:eastAsia="en-US"/>
        </w:rPr>
        <w:t>e kerk niet geheel op in deze onverkwikke</w:t>
      </w:r>
      <w:r w:rsidRPr="00342369">
        <w:rPr>
          <w:lang w:eastAsia="en-US"/>
        </w:rPr>
        <w:softHyphen/>
        <w:t>lijke politiek, zoals met de Deutsche Christen in Duitsland wel gebeurde. Opvallend genoeg was er juist in de periode tussen de beide Wereldoorlogen sprake van een theologische opleving. Nadat er ten gevol</w:t>
      </w:r>
      <w:r w:rsidRPr="00342369">
        <w:rPr>
          <w:lang w:eastAsia="en-US"/>
        </w:rPr>
        <w:softHyphen/>
        <w:t>ge van de politieke en maatschappelijke druk op theologisch terrein eeu</w:t>
      </w:r>
      <w:r w:rsidRPr="00342369">
        <w:rPr>
          <w:lang w:eastAsia="en-US"/>
        </w:rPr>
        <w:softHyphen/>
        <w:t>wenlang weinig gedaan kon worden, waren er in deze tijd weer theologen van formaat, die ook op internationaal en wetenschappelijk niveau mee</w:t>
      </w:r>
      <w:r w:rsidRPr="00342369">
        <w:rPr>
          <w:lang w:eastAsia="en-US"/>
        </w:rPr>
        <w:softHyphen/>
        <w:t>deden. László Ravasz, Imre Révész, Jen</w:t>
      </w:r>
      <w:r w:rsidR="008A098F">
        <w:rPr>
          <w:lang w:eastAsia="en-US"/>
        </w:rPr>
        <w:t>ó</w:t>
      </w:r>
      <w:r w:rsidRPr="00342369">
        <w:rPr>
          <w:lang w:eastAsia="en-US"/>
        </w:rPr>
        <w:t xml:space="preserve"> Sebesztyén, Jânos Victor en ande</w:t>
      </w:r>
      <w:r w:rsidRPr="00342369">
        <w:rPr>
          <w:lang w:eastAsia="en-US"/>
        </w:rPr>
        <w:softHyphen/>
        <w:t>ren werkten - zij het ieder op eigen wijze - aan een versterking van de theo</w:t>
      </w:r>
      <w:r w:rsidRPr="00342369">
        <w:rPr>
          <w:lang w:eastAsia="en-US"/>
        </w:rPr>
        <w:softHyphen/>
        <w:t xml:space="preserve">logische basis van het </w:t>
      </w:r>
      <w:r w:rsidR="00C625FF">
        <w:rPr>
          <w:lang w:eastAsia="en-US"/>
        </w:rPr>
        <w:t>Gereformeerd</w:t>
      </w:r>
      <w:r w:rsidRPr="00342369">
        <w:rPr>
          <w:lang w:eastAsia="en-US"/>
        </w:rPr>
        <w:t>e leven, bewerkten een hernieuwde belangstelling voor de reformatorische theologie en zetten zich krachtig in voor de vernieuwing van het gemeenteleven, door middel van (inwendige) evangelisatie, congressen enz..</w:t>
      </w:r>
    </w:p>
    <w:p w:rsidR="00342369" w:rsidRPr="00342369" w:rsidRDefault="00342369" w:rsidP="00342369">
      <w:pPr>
        <w:jc w:val="both"/>
        <w:rPr>
          <w:lang w:eastAsia="en-US"/>
        </w:rPr>
      </w:pPr>
      <w:r w:rsidRPr="00342369">
        <w:rPr>
          <w:lang w:eastAsia="en-US"/>
        </w:rPr>
        <w:t xml:space="preserve">In 1931 kwam er een nieuwe liturgie (agenda); in 1934 werd een nieuwe kerkorde aangenomen, terwijl ook een taalkundig herziene editie van de Kârolyi-bijbel verscheen. Ook was er in de lijn van de </w:t>
      </w:r>
      <w:r w:rsidRPr="008A098F">
        <w:rPr>
          <w:i/>
          <w:iCs/>
          <w:lang w:eastAsia="en-US"/>
        </w:rPr>
        <w:t>Innere Mission</w:t>
      </w:r>
      <w:r w:rsidRPr="00342369">
        <w:rPr>
          <w:lang w:eastAsia="en-US"/>
        </w:rPr>
        <w:t xml:space="preserve"> belangstelling voor sociale en maatschappelijke kwesties en zending.</w:t>
      </w:r>
    </w:p>
    <w:p w:rsidR="00342369" w:rsidRPr="00342369" w:rsidRDefault="00342369" w:rsidP="008A098F">
      <w:pPr>
        <w:jc w:val="both"/>
        <w:rPr>
          <w:lang w:eastAsia="en-US"/>
        </w:rPr>
      </w:pPr>
      <w:r w:rsidRPr="00342369">
        <w:rPr>
          <w:lang w:eastAsia="en-US"/>
        </w:rPr>
        <w:t>Zoals in het verleden, drongen ook nu theologische invloeden vanuit het</w:t>
      </w:r>
      <w:r w:rsidR="008A098F">
        <w:rPr>
          <w:lang w:eastAsia="en-US"/>
        </w:rPr>
        <w:t xml:space="preserve"> </w:t>
      </w:r>
      <w:r w:rsidRPr="00342369">
        <w:rPr>
          <w:lang w:eastAsia="en-US"/>
        </w:rPr>
        <w:t>Westen in Hongarije door. Zo waren er enkele enthousiaste aanhangers van Karl Barth te vinden onder de theologische professoren (Sándor Tavaszi bv). Maar werkelijke invloed kreeg Barths theologie in die tijd niet. De theologie van Abraham Kuyper kreeg via de theoloog Jen</w:t>
      </w:r>
      <w:r w:rsidR="008A098F">
        <w:rPr>
          <w:lang w:eastAsia="en-US"/>
        </w:rPr>
        <w:t xml:space="preserve">ó </w:t>
      </w:r>
      <w:r w:rsidRPr="00342369">
        <w:rPr>
          <w:lang w:eastAsia="en-US"/>
        </w:rPr>
        <w:t xml:space="preserve">Sebesztyén aandacht. Zo ontstond de stroming van het zgn. </w:t>
      </w:r>
      <w:r w:rsidR="003E4211">
        <w:rPr>
          <w:lang w:eastAsia="en-US"/>
        </w:rPr>
        <w:t>‘</w:t>
      </w:r>
      <w:r w:rsidRPr="00342369">
        <w:rPr>
          <w:lang w:eastAsia="en-US"/>
        </w:rPr>
        <w:t xml:space="preserve">historisch </w:t>
      </w:r>
      <w:r w:rsidR="0039166E">
        <w:rPr>
          <w:lang w:eastAsia="en-US"/>
        </w:rPr>
        <w:t>Calvin</w:t>
      </w:r>
      <w:r w:rsidRPr="00342369">
        <w:rPr>
          <w:lang w:eastAsia="en-US"/>
        </w:rPr>
        <w:t>isme</w:t>
      </w:r>
      <w:r w:rsidR="003E4211">
        <w:rPr>
          <w:lang w:eastAsia="en-US"/>
        </w:rPr>
        <w:t>’</w:t>
      </w:r>
      <w:r w:rsidRPr="00342369">
        <w:rPr>
          <w:lang w:eastAsia="en-US"/>
        </w:rPr>
        <w:t xml:space="preserve">, dat een krachtig </w:t>
      </w:r>
      <w:r w:rsidR="00C625FF">
        <w:rPr>
          <w:lang w:eastAsia="en-US"/>
        </w:rPr>
        <w:t>Gereformeerd</w:t>
      </w:r>
      <w:r w:rsidRPr="00342369">
        <w:rPr>
          <w:lang w:eastAsia="en-US"/>
        </w:rPr>
        <w:t xml:space="preserve"> zelfbewustzijn ten toon spreidde en zich ver</w:t>
      </w:r>
      <w:r w:rsidRPr="00342369">
        <w:rPr>
          <w:lang w:eastAsia="en-US"/>
        </w:rPr>
        <w:softHyphen/>
        <w:t xml:space="preserve">antwoordelijk wist voor kerk en samenleving. Via het tijdschrift </w:t>
      </w:r>
      <w:r w:rsidR="003E4211">
        <w:rPr>
          <w:lang w:eastAsia="en-US"/>
        </w:rPr>
        <w:t>‘</w:t>
      </w:r>
      <w:r w:rsidRPr="00342369">
        <w:rPr>
          <w:lang w:eastAsia="en-US"/>
        </w:rPr>
        <w:t xml:space="preserve">De </w:t>
      </w:r>
      <w:r w:rsidR="00204C52">
        <w:rPr>
          <w:lang w:eastAsia="en-US"/>
        </w:rPr>
        <w:t>Hongaar</w:t>
      </w:r>
      <w:r w:rsidRPr="00342369">
        <w:rPr>
          <w:lang w:eastAsia="en-US"/>
        </w:rPr>
        <w:t>se Heraut</w:t>
      </w:r>
      <w:r w:rsidR="003E4211">
        <w:rPr>
          <w:lang w:eastAsia="en-US"/>
        </w:rPr>
        <w:t>’</w:t>
      </w:r>
      <w:r w:rsidRPr="00342369">
        <w:rPr>
          <w:lang w:eastAsia="en-US"/>
        </w:rPr>
        <w:t xml:space="preserve"> probeerde Sebesztyén de relaties tussen </w:t>
      </w:r>
      <w:r w:rsidR="00C625FF">
        <w:rPr>
          <w:lang w:eastAsia="en-US"/>
        </w:rPr>
        <w:t>Gereformeerd</w:t>
      </w:r>
      <w:r w:rsidRPr="00342369">
        <w:rPr>
          <w:lang w:eastAsia="en-US"/>
        </w:rPr>
        <w:t>en in Nederland en Hongarije te versterken. Van blijvende invloed was dit niet, vooral omdat Sebesztyén probeerde Kuypers ideeën zondermeer in Hongarije over te planten.</w:t>
      </w:r>
    </w:p>
    <w:p w:rsidR="008A098F" w:rsidRDefault="00342369" w:rsidP="00342369">
      <w:pPr>
        <w:jc w:val="both"/>
        <w:rPr>
          <w:lang w:eastAsia="en-US"/>
        </w:rPr>
      </w:pPr>
      <w:r w:rsidRPr="00342369">
        <w:rPr>
          <w:lang w:eastAsia="en-US"/>
        </w:rPr>
        <w:t xml:space="preserve">László Ravasz en Imre Révész, als theologische docenten en bisschoppen sterk betrokken bij het kerkelijk leven, koersten aan op een </w:t>
      </w:r>
      <w:r w:rsidR="003E4211">
        <w:rPr>
          <w:lang w:eastAsia="en-US"/>
        </w:rPr>
        <w:t>‘</w:t>
      </w:r>
      <w:r w:rsidRPr="00342369">
        <w:rPr>
          <w:lang w:eastAsia="en-US"/>
        </w:rPr>
        <w:t xml:space="preserve">kerkelijk </w:t>
      </w:r>
      <w:r w:rsidR="0039166E">
        <w:rPr>
          <w:lang w:eastAsia="en-US"/>
        </w:rPr>
        <w:t>Calvin</w:t>
      </w:r>
      <w:r w:rsidRPr="00342369">
        <w:rPr>
          <w:lang w:eastAsia="en-US"/>
        </w:rPr>
        <w:t>isme</w:t>
      </w:r>
      <w:r w:rsidR="003E4211">
        <w:rPr>
          <w:lang w:eastAsia="en-US"/>
        </w:rPr>
        <w:t>’</w:t>
      </w:r>
      <w:r w:rsidRPr="00342369">
        <w:rPr>
          <w:lang w:eastAsia="en-US"/>
        </w:rPr>
        <w:t xml:space="preserve">. Zij wilden verder in het reeds eeuwenlang gevolgde eigen spoor van de </w:t>
      </w:r>
      <w:r w:rsidR="00204C52">
        <w:rPr>
          <w:lang w:eastAsia="en-US"/>
        </w:rPr>
        <w:t>Hongaar</w:t>
      </w:r>
      <w:r w:rsidRPr="00342369">
        <w:rPr>
          <w:lang w:eastAsia="en-US"/>
        </w:rPr>
        <w:t>s-</w:t>
      </w:r>
      <w:r w:rsidR="00C625FF">
        <w:rPr>
          <w:lang w:eastAsia="en-US"/>
        </w:rPr>
        <w:t>Gereformeerd</w:t>
      </w:r>
      <w:r w:rsidRPr="00342369">
        <w:rPr>
          <w:lang w:eastAsia="en-US"/>
        </w:rPr>
        <w:t xml:space="preserve">e kerk, maar met een versterking van het </w:t>
      </w:r>
      <w:r w:rsidR="0039166E">
        <w:rPr>
          <w:lang w:eastAsia="en-US"/>
        </w:rPr>
        <w:t>Calvin</w:t>
      </w:r>
      <w:r w:rsidRPr="00342369">
        <w:rPr>
          <w:lang w:eastAsia="en-US"/>
        </w:rPr>
        <w:t>istisch karakter. Via publicaties en tijdschriften probeerden zij de bedoeling van de Reformatie voor een groot publiek duidelijk te maken. Ze stelden essentiële vragen aan de orde als: hoe zit het met het ouder</w:t>
      </w:r>
      <w:r w:rsidRPr="00342369">
        <w:rPr>
          <w:lang w:eastAsia="en-US"/>
        </w:rPr>
        <w:softHyphen/>
        <w:t xml:space="preserve">lingambt in Hongarije; hebben we wel bisschoppen nodig. </w:t>
      </w:r>
    </w:p>
    <w:p w:rsidR="00342369" w:rsidRPr="00342369" w:rsidRDefault="00342369" w:rsidP="00070B4B">
      <w:pPr>
        <w:jc w:val="both"/>
        <w:rPr>
          <w:lang w:eastAsia="en-US"/>
        </w:rPr>
      </w:pPr>
      <w:r w:rsidRPr="00342369">
        <w:rPr>
          <w:lang w:eastAsia="en-US"/>
        </w:rPr>
        <w:t>Ook het sterk volkskerkelijk karakter van de kerk, het lidmaatschap van de kerk en daar</w:t>
      </w:r>
      <w:r w:rsidRPr="00342369">
        <w:rPr>
          <w:lang w:eastAsia="en-US"/>
        </w:rPr>
        <w:softHyphen/>
        <w:t xml:space="preserve">mee samenhangend de uitoefening van de tucht werden gethematiseerd. Heftige discussies ontstonden er rond de </w:t>
      </w:r>
      <w:r w:rsidR="008A098F">
        <w:rPr>
          <w:lang w:eastAsia="en-US"/>
        </w:rPr>
        <w:t>A</w:t>
      </w:r>
      <w:r w:rsidRPr="00342369">
        <w:rPr>
          <w:lang w:eastAsia="en-US"/>
        </w:rPr>
        <w:t>ngelsaksische invloeden, die uit</w:t>
      </w:r>
      <w:r w:rsidRPr="00342369">
        <w:rPr>
          <w:lang w:eastAsia="en-US"/>
        </w:rPr>
        <w:softHyphen/>
        <w:t>kwamen in de opbloei van allerlei interkerkelijke studenten- en evangeli</w:t>
      </w:r>
      <w:r w:rsidRPr="00342369">
        <w:rPr>
          <w:lang w:eastAsia="en-US"/>
        </w:rPr>
        <w:softHyphen/>
        <w:t xml:space="preserve">satieverenigingen. Daarbij speelde de taxatie van de </w:t>
      </w:r>
      <w:r w:rsidR="00C625FF">
        <w:rPr>
          <w:lang w:eastAsia="en-US"/>
        </w:rPr>
        <w:t>Gereformeerd</w:t>
      </w:r>
      <w:r w:rsidRPr="00342369">
        <w:rPr>
          <w:lang w:eastAsia="en-US"/>
        </w:rPr>
        <w:t xml:space="preserve">e kerk zelf een grote rol. Enerzijds was er de vaak hoogkerkelijke reactie van de kerkleiding, die de </w:t>
      </w:r>
      <w:r w:rsidR="00204C52">
        <w:rPr>
          <w:lang w:eastAsia="en-US"/>
        </w:rPr>
        <w:t>Hongaar</w:t>
      </w:r>
      <w:r w:rsidRPr="00342369">
        <w:rPr>
          <w:lang w:eastAsia="en-US"/>
        </w:rPr>
        <w:t>s-</w:t>
      </w:r>
      <w:r w:rsidR="00C625FF">
        <w:rPr>
          <w:lang w:eastAsia="en-US"/>
        </w:rPr>
        <w:t>Gereformeerd</w:t>
      </w:r>
      <w:r w:rsidRPr="00342369">
        <w:rPr>
          <w:lang w:eastAsia="en-US"/>
        </w:rPr>
        <w:t xml:space="preserve">e kerk ondanks de vaak trieste geestelijke toestand van de gemeenten, toch als de </w:t>
      </w:r>
      <w:r w:rsidR="003E4211">
        <w:rPr>
          <w:lang w:eastAsia="en-US"/>
        </w:rPr>
        <w:t>‘</w:t>
      </w:r>
      <w:r w:rsidRPr="00342369">
        <w:rPr>
          <w:lang w:eastAsia="en-US"/>
        </w:rPr>
        <w:t>moederkerk</w:t>
      </w:r>
      <w:r w:rsidR="003E4211">
        <w:rPr>
          <w:lang w:eastAsia="en-US"/>
        </w:rPr>
        <w:t>’</w:t>
      </w:r>
      <w:r w:rsidRPr="00342369">
        <w:rPr>
          <w:lang w:eastAsia="en-US"/>
        </w:rPr>
        <w:t xml:space="preserve"> bleef zien, en zelf wel kritisch was, maar tegelijk de kritiek van anderen moeilijk kon verdragen. Anderzijds was er de meer </w:t>
      </w:r>
      <w:r w:rsidR="00BD4D9C" w:rsidRPr="00342369">
        <w:rPr>
          <w:lang w:eastAsia="en-US"/>
        </w:rPr>
        <w:t>evangelische</w:t>
      </w:r>
      <w:r w:rsidRPr="00342369">
        <w:rPr>
          <w:lang w:eastAsia="en-US"/>
        </w:rPr>
        <w:t xml:space="preserve"> benadering van János Victor en anderen, die wel </w:t>
      </w:r>
      <w:r w:rsidR="00C625FF">
        <w:rPr>
          <w:lang w:eastAsia="en-US"/>
        </w:rPr>
        <w:t>Gereformeerd</w:t>
      </w:r>
      <w:r w:rsidRPr="00342369">
        <w:rPr>
          <w:lang w:eastAsia="en-US"/>
        </w:rPr>
        <w:t xml:space="preserve"> en zelfs </w:t>
      </w:r>
      <w:r w:rsidR="0039166E">
        <w:rPr>
          <w:lang w:eastAsia="en-US"/>
        </w:rPr>
        <w:t>Calvin</w:t>
      </w:r>
      <w:r w:rsidRPr="00342369">
        <w:rPr>
          <w:lang w:eastAsia="en-US"/>
        </w:rPr>
        <w:t>istisch wilden zijn, maar tegelijkertijd grote vraagtekens stelden bij het bouwvallige insti</w:t>
      </w:r>
      <w:r w:rsidRPr="00342369">
        <w:rPr>
          <w:lang w:eastAsia="en-US"/>
        </w:rPr>
        <w:softHyphen/>
        <w:t xml:space="preserve">tuut van de kerk. Zij hamerden op de noodzaak van persoonlijke bekering en aanvaarding van het heil en namen daarbij de revivals uit de </w:t>
      </w:r>
      <w:r w:rsidR="00070B4B">
        <w:rPr>
          <w:lang w:eastAsia="en-US"/>
        </w:rPr>
        <w:t>A</w:t>
      </w:r>
      <w:r w:rsidRPr="00342369">
        <w:rPr>
          <w:lang w:eastAsia="en-US"/>
        </w:rPr>
        <w:t>ngelsak</w:t>
      </w:r>
      <w:r w:rsidRPr="00342369">
        <w:rPr>
          <w:lang w:eastAsia="en-US"/>
        </w:rPr>
        <w:softHyphen/>
        <w:t xml:space="preserve">sische wereld als voorbeeld. Zij zagen mogelijkheden om ook in de </w:t>
      </w:r>
      <w:r w:rsidR="00204C52">
        <w:rPr>
          <w:lang w:eastAsia="en-US"/>
        </w:rPr>
        <w:t>Hongaar</w:t>
      </w:r>
      <w:r w:rsidRPr="00342369">
        <w:rPr>
          <w:lang w:eastAsia="en-US"/>
        </w:rPr>
        <w:t xml:space="preserve">se </w:t>
      </w:r>
      <w:r w:rsidR="00C625FF">
        <w:rPr>
          <w:lang w:eastAsia="en-US"/>
        </w:rPr>
        <w:t>Gereformeerd</w:t>
      </w:r>
      <w:r w:rsidRPr="00342369">
        <w:rPr>
          <w:lang w:eastAsia="en-US"/>
        </w:rPr>
        <w:t xml:space="preserve">e kerk een opwekking te bewerkstelligen. Deze stroming stond vaak wat los van de kerkelijke structuren en was daarom voor velen bij voorbaat verdacht - bij de officiële kerkleiding, maar ook bij de voorstanders van het historisch </w:t>
      </w:r>
      <w:r w:rsidR="0039166E">
        <w:rPr>
          <w:lang w:eastAsia="en-US"/>
        </w:rPr>
        <w:t>Calvin</w:t>
      </w:r>
      <w:r w:rsidRPr="00342369">
        <w:rPr>
          <w:lang w:eastAsia="en-US"/>
        </w:rPr>
        <w:t>isme.</w:t>
      </w:r>
    </w:p>
    <w:p w:rsidR="008A098F" w:rsidRDefault="008A098F" w:rsidP="00342369">
      <w:pPr>
        <w:jc w:val="both"/>
        <w:rPr>
          <w:lang w:eastAsia="en-US"/>
        </w:rPr>
      </w:pPr>
    </w:p>
    <w:p w:rsidR="00342369" w:rsidRPr="00342369" w:rsidRDefault="008A098F" w:rsidP="00342369">
      <w:pPr>
        <w:jc w:val="both"/>
        <w:rPr>
          <w:lang w:eastAsia="en-US"/>
        </w:rPr>
      </w:pPr>
      <w:r>
        <w:rPr>
          <w:lang w:eastAsia="en-US"/>
        </w:rPr>
        <w:t xml:space="preserve">2. </w:t>
      </w:r>
      <w:r w:rsidRPr="008A098F">
        <w:rPr>
          <w:b/>
          <w:bCs/>
          <w:lang w:eastAsia="en-US"/>
        </w:rPr>
        <w:t>Kerk onder het communisme.</w:t>
      </w:r>
      <w:r>
        <w:rPr>
          <w:lang w:eastAsia="en-US"/>
        </w:rPr>
        <w:t>46</w:t>
      </w:r>
    </w:p>
    <w:p w:rsidR="00342369" w:rsidRPr="00342369" w:rsidRDefault="00342369" w:rsidP="00342369">
      <w:pPr>
        <w:jc w:val="both"/>
        <w:rPr>
          <w:lang w:eastAsia="en-US"/>
        </w:rPr>
      </w:pPr>
      <w:r w:rsidRPr="00342369">
        <w:rPr>
          <w:lang w:eastAsia="en-US"/>
        </w:rPr>
        <w:t>De kerkgeschiedenis van Hongarije na de Tweede Wereldoorlog valt grof</w:t>
      </w:r>
      <w:r w:rsidRPr="00342369">
        <w:rPr>
          <w:lang w:eastAsia="en-US"/>
        </w:rPr>
        <w:softHyphen/>
        <w:t>weg als volgt in te delen: een overgangsperiode van 1945-1948 en de com</w:t>
      </w:r>
      <w:r w:rsidRPr="00342369">
        <w:rPr>
          <w:lang w:eastAsia="en-US"/>
        </w:rPr>
        <w:softHyphen/>
        <w:t>munistische periode van 1948-1989.</w:t>
      </w:r>
    </w:p>
    <w:p w:rsidR="00BD1030" w:rsidRDefault="00BD1030" w:rsidP="00342369">
      <w:pPr>
        <w:jc w:val="both"/>
        <w:rPr>
          <w:lang w:eastAsia="en-US"/>
        </w:rPr>
      </w:pPr>
    </w:p>
    <w:p w:rsidR="00342369" w:rsidRPr="00BD1030" w:rsidRDefault="00342369" w:rsidP="00BD1030">
      <w:pPr>
        <w:jc w:val="both"/>
        <w:rPr>
          <w:b/>
          <w:bCs/>
          <w:i/>
          <w:iCs/>
          <w:lang w:eastAsia="en-US"/>
        </w:rPr>
      </w:pPr>
      <w:r w:rsidRPr="00342369">
        <w:rPr>
          <w:lang w:eastAsia="en-US"/>
        </w:rPr>
        <w:t xml:space="preserve">2.1. </w:t>
      </w:r>
      <w:r w:rsidRPr="00BD1030">
        <w:rPr>
          <w:b/>
          <w:bCs/>
          <w:i/>
          <w:iCs/>
          <w:lang w:eastAsia="en-US"/>
        </w:rPr>
        <w:t>De overgangsperiode</w:t>
      </w:r>
    </w:p>
    <w:p w:rsidR="00342369" w:rsidRPr="00342369" w:rsidRDefault="00342369" w:rsidP="00342369">
      <w:pPr>
        <w:jc w:val="both"/>
        <w:rPr>
          <w:lang w:eastAsia="en-US"/>
        </w:rPr>
      </w:pPr>
      <w:r w:rsidRPr="00342369">
        <w:rPr>
          <w:lang w:eastAsia="en-US"/>
        </w:rPr>
        <w:t>De tijd van kort na de oorlog was er één vol spanning. De vrees was, dat de kerk hetzelfde lot te wachten stond als in Rusland. Bovendien hadden de kerken zich nooit duidelijk van het fascisme gedistantieerd en dat wisten de nieuwe communistische machthebbers maar al te goed. Toch durfde de bezetter het niet aan, onmiddellijk met zware terreur te beginnen. Een aantal predikanten werd in kampen geïnterneerd of gevangen gezet, maar tegelijkertijd kregen de kerken financiële steun van de overheid, voor het herstel van door de o</w:t>
      </w:r>
      <w:r w:rsidR="00204C52">
        <w:rPr>
          <w:lang w:eastAsia="en-US"/>
        </w:rPr>
        <w:t>orlog beschadigde kerkgebouwen.47</w:t>
      </w:r>
    </w:p>
    <w:p w:rsidR="00342369" w:rsidRPr="00342369" w:rsidRDefault="00342369" w:rsidP="00204C52">
      <w:pPr>
        <w:jc w:val="both"/>
        <w:rPr>
          <w:lang w:eastAsia="en-US"/>
        </w:rPr>
      </w:pPr>
      <w:r w:rsidRPr="00342369">
        <w:rPr>
          <w:lang w:eastAsia="en-US"/>
        </w:rPr>
        <w:t>Pas in 1948, toen er nog één politieke partij was overgebleven, ging de staat</w:t>
      </w:r>
      <w:r w:rsidR="00204C52">
        <w:rPr>
          <w:lang w:eastAsia="en-US"/>
        </w:rPr>
        <w:t xml:space="preserve"> het gesprek met de kerken aan.48</w:t>
      </w:r>
      <w:r w:rsidRPr="00342369">
        <w:rPr>
          <w:lang w:eastAsia="en-US"/>
        </w:rPr>
        <w:t xml:space="preserve"> Inmiddels was er ook binnen de kerk een steeds ac</w:t>
      </w:r>
      <w:r w:rsidR="00204C52">
        <w:rPr>
          <w:lang w:eastAsia="en-US"/>
        </w:rPr>
        <w:t>ti</w:t>
      </w:r>
      <w:r w:rsidRPr="00342369">
        <w:rPr>
          <w:lang w:eastAsia="en-US"/>
        </w:rPr>
        <w:t>evere groep die met de communistische overheid wilde samen</w:t>
      </w:r>
      <w:r w:rsidRPr="00342369">
        <w:rPr>
          <w:lang w:eastAsia="en-US"/>
        </w:rPr>
        <w:softHyphen/>
        <w:t xml:space="preserve">werken. Zij wezen op de weifelachtige rol die de kerken gespeeld hadden inzake het fascisme van voor de oorlog en de </w:t>
      </w:r>
      <w:r w:rsidR="00204C52">
        <w:rPr>
          <w:lang w:eastAsia="en-US"/>
        </w:rPr>
        <w:t>Jode</w:t>
      </w:r>
      <w:r w:rsidRPr="00342369">
        <w:rPr>
          <w:lang w:eastAsia="en-US"/>
        </w:rPr>
        <w:t>ndeportaties tijdens de oorlog. De communistische overheersing zagen zij als een straf van God, waartegen men zich niet mocht verzetten. Vóór de oorlog, zo stelden zij, werd er alleen maar over Christus en de bekering gesproken. Nu werd het tijd, om ook verantwoordelijkheid te dragen voor de maatschappelijke wer</w:t>
      </w:r>
      <w:r w:rsidRPr="00342369">
        <w:rPr>
          <w:lang w:eastAsia="en-US"/>
        </w:rPr>
        <w:softHyphen/>
        <w:t>kelijkheid, waarin God ons heeft geplaatst. De kerk moest e</w:t>
      </w:r>
      <w:r w:rsidR="00070B4B">
        <w:rPr>
          <w:lang w:eastAsia="en-US"/>
        </w:rPr>
        <w:t>erst berouw hebben over het verl</w:t>
      </w:r>
      <w:r w:rsidRPr="00342369">
        <w:rPr>
          <w:lang w:eastAsia="en-US"/>
        </w:rPr>
        <w:t>eden, boete doen en mee bo</w:t>
      </w:r>
      <w:r w:rsidR="00204C52">
        <w:rPr>
          <w:lang w:eastAsia="en-US"/>
        </w:rPr>
        <w:t>uwen aan de nieuwe samenleving.49</w:t>
      </w:r>
    </w:p>
    <w:p w:rsidR="00342369" w:rsidRPr="00342369" w:rsidRDefault="00342369" w:rsidP="00204C52">
      <w:pPr>
        <w:jc w:val="both"/>
        <w:rPr>
          <w:lang w:eastAsia="en-US"/>
        </w:rPr>
      </w:pPr>
      <w:r w:rsidRPr="00342369">
        <w:rPr>
          <w:lang w:eastAsia="en-US"/>
        </w:rPr>
        <w:t xml:space="preserve">In 1948 werd er een concordaat tussen de </w:t>
      </w:r>
      <w:r w:rsidR="00C625FF">
        <w:rPr>
          <w:lang w:eastAsia="en-US"/>
        </w:rPr>
        <w:t>Gereformeerd</w:t>
      </w:r>
      <w:r w:rsidRPr="00342369">
        <w:rPr>
          <w:lang w:eastAsia="en-US"/>
        </w:rPr>
        <w:t xml:space="preserve">e kerk en de </w:t>
      </w:r>
      <w:r w:rsidR="00204C52">
        <w:rPr>
          <w:lang w:eastAsia="en-US"/>
        </w:rPr>
        <w:t>Hongaar</w:t>
      </w:r>
      <w:r w:rsidRPr="00342369">
        <w:rPr>
          <w:lang w:eastAsia="en-US"/>
        </w:rPr>
        <w:t>se staat gesloten. Hoewel de kerk met de rug tegen de muur stond en gedwongen werd een Overeenkomst te sluiten, was deze Overeenkomst op zichzelf niet eens zo slecht. Daarin werd vrije uitoefening van de godsdienst gegarandeerd, d.w.z.: kerk</w:t>
      </w:r>
      <w:r w:rsidR="00204C52">
        <w:rPr>
          <w:lang w:eastAsia="en-US"/>
        </w:rPr>
        <w:t>diensten in kerkgebouwen, privé</w:t>
      </w:r>
      <w:r w:rsidRPr="00342369">
        <w:rPr>
          <w:lang w:eastAsia="en-US"/>
        </w:rPr>
        <w:t xml:space="preserve">woningen en de open lucht. Er was vrijheid om te evangeliseren en te onderwijzen in huizen, op conferenties en scholen. De kerk behield haar eigen jurisdictie, mits de staatswetten niet geschonden werden. De kerk werd gevraagd, haar liefdadigheidswerk in de samenleving voort te zetten en bovendien zou </w:t>
      </w:r>
      <w:r w:rsidR="00204C52">
        <w:rPr>
          <w:lang w:eastAsia="en-US"/>
        </w:rPr>
        <w:t>‘</w:t>
      </w:r>
      <w:r w:rsidRPr="00342369">
        <w:rPr>
          <w:lang w:eastAsia="en-US"/>
        </w:rPr>
        <w:t>de gouden koorde</w:t>
      </w:r>
      <w:r w:rsidR="00204C52">
        <w:rPr>
          <w:lang w:eastAsia="en-US"/>
        </w:rPr>
        <w:t>’</w:t>
      </w:r>
      <w:r w:rsidRPr="00342369">
        <w:rPr>
          <w:lang w:eastAsia="en-US"/>
        </w:rPr>
        <w:t xml:space="preserve"> tussen kerk en staat over een periode van 20 jaar afge</w:t>
      </w:r>
      <w:r w:rsidRPr="00342369">
        <w:rPr>
          <w:lang w:eastAsia="en-US"/>
        </w:rPr>
        <w:softHyphen/>
        <w:t>bouwd worden. In die tussentijd zou de staat de kerk financieel steunen. Tenslotte moest de kerk voor de overheid</w:t>
      </w:r>
      <w:r w:rsidR="00204C52">
        <w:rPr>
          <w:lang w:eastAsia="en-US"/>
        </w:rPr>
        <w:t xml:space="preserve"> bidden en op nationale feestdagen kerkdiensten beleggen.50</w:t>
      </w:r>
    </w:p>
    <w:p w:rsidR="00204C52" w:rsidRDefault="00342369" w:rsidP="00342369">
      <w:pPr>
        <w:jc w:val="both"/>
        <w:rPr>
          <w:lang w:eastAsia="en-US"/>
        </w:rPr>
      </w:pPr>
      <w:r w:rsidRPr="00342369">
        <w:rPr>
          <w:lang w:eastAsia="en-US"/>
        </w:rPr>
        <w:t xml:space="preserve">In 1948 en 1949 verdwenen de </w:t>
      </w:r>
      <w:r w:rsidR="003E4211">
        <w:rPr>
          <w:lang w:eastAsia="en-US"/>
        </w:rPr>
        <w:t>‘</w:t>
      </w:r>
      <w:r w:rsidRPr="00342369">
        <w:rPr>
          <w:lang w:eastAsia="en-US"/>
        </w:rPr>
        <w:t>grote mannen</w:t>
      </w:r>
      <w:r w:rsidR="003E4211">
        <w:rPr>
          <w:lang w:eastAsia="en-US"/>
        </w:rPr>
        <w:t>’</w:t>
      </w:r>
      <w:r w:rsidRPr="00342369">
        <w:rPr>
          <w:lang w:eastAsia="en-US"/>
        </w:rPr>
        <w:t xml:space="preserve"> van voor de oorlog, Imre Révész en László Ravasz van het toneel. Zij hadden nog meegewerkt aan de totstandkoming van de Overeenkomst tussen kerk en staat en vooral Révész had er op gerekend, dat de staat zich daar ook aan zou houden. Dat bleek een fatale vergissing. Al spoedig kwam er een nieuwe garnituur lei</w:t>
      </w:r>
      <w:r w:rsidRPr="00342369">
        <w:rPr>
          <w:lang w:eastAsia="en-US"/>
        </w:rPr>
        <w:softHyphen/>
        <w:t>ders, die tot iedere dienst aan het socialisme bereid waren: János Péter, Albert B</w:t>
      </w:r>
      <w:r w:rsidR="00204C52">
        <w:rPr>
          <w:lang w:eastAsia="en-US"/>
        </w:rPr>
        <w:t>ereczki, Imre Kádâr en anderen.51</w:t>
      </w:r>
    </w:p>
    <w:p w:rsidR="00342369" w:rsidRPr="00342369" w:rsidRDefault="00342369" w:rsidP="00342369">
      <w:pPr>
        <w:jc w:val="both"/>
        <w:rPr>
          <w:lang w:eastAsia="en-US"/>
        </w:rPr>
      </w:pPr>
      <w:r w:rsidRPr="00342369">
        <w:rPr>
          <w:lang w:eastAsia="en-US"/>
        </w:rPr>
        <w:t xml:space="preserve">De Overeenkomst bleek in de praktijk niet meer, dan een vodje papier. Vanaf 1951 functioneerde het staatsbureau voor kerkelijke zaken, dat regering en kerkleiding op elkaar </w:t>
      </w:r>
      <w:r w:rsidR="003E4211">
        <w:rPr>
          <w:lang w:eastAsia="en-US"/>
        </w:rPr>
        <w:t>‘</w:t>
      </w:r>
      <w:r w:rsidRPr="00342369">
        <w:rPr>
          <w:lang w:eastAsia="en-US"/>
        </w:rPr>
        <w:t>aansloot</w:t>
      </w:r>
      <w:r w:rsidR="003E4211">
        <w:rPr>
          <w:lang w:eastAsia="en-US"/>
        </w:rPr>
        <w:t>’</w:t>
      </w:r>
      <w:r w:rsidRPr="00342369">
        <w:rPr>
          <w:lang w:eastAsia="en-US"/>
        </w:rPr>
        <w:t xml:space="preserve"> en de gang van zaken in de kerk tot in de </w:t>
      </w:r>
      <w:r w:rsidR="00204C52" w:rsidRPr="00342369">
        <w:rPr>
          <w:lang w:eastAsia="en-US"/>
        </w:rPr>
        <w:t>details</w:t>
      </w:r>
      <w:r w:rsidRPr="00342369">
        <w:rPr>
          <w:lang w:eastAsia="en-US"/>
        </w:rPr>
        <w:t xml:space="preserve"> volgde.</w:t>
      </w:r>
    </w:p>
    <w:p w:rsidR="00204C52" w:rsidRDefault="00204C52" w:rsidP="00342369">
      <w:pPr>
        <w:jc w:val="both"/>
        <w:rPr>
          <w:lang w:eastAsia="en-US"/>
        </w:rPr>
      </w:pPr>
    </w:p>
    <w:p w:rsidR="00342369" w:rsidRPr="00342369" w:rsidRDefault="00342369" w:rsidP="00204C52">
      <w:pPr>
        <w:jc w:val="both"/>
        <w:rPr>
          <w:lang w:eastAsia="en-US"/>
        </w:rPr>
      </w:pPr>
      <w:r w:rsidRPr="00342369">
        <w:rPr>
          <w:lang w:eastAsia="en-US"/>
        </w:rPr>
        <w:t xml:space="preserve">In de zomer van 1956, vlak vóór de </w:t>
      </w:r>
      <w:r w:rsidR="00204C52">
        <w:rPr>
          <w:lang w:eastAsia="en-US"/>
        </w:rPr>
        <w:t>Hongaar</w:t>
      </w:r>
      <w:r w:rsidRPr="00342369">
        <w:rPr>
          <w:lang w:eastAsia="en-US"/>
        </w:rPr>
        <w:t xml:space="preserve">se opstand, schetste Lâszló Ravasz in zijn beroemde </w:t>
      </w:r>
      <w:r w:rsidR="003E4211">
        <w:rPr>
          <w:lang w:eastAsia="en-US"/>
        </w:rPr>
        <w:t>‘</w:t>
      </w:r>
      <w:r w:rsidRPr="00342369">
        <w:rPr>
          <w:lang w:eastAsia="en-US"/>
        </w:rPr>
        <w:t>Memorandum</w:t>
      </w:r>
      <w:r w:rsidR="003E4211">
        <w:rPr>
          <w:lang w:eastAsia="en-US"/>
        </w:rPr>
        <w:t>’</w:t>
      </w:r>
      <w:r w:rsidRPr="00342369">
        <w:rPr>
          <w:lang w:eastAsia="en-US"/>
        </w:rPr>
        <w:t xml:space="preserve">, hoe de </w:t>
      </w:r>
      <w:r w:rsidR="00C625FF">
        <w:rPr>
          <w:lang w:eastAsia="en-US"/>
        </w:rPr>
        <w:t>Gereformeerd</w:t>
      </w:r>
      <w:r w:rsidRPr="00342369">
        <w:rPr>
          <w:lang w:eastAsia="en-US"/>
        </w:rPr>
        <w:t>e kerk omge</w:t>
      </w:r>
      <w:r w:rsidRPr="00342369">
        <w:rPr>
          <w:lang w:eastAsia="en-US"/>
        </w:rPr>
        <w:softHyphen/>
        <w:t>turnd werd. Voorop staat, aldus Ravasz, dat het communisme principieel atheïstisch en materialistisch is. De godsdienst is schadelijk, een bolwerk van reactionisme, tegenstander van maatschappelijke vrijheid. Menselijke vrijheid is voor het communisme pas denkbaar wanneer kerk en religie ver</w:t>
      </w:r>
      <w:r w:rsidRPr="00342369">
        <w:rPr>
          <w:lang w:eastAsia="en-US"/>
        </w:rPr>
        <w:softHyphen/>
        <w:t>dwenen zijn. Vervolging van of permanente druk op de kerk zijn dan ook onontkoombaar. Nu zijn er twee manieren denkbaar om de zaak aan te pakken. Slim zou zijn, de kerk alle politieke en maatschappelijke invloed te on</w:t>
      </w:r>
      <w:r w:rsidR="00204C52">
        <w:rPr>
          <w:lang w:eastAsia="en-US"/>
        </w:rPr>
        <w:t>tn</w:t>
      </w:r>
      <w:r w:rsidRPr="00342369">
        <w:rPr>
          <w:lang w:eastAsia="en-US"/>
        </w:rPr>
        <w:t>emen en haar dood af te wachten. Het communisme toont dan in de praktijk haar superioriteit. Er is ook een domme manier: onderdrukking van de kerk. In de kerkgeschiedenis zien we echter, dat de kerk dan alleen maar sterker wordt.</w:t>
      </w:r>
    </w:p>
    <w:p w:rsidR="00342369" w:rsidRPr="00342369" w:rsidRDefault="00342369" w:rsidP="00342369">
      <w:pPr>
        <w:jc w:val="both"/>
        <w:rPr>
          <w:lang w:eastAsia="en-US"/>
        </w:rPr>
      </w:pPr>
      <w:r w:rsidRPr="00342369">
        <w:rPr>
          <w:lang w:eastAsia="en-US"/>
        </w:rPr>
        <w:t>In Hongarije, schreef Ravasz, gebruikte de staat de domme methode - ver</w:t>
      </w:r>
      <w:r w:rsidRPr="00342369">
        <w:rPr>
          <w:lang w:eastAsia="en-US"/>
        </w:rPr>
        <w:softHyphen/>
        <w:t>volging, maar tegelijk probeerde zij de indruk te wekken, dat zij de slimme methode gebruikte. Er was immers geen openlijke vervolging? Kerkelijke leiders mochten naar internationale congressen; buitenlandse gasten wer</w:t>
      </w:r>
      <w:r w:rsidRPr="00342369">
        <w:rPr>
          <w:lang w:eastAsia="en-US"/>
        </w:rPr>
        <w:softHyphen/>
        <w:t>den door kerkleiders ontvangen. En bovendien: de staat steunde de kerk financieel in niet onbelangrijke mate!</w:t>
      </w:r>
    </w:p>
    <w:p w:rsidR="00342369" w:rsidRPr="00342369" w:rsidRDefault="00342369" w:rsidP="00204C52">
      <w:pPr>
        <w:jc w:val="both"/>
        <w:rPr>
          <w:lang w:eastAsia="en-US"/>
        </w:rPr>
      </w:pPr>
      <w:r w:rsidRPr="00342369">
        <w:rPr>
          <w:lang w:eastAsia="en-US"/>
        </w:rPr>
        <w:t>Hoe vervolgde de staat de kerk dan? Zij verzwakte de kerk door middel van haar eigen kerkleiding. Zij slaagde erin door intimidatie en repressie een kerkleiding te creëren, die solidair was met de staatsmacht en in wezen tegen de eigen kerk streed. Het geweld was dus niet gericht tegen de publieke kant van het kerkelijk leven, maar de staat mikte erop, dat haar idealen door de door haar gecreëerde kerkleiding verwezenlijkt zouden worden. Zo kon er op het eerste gezicht publieke vrijheid zijn voor de kerk, omdat de staat via de kerkleiding alles perfect onder controle had</w:t>
      </w:r>
      <w:r w:rsidR="00204C52">
        <w:rPr>
          <w:lang w:eastAsia="en-US"/>
        </w:rPr>
        <w:t>.</w:t>
      </w:r>
      <w:r w:rsidRPr="00342369">
        <w:rPr>
          <w:lang w:eastAsia="en-US"/>
        </w:rPr>
        <w:t xml:space="preserve"> De</w:t>
      </w:r>
      <w:r w:rsidR="00204C52">
        <w:rPr>
          <w:lang w:eastAsia="en-US"/>
        </w:rPr>
        <w:t xml:space="preserve"> </w:t>
      </w:r>
      <w:r w:rsidRPr="00342369">
        <w:rPr>
          <w:lang w:eastAsia="en-US"/>
        </w:rPr>
        <w:t>kerkleiding vertegenwoordigde niet de kerk bij de overheid, maar zij ver</w:t>
      </w:r>
      <w:r w:rsidRPr="00342369">
        <w:rPr>
          <w:lang w:eastAsia="en-US"/>
        </w:rPr>
        <w:softHyphen/>
        <w:t>tegenwoordigde de staat in de kerk!</w:t>
      </w:r>
      <w:r w:rsidR="00204C52">
        <w:rPr>
          <w:lang w:eastAsia="en-US"/>
        </w:rPr>
        <w:t>52</w:t>
      </w:r>
    </w:p>
    <w:p w:rsidR="00342369" w:rsidRPr="00342369" w:rsidRDefault="00342369" w:rsidP="00204C52">
      <w:pPr>
        <w:jc w:val="both"/>
        <w:rPr>
          <w:lang w:eastAsia="en-US"/>
        </w:rPr>
      </w:pPr>
      <w:r w:rsidRPr="00342369">
        <w:rPr>
          <w:lang w:eastAsia="en-US"/>
        </w:rPr>
        <w:t xml:space="preserve">Dit bleek heel duidelijk bij de manier, waarop de </w:t>
      </w:r>
      <w:r w:rsidR="00C625FF">
        <w:rPr>
          <w:lang w:eastAsia="en-US"/>
        </w:rPr>
        <w:t>Gereformeerd</w:t>
      </w:r>
      <w:r w:rsidRPr="00342369">
        <w:rPr>
          <w:lang w:eastAsia="en-US"/>
        </w:rPr>
        <w:t>e scholen genationaliseerd werden. De staat stelde dit voor aan de kerk. De synode vroeg de mening van de presbyteria. De absolute meerderheid van de pres</w:t>
      </w:r>
      <w:r w:rsidRPr="00342369">
        <w:rPr>
          <w:lang w:eastAsia="en-US"/>
        </w:rPr>
        <w:softHyphen/>
        <w:t xml:space="preserve">byteria was tegen de nationalisering, maar via Bereczki berichtte de staat aan de synode, dat de nationalisering toch door moest gaan. Alleen de </w:t>
      </w:r>
      <w:r w:rsidR="00C625FF">
        <w:rPr>
          <w:lang w:eastAsia="en-US"/>
        </w:rPr>
        <w:t>Gereformeerd</w:t>
      </w:r>
      <w:r w:rsidRPr="00342369">
        <w:rPr>
          <w:lang w:eastAsia="en-US"/>
        </w:rPr>
        <w:t>e gymnasia en de 4 theologische opleidingen (Budapest, Debrecen, Sárospatak en Pápa) werden van de nationalisering uitgesloten. In ruil voor de nationalisering bood de staat aan, dat er in de gena</w:t>
      </w:r>
      <w:r w:rsidR="00204C52">
        <w:rPr>
          <w:lang w:eastAsia="en-US"/>
        </w:rPr>
        <w:t>ti</w:t>
      </w:r>
      <w:r w:rsidRPr="00342369">
        <w:rPr>
          <w:lang w:eastAsia="en-US"/>
        </w:rPr>
        <w:t>onali</w:t>
      </w:r>
      <w:r w:rsidRPr="00342369">
        <w:rPr>
          <w:lang w:eastAsia="en-US"/>
        </w:rPr>
        <w:softHyphen/>
        <w:t>seerde scholen verplicht godsdienstonderwijs voor alle leerlingen zou zijn. De synode ging - met voorbijgaan van de presbyteria - in op deze deal. Het verplichte godsdienstonderwijs werd vastgelegd in de Overeenkomst, maar binnen een jaar was zelfs godsdienstonderwijs op vrijwillige basis uitgeslo</w:t>
      </w:r>
      <w:r w:rsidRPr="00342369">
        <w:rPr>
          <w:lang w:eastAsia="en-US"/>
        </w:rPr>
        <w:softHyphen/>
        <w:t>ten. Révész trok zijn conclusie uit de gang van zaken en legde zijn ambt als bisschop neer. Zo was hij er niet meer verantwoordelijk voor, dat de theo</w:t>
      </w:r>
      <w:r w:rsidRPr="00342369">
        <w:rPr>
          <w:lang w:eastAsia="en-US"/>
        </w:rPr>
        <w:softHyphen/>
        <w:t xml:space="preserve">logische opleidingen in Sárospatak en Pápa gesloten en op één na alle </w:t>
      </w:r>
      <w:r w:rsidR="00C625FF">
        <w:rPr>
          <w:lang w:eastAsia="en-US"/>
        </w:rPr>
        <w:t>Gereformeerd</w:t>
      </w:r>
      <w:r w:rsidRPr="00342369">
        <w:rPr>
          <w:lang w:eastAsia="en-US"/>
        </w:rPr>
        <w:t>e gymnasia genationaliseerd werden (alleen in Debrecen bleef het gymnasium in kerkelijke handen).</w:t>
      </w:r>
    </w:p>
    <w:p w:rsidR="00342369" w:rsidRPr="00342369" w:rsidRDefault="00342369" w:rsidP="00342369">
      <w:pPr>
        <w:jc w:val="both"/>
        <w:rPr>
          <w:lang w:eastAsia="en-US"/>
        </w:rPr>
      </w:pPr>
      <w:r w:rsidRPr="00342369">
        <w:rPr>
          <w:lang w:eastAsia="en-US"/>
        </w:rPr>
        <w:t xml:space="preserve">Spreekbuis van de </w:t>
      </w:r>
      <w:r w:rsidR="00C625FF">
        <w:rPr>
          <w:lang w:eastAsia="en-US"/>
        </w:rPr>
        <w:t>Gereformeerd</w:t>
      </w:r>
      <w:r w:rsidRPr="00342369">
        <w:rPr>
          <w:lang w:eastAsia="en-US"/>
        </w:rPr>
        <w:t xml:space="preserve">e kerk naar het Westen toe was vooral János Péter, bisschop in Debrecen, lid van de communistische partij. Door zijn </w:t>
      </w:r>
      <w:r w:rsidR="003E4211">
        <w:rPr>
          <w:lang w:eastAsia="en-US"/>
        </w:rPr>
        <w:t>‘</w:t>
      </w:r>
      <w:r w:rsidRPr="00342369">
        <w:rPr>
          <w:lang w:eastAsia="en-US"/>
        </w:rPr>
        <w:t>voorlichting</w:t>
      </w:r>
      <w:r w:rsidR="003E4211">
        <w:rPr>
          <w:lang w:eastAsia="en-US"/>
        </w:rPr>
        <w:t>’</w:t>
      </w:r>
      <w:r w:rsidRPr="00342369">
        <w:rPr>
          <w:lang w:eastAsia="en-US"/>
        </w:rPr>
        <w:t xml:space="preserve"> over de gang van zaken, werden ook vooraanstaande theologen in het Westen misleid.</w:t>
      </w:r>
      <w:r w:rsidR="00204C52">
        <w:rPr>
          <w:lang w:eastAsia="en-US"/>
        </w:rPr>
        <w:t>53</w:t>
      </w:r>
    </w:p>
    <w:p w:rsidR="00204C52" w:rsidRDefault="00204C52" w:rsidP="00342369">
      <w:pPr>
        <w:jc w:val="both"/>
        <w:rPr>
          <w:lang w:eastAsia="en-US"/>
        </w:rPr>
      </w:pPr>
    </w:p>
    <w:p w:rsidR="00342369" w:rsidRPr="00342369" w:rsidRDefault="00342369" w:rsidP="00342369">
      <w:pPr>
        <w:jc w:val="both"/>
        <w:rPr>
          <w:lang w:eastAsia="en-US"/>
        </w:rPr>
      </w:pPr>
      <w:r w:rsidRPr="00342369">
        <w:rPr>
          <w:lang w:eastAsia="en-US"/>
        </w:rPr>
        <w:t>De opstelling van de kerk is in deze periode niet of nauwelijks veranderd. Ook toen er vanaf het einde van de 70-er jaren meer openheid kwam van de zijde van de staat en de politiek, bleef de kerkleiding haar socialistische positie, tot de val van het socialisme toe, innemen en verdedigen. In die zin is de door László Ravasz geschetste tactiek van de overheid, die we hierbo</w:t>
      </w:r>
      <w:r w:rsidRPr="00342369">
        <w:rPr>
          <w:lang w:eastAsia="en-US"/>
        </w:rPr>
        <w:softHyphen/>
        <w:t>ven weergaven, geslaagd te noemen. Dat is een pijnlijke constatering, die echter uit de feiten overduidelijk blijkt.</w:t>
      </w:r>
    </w:p>
    <w:p w:rsidR="00204C52" w:rsidRDefault="00204C52" w:rsidP="00342369">
      <w:pPr>
        <w:jc w:val="both"/>
        <w:rPr>
          <w:lang w:eastAsia="en-US"/>
        </w:rPr>
      </w:pPr>
    </w:p>
    <w:p w:rsidR="00342369" w:rsidRPr="00342369" w:rsidRDefault="00342369" w:rsidP="00342369">
      <w:pPr>
        <w:jc w:val="both"/>
        <w:rPr>
          <w:lang w:eastAsia="en-US"/>
        </w:rPr>
      </w:pPr>
      <w:r w:rsidRPr="00342369">
        <w:rPr>
          <w:lang w:eastAsia="en-US"/>
        </w:rPr>
        <w:t xml:space="preserve">2.2. </w:t>
      </w:r>
      <w:r w:rsidRPr="00204C52">
        <w:rPr>
          <w:b/>
          <w:bCs/>
          <w:i/>
          <w:iCs/>
          <w:lang w:eastAsia="en-US"/>
        </w:rPr>
        <w:t>Zware storm</w:t>
      </w:r>
    </w:p>
    <w:p w:rsidR="00342369" w:rsidRPr="00342369" w:rsidRDefault="00342369" w:rsidP="00342369">
      <w:pPr>
        <w:jc w:val="both"/>
        <w:rPr>
          <w:lang w:eastAsia="en-US"/>
        </w:rPr>
      </w:pPr>
      <w:r w:rsidRPr="00342369">
        <w:rPr>
          <w:lang w:eastAsia="en-US"/>
        </w:rPr>
        <w:t>De verhouding van kerk en staat in de periode van 1949 tot 1989 kan door 4 trefwoorden worden gekarakteriseerd, al zijn ze niet in alle periodes in dezelfde mate van toepassing.</w:t>
      </w:r>
      <w:r w:rsidR="00204C52">
        <w:rPr>
          <w:lang w:eastAsia="en-US"/>
        </w:rPr>
        <w:t>54</w:t>
      </w:r>
    </w:p>
    <w:p w:rsidR="00204C52" w:rsidRDefault="00204C52" w:rsidP="00342369">
      <w:pPr>
        <w:jc w:val="both"/>
        <w:rPr>
          <w:lang w:eastAsia="en-US"/>
        </w:rPr>
      </w:pPr>
    </w:p>
    <w:p w:rsidR="00342369" w:rsidRPr="00342369" w:rsidRDefault="00342369" w:rsidP="00204C52">
      <w:pPr>
        <w:jc w:val="both"/>
        <w:rPr>
          <w:lang w:eastAsia="en-US"/>
        </w:rPr>
      </w:pPr>
      <w:r w:rsidRPr="00342369">
        <w:rPr>
          <w:lang w:eastAsia="en-US"/>
        </w:rPr>
        <w:t xml:space="preserve">A. </w:t>
      </w:r>
      <w:r w:rsidRPr="00204C52">
        <w:rPr>
          <w:i/>
          <w:iCs/>
          <w:lang w:eastAsia="en-US"/>
        </w:rPr>
        <w:t>Confrontatie</w:t>
      </w:r>
      <w:r w:rsidRPr="00342369">
        <w:rPr>
          <w:lang w:eastAsia="en-US"/>
        </w:rPr>
        <w:t xml:space="preserve"> (1949-1956). Tot aan de opstand van 1956 was er spraken van een harde dictatuur, die zich ook tegen de kerk richtte. De kerkleiding</w:t>
      </w:r>
      <w:r w:rsidR="00204C52">
        <w:rPr>
          <w:lang w:eastAsia="en-US"/>
        </w:rPr>
        <w:t xml:space="preserve"> </w:t>
      </w:r>
      <w:r w:rsidR="003E4211">
        <w:rPr>
          <w:lang w:eastAsia="en-US"/>
        </w:rPr>
        <w:t>‘</w:t>
      </w:r>
      <w:r w:rsidRPr="00342369">
        <w:rPr>
          <w:lang w:eastAsia="en-US"/>
        </w:rPr>
        <w:t>verkocht</w:t>
      </w:r>
      <w:r w:rsidR="003E4211">
        <w:rPr>
          <w:lang w:eastAsia="en-US"/>
        </w:rPr>
        <w:t>’</w:t>
      </w:r>
      <w:r w:rsidRPr="00342369">
        <w:rPr>
          <w:lang w:eastAsia="en-US"/>
        </w:rPr>
        <w:t xml:space="preserve"> dit optreden van de staat aan de kerkleden, als een noodzakelij</w:t>
      </w:r>
      <w:r w:rsidRPr="00342369">
        <w:rPr>
          <w:lang w:eastAsia="en-US"/>
        </w:rPr>
        <w:softHyphen/>
        <w:t>ke overgangsperdiode, waarin God voor alles gehoorzaamheid aan de over</w:t>
      </w:r>
      <w:r w:rsidRPr="00342369">
        <w:rPr>
          <w:lang w:eastAsia="en-US"/>
        </w:rPr>
        <w:softHyphen/>
        <w:t>heid vroeg. Uiteraard beseften de gemeenten eerst niet dat haar eigen kerkleiding tégen haar was. Hooguit merkte zij de overijverigheid van de kerkleiding op ten opzichte van de staat, ook als er maatregelen kwamen, die in strijd waren met de Overeenkomst: de liefdadigheidsinstellingen van de kerk werden zonder protest aan de overheid uitgeleverd. In 1951 moes</w:t>
      </w:r>
      <w:r w:rsidRPr="00342369">
        <w:rPr>
          <w:lang w:eastAsia="en-US"/>
        </w:rPr>
        <w:softHyphen/>
        <w:t>ten de theologische academies in Pápa en Sárospatak hun deuren sluiten. Bisschop Andor Lázár werd van zijn taak in het gebied Tiszáninnen onthe</w:t>
      </w:r>
      <w:r w:rsidRPr="00342369">
        <w:rPr>
          <w:lang w:eastAsia="en-US"/>
        </w:rPr>
        <w:softHyphen/>
        <w:t>ven, zonder, dat er een opvolger kwam - het hele kerkdistrict kwam een</w:t>
      </w:r>
      <w:r w:rsidRPr="00342369">
        <w:rPr>
          <w:lang w:eastAsia="en-US"/>
        </w:rPr>
        <w:softHyphen/>
        <w:t xml:space="preserve">voudig bij dat van bisschop János Péter van Debrecen. Van de </w:t>
      </w:r>
      <w:r w:rsidR="00C625FF">
        <w:rPr>
          <w:lang w:eastAsia="en-US"/>
        </w:rPr>
        <w:t>Gereformeerd</w:t>
      </w:r>
      <w:r w:rsidRPr="00342369">
        <w:rPr>
          <w:lang w:eastAsia="en-US"/>
        </w:rPr>
        <w:t>e gymnasia bleef alleen dat in Debrecen in kerkelijk eigendom. Jeugdwerk mocht niet meer worden gedaan en evangelisatie-werk heette opeens anti-communistische propaganda.</w:t>
      </w:r>
    </w:p>
    <w:p w:rsidR="00342369" w:rsidRPr="00342369" w:rsidRDefault="00342369" w:rsidP="00204C52">
      <w:pPr>
        <w:jc w:val="both"/>
        <w:rPr>
          <w:lang w:eastAsia="en-US"/>
        </w:rPr>
      </w:pPr>
      <w:r w:rsidRPr="00342369">
        <w:rPr>
          <w:lang w:eastAsia="en-US"/>
        </w:rPr>
        <w:t>De kerkleiding steunde deze harde politiek en voerde onder de eigen pre</w:t>
      </w:r>
      <w:r w:rsidRPr="00342369">
        <w:rPr>
          <w:lang w:eastAsia="en-US"/>
        </w:rPr>
        <w:softHyphen/>
        <w:t>dikanten een waar schrikbewind: wie zich niet aan de regels t.a.v. jeugd</w:t>
      </w:r>
      <w:r w:rsidRPr="00342369">
        <w:rPr>
          <w:lang w:eastAsia="en-US"/>
        </w:rPr>
        <w:softHyphen/>
        <w:t>onderwijs, publica</w:t>
      </w:r>
      <w:r w:rsidR="00204C52">
        <w:rPr>
          <w:lang w:eastAsia="en-US"/>
        </w:rPr>
        <w:t>ti</w:t>
      </w:r>
      <w:r w:rsidRPr="00342369">
        <w:rPr>
          <w:lang w:eastAsia="en-US"/>
        </w:rPr>
        <w:t xml:space="preserve">es, etc. hield kon op tuchtmaatregelen regelen. Wie zich over de om deze reden </w:t>
      </w:r>
      <w:r w:rsidR="003E4211">
        <w:rPr>
          <w:lang w:eastAsia="en-US"/>
        </w:rPr>
        <w:t>‘</w:t>
      </w:r>
      <w:r w:rsidRPr="00342369">
        <w:rPr>
          <w:lang w:eastAsia="en-US"/>
        </w:rPr>
        <w:t>gestraften</w:t>
      </w:r>
      <w:r w:rsidR="003E4211">
        <w:rPr>
          <w:lang w:eastAsia="en-US"/>
        </w:rPr>
        <w:t>’</w:t>
      </w:r>
      <w:r w:rsidRPr="00342369">
        <w:rPr>
          <w:lang w:eastAsia="en-US"/>
        </w:rPr>
        <w:t xml:space="preserve"> of over hun familie ontfermde kreeg eveneens de wacht aangezegd, zodat diegenen die in staat van beschuldiging leefden, vaak helemaal geïsoleerd raakten.</w:t>
      </w:r>
      <w:r w:rsidR="00204C52">
        <w:rPr>
          <w:lang w:eastAsia="en-US"/>
        </w:rPr>
        <w:t>55</w:t>
      </w:r>
    </w:p>
    <w:p w:rsidR="00204C52" w:rsidRDefault="00204C52" w:rsidP="00342369">
      <w:pPr>
        <w:jc w:val="both"/>
        <w:rPr>
          <w:lang w:eastAsia="en-US"/>
        </w:rPr>
      </w:pPr>
    </w:p>
    <w:p w:rsidR="00342369" w:rsidRPr="00342369" w:rsidRDefault="00342369" w:rsidP="00342369">
      <w:pPr>
        <w:jc w:val="both"/>
        <w:rPr>
          <w:lang w:eastAsia="en-US"/>
        </w:rPr>
      </w:pPr>
      <w:r w:rsidRPr="00342369">
        <w:rPr>
          <w:lang w:eastAsia="en-US"/>
        </w:rPr>
        <w:t xml:space="preserve">B. </w:t>
      </w:r>
      <w:r w:rsidRPr="00204C52">
        <w:rPr>
          <w:i/>
          <w:iCs/>
          <w:lang w:eastAsia="en-US"/>
        </w:rPr>
        <w:t>Gettoïsering.</w:t>
      </w:r>
      <w:r w:rsidRPr="00342369">
        <w:rPr>
          <w:lang w:eastAsia="en-US"/>
        </w:rPr>
        <w:t xml:space="preserve"> Tijdens de opstand van 1956 keerden de </w:t>
      </w:r>
      <w:r w:rsidR="00C625FF">
        <w:rPr>
          <w:lang w:eastAsia="en-US"/>
        </w:rPr>
        <w:t>Gereformeerd</w:t>
      </w:r>
      <w:r w:rsidRPr="00342369">
        <w:rPr>
          <w:lang w:eastAsia="en-US"/>
        </w:rPr>
        <w:t>e presbyteria zich massaal tegen het communisme en de door haar gecreëer</w:t>
      </w:r>
      <w:r w:rsidRPr="00342369">
        <w:rPr>
          <w:lang w:eastAsia="en-US"/>
        </w:rPr>
        <w:softHyphen/>
        <w:t>de kerkleiding. Voor korte tijd keerden vooraanstaande mannen als László Ravasz en László Pap terug in de kerkleiding. De openlijke aanvallen op de kerk bleken geen effect te hebben gehad. De kerken vormden een fac</w:t>
      </w:r>
      <w:r w:rsidRPr="00342369">
        <w:rPr>
          <w:lang w:eastAsia="en-US"/>
        </w:rPr>
        <w:softHyphen/>
        <w:t>tor in de samenleving, die niet zomaar vernietigd kon worden. Nadat de opstand neergeslagen was, bleven de openlijke aanvallen op de kerk steeds meer uit. Daarentegen intensiveerde de overheid haar tactiek van de maat</w:t>
      </w:r>
      <w:r w:rsidRPr="00342369">
        <w:rPr>
          <w:lang w:eastAsia="en-US"/>
        </w:rPr>
        <w:softHyphen/>
        <w:t>schappelijke en internationale isolering van de kerk, om haar zo een lang</w:t>
      </w:r>
      <w:r w:rsidRPr="00342369">
        <w:rPr>
          <w:lang w:eastAsia="en-US"/>
        </w:rPr>
        <w:softHyphen/>
        <w:t>zame dood te laten sterven...</w:t>
      </w:r>
      <w:r w:rsidR="00204C52">
        <w:rPr>
          <w:lang w:eastAsia="en-US"/>
        </w:rPr>
        <w:t>.</w:t>
      </w:r>
    </w:p>
    <w:p w:rsidR="00342369" w:rsidRPr="00342369" w:rsidRDefault="00342369" w:rsidP="00204C52">
      <w:pPr>
        <w:jc w:val="both"/>
        <w:rPr>
          <w:lang w:eastAsia="en-US"/>
        </w:rPr>
      </w:pPr>
      <w:r w:rsidRPr="00342369">
        <w:rPr>
          <w:lang w:eastAsia="en-US"/>
        </w:rPr>
        <w:t xml:space="preserve">De mogelijkheden voor de predikanten om hun werk te doen werden steeds verder beperkt. Wie een kind publiek liet dopen raakte zijn baan kwijt. Zo ontstond de praktijk van het in het geheim </w:t>
      </w:r>
      <w:r w:rsidR="003E4211">
        <w:rPr>
          <w:lang w:eastAsia="en-US"/>
        </w:rPr>
        <w:t>‘</w:t>
      </w:r>
      <w:r w:rsidRPr="00342369">
        <w:rPr>
          <w:lang w:eastAsia="en-US"/>
        </w:rPr>
        <w:t>dopen aan huis</w:t>
      </w:r>
      <w:r w:rsidR="003E4211">
        <w:rPr>
          <w:lang w:eastAsia="en-US"/>
        </w:rPr>
        <w:t>’</w:t>
      </w:r>
      <w:r w:rsidRPr="00342369">
        <w:rPr>
          <w:lang w:eastAsia="en-US"/>
        </w:rPr>
        <w:t>. Een ambtenaar die naar de kerk ging raakte zijn werk kwijt; wie huisbezoek of ziekenbezoek ontving evenzo. Kerkelijke begrafenissen waren vaak de enige gelegenheden, waar de staat een oogje dicht deed. De kerk verloor steeds meer haar plaats in het publieke leven en werd veroordeeld tot</w:t>
      </w:r>
      <w:r w:rsidR="00204C52">
        <w:rPr>
          <w:lang w:eastAsia="en-US"/>
        </w:rPr>
        <w:t xml:space="preserve"> </w:t>
      </w:r>
      <w:r w:rsidRPr="00342369">
        <w:rPr>
          <w:lang w:eastAsia="en-US"/>
        </w:rPr>
        <w:t>opsluiting binnen de kerkmuren. Op deze wijze heeft de kerk in de loop van 40 jaar niet alleen de jeugd verloren, maar ook alle kader: wie een wat betere baan had, kon het zich niet permitteren om regelmatig naar de kerk te gaan laat staan om ouderling te worden.</w:t>
      </w:r>
    </w:p>
    <w:p w:rsidR="00342369" w:rsidRPr="00342369" w:rsidRDefault="00342369" w:rsidP="00342369">
      <w:pPr>
        <w:jc w:val="both"/>
        <w:rPr>
          <w:lang w:eastAsia="en-US"/>
        </w:rPr>
      </w:pPr>
      <w:r w:rsidRPr="00342369">
        <w:rPr>
          <w:lang w:eastAsia="en-US"/>
        </w:rPr>
        <w:t>De kerkleiding deed weer mee met de overheid, nu met o.a. Tibor Bartha aan het roer. Er werd een strikt beleid van centralisering gevoerd. De bis</w:t>
      </w:r>
      <w:r w:rsidRPr="00342369">
        <w:rPr>
          <w:lang w:eastAsia="en-US"/>
        </w:rPr>
        <w:softHyphen/>
        <w:t>schoppen trokken steeds meer macht naar zich toe. De gemeenten verlo</w:t>
      </w:r>
      <w:r w:rsidRPr="00342369">
        <w:rPr>
          <w:lang w:eastAsia="en-US"/>
        </w:rPr>
        <w:softHyphen/>
        <w:t>ren praktisch hun stemrecht op de meerdere vergaderingen. Predikanten en andere ambtsdragers werden steeds vaker door de bisschoppen benoemd. De kerkleiding voelde zich gemachtigd om predikanten die dwars lagen, te verplaatsen naar de verste uithoeken van het land.</w:t>
      </w:r>
    </w:p>
    <w:p w:rsidR="00204C52" w:rsidRDefault="00204C52" w:rsidP="00342369">
      <w:pPr>
        <w:jc w:val="both"/>
        <w:rPr>
          <w:lang w:eastAsia="en-US"/>
        </w:rPr>
      </w:pPr>
    </w:p>
    <w:p w:rsidR="00342369" w:rsidRPr="00342369" w:rsidRDefault="00342369" w:rsidP="00204C52">
      <w:pPr>
        <w:jc w:val="both"/>
        <w:rPr>
          <w:lang w:eastAsia="en-US"/>
        </w:rPr>
      </w:pPr>
      <w:r w:rsidRPr="00342369">
        <w:rPr>
          <w:lang w:eastAsia="en-US"/>
        </w:rPr>
        <w:t xml:space="preserve">C. </w:t>
      </w:r>
      <w:r w:rsidRPr="00204C52">
        <w:rPr>
          <w:i/>
          <w:iCs/>
          <w:lang w:eastAsia="en-US"/>
        </w:rPr>
        <w:t>Dialoog.</w:t>
      </w:r>
      <w:r w:rsidRPr="00342369">
        <w:rPr>
          <w:lang w:eastAsia="en-US"/>
        </w:rPr>
        <w:t xml:space="preserve"> Vanaf het midden van de jaren </w:t>
      </w:r>
      <w:r w:rsidR="00204C52">
        <w:rPr>
          <w:lang w:eastAsia="en-US"/>
        </w:rPr>
        <w:t>19</w:t>
      </w:r>
      <w:r w:rsidRPr="00342369">
        <w:rPr>
          <w:lang w:eastAsia="en-US"/>
        </w:rPr>
        <w:t>60 gaan kerk en staat officieel de dialoog aan. Daarmee erkende de staat, dat het niet gelukt was de kerk uit te roeien. Bovendien bleek zij de kerk nodig te hebben, om haar greep op de samenleving te kunnen behouden.</w:t>
      </w:r>
    </w:p>
    <w:p w:rsidR="00342369" w:rsidRPr="00342369" w:rsidRDefault="00342369" w:rsidP="00342369">
      <w:pPr>
        <w:jc w:val="both"/>
        <w:rPr>
          <w:lang w:eastAsia="en-US"/>
        </w:rPr>
      </w:pPr>
      <w:r w:rsidRPr="00342369">
        <w:rPr>
          <w:lang w:eastAsia="en-US"/>
        </w:rPr>
        <w:t>Door de dialoog aan te gaan ging de kerkleiding publiekelijk de weg op van coöperatie met de staat. Natuurlijk werd het principiële atheïsme van het communisme c.q. socialisme afgewezen. Gesteld werd echter, dat afge</w:t>
      </w:r>
      <w:r w:rsidRPr="00342369">
        <w:rPr>
          <w:lang w:eastAsia="en-US"/>
        </w:rPr>
        <w:softHyphen/>
        <w:t>zien van de verschillende achtergrond, het praktische doel van kerk en staat gelijk was, nl. het scheppen van een menswaardige maatschappij. De kerk probeerde naar de achterban duidelijk te maken, dat niet de princi</w:t>
      </w:r>
      <w:r w:rsidRPr="00342369">
        <w:rPr>
          <w:lang w:eastAsia="en-US"/>
        </w:rPr>
        <w:softHyphen/>
        <w:t>piële uitgangspunten, maar de ethische kwaliteit van de overheid door</w:t>
      </w:r>
      <w:r w:rsidRPr="00342369">
        <w:rPr>
          <w:lang w:eastAsia="en-US"/>
        </w:rPr>
        <w:softHyphen/>
        <w:t>slaggevend was. Van de socialistische overheid had de kerk niets te vrezen. De president van het staatsbureau voor kerkelijke zaken stelde tevreden vast, dat de werkelijke scheidslijn in de samenleving niet die tussen gelovi</w:t>
      </w:r>
      <w:r w:rsidRPr="00342369">
        <w:rPr>
          <w:lang w:eastAsia="en-US"/>
        </w:rPr>
        <w:softHyphen/>
        <w:t>gen en ongelovigen is, maar die tussen voor- en tegenstanders van het socialisme.</w:t>
      </w:r>
      <w:r w:rsidR="00204C52">
        <w:rPr>
          <w:lang w:eastAsia="en-US"/>
        </w:rPr>
        <w:t>56</w:t>
      </w:r>
    </w:p>
    <w:p w:rsidR="00342369" w:rsidRPr="00342369" w:rsidRDefault="00342369" w:rsidP="00342369">
      <w:pPr>
        <w:jc w:val="both"/>
        <w:rPr>
          <w:lang w:eastAsia="en-US"/>
        </w:rPr>
      </w:pPr>
      <w:r w:rsidRPr="00342369">
        <w:rPr>
          <w:lang w:eastAsia="en-US"/>
        </w:rPr>
        <w:t>Voor de kerk was het grote voordeel van deze aanpak, dat de staat het nu niet meer kon maken, om de kerk publiekelijk aan te vallen. Het grote nadeel was echter, dat de praktijk van de gettoïsering niet werd opgegeven, terwijl nu wel - zowel in binnen- als in buitenland - de indruk gewekt werd, dat er in Hongarije godsdienstvrijheid was.</w:t>
      </w:r>
    </w:p>
    <w:p w:rsidR="00342369" w:rsidRPr="00342369" w:rsidRDefault="00342369" w:rsidP="00204C52">
      <w:pPr>
        <w:jc w:val="both"/>
        <w:rPr>
          <w:lang w:eastAsia="en-US"/>
        </w:rPr>
      </w:pPr>
      <w:r w:rsidRPr="00342369">
        <w:rPr>
          <w:lang w:eastAsia="en-US"/>
        </w:rPr>
        <w:t>Wat er gebeurde was dus in feite een consequentie van de lijn, die vanaf 1948 was ingezet: juist omdat de overheid op de loyaliteit van de kerklei</w:t>
      </w:r>
      <w:r w:rsidRPr="00342369">
        <w:rPr>
          <w:lang w:eastAsia="en-US"/>
        </w:rPr>
        <w:softHyphen/>
        <w:t xml:space="preserve">ding kon vertrouwen, kon zij het zich ook permitteren de kerk relatief veel vrijheid te geven. Het was, wat Ravasz in </w:t>
      </w:r>
      <w:smartTag w:uri="urn:schemas-microsoft-com:office:smarttags" w:element="metricconverter">
        <w:smartTagPr>
          <w:attr w:name="ProductID" w:val="1956 in"/>
        </w:smartTagPr>
        <w:r w:rsidRPr="00342369">
          <w:rPr>
            <w:lang w:eastAsia="en-US"/>
          </w:rPr>
          <w:t>1956 in</w:t>
        </w:r>
      </w:smartTag>
      <w:r w:rsidRPr="00342369">
        <w:rPr>
          <w:lang w:eastAsia="en-US"/>
        </w:rPr>
        <w:t xml:space="preserve"> zijn memorandum stelde - een </w:t>
      </w:r>
      <w:r w:rsidR="003E4211">
        <w:rPr>
          <w:lang w:eastAsia="en-US"/>
        </w:rPr>
        <w:t>‘</w:t>
      </w:r>
      <w:r w:rsidRPr="00342369">
        <w:rPr>
          <w:lang w:eastAsia="en-US"/>
        </w:rPr>
        <w:t>dubbele garantie</w:t>
      </w:r>
      <w:r w:rsidR="003E4211">
        <w:rPr>
          <w:lang w:eastAsia="en-US"/>
        </w:rPr>
        <w:t>’</w:t>
      </w:r>
      <w:r w:rsidRPr="00342369">
        <w:rPr>
          <w:lang w:eastAsia="en-US"/>
        </w:rPr>
        <w:t>: de staat garandeerde de kerkleiders hun positie</w:t>
      </w:r>
      <w:r w:rsidR="00204C52">
        <w:rPr>
          <w:lang w:eastAsia="en-US"/>
        </w:rPr>
        <w:t xml:space="preserve"> </w:t>
      </w:r>
      <w:r w:rsidRPr="00342369">
        <w:rPr>
          <w:lang w:eastAsia="en-US"/>
        </w:rPr>
        <w:t>in de kerk; de kerkleiding garandeerde de overheid de rust in de kerk.</w:t>
      </w:r>
    </w:p>
    <w:p w:rsidR="00204C52" w:rsidRDefault="00204C52" w:rsidP="00342369">
      <w:pPr>
        <w:jc w:val="both"/>
        <w:rPr>
          <w:lang w:eastAsia="en-US"/>
        </w:rPr>
      </w:pPr>
    </w:p>
    <w:p w:rsidR="00342369" w:rsidRPr="00342369" w:rsidRDefault="00342369" w:rsidP="00204C52">
      <w:pPr>
        <w:jc w:val="both"/>
        <w:rPr>
          <w:lang w:eastAsia="en-US"/>
        </w:rPr>
      </w:pPr>
      <w:r w:rsidRPr="00342369">
        <w:rPr>
          <w:lang w:eastAsia="en-US"/>
        </w:rPr>
        <w:t xml:space="preserve">D. </w:t>
      </w:r>
      <w:r w:rsidRPr="00204C52">
        <w:rPr>
          <w:i/>
          <w:iCs/>
          <w:lang w:eastAsia="en-US"/>
        </w:rPr>
        <w:t>Instrumentalisering.</w:t>
      </w:r>
      <w:r w:rsidRPr="00342369">
        <w:rPr>
          <w:lang w:eastAsia="en-US"/>
        </w:rPr>
        <w:t xml:space="preserve"> Vooral voor de jaren </w:t>
      </w:r>
      <w:r w:rsidR="003E4211">
        <w:rPr>
          <w:lang w:eastAsia="en-US"/>
        </w:rPr>
        <w:t>‘</w:t>
      </w:r>
      <w:r w:rsidRPr="00342369">
        <w:rPr>
          <w:lang w:eastAsia="en-US"/>
        </w:rPr>
        <w:t xml:space="preserve">70 en </w:t>
      </w:r>
      <w:r w:rsidR="003E4211">
        <w:rPr>
          <w:lang w:eastAsia="en-US"/>
        </w:rPr>
        <w:t>‘</w:t>
      </w:r>
      <w:r w:rsidRPr="00342369">
        <w:rPr>
          <w:lang w:eastAsia="en-US"/>
        </w:rPr>
        <w:t>80 was het karakteris</w:t>
      </w:r>
      <w:r w:rsidR="00204C52">
        <w:rPr>
          <w:lang w:eastAsia="en-US"/>
        </w:rPr>
        <w:t>ti</w:t>
      </w:r>
      <w:r w:rsidRPr="00342369">
        <w:rPr>
          <w:lang w:eastAsia="en-US"/>
        </w:rPr>
        <w:t>ek, dat de kerk zich, in de lijn van de dialoog met het socialisme, liet gebrui</w:t>
      </w:r>
      <w:r w:rsidRPr="00342369">
        <w:rPr>
          <w:lang w:eastAsia="en-US"/>
        </w:rPr>
        <w:softHyphen/>
        <w:t>ken voor sociale actie.</w:t>
      </w:r>
      <w:r w:rsidR="00204C52">
        <w:rPr>
          <w:lang w:eastAsia="en-US"/>
        </w:rPr>
        <w:t xml:space="preserve">57 </w:t>
      </w:r>
      <w:r w:rsidRPr="00342369">
        <w:rPr>
          <w:lang w:eastAsia="en-US"/>
        </w:rPr>
        <w:t>De kerk kreeg de gelegenheid om tehuizen voor gehandicapten en bejaarden te openen en werd ingeschakeld bij sociale programma</w:t>
      </w:r>
      <w:r w:rsidR="003E4211">
        <w:rPr>
          <w:lang w:eastAsia="en-US"/>
        </w:rPr>
        <w:t>’</w:t>
      </w:r>
      <w:r w:rsidRPr="00342369">
        <w:rPr>
          <w:lang w:eastAsia="en-US"/>
        </w:rPr>
        <w:t>s ter bestrijding van alcoholmisbruik. Mogelijkheden, die de kerk terecht wel benutte, maar die tegelijk de indruk versterkten, dat kerk en staat aan hetzelfde front vochten, terwijl de kerk van haar eigenlijke taak in de gemeente werd afgetrokken: de pastorale zorg voor individuele gemeenteleden, werk onder de jeugd, opbouw van het kerkelijk leven. Het gevaar was levensgroot aanwezig, dat de kerk een sociale groepering werd naast anderen, zonder de mogelijkheid zich met h</w:t>
      </w:r>
      <w:r w:rsidR="00204C52">
        <w:rPr>
          <w:lang w:eastAsia="en-US"/>
        </w:rPr>
        <w:t>et Evangelie te onder</w:t>
      </w:r>
      <w:r w:rsidR="00204C52">
        <w:rPr>
          <w:lang w:eastAsia="en-US"/>
        </w:rPr>
        <w:softHyphen/>
        <w:t>scheiden.58</w:t>
      </w:r>
    </w:p>
    <w:p w:rsidR="00204C52" w:rsidRDefault="00204C52" w:rsidP="00342369">
      <w:pPr>
        <w:jc w:val="both"/>
        <w:rPr>
          <w:lang w:eastAsia="en-US"/>
        </w:rPr>
      </w:pPr>
    </w:p>
    <w:p w:rsidR="00342369" w:rsidRPr="00204C52" w:rsidRDefault="00342369" w:rsidP="00204C52">
      <w:pPr>
        <w:jc w:val="both"/>
        <w:rPr>
          <w:lang w:eastAsia="en-US"/>
        </w:rPr>
      </w:pPr>
      <w:r w:rsidRPr="00342369">
        <w:rPr>
          <w:lang w:eastAsia="en-US"/>
        </w:rPr>
        <w:t xml:space="preserve">2.3. </w:t>
      </w:r>
      <w:r w:rsidR="003E4211" w:rsidRPr="00204C52">
        <w:rPr>
          <w:b/>
          <w:bCs/>
          <w:i/>
          <w:iCs/>
          <w:lang w:eastAsia="en-US"/>
        </w:rPr>
        <w:t>‘</w:t>
      </w:r>
      <w:r w:rsidRPr="00204C52">
        <w:rPr>
          <w:b/>
          <w:bCs/>
          <w:i/>
          <w:iCs/>
          <w:lang w:eastAsia="en-US"/>
        </w:rPr>
        <w:t>Theologie van de dienende kerk</w:t>
      </w:r>
      <w:r w:rsidR="003E4211" w:rsidRPr="00204C52">
        <w:rPr>
          <w:b/>
          <w:bCs/>
          <w:i/>
          <w:iCs/>
          <w:lang w:eastAsia="en-US"/>
        </w:rPr>
        <w:t>’</w:t>
      </w:r>
      <w:r w:rsidRPr="00204C52">
        <w:rPr>
          <w:b/>
          <w:bCs/>
          <w:i/>
          <w:iCs/>
          <w:lang w:eastAsia="en-US"/>
        </w:rPr>
        <w:t xml:space="preserve"> - een mislukte poging tot zelfrechtvaardi</w:t>
      </w:r>
      <w:r w:rsidRPr="00204C52">
        <w:rPr>
          <w:b/>
          <w:bCs/>
          <w:i/>
          <w:iCs/>
          <w:lang w:eastAsia="en-US"/>
        </w:rPr>
        <w:softHyphen/>
        <w:t>gin</w:t>
      </w:r>
      <w:r w:rsidR="00204C52" w:rsidRPr="00204C52">
        <w:rPr>
          <w:b/>
          <w:bCs/>
          <w:i/>
          <w:iCs/>
          <w:lang w:eastAsia="en-US"/>
        </w:rPr>
        <w:t>g</w:t>
      </w:r>
      <w:r w:rsidR="00204C52">
        <w:rPr>
          <w:b/>
          <w:bCs/>
          <w:i/>
          <w:iCs/>
          <w:lang w:eastAsia="en-US"/>
        </w:rPr>
        <w:t>.</w:t>
      </w:r>
      <w:r w:rsidR="00204C52">
        <w:rPr>
          <w:lang w:eastAsia="en-US"/>
        </w:rPr>
        <w:t xml:space="preserve"> 59</w:t>
      </w:r>
    </w:p>
    <w:p w:rsidR="00342369" w:rsidRPr="00342369" w:rsidRDefault="00342369" w:rsidP="00342369">
      <w:pPr>
        <w:jc w:val="both"/>
        <w:rPr>
          <w:lang w:eastAsia="en-US"/>
        </w:rPr>
      </w:pPr>
      <w:r w:rsidRPr="00342369">
        <w:rPr>
          <w:lang w:eastAsia="en-US"/>
        </w:rPr>
        <w:t>Al spoedig na de Tweede Wereldoorlog gaven bepaalde theologen aan, dat de kerk zich in het verleden zodanig gecompromitteerd had, dat ze er voorlopig het zwijgen toe moest doen. Nadat de kerk eeuwenlang geheerst had, moest ze nu nederig gaan dienen. De kerk had zich nooit voldoende om de armen en verdrukten bekommerd, dat zou anders worden. Men beriep zich hierbij op Gods openbaring in de geschiedenis. In het socialis</w:t>
      </w:r>
      <w:r w:rsidRPr="00342369">
        <w:rPr>
          <w:lang w:eastAsia="en-US"/>
        </w:rPr>
        <w:softHyphen/>
        <w:t>me zag men Gods oordeel over het verleden en zijn genade voor de toe</w:t>
      </w:r>
      <w:r w:rsidRPr="00342369">
        <w:rPr>
          <w:lang w:eastAsia="en-US"/>
        </w:rPr>
        <w:softHyphen/>
        <w:t>komst.</w:t>
      </w:r>
    </w:p>
    <w:p w:rsidR="00342369" w:rsidRPr="00342369" w:rsidRDefault="00342369" w:rsidP="00204C52">
      <w:pPr>
        <w:jc w:val="both"/>
        <w:rPr>
          <w:lang w:eastAsia="en-US"/>
        </w:rPr>
      </w:pPr>
      <w:r w:rsidRPr="00342369">
        <w:rPr>
          <w:lang w:eastAsia="en-US"/>
        </w:rPr>
        <w:t xml:space="preserve">De theologische voormannen van deze richting schroomden niet, hun woorden met behulp van Bijbelse terminologie kracht bij te zetten. De kerk zou de </w:t>
      </w:r>
      <w:r w:rsidR="003E4211">
        <w:rPr>
          <w:lang w:eastAsia="en-US"/>
        </w:rPr>
        <w:t>‘</w:t>
      </w:r>
      <w:r w:rsidRPr="00342369">
        <w:rPr>
          <w:lang w:eastAsia="en-US"/>
        </w:rPr>
        <w:t>smalle weg</w:t>
      </w:r>
      <w:r w:rsidR="003E4211">
        <w:rPr>
          <w:lang w:eastAsia="en-US"/>
        </w:rPr>
        <w:t>’</w:t>
      </w:r>
      <w:r w:rsidRPr="00342369">
        <w:rPr>
          <w:lang w:eastAsia="en-US"/>
        </w:rPr>
        <w:t xml:space="preserve"> moeten gaan - de weg tussen wereldmijding en aan</w:t>
      </w:r>
      <w:r w:rsidRPr="00342369">
        <w:rPr>
          <w:lang w:eastAsia="en-US"/>
        </w:rPr>
        <w:softHyphen/>
        <w:t>passing aan de wereld. In het verleden, was de kerk opgegaan in de fascis</w:t>
      </w:r>
      <w:r w:rsidRPr="00342369">
        <w:rPr>
          <w:lang w:eastAsia="en-US"/>
        </w:rPr>
        <w:softHyphen/>
        <w:t>tische maatschappij, die fout mocht niet weer gemaakt worden. De He</w:t>
      </w:r>
      <w:r w:rsidR="00204C52">
        <w:rPr>
          <w:lang w:eastAsia="en-US"/>
        </w:rPr>
        <w:t>e</w:t>
      </w:r>
      <w:r w:rsidRPr="00342369">
        <w:rPr>
          <w:lang w:eastAsia="en-US"/>
        </w:rPr>
        <w:t xml:space="preserve">re Jezus had er in Johannes 17 over gesproken, </w:t>
      </w:r>
      <w:r w:rsidRPr="00204C52">
        <w:rPr>
          <w:i/>
          <w:iCs/>
          <w:lang w:eastAsia="en-US"/>
        </w:rPr>
        <w:t>dat de wereld Gods kinderen zal haten.</w:t>
      </w:r>
      <w:r w:rsidRPr="00342369">
        <w:rPr>
          <w:lang w:eastAsia="en-US"/>
        </w:rPr>
        <w:t xml:space="preserve"> Daarvoor hoefde de kerk in de socialistische samenleving niet te vrezen, zolang ze klaar stond om </w:t>
      </w:r>
      <w:r w:rsidR="00204C52">
        <w:rPr>
          <w:lang w:eastAsia="en-US"/>
        </w:rPr>
        <w:t>S</w:t>
      </w:r>
      <w:r w:rsidRPr="00342369">
        <w:rPr>
          <w:lang w:eastAsia="en-US"/>
        </w:rPr>
        <w:t>amaritanendienst te verrichten aan de medemens. En bovendien moest de kerk bescheiden zijn: de wereld had in het verleden heel wat meer van de kerk geleden, dan omgekeerd. Nu sprak God de kerk door de wereld aan: niet op haar leer of haar organisatie, maar op haar liefde voor de naaste. Vóór de komst van het socialisme, werd er veel gesproken over bekering tot Christ</w:t>
      </w:r>
      <w:r w:rsidR="00204C52">
        <w:rPr>
          <w:lang w:eastAsia="en-US"/>
        </w:rPr>
        <w:t>us, nu was bekering tot de naas</w:t>
      </w:r>
      <w:r w:rsidRPr="00342369">
        <w:rPr>
          <w:lang w:eastAsia="en-US"/>
        </w:rPr>
        <w:t xml:space="preserve">te, de </w:t>
      </w:r>
      <w:r w:rsidR="003E4211">
        <w:rPr>
          <w:lang w:eastAsia="en-US"/>
        </w:rPr>
        <w:t>‘</w:t>
      </w:r>
      <w:r w:rsidRPr="00342369">
        <w:rPr>
          <w:lang w:eastAsia="en-US"/>
        </w:rPr>
        <w:t>onvoorwaardelijke mensenliefde</w:t>
      </w:r>
      <w:r w:rsidR="003E4211">
        <w:rPr>
          <w:lang w:eastAsia="en-US"/>
        </w:rPr>
        <w:t>’</w:t>
      </w:r>
      <w:r w:rsidRPr="00342369">
        <w:rPr>
          <w:lang w:eastAsia="en-US"/>
        </w:rPr>
        <w:t>, centraal komen te staan. Het wachtwoord was, met beroep op M</w:t>
      </w:r>
      <w:r w:rsidR="00204C52">
        <w:rPr>
          <w:lang w:eastAsia="en-US"/>
        </w:rPr>
        <w:t>ar</w:t>
      </w:r>
      <w:r w:rsidRPr="00342369">
        <w:rPr>
          <w:lang w:eastAsia="en-US"/>
        </w:rPr>
        <w:t>k</w:t>
      </w:r>
      <w:r w:rsidR="00204C52">
        <w:rPr>
          <w:lang w:eastAsia="en-US"/>
        </w:rPr>
        <w:t>us</w:t>
      </w:r>
      <w:r w:rsidRPr="00342369">
        <w:rPr>
          <w:lang w:eastAsia="en-US"/>
        </w:rPr>
        <w:t xml:space="preserve"> 10,45: </w:t>
      </w:r>
      <w:r w:rsidR="003E4211">
        <w:rPr>
          <w:lang w:eastAsia="en-US"/>
        </w:rPr>
        <w:t>‘</w:t>
      </w:r>
      <w:r w:rsidRPr="00342369">
        <w:rPr>
          <w:lang w:eastAsia="en-US"/>
        </w:rPr>
        <w:t>niet heersen, maar dienen</w:t>
      </w:r>
      <w:r w:rsidR="003E4211">
        <w:rPr>
          <w:lang w:eastAsia="en-US"/>
        </w:rPr>
        <w:t>’</w:t>
      </w:r>
      <w:r w:rsidR="00204C52">
        <w:rPr>
          <w:lang w:eastAsia="en-US"/>
        </w:rPr>
        <w:t>.60</w:t>
      </w:r>
      <w:r w:rsidRPr="00342369">
        <w:rPr>
          <w:lang w:eastAsia="en-US"/>
        </w:rPr>
        <w:t xml:space="preserve"> De kerkleiding </w:t>
      </w:r>
      <w:r w:rsidR="003E4211">
        <w:rPr>
          <w:lang w:eastAsia="en-US"/>
        </w:rPr>
        <w:t>‘</w:t>
      </w:r>
      <w:r w:rsidRPr="00342369">
        <w:rPr>
          <w:lang w:eastAsia="en-US"/>
        </w:rPr>
        <w:t>diende</w:t>
      </w:r>
      <w:r w:rsidR="003E4211">
        <w:rPr>
          <w:lang w:eastAsia="en-US"/>
        </w:rPr>
        <w:t>’</w:t>
      </w:r>
      <w:r w:rsidRPr="00342369">
        <w:rPr>
          <w:lang w:eastAsia="en-US"/>
        </w:rPr>
        <w:t>, door de kerk omtrent de nieuwe theologische inzichten in blad en boek te onderwijzen. Dit gebeurde met grote volhar</w:t>
      </w:r>
      <w:r w:rsidRPr="00342369">
        <w:rPr>
          <w:lang w:eastAsia="en-US"/>
        </w:rPr>
        <w:softHyphen/>
        <w:t>ding en voortdurende he</w:t>
      </w:r>
      <w:r w:rsidR="00204C52">
        <w:rPr>
          <w:lang w:eastAsia="en-US"/>
        </w:rPr>
        <w:t>rhaling van dezelfde argumenten.61</w:t>
      </w:r>
    </w:p>
    <w:p w:rsidR="00204C52" w:rsidRDefault="00204C52" w:rsidP="00342369">
      <w:pPr>
        <w:jc w:val="both"/>
        <w:rPr>
          <w:lang w:eastAsia="en-US"/>
        </w:rPr>
      </w:pPr>
    </w:p>
    <w:p w:rsidR="0039166E" w:rsidRDefault="00342369" w:rsidP="00342369">
      <w:pPr>
        <w:jc w:val="both"/>
        <w:rPr>
          <w:lang w:eastAsia="en-US"/>
        </w:rPr>
      </w:pPr>
      <w:r w:rsidRPr="00342369">
        <w:rPr>
          <w:lang w:eastAsia="en-US"/>
        </w:rPr>
        <w:t xml:space="preserve">Tenslotte wilde men ook de continuïteit met het verleden proberen vast te houden, door deze theologische beweringen te karakteriseren als </w:t>
      </w:r>
      <w:r w:rsidR="003E4211">
        <w:rPr>
          <w:lang w:eastAsia="en-US"/>
        </w:rPr>
        <w:t>‘</w:t>
      </w:r>
      <w:r w:rsidRPr="00342369">
        <w:rPr>
          <w:lang w:eastAsia="en-US"/>
        </w:rPr>
        <w:t>evange</w:t>
      </w:r>
      <w:r w:rsidRPr="00342369">
        <w:rPr>
          <w:lang w:eastAsia="en-US"/>
        </w:rPr>
        <w:softHyphen/>
        <w:t xml:space="preserve">lisch </w:t>
      </w:r>
      <w:r w:rsidR="0039166E">
        <w:rPr>
          <w:lang w:eastAsia="en-US"/>
        </w:rPr>
        <w:t>Calvin</w:t>
      </w:r>
      <w:r w:rsidRPr="00342369">
        <w:rPr>
          <w:lang w:eastAsia="en-US"/>
        </w:rPr>
        <w:t>isme</w:t>
      </w:r>
      <w:r w:rsidR="003E4211">
        <w:rPr>
          <w:lang w:eastAsia="en-US"/>
        </w:rPr>
        <w:t>’</w:t>
      </w:r>
      <w:r w:rsidRPr="00342369">
        <w:rPr>
          <w:lang w:eastAsia="en-US"/>
        </w:rPr>
        <w:t xml:space="preserve"> (Tibor Bartha; Elemér Kocsis) - men wilde </w:t>
      </w:r>
      <w:r w:rsidR="003E4211">
        <w:rPr>
          <w:lang w:eastAsia="en-US"/>
        </w:rPr>
        <w:t>‘</w:t>
      </w:r>
      <w:r w:rsidRPr="00342369">
        <w:rPr>
          <w:lang w:eastAsia="en-US"/>
        </w:rPr>
        <w:t>voorwaarts!</w:t>
      </w:r>
      <w:r w:rsidR="003E4211">
        <w:rPr>
          <w:lang w:eastAsia="en-US"/>
        </w:rPr>
        <w:t>’</w:t>
      </w:r>
      <w:r w:rsidRPr="00342369">
        <w:rPr>
          <w:lang w:eastAsia="en-US"/>
        </w:rPr>
        <w:t xml:space="preserve">, zoals Calvijn destijds geleerd had (sic!). </w:t>
      </w:r>
    </w:p>
    <w:p w:rsidR="0039166E" w:rsidRDefault="00342369" w:rsidP="00342369">
      <w:pPr>
        <w:jc w:val="both"/>
        <w:rPr>
          <w:lang w:eastAsia="en-US"/>
        </w:rPr>
      </w:pPr>
      <w:r w:rsidRPr="00342369">
        <w:rPr>
          <w:lang w:eastAsia="en-US"/>
        </w:rPr>
        <w:t xml:space="preserve">Het begrip </w:t>
      </w:r>
      <w:r w:rsidR="003E4211">
        <w:rPr>
          <w:lang w:eastAsia="en-US"/>
        </w:rPr>
        <w:t>‘</w:t>
      </w:r>
      <w:r w:rsidRPr="00342369">
        <w:rPr>
          <w:lang w:eastAsia="en-US"/>
        </w:rPr>
        <w:t>algemene genade</w:t>
      </w:r>
      <w:r w:rsidR="003E4211">
        <w:rPr>
          <w:lang w:eastAsia="en-US"/>
        </w:rPr>
        <w:t>’</w:t>
      </w:r>
      <w:r w:rsidRPr="00342369">
        <w:rPr>
          <w:lang w:eastAsia="en-US"/>
        </w:rPr>
        <w:t xml:space="preserve"> moest dienen, om te laten zien, dat Christus Heer was - niet alleen van de kerk, maar ook van de wereld. Dat zou dan betekenen, dat overal waar mensen elkaar dienen en liefhebben sprake is van de liefde en het werk van Christus. </w:t>
      </w:r>
      <w:r w:rsidRPr="0039166E">
        <w:rPr>
          <w:i/>
          <w:iCs/>
          <w:lang w:eastAsia="en-US"/>
        </w:rPr>
        <w:t>Het socialisme was gebouwd op liefde,</w:t>
      </w:r>
      <w:r w:rsidRPr="00342369">
        <w:rPr>
          <w:lang w:eastAsia="en-US"/>
        </w:rPr>
        <w:t xml:space="preserve"> zo stelde Bartha. Waar de kerk het steeds had laten afweten, waren de communisten nu de stenen, waaruit God kin</w:t>
      </w:r>
      <w:r w:rsidR="0039166E">
        <w:rPr>
          <w:lang w:eastAsia="en-US"/>
        </w:rPr>
        <w:t>deren van Abraham verwekt had.62</w:t>
      </w:r>
    </w:p>
    <w:p w:rsidR="0039166E" w:rsidRDefault="00342369" w:rsidP="0039166E">
      <w:pPr>
        <w:jc w:val="both"/>
        <w:rPr>
          <w:lang w:eastAsia="en-US"/>
        </w:rPr>
      </w:pPr>
      <w:r w:rsidRPr="00342369">
        <w:rPr>
          <w:lang w:eastAsia="en-US"/>
        </w:rPr>
        <w:t>Duidelijk werd hiermee ook de evangeliserende taak van de kerk voor de wereld afgewezen. Bisschop Kocsis kon alleen nog meewarig spreken over het Westen, waar men nog steeds probeerde, om met het Evangelie de wereld te veranderen, terwijl dat in de socialistische samenleving</w:t>
      </w:r>
      <w:r w:rsidR="0039166E">
        <w:rPr>
          <w:lang w:eastAsia="en-US"/>
        </w:rPr>
        <w:t xml:space="preserve"> al lang een feit was geworden.63</w:t>
      </w:r>
    </w:p>
    <w:p w:rsidR="00342369" w:rsidRPr="00342369" w:rsidRDefault="00342369" w:rsidP="0039166E">
      <w:pPr>
        <w:jc w:val="both"/>
        <w:rPr>
          <w:lang w:eastAsia="en-US"/>
        </w:rPr>
      </w:pPr>
      <w:r w:rsidRPr="00342369">
        <w:rPr>
          <w:lang w:eastAsia="en-US"/>
        </w:rPr>
        <w:t>V</w:t>
      </w:r>
      <w:r w:rsidR="0039166E">
        <w:rPr>
          <w:lang w:eastAsia="en-US"/>
        </w:rPr>
        <w:t>l</w:t>
      </w:r>
      <w:r w:rsidRPr="00342369">
        <w:rPr>
          <w:lang w:eastAsia="en-US"/>
        </w:rPr>
        <w:t>ijmscherp werd de zwakte van deze theologische stellingen aangewezen door de vroegtijdig geëmeriteerde dogmaticus van Debrecen, dr. Istv</w:t>
      </w:r>
      <w:r w:rsidR="0039166E">
        <w:rPr>
          <w:lang w:eastAsia="en-US"/>
        </w:rPr>
        <w:t>á</w:t>
      </w:r>
      <w:r w:rsidRPr="00342369">
        <w:rPr>
          <w:lang w:eastAsia="en-US"/>
        </w:rPr>
        <w:t xml:space="preserve">n Törak. Hij stelde, dat de vraag </w:t>
      </w:r>
      <w:r w:rsidR="003E4211">
        <w:rPr>
          <w:lang w:eastAsia="en-US"/>
        </w:rPr>
        <w:t>‘</w:t>
      </w:r>
      <w:r w:rsidRPr="00342369">
        <w:rPr>
          <w:lang w:eastAsia="en-US"/>
        </w:rPr>
        <w:t>of er ook iets goeds is in het socialisme</w:t>
      </w:r>
      <w:r w:rsidR="003E4211">
        <w:rPr>
          <w:lang w:eastAsia="en-US"/>
        </w:rPr>
        <w:t>’</w:t>
      </w:r>
      <w:r w:rsidRPr="00342369">
        <w:rPr>
          <w:lang w:eastAsia="en-US"/>
        </w:rPr>
        <w:t xml:space="preserve"> hele</w:t>
      </w:r>
      <w:r w:rsidRPr="00342369">
        <w:rPr>
          <w:lang w:eastAsia="en-US"/>
        </w:rPr>
        <w:softHyphen/>
        <w:t>maal niet relevant is. Voor de kerk draait het om de vraag: wat is in abso</w:t>
      </w:r>
      <w:r w:rsidRPr="00342369">
        <w:rPr>
          <w:lang w:eastAsia="en-US"/>
        </w:rPr>
        <w:softHyphen/>
        <w:t>lute zin waar en goed. De kerkleiding verhief iets, wat hooguit relatief goed kon zijn (het socialisme) tot het absolute. Daarmee ontliep zij de verdruk</w:t>
      </w:r>
      <w:r w:rsidRPr="00342369">
        <w:rPr>
          <w:lang w:eastAsia="en-US"/>
        </w:rPr>
        <w:softHyphen/>
        <w:t xml:space="preserve">king. Maar er zijn ook momenten, waarop een christen </w:t>
      </w:r>
      <w:r w:rsidR="003E4211">
        <w:rPr>
          <w:lang w:eastAsia="en-US"/>
        </w:rPr>
        <w:t>‘</w:t>
      </w:r>
      <w:r w:rsidRPr="00342369">
        <w:rPr>
          <w:lang w:eastAsia="en-US"/>
        </w:rPr>
        <w:t>nee</w:t>
      </w:r>
      <w:r w:rsidR="003E4211">
        <w:rPr>
          <w:lang w:eastAsia="en-US"/>
        </w:rPr>
        <w:t>’</w:t>
      </w:r>
      <w:r w:rsidRPr="00342369">
        <w:rPr>
          <w:lang w:eastAsia="en-US"/>
        </w:rPr>
        <w:t xml:space="preserve"> moet kunnen zeggen en moet wijzen op de absolute geldigheid van Gods wet - dat is </w:t>
      </w:r>
      <w:r w:rsidR="0039166E">
        <w:rPr>
          <w:lang w:eastAsia="en-US"/>
        </w:rPr>
        <w:t>Calvin</w:t>
      </w:r>
      <w:r w:rsidRPr="00342369">
        <w:rPr>
          <w:lang w:eastAsia="en-US"/>
        </w:rPr>
        <w:t>istisch!</w:t>
      </w:r>
    </w:p>
    <w:p w:rsidR="00342369" w:rsidRPr="00342369" w:rsidRDefault="00342369" w:rsidP="00342369">
      <w:pPr>
        <w:jc w:val="both"/>
        <w:rPr>
          <w:lang w:eastAsia="en-US"/>
        </w:rPr>
      </w:pPr>
      <w:r w:rsidRPr="00342369">
        <w:rPr>
          <w:lang w:eastAsia="en-US"/>
        </w:rPr>
        <w:t>Tórók noemde de theologie van de dienende kerk een dwaalleer: kenmer</w:t>
      </w:r>
      <w:r w:rsidRPr="00342369">
        <w:rPr>
          <w:lang w:eastAsia="en-US"/>
        </w:rPr>
        <w:softHyphen/>
        <w:t>kend voor een dwaalleer is niet, dat alles wat gezegd wordt verkeerd is, maar dat er in het middelpunt van het denken iets anders staat dan Christus. De vraag van de kerkleiding was niet: kloppen onze gedachten met wat Christus zei, maar: kloppen onze gedachten met wat het socialis</w:t>
      </w:r>
      <w:r w:rsidRPr="00342369">
        <w:rPr>
          <w:lang w:eastAsia="en-US"/>
        </w:rPr>
        <w:softHyphen/>
        <w:t xml:space="preserve">me zegt?! Door haar dienst in het socialisme verloor de kerk haar eigen identiteit. God is wel </w:t>
      </w:r>
      <w:r w:rsidR="003E4211">
        <w:rPr>
          <w:lang w:eastAsia="en-US"/>
        </w:rPr>
        <w:t>‘</w:t>
      </w:r>
      <w:r w:rsidRPr="00342369">
        <w:rPr>
          <w:lang w:eastAsia="en-US"/>
        </w:rPr>
        <w:t>menslievend</w:t>
      </w:r>
      <w:r w:rsidR="003E4211">
        <w:rPr>
          <w:lang w:eastAsia="en-US"/>
        </w:rPr>
        <w:t>’</w:t>
      </w:r>
      <w:r w:rsidRPr="00342369">
        <w:rPr>
          <w:lang w:eastAsia="en-US"/>
        </w:rPr>
        <w:t>, maar die liefde verscheen in Christus en die liefde bereikt mensen ook alleen maar in e</w:t>
      </w:r>
      <w:r w:rsidR="0039166E">
        <w:rPr>
          <w:lang w:eastAsia="en-US"/>
        </w:rPr>
        <w:t>n door de aanname van Christus.64</w:t>
      </w:r>
    </w:p>
    <w:p w:rsidR="0039166E" w:rsidRDefault="0039166E" w:rsidP="00342369">
      <w:pPr>
        <w:jc w:val="both"/>
        <w:rPr>
          <w:lang w:eastAsia="en-US"/>
        </w:rPr>
      </w:pPr>
    </w:p>
    <w:p w:rsidR="00342369" w:rsidRPr="0039166E" w:rsidRDefault="0039166E" w:rsidP="00342369">
      <w:pPr>
        <w:jc w:val="both"/>
        <w:rPr>
          <w:b/>
          <w:bCs/>
          <w:lang w:eastAsia="en-US"/>
        </w:rPr>
      </w:pPr>
      <w:r>
        <w:rPr>
          <w:lang w:eastAsia="en-US"/>
        </w:rPr>
        <w:br w:type="page"/>
      </w:r>
      <w:r w:rsidR="00342369" w:rsidRPr="0039166E">
        <w:rPr>
          <w:b/>
          <w:bCs/>
          <w:lang w:eastAsia="en-US"/>
        </w:rPr>
        <w:t>BESLUIT</w:t>
      </w:r>
    </w:p>
    <w:p w:rsidR="0039166E" w:rsidRDefault="0039166E" w:rsidP="00342369">
      <w:pPr>
        <w:jc w:val="both"/>
        <w:rPr>
          <w:lang w:eastAsia="en-US"/>
        </w:rPr>
      </w:pPr>
    </w:p>
    <w:p w:rsidR="0039166E" w:rsidRDefault="00342369" w:rsidP="00342369">
      <w:pPr>
        <w:jc w:val="both"/>
        <w:rPr>
          <w:lang w:eastAsia="en-US"/>
        </w:rPr>
      </w:pPr>
      <w:r w:rsidRPr="00342369">
        <w:rPr>
          <w:lang w:eastAsia="en-US"/>
        </w:rPr>
        <w:t>Na 1989 veranderden de politieke verhoudingen in Hongarije. Ook in de kerk werd de behoefte aan vernieuwing en geestelijke hervorming op alle fronten gevoeld. Dat is geen eenvoudige taak. Omdat de communistische onderdrukking zo intensief was, en zozeer verstrengeld raakte met het ker</w:t>
      </w:r>
      <w:r w:rsidRPr="00342369">
        <w:rPr>
          <w:lang w:eastAsia="en-US"/>
        </w:rPr>
        <w:softHyphen/>
        <w:t xml:space="preserve">kelijk leven zelf, moest er na de Wende in feite een compleet nieuw kader gevormd worden, van mensen die geloofwaardig waren en schone handen hadden. Dat gaat niet zomaar. Er moet weer een weg gevonden worden naar een werkelijk </w:t>
      </w:r>
      <w:r w:rsidR="00C625FF">
        <w:rPr>
          <w:lang w:eastAsia="en-US"/>
        </w:rPr>
        <w:t>Gereformeerd</w:t>
      </w:r>
      <w:r w:rsidRPr="00342369">
        <w:rPr>
          <w:lang w:eastAsia="en-US"/>
        </w:rPr>
        <w:t xml:space="preserve">e theologie. Er moet gewerkt worden aan de opbouw van een in alle opzichten </w:t>
      </w:r>
      <w:r w:rsidR="00C625FF">
        <w:rPr>
          <w:lang w:eastAsia="en-US"/>
        </w:rPr>
        <w:t>Gereformeerd</w:t>
      </w:r>
      <w:r w:rsidRPr="00342369">
        <w:rPr>
          <w:lang w:eastAsia="en-US"/>
        </w:rPr>
        <w:t xml:space="preserve"> kerkelijk leven. Dat is een taak, die alleen met Gods hulp en onder Zijn zegen volbracht zal kun</w:t>
      </w:r>
      <w:r w:rsidRPr="00342369">
        <w:rPr>
          <w:lang w:eastAsia="en-US"/>
        </w:rPr>
        <w:softHyphen/>
        <w:t xml:space="preserve">nen worden. In het wapen van de </w:t>
      </w:r>
      <w:r w:rsidR="00204C52">
        <w:rPr>
          <w:lang w:eastAsia="en-US"/>
        </w:rPr>
        <w:t>Hongaar</w:t>
      </w:r>
      <w:r w:rsidRPr="00342369">
        <w:rPr>
          <w:lang w:eastAsia="en-US"/>
        </w:rPr>
        <w:t xml:space="preserve">se </w:t>
      </w:r>
      <w:r w:rsidR="00C625FF">
        <w:rPr>
          <w:lang w:eastAsia="en-US"/>
        </w:rPr>
        <w:t>Gereformeerd</w:t>
      </w:r>
      <w:r w:rsidRPr="00342369">
        <w:rPr>
          <w:lang w:eastAsia="en-US"/>
        </w:rPr>
        <w:t xml:space="preserve">e kerk staat de tekst: </w:t>
      </w:r>
      <w:r w:rsidR="003E4211" w:rsidRPr="0039166E">
        <w:rPr>
          <w:i/>
          <w:iCs/>
          <w:lang w:eastAsia="en-US"/>
        </w:rPr>
        <w:t>‘</w:t>
      </w:r>
      <w:r w:rsidRPr="0039166E">
        <w:rPr>
          <w:i/>
          <w:iCs/>
          <w:lang w:eastAsia="en-US"/>
        </w:rPr>
        <w:t>Als God voor ons is, wie zal tegen ons zijn.</w:t>
      </w:r>
      <w:r w:rsidR="003E4211" w:rsidRPr="0039166E">
        <w:rPr>
          <w:i/>
          <w:iCs/>
          <w:lang w:eastAsia="en-US"/>
        </w:rPr>
        <w:t>’</w:t>
      </w:r>
      <w:r w:rsidRPr="0039166E">
        <w:rPr>
          <w:i/>
          <w:iCs/>
          <w:lang w:eastAsia="en-US"/>
        </w:rPr>
        <w:t xml:space="preserve"> </w:t>
      </w:r>
    </w:p>
    <w:p w:rsidR="0039166E" w:rsidRDefault="00342369" w:rsidP="00342369">
      <w:pPr>
        <w:jc w:val="both"/>
        <w:rPr>
          <w:lang w:eastAsia="en-US"/>
        </w:rPr>
      </w:pPr>
      <w:r w:rsidRPr="00342369">
        <w:rPr>
          <w:lang w:eastAsia="en-US"/>
        </w:rPr>
        <w:t xml:space="preserve">Sinds de Reformatie heeft de kerk in Hongarije veel tegenstanders gehad. Toch heeft God er voor gezorgd, dat er ook steeds trouwe dienaars waren in die kerk, die zo weinig kansen had, zich vrij te ontplooien. Mensen, die opkwamen voor het Evangelie en voor de rijkdom van de Reformatie. </w:t>
      </w:r>
    </w:p>
    <w:p w:rsidR="00342369" w:rsidRPr="0039166E" w:rsidRDefault="00342369" w:rsidP="00342369">
      <w:pPr>
        <w:jc w:val="both"/>
        <w:rPr>
          <w:i/>
          <w:iCs/>
          <w:lang w:eastAsia="en-US"/>
        </w:rPr>
      </w:pPr>
      <w:r w:rsidRPr="0039166E">
        <w:rPr>
          <w:i/>
          <w:iCs/>
          <w:lang w:eastAsia="en-US"/>
        </w:rPr>
        <w:t>Moge Hij dat ook in de toekomst blijven doen.</w:t>
      </w:r>
    </w:p>
    <w:p w:rsidR="00BD1030" w:rsidRDefault="00BD1030" w:rsidP="00342369">
      <w:pPr>
        <w:jc w:val="both"/>
        <w:rPr>
          <w:lang w:eastAsia="en-US"/>
        </w:rPr>
      </w:pPr>
    </w:p>
    <w:p w:rsidR="00BD1030" w:rsidRDefault="00BD1030" w:rsidP="00342369">
      <w:pPr>
        <w:jc w:val="both"/>
        <w:rPr>
          <w:lang w:eastAsia="en-US"/>
        </w:rPr>
      </w:pPr>
    </w:p>
    <w:p w:rsidR="00BD1030" w:rsidRDefault="00BD1030" w:rsidP="00342369">
      <w:pPr>
        <w:jc w:val="both"/>
        <w:rPr>
          <w:lang w:eastAsia="en-US"/>
        </w:rPr>
      </w:pPr>
    </w:p>
    <w:p w:rsidR="00342369" w:rsidRPr="0039166E" w:rsidRDefault="00BD1030" w:rsidP="00342369">
      <w:pPr>
        <w:jc w:val="both"/>
        <w:rPr>
          <w:b/>
          <w:bCs/>
          <w:lang w:eastAsia="en-US"/>
        </w:rPr>
      </w:pPr>
      <w:r>
        <w:rPr>
          <w:lang w:eastAsia="en-US"/>
        </w:rPr>
        <w:br w:type="page"/>
      </w:r>
      <w:r w:rsidR="00342369" w:rsidRPr="0039166E">
        <w:rPr>
          <w:b/>
          <w:bCs/>
          <w:lang w:eastAsia="en-US"/>
        </w:rPr>
        <w:t>NOTEN</w:t>
      </w:r>
    </w:p>
    <w:p w:rsidR="0039166E" w:rsidRDefault="0039166E" w:rsidP="00342369">
      <w:pPr>
        <w:jc w:val="both"/>
        <w:rPr>
          <w:lang w:eastAsia="en-US"/>
        </w:rPr>
      </w:pPr>
    </w:p>
    <w:p w:rsidR="00342369" w:rsidRPr="00342369" w:rsidRDefault="00342369" w:rsidP="0039166E">
      <w:pPr>
        <w:jc w:val="both"/>
        <w:rPr>
          <w:lang w:eastAsia="en-US"/>
        </w:rPr>
      </w:pPr>
      <w:r w:rsidRPr="00342369">
        <w:rPr>
          <w:lang w:eastAsia="en-US"/>
        </w:rPr>
        <w:t xml:space="preserve">De geschiedenis van de </w:t>
      </w:r>
      <w:r w:rsidR="00204C52">
        <w:rPr>
          <w:lang w:eastAsia="en-US"/>
        </w:rPr>
        <w:t>Hongaar</w:t>
      </w:r>
      <w:r w:rsidRPr="00342369">
        <w:rPr>
          <w:lang w:eastAsia="en-US"/>
        </w:rPr>
        <w:t>s-</w:t>
      </w:r>
      <w:r w:rsidR="00C625FF">
        <w:rPr>
          <w:lang w:eastAsia="en-US"/>
        </w:rPr>
        <w:t>Gereformeerd</w:t>
      </w:r>
      <w:r w:rsidRPr="00342369">
        <w:rPr>
          <w:lang w:eastAsia="en-US"/>
        </w:rPr>
        <w:t>e kerk is niet zo bekend. In de noten bij de tekst heb ik daarom regelma</w:t>
      </w:r>
      <w:r w:rsidR="0039166E">
        <w:rPr>
          <w:lang w:eastAsia="en-US"/>
        </w:rPr>
        <w:t>tig literatuurverwijzingen ge</w:t>
      </w:r>
      <w:r w:rsidRPr="00342369">
        <w:rPr>
          <w:lang w:eastAsia="en-US"/>
        </w:rPr>
        <w:t xml:space="preserve">geven voor diegenen, die zich verder in de kerkgeschiedenis van Hongarije willen verdiepen. Helaas is er niet zoveel recente literatuur in de moderne talen beschikbaar. In het onderstaande wordt daarom ook regelmatig naar </w:t>
      </w:r>
      <w:r w:rsidR="00204C52">
        <w:rPr>
          <w:lang w:eastAsia="en-US"/>
        </w:rPr>
        <w:t>Hongaar</w:t>
      </w:r>
      <w:r w:rsidRPr="00342369">
        <w:rPr>
          <w:lang w:eastAsia="en-US"/>
        </w:rPr>
        <w:t>s-talige literatuur verwezen. In vierkante teksthaken wordt steeds</w:t>
      </w:r>
      <w:r w:rsidR="0039166E">
        <w:rPr>
          <w:lang w:eastAsia="en-US"/>
        </w:rPr>
        <w:t xml:space="preserve"> </w:t>
      </w:r>
      <w:r w:rsidRPr="00342369">
        <w:rPr>
          <w:lang w:eastAsia="en-US"/>
        </w:rPr>
        <w:t>de Nederlandse vertaling van de titels vermeld.</w:t>
      </w:r>
    </w:p>
    <w:p w:rsidR="0039166E" w:rsidRDefault="0039166E" w:rsidP="00342369">
      <w:pPr>
        <w:jc w:val="both"/>
        <w:rPr>
          <w:lang w:eastAsia="en-US"/>
        </w:rPr>
      </w:pPr>
    </w:p>
    <w:p w:rsidR="00342369" w:rsidRPr="00342369" w:rsidRDefault="00342369" w:rsidP="00342369">
      <w:pPr>
        <w:jc w:val="both"/>
        <w:rPr>
          <w:lang w:eastAsia="en-US"/>
        </w:rPr>
      </w:pPr>
      <w:r w:rsidRPr="00342369">
        <w:rPr>
          <w:lang w:eastAsia="en-US"/>
        </w:rPr>
        <w:t xml:space="preserve">1. Behalve in allerlei </w:t>
      </w:r>
      <w:r w:rsidR="00204C52">
        <w:rPr>
          <w:lang w:eastAsia="en-US"/>
        </w:rPr>
        <w:t>Hongaar</w:t>
      </w:r>
      <w:r w:rsidRPr="00342369">
        <w:rPr>
          <w:lang w:eastAsia="en-US"/>
        </w:rPr>
        <w:t>se literatuur is een indringende beschrijving van dit drama te vinden bij: J. Kamphuis, Overwegingen bij de slag bij Mohács, 29 augustus 1526. In: id., Een uitgemaakte zaak. Kampen. 1987, 16-44.</w:t>
      </w:r>
    </w:p>
    <w:p w:rsidR="00342369" w:rsidRPr="00342369" w:rsidRDefault="00342369" w:rsidP="00342369">
      <w:pPr>
        <w:jc w:val="both"/>
        <w:rPr>
          <w:lang w:eastAsia="en-US"/>
        </w:rPr>
      </w:pPr>
      <w:r w:rsidRPr="00342369">
        <w:rPr>
          <w:lang w:eastAsia="en-US"/>
        </w:rPr>
        <w:t xml:space="preserve">2. Zie Bucsay, M., Der Protestantismus in Ungarn. </w:t>
      </w:r>
      <w:r w:rsidRPr="00342369">
        <w:rPr>
          <w:lang w:val="de-DE" w:eastAsia="en-US"/>
        </w:rPr>
        <w:t>1521-1978. Ungarns Reform</w:t>
      </w:r>
      <w:r w:rsidRPr="00342369">
        <w:rPr>
          <w:lang w:val="de-DE" w:eastAsia="en-US"/>
        </w:rPr>
        <w:softHyphen/>
        <w:t xml:space="preserve">kirchen in Geschichte und Gegenwart. </w:t>
      </w:r>
      <w:r w:rsidRPr="00342369">
        <w:rPr>
          <w:lang w:eastAsia="en-US"/>
        </w:rPr>
        <w:t xml:space="preserve">Teil 1 und 2. Wien-Kóln-Graz. 1977. I, 86, nt. 4. Aan de eerste </w:t>
      </w:r>
      <w:r w:rsidR="00204C52">
        <w:rPr>
          <w:lang w:eastAsia="en-US"/>
        </w:rPr>
        <w:t>Hongaar</w:t>
      </w:r>
      <w:r w:rsidRPr="00342369">
        <w:rPr>
          <w:lang w:eastAsia="en-US"/>
        </w:rPr>
        <w:t>se uitgave van de Heidelbergse Catechismus in 1577 is een gebedenboek toegevoegd, waarin dit gebed te vinden is. Het onderstreept nog eens, hoe sterk men zich met het christelijke Europa verbonden voelt!</w:t>
      </w:r>
    </w:p>
    <w:p w:rsidR="00342369" w:rsidRPr="00342369" w:rsidRDefault="00342369" w:rsidP="0039166E">
      <w:pPr>
        <w:jc w:val="both"/>
        <w:rPr>
          <w:lang w:val="en-US" w:eastAsia="en-US"/>
        </w:rPr>
      </w:pPr>
      <w:r w:rsidRPr="00342369">
        <w:rPr>
          <w:lang w:val="de-DE" w:eastAsia="en-US"/>
        </w:rPr>
        <w:t xml:space="preserve">3. Neuser volgt voetstoots G. Szabó, Geschichte des </w:t>
      </w:r>
      <w:r w:rsidR="00F032A2">
        <w:rPr>
          <w:lang w:val="de-DE" w:eastAsia="en-US"/>
        </w:rPr>
        <w:t>Ungaris</w:t>
      </w:r>
      <w:r w:rsidRPr="00342369">
        <w:rPr>
          <w:lang w:val="de-DE" w:eastAsia="en-US"/>
        </w:rPr>
        <w:t>chen Coetus an der Universit</w:t>
      </w:r>
      <w:r w:rsidR="0039166E">
        <w:rPr>
          <w:lang w:val="de-DE" w:eastAsia="en-US"/>
        </w:rPr>
        <w:t>ei</w:t>
      </w:r>
      <w:r w:rsidRPr="00342369">
        <w:rPr>
          <w:lang w:val="de-DE" w:eastAsia="en-US"/>
        </w:rPr>
        <w:t xml:space="preserve">t Wittenberg 1555-1613. Zie Wilhelm Neuser, Dogma und Bekenntnis in der Reformation: Von Zwingli und </w:t>
      </w:r>
      <w:r w:rsidR="0039166E">
        <w:rPr>
          <w:lang w:val="de-DE" w:eastAsia="en-US"/>
        </w:rPr>
        <w:t>Calvin</w:t>
      </w:r>
      <w:r w:rsidRPr="00342369">
        <w:rPr>
          <w:lang w:val="de-DE" w:eastAsia="en-US"/>
        </w:rPr>
        <w:t xml:space="preserve"> bis zur Synode von Westminster. In: C. Andresen (Hrsg.), Handbuch der Dogmen- und Theologiegeschichte II. </w:t>
      </w:r>
      <w:r w:rsidRPr="00342369">
        <w:rPr>
          <w:lang w:val="en-US" w:eastAsia="en-US"/>
        </w:rPr>
        <w:t>G</w:t>
      </w:r>
      <w:r w:rsidR="0039166E">
        <w:rPr>
          <w:lang w:val="en-US" w:eastAsia="en-US"/>
        </w:rPr>
        <w:t>ött</w:t>
      </w:r>
      <w:r w:rsidRPr="00342369">
        <w:rPr>
          <w:lang w:val="en-US" w:eastAsia="en-US"/>
        </w:rPr>
        <w:t xml:space="preserve">ingen. 1988, 291. Zie echter: Bucsay, a.w., I, 63v. en R.J.W. Evans, </w:t>
      </w:r>
      <w:r w:rsidR="0039166E">
        <w:rPr>
          <w:lang w:val="en-US" w:eastAsia="en-US"/>
        </w:rPr>
        <w:t>Calvin</w:t>
      </w:r>
      <w:r w:rsidRPr="00342369">
        <w:rPr>
          <w:lang w:val="en-US" w:eastAsia="en-US"/>
        </w:rPr>
        <w:t xml:space="preserve">ism in East Central Europa: </w:t>
      </w:r>
      <w:smartTag w:uri="urn:schemas-microsoft-com:office:smarttags" w:element="country-region">
        <w:smartTag w:uri="urn:schemas-microsoft-com:office:smarttags" w:element="place">
          <w:r w:rsidRPr="00342369">
            <w:rPr>
              <w:lang w:val="en-US" w:eastAsia="en-US"/>
            </w:rPr>
            <w:t>Hungary</w:t>
          </w:r>
        </w:smartTag>
      </w:smartTag>
      <w:r w:rsidRPr="00342369">
        <w:rPr>
          <w:lang w:val="en-US" w:eastAsia="en-US"/>
        </w:rPr>
        <w:t xml:space="preserve"> and Her Neighbours. In: International </w:t>
      </w:r>
      <w:r w:rsidR="0039166E">
        <w:rPr>
          <w:lang w:val="en-US" w:eastAsia="en-US"/>
        </w:rPr>
        <w:t>Calvin</w:t>
      </w:r>
      <w:r w:rsidRPr="00342369">
        <w:rPr>
          <w:lang w:val="en-US" w:eastAsia="en-US"/>
        </w:rPr>
        <w:t xml:space="preserve">ism. 541-1715. Ed. Menna Prestwich. </w:t>
      </w:r>
      <w:smartTag w:uri="urn:schemas-microsoft-com:office:smarttags" w:element="City">
        <w:smartTag w:uri="urn:schemas-microsoft-com:office:smarttags" w:element="place">
          <w:r w:rsidRPr="00342369">
            <w:rPr>
              <w:lang w:val="en-US" w:eastAsia="en-US"/>
            </w:rPr>
            <w:t>Oxford</w:t>
          </w:r>
        </w:smartTag>
      </w:smartTag>
      <w:r w:rsidRPr="00342369">
        <w:rPr>
          <w:lang w:val="en-US" w:eastAsia="en-US"/>
        </w:rPr>
        <w:t>. 1985, 171.</w:t>
      </w:r>
    </w:p>
    <w:p w:rsidR="00342369" w:rsidRPr="00342369" w:rsidRDefault="00342369" w:rsidP="00342369">
      <w:pPr>
        <w:jc w:val="both"/>
        <w:rPr>
          <w:lang w:eastAsia="en-US"/>
        </w:rPr>
      </w:pPr>
      <w:r w:rsidRPr="00342369">
        <w:rPr>
          <w:lang w:val="en-US" w:eastAsia="en-US"/>
        </w:rPr>
        <w:t xml:space="preserve">4. Révész Imre, Egyháztdrténelem2. [Kerkgeschiedenis] Dl. I. </w:t>
      </w:r>
      <w:smartTag w:uri="urn:schemas-microsoft-com:office:smarttags" w:element="City">
        <w:smartTag w:uri="urn:schemas-microsoft-com:office:smarttags" w:element="place">
          <w:r w:rsidRPr="00342369">
            <w:rPr>
              <w:lang w:val="en-US" w:eastAsia="en-US"/>
            </w:rPr>
            <w:t>Budapest</w:t>
          </w:r>
        </w:smartTag>
      </w:smartTag>
      <w:r w:rsidRPr="00342369">
        <w:rPr>
          <w:lang w:val="en-US" w:eastAsia="en-US"/>
        </w:rPr>
        <w:t xml:space="preserve">. </w:t>
      </w:r>
      <w:r w:rsidRPr="00342369">
        <w:rPr>
          <w:lang w:eastAsia="en-US"/>
        </w:rPr>
        <w:t>1995, 15v.; Bucsay, a.w., I, 62v</w:t>
      </w:r>
    </w:p>
    <w:p w:rsidR="00342369" w:rsidRPr="00342369" w:rsidRDefault="00342369" w:rsidP="00070B4B">
      <w:pPr>
        <w:jc w:val="both"/>
        <w:rPr>
          <w:lang w:eastAsia="en-US"/>
        </w:rPr>
      </w:pPr>
      <w:r w:rsidRPr="00342369">
        <w:rPr>
          <w:lang w:eastAsia="en-US"/>
        </w:rPr>
        <w:t xml:space="preserve">5. Zo ontstonden er ook in Hongarije meerdere eigen geloofsbelijdenissen. </w:t>
      </w:r>
      <w:r w:rsidRPr="00BD4D9C">
        <w:rPr>
          <w:lang w:eastAsia="en-US"/>
        </w:rPr>
        <w:t xml:space="preserve">Zie: Confessiones ecclesiarum evangelico-reformatorum A.C. et H. C. </w:t>
      </w:r>
      <w:r w:rsidR="00070B4B" w:rsidRPr="00BD4D9C">
        <w:rPr>
          <w:lang w:eastAsia="en-US"/>
        </w:rPr>
        <w:t>E</w:t>
      </w:r>
      <w:r w:rsidRPr="00BD4D9C">
        <w:rPr>
          <w:lang w:eastAsia="en-US"/>
        </w:rPr>
        <w:t xml:space="preserve">uropae centro-orientalis tempore reformationis 111/1 1564-1576. Ed. Petri F. Barton et Ladislai Makkai. </w:t>
      </w:r>
      <w:r w:rsidRPr="00342369">
        <w:rPr>
          <w:lang w:eastAsia="en-US"/>
        </w:rPr>
        <w:t>Budapest. 1987. Verder zijn er tekstedities te vinden in de bekende verzamelin</w:t>
      </w:r>
      <w:r w:rsidRPr="00342369">
        <w:rPr>
          <w:lang w:eastAsia="en-US"/>
        </w:rPr>
        <w:softHyphen/>
        <w:t>gen c.q. handboeken van E.G.A. Bóckel, H.A. Niemeyer en E.F.K.</w:t>
      </w:r>
    </w:p>
    <w:p w:rsidR="00342369" w:rsidRPr="00342369" w:rsidRDefault="00342369" w:rsidP="0039166E">
      <w:pPr>
        <w:jc w:val="both"/>
        <w:rPr>
          <w:lang w:eastAsia="en-US"/>
        </w:rPr>
      </w:pPr>
      <w:r w:rsidRPr="00342369">
        <w:rPr>
          <w:lang w:eastAsia="en-US"/>
        </w:rPr>
        <w:t>6. De eerste vertaling van de Heidelberger verschijnt in 1577. Op de synode van Szatmárnémeti (1646) wordt de HC ingevoerd, al werd er daarvoor wel plaat</w:t>
      </w:r>
      <w:r w:rsidRPr="00342369">
        <w:rPr>
          <w:lang w:eastAsia="en-US"/>
        </w:rPr>
        <w:softHyphen/>
        <w:t>selijk mee gewerkt (voor het eerst doet een kerkdistrict in 1619 hierover een aanbeveling). Zie Barna Nagy, A Heidelbergi káté jelentkezése, tdrténete és kiadásai Magyarországon a XVI. És XVII. században. [Het eerste verschijnen, de geschiede</w:t>
      </w:r>
      <w:r w:rsidRPr="00342369">
        <w:rPr>
          <w:lang w:eastAsia="en-US"/>
        </w:rPr>
        <w:softHyphen/>
        <w:t>nis en de edities van de Heidelbergse catechismus in Hongarije] In: A Heidelbergi káté nirténete Magyarországon. [Geschiedenis van de Heidelberg</w:t>
      </w:r>
      <w:r w:rsidRPr="00342369">
        <w:rPr>
          <w:lang w:eastAsia="en-US"/>
        </w:rPr>
        <w:softHyphen/>
        <w:t xml:space="preserve">se </w:t>
      </w:r>
      <w:r w:rsidR="0039166E">
        <w:rPr>
          <w:lang w:eastAsia="en-US"/>
        </w:rPr>
        <w:t>C</w:t>
      </w:r>
      <w:r w:rsidRPr="00342369">
        <w:rPr>
          <w:lang w:eastAsia="en-US"/>
        </w:rPr>
        <w:t>atechismus in Hongarije (ed. Tibor Bartha). Studia et Acta Ecclesiastica I.</w:t>
      </w:r>
      <w:r w:rsidR="0039166E">
        <w:rPr>
          <w:lang w:eastAsia="en-US"/>
        </w:rPr>
        <w:t xml:space="preserve"> </w:t>
      </w:r>
      <w:r w:rsidRPr="00342369">
        <w:rPr>
          <w:lang w:eastAsia="en-US"/>
        </w:rPr>
        <w:t>Budapest. 1965, 28v.</w:t>
      </w:r>
    </w:p>
    <w:p w:rsidR="00342369" w:rsidRPr="00342369" w:rsidRDefault="00342369" w:rsidP="0039166E">
      <w:pPr>
        <w:jc w:val="both"/>
        <w:rPr>
          <w:lang w:eastAsia="en-US"/>
        </w:rPr>
      </w:pPr>
      <w:r w:rsidRPr="00342369">
        <w:rPr>
          <w:lang w:eastAsia="en-US"/>
        </w:rPr>
        <w:t>7. He</w:t>
      </w:r>
      <w:r w:rsidR="0039166E">
        <w:rPr>
          <w:lang w:eastAsia="en-US"/>
        </w:rPr>
        <w:t>l</w:t>
      </w:r>
      <w:r w:rsidRPr="00342369">
        <w:rPr>
          <w:lang w:eastAsia="en-US"/>
        </w:rPr>
        <w:t>aas is het informatieve artike</w:t>
      </w:r>
      <w:r w:rsidR="0039166E">
        <w:rPr>
          <w:lang w:eastAsia="en-US"/>
        </w:rPr>
        <w:t>l</w:t>
      </w:r>
      <w:r w:rsidRPr="00342369">
        <w:rPr>
          <w:lang w:eastAsia="en-US"/>
        </w:rPr>
        <w:t xml:space="preserve"> van Neuser a.w., 291v. hier nogal onnauwkeu</w:t>
      </w:r>
      <w:r w:rsidRPr="00342369">
        <w:rPr>
          <w:lang w:eastAsia="en-US"/>
        </w:rPr>
        <w:softHyphen/>
        <w:t>rig.</w:t>
      </w:r>
    </w:p>
    <w:p w:rsidR="00342369" w:rsidRPr="00342369" w:rsidRDefault="00342369" w:rsidP="00342369">
      <w:pPr>
        <w:jc w:val="both"/>
        <w:rPr>
          <w:lang w:val="en-US" w:eastAsia="en-US"/>
        </w:rPr>
      </w:pPr>
      <w:r w:rsidRPr="00342369">
        <w:rPr>
          <w:lang w:val="en-US" w:eastAsia="en-US"/>
        </w:rPr>
        <w:t>8. Bucsay, a.w. I, 115vv.</w:t>
      </w:r>
    </w:p>
    <w:p w:rsidR="00342369" w:rsidRPr="00342369" w:rsidRDefault="00342369" w:rsidP="0039166E">
      <w:pPr>
        <w:jc w:val="both"/>
        <w:rPr>
          <w:lang w:eastAsia="en-US"/>
        </w:rPr>
      </w:pPr>
      <w:r w:rsidRPr="00342369">
        <w:rPr>
          <w:lang w:eastAsia="en-US"/>
        </w:rPr>
        <w:t xml:space="preserve">9. De ontwikkeling van de leer van het Heilig Avondmaal in de </w:t>
      </w:r>
      <w:r w:rsidR="00204C52">
        <w:rPr>
          <w:lang w:eastAsia="en-US"/>
        </w:rPr>
        <w:t>Hongaar</w:t>
      </w:r>
      <w:r w:rsidRPr="00342369">
        <w:rPr>
          <w:lang w:eastAsia="en-US"/>
        </w:rPr>
        <w:t xml:space="preserve">se Reformatie, de discussie met de unitariërs, is goed gedocumenteerd door Mihály Bucsay, Die Lehre vom heiligen Abendmahl in der </w:t>
      </w:r>
      <w:r w:rsidR="00F032A2">
        <w:rPr>
          <w:lang w:eastAsia="en-US"/>
        </w:rPr>
        <w:t>Ungaris</w:t>
      </w:r>
      <w:r w:rsidR="00070B4B">
        <w:rPr>
          <w:lang w:eastAsia="en-US"/>
        </w:rPr>
        <w:t>chen Reformation H</w:t>
      </w:r>
      <w:r w:rsidRPr="00342369">
        <w:rPr>
          <w:lang w:eastAsia="en-US"/>
        </w:rPr>
        <w:t>el</w:t>
      </w:r>
      <w:r w:rsidRPr="00342369">
        <w:rPr>
          <w:lang w:eastAsia="en-US"/>
        </w:rPr>
        <w:softHyphen/>
        <w:t>vetischer Richtung. In: Deutsche Theo</w:t>
      </w:r>
      <w:r w:rsidR="0039166E">
        <w:rPr>
          <w:lang w:eastAsia="en-US"/>
        </w:rPr>
        <w:t>l</w:t>
      </w:r>
      <w:r w:rsidRPr="00342369">
        <w:rPr>
          <w:lang w:eastAsia="en-US"/>
        </w:rPr>
        <w:t>ogie 6, 1939, 261-281.</w:t>
      </w:r>
    </w:p>
    <w:p w:rsidR="00342369" w:rsidRPr="00342369" w:rsidRDefault="00342369" w:rsidP="0039166E">
      <w:pPr>
        <w:jc w:val="both"/>
        <w:rPr>
          <w:lang w:eastAsia="en-US"/>
        </w:rPr>
      </w:pPr>
      <w:r w:rsidRPr="00342369">
        <w:rPr>
          <w:lang w:eastAsia="en-US"/>
        </w:rPr>
        <w:t xml:space="preserve">10. Wordt ook genoemd aIs </w:t>
      </w:r>
      <w:r w:rsidR="003E4211">
        <w:rPr>
          <w:lang w:eastAsia="en-US"/>
        </w:rPr>
        <w:t>‘</w:t>
      </w:r>
      <w:r w:rsidRPr="00342369">
        <w:rPr>
          <w:lang w:eastAsia="en-US"/>
        </w:rPr>
        <w:t>Debrecinensis</w:t>
      </w:r>
      <w:r w:rsidR="003E4211">
        <w:rPr>
          <w:lang w:eastAsia="en-US"/>
        </w:rPr>
        <w:t>’</w:t>
      </w:r>
      <w:r w:rsidRPr="00342369">
        <w:rPr>
          <w:lang w:eastAsia="en-US"/>
        </w:rPr>
        <w:t xml:space="preserve"> of </w:t>
      </w:r>
      <w:r w:rsidR="003E4211">
        <w:rPr>
          <w:lang w:eastAsia="en-US"/>
        </w:rPr>
        <w:t>‘</w:t>
      </w:r>
      <w:r w:rsidRPr="00342369">
        <w:rPr>
          <w:lang w:eastAsia="en-US"/>
        </w:rPr>
        <w:t>Agroval</w:t>
      </w:r>
      <w:r w:rsidR="0039166E">
        <w:rPr>
          <w:lang w:eastAsia="en-US"/>
        </w:rPr>
        <w:t>l</w:t>
      </w:r>
      <w:r w:rsidRPr="00342369">
        <w:rPr>
          <w:lang w:eastAsia="en-US"/>
        </w:rPr>
        <w:t>ensis</w:t>
      </w:r>
      <w:r w:rsidR="003E4211">
        <w:rPr>
          <w:lang w:eastAsia="en-US"/>
        </w:rPr>
        <w:t>’</w:t>
      </w:r>
      <w:r w:rsidRPr="00342369">
        <w:rPr>
          <w:lang w:eastAsia="en-US"/>
        </w:rPr>
        <w:t xml:space="preserve"> c.q. </w:t>
      </w:r>
      <w:r w:rsidR="003E4211">
        <w:rPr>
          <w:lang w:eastAsia="en-US"/>
        </w:rPr>
        <w:t>‘</w:t>
      </w:r>
      <w:r w:rsidRPr="00342369">
        <w:rPr>
          <w:lang w:eastAsia="en-US"/>
        </w:rPr>
        <w:t>Erlauthaler</w:t>
      </w:r>
      <w:r w:rsidR="003E4211">
        <w:rPr>
          <w:lang w:eastAsia="en-US"/>
        </w:rPr>
        <w:t>’</w:t>
      </w:r>
      <w:r w:rsidRPr="00342369">
        <w:rPr>
          <w:lang w:eastAsia="en-US"/>
        </w:rPr>
        <w:t xml:space="preserve"> (=Eger) belijdenis, vanwege de plaats van verschijning. Evans a.w., 172 noemt de theologie van Méliusz </w:t>
      </w:r>
      <w:r w:rsidR="003E4211">
        <w:rPr>
          <w:lang w:eastAsia="en-US"/>
        </w:rPr>
        <w:t>‘</w:t>
      </w:r>
      <w:r w:rsidRPr="00342369">
        <w:rPr>
          <w:lang w:eastAsia="en-US"/>
        </w:rPr>
        <w:t>hybrid</w:t>
      </w:r>
      <w:r w:rsidR="003E4211">
        <w:rPr>
          <w:lang w:eastAsia="en-US"/>
        </w:rPr>
        <w:t>’</w:t>
      </w:r>
      <w:r w:rsidRPr="00342369">
        <w:rPr>
          <w:lang w:eastAsia="en-US"/>
        </w:rPr>
        <w:t xml:space="preserve">. Zelf zou ik de eerder door Evans gebruikte karakteristiek van de </w:t>
      </w:r>
      <w:r w:rsidR="00204C52">
        <w:rPr>
          <w:lang w:eastAsia="en-US"/>
        </w:rPr>
        <w:t>Hongaar</w:t>
      </w:r>
      <w:r w:rsidRPr="00342369">
        <w:rPr>
          <w:lang w:eastAsia="en-US"/>
        </w:rPr>
        <w:t xml:space="preserve">se Reformatie als </w:t>
      </w:r>
      <w:r w:rsidR="003E4211">
        <w:rPr>
          <w:lang w:eastAsia="en-US"/>
        </w:rPr>
        <w:t>‘</w:t>
      </w:r>
      <w:r w:rsidRPr="00342369">
        <w:rPr>
          <w:lang w:eastAsia="en-US"/>
        </w:rPr>
        <w:t>homespun</w:t>
      </w:r>
      <w:r w:rsidR="003E4211">
        <w:rPr>
          <w:lang w:eastAsia="en-US"/>
        </w:rPr>
        <w:t>’</w:t>
      </w:r>
      <w:r w:rsidRPr="00342369">
        <w:rPr>
          <w:lang w:eastAsia="en-US"/>
        </w:rPr>
        <w:t xml:space="preserve"> geschikter vinden.</w:t>
      </w:r>
    </w:p>
    <w:p w:rsidR="00342369" w:rsidRPr="00342369" w:rsidRDefault="00342369" w:rsidP="00342369">
      <w:pPr>
        <w:jc w:val="both"/>
        <w:rPr>
          <w:lang w:eastAsia="en-US"/>
        </w:rPr>
      </w:pPr>
      <w:r w:rsidRPr="00342369">
        <w:rPr>
          <w:lang w:eastAsia="en-US"/>
        </w:rPr>
        <w:t>11. Evans, a.w., 172.</w:t>
      </w:r>
    </w:p>
    <w:p w:rsidR="00342369" w:rsidRPr="00BD4D9C" w:rsidRDefault="00342369" w:rsidP="0039166E">
      <w:pPr>
        <w:jc w:val="both"/>
        <w:rPr>
          <w:lang w:val="fr-FR" w:eastAsia="en-US"/>
        </w:rPr>
      </w:pPr>
      <w:r w:rsidRPr="00342369">
        <w:rPr>
          <w:lang w:eastAsia="en-US"/>
        </w:rPr>
        <w:t xml:space="preserve">12. Interessant is, dat de eerste uitgave van de Heidelbergse Catechismus in het </w:t>
      </w:r>
      <w:r w:rsidR="00204C52">
        <w:rPr>
          <w:lang w:eastAsia="en-US"/>
        </w:rPr>
        <w:t>Hongaar</w:t>
      </w:r>
      <w:r w:rsidRPr="00342369">
        <w:rPr>
          <w:lang w:eastAsia="en-US"/>
        </w:rPr>
        <w:t xml:space="preserve">s een door de unitariërs </w:t>
      </w:r>
      <w:r w:rsidR="003E4211">
        <w:rPr>
          <w:lang w:eastAsia="en-US"/>
        </w:rPr>
        <w:t>‘</w:t>
      </w:r>
      <w:r w:rsidRPr="00342369">
        <w:rPr>
          <w:lang w:eastAsia="en-US"/>
        </w:rPr>
        <w:t>bewerkte</w:t>
      </w:r>
      <w:r w:rsidR="003E4211">
        <w:rPr>
          <w:lang w:eastAsia="en-US"/>
        </w:rPr>
        <w:t>’</w:t>
      </w:r>
      <w:r w:rsidRPr="00342369">
        <w:rPr>
          <w:lang w:eastAsia="en-US"/>
        </w:rPr>
        <w:t xml:space="preserve"> vertaling is, die in </w:t>
      </w:r>
      <w:smartTag w:uri="urn:schemas-microsoft-com:office:smarttags" w:element="metricconverter">
        <w:smartTagPr>
          <w:attr w:name="ProductID" w:val="2 C"/>
        </w:smartTagPr>
        <w:r w:rsidRPr="00342369">
          <w:rPr>
            <w:lang w:eastAsia="en-US"/>
          </w:rPr>
          <w:t>1566 in</w:t>
        </w:r>
      </w:smartTag>
      <w:r w:rsidRPr="00342369">
        <w:rPr>
          <w:lang w:eastAsia="en-US"/>
        </w:rPr>
        <w:t xml:space="preserve"> Kolozsvár (Klausenburg/Cluj) verscheen. Dat betekent dat er stukken weggelaten werden - bv. vr/antw. 3-11 over de ellende of dat er stukken aangepast of toegevoegd werden. Daarbij probeerde men zovee</w:t>
      </w:r>
      <w:r w:rsidR="0039166E">
        <w:rPr>
          <w:lang w:eastAsia="en-US"/>
        </w:rPr>
        <w:t>l</w:t>
      </w:r>
      <w:r w:rsidRPr="00342369">
        <w:rPr>
          <w:lang w:eastAsia="en-US"/>
        </w:rPr>
        <w:t xml:space="preserve"> mogelijk gevoeligheden hij de </w:t>
      </w:r>
      <w:r w:rsidR="00C625FF">
        <w:rPr>
          <w:lang w:eastAsia="en-US"/>
        </w:rPr>
        <w:t>Gereformeerd</w:t>
      </w:r>
      <w:r w:rsidRPr="00342369">
        <w:rPr>
          <w:lang w:eastAsia="en-US"/>
        </w:rPr>
        <w:t xml:space="preserve">en te sparen. </w:t>
      </w:r>
      <w:r w:rsidRPr="00342369">
        <w:rPr>
          <w:lang w:val="fr-FR" w:eastAsia="en-US"/>
        </w:rPr>
        <w:t>13v.: Tres ordine recenses, patrem, Filium et Spiritum: Sunt igitur tres Dii? Non runt: P</w:t>
      </w:r>
      <w:r w:rsidR="0039166E">
        <w:rPr>
          <w:lang w:val="fr-FR" w:eastAsia="en-US"/>
        </w:rPr>
        <w:t>l</w:t>
      </w:r>
      <w:r w:rsidRPr="00342369">
        <w:rPr>
          <w:lang w:val="fr-FR" w:eastAsia="en-US"/>
        </w:rPr>
        <w:t xml:space="preserve">ures enim ac diversae Deitates esse non possunt. Sed una est deitas Patris, quam ab omni aeternitate, Filio et Spiritui sancto perfecta plenitudine communicat. </w:t>
      </w:r>
      <w:r w:rsidRPr="00BD4D9C">
        <w:rPr>
          <w:lang w:val="fr-FR" w:eastAsia="en-US"/>
        </w:rPr>
        <w:t>Zie Barna Nagy, a.w., 25, nt. 13.</w:t>
      </w:r>
    </w:p>
    <w:p w:rsidR="00342369" w:rsidRPr="00342369" w:rsidRDefault="00342369" w:rsidP="00342369">
      <w:pPr>
        <w:jc w:val="both"/>
        <w:rPr>
          <w:lang w:eastAsia="en-US"/>
        </w:rPr>
      </w:pPr>
      <w:r w:rsidRPr="00342369">
        <w:rPr>
          <w:lang w:eastAsia="en-US"/>
        </w:rPr>
        <w:t>13. Bucsay, am, 47.</w:t>
      </w:r>
    </w:p>
    <w:p w:rsidR="00342369" w:rsidRPr="00342369" w:rsidRDefault="00342369" w:rsidP="00342369">
      <w:pPr>
        <w:jc w:val="both"/>
        <w:rPr>
          <w:lang w:eastAsia="en-US"/>
        </w:rPr>
      </w:pPr>
      <w:r w:rsidRPr="00342369">
        <w:rPr>
          <w:lang w:eastAsia="en-US"/>
        </w:rPr>
        <w:t xml:space="preserve">14. De situatie was voor de Hongaren hoogst verwarrend. Enerzijds streed men tegen de </w:t>
      </w:r>
      <w:r w:rsidR="003E4211">
        <w:rPr>
          <w:lang w:eastAsia="en-US"/>
        </w:rPr>
        <w:t>‘</w:t>
      </w:r>
      <w:r w:rsidRPr="00342369">
        <w:rPr>
          <w:lang w:eastAsia="en-US"/>
        </w:rPr>
        <w:t>vijand van de christendom</w:t>
      </w:r>
      <w:r w:rsidR="003E4211">
        <w:rPr>
          <w:lang w:eastAsia="en-US"/>
        </w:rPr>
        <w:t>’</w:t>
      </w:r>
      <w:r w:rsidRPr="00342369">
        <w:rPr>
          <w:lang w:eastAsia="en-US"/>
        </w:rPr>
        <w:t xml:space="preserve">. Anderzijds had de franse koning Frans I in mei 1526 met enkele Italiaanse steden en de paus (!) de liga van Cognac gesloten. Deze liga was tegen Habsburg gericht, maar werd ook gesteund door... de Turkse sultan Soliman II. De </w:t>
      </w:r>
      <w:r w:rsidR="00204C52">
        <w:rPr>
          <w:lang w:eastAsia="en-US"/>
        </w:rPr>
        <w:t>Hongaar</w:t>
      </w:r>
      <w:r w:rsidRPr="00342369">
        <w:rPr>
          <w:lang w:eastAsia="en-US"/>
        </w:rPr>
        <w:t>se nederlaag kwam de paus dus poli</w:t>
      </w:r>
      <w:r w:rsidRPr="00342369">
        <w:rPr>
          <w:lang w:eastAsia="en-US"/>
        </w:rPr>
        <w:softHyphen/>
        <w:t xml:space="preserve">tiek gezien goed uit! Dat zette de band met de </w:t>
      </w:r>
      <w:r w:rsidR="00A3023B">
        <w:rPr>
          <w:lang w:eastAsia="en-US"/>
        </w:rPr>
        <w:t>Rooms</w:t>
      </w:r>
      <w:r w:rsidRPr="00342369">
        <w:rPr>
          <w:lang w:eastAsia="en-US"/>
        </w:rPr>
        <w:t>e kerk in een heel bijzon</w:t>
      </w:r>
      <w:r w:rsidRPr="00342369">
        <w:rPr>
          <w:lang w:eastAsia="en-US"/>
        </w:rPr>
        <w:softHyphen/>
        <w:t xml:space="preserve">der </w:t>
      </w:r>
      <w:r w:rsidR="0039166E" w:rsidRPr="00342369">
        <w:rPr>
          <w:lang w:eastAsia="en-US"/>
        </w:rPr>
        <w:t>daglicht</w:t>
      </w:r>
      <w:r w:rsidRPr="00342369">
        <w:rPr>
          <w:lang w:eastAsia="en-US"/>
        </w:rPr>
        <w:t>!</w:t>
      </w:r>
    </w:p>
    <w:p w:rsidR="00342369" w:rsidRPr="00342369" w:rsidRDefault="00342369" w:rsidP="0039166E">
      <w:pPr>
        <w:jc w:val="both"/>
        <w:rPr>
          <w:lang w:eastAsia="en-US"/>
        </w:rPr>
      </w:pPr>
      <w:r w:rsidRPr="00342369">
        <w:rPr>
          <w:lang w:eastAsia="en-US"/>
        </w:rPr>
        <w:t xml:space="preserve">15. Zie de bestudering van de </w:t>
      </w:r>
      <w:r w:rsidR="0039166E">
        <w:rPr>
          <w:lang w:eastAsia="en-US"/>
        </w:rPr>
        <w:t>l</w:t>
      </w:r>
      <w:r w:rsidRPr="00342369">
        <w:rPr>
          <w:lang w:eastAsia="en-US"/>
        </w:rPr>
        <w:t xml:space="preserve">iteraire topos </w:t>
      </w:r>
      <w:r w:rsidR="003E4211">
        <w:rPr>
          <w:lang w:eastAsia="en-US"/>
        </w:rPr>
        <w:t>‘</w:t>
      </w:r>
      <w:r w:rsidRPr="00342369">
        <w:rPr>
          <w:lang w:eastAsia="en-US"/>
        </w:rPr>
        <w:t>Querela Hungariae</w:t>
      </w:r>
      <w:r w:rsidR="003E4211">
        <w:rPr>
          <w:lang w:eastAsia="en-US"/>
        </w:rPr>
        <w:t>’</w:t>
      </w:r>
      <w:r w:rsidRPr="00342369">
        <w:rPr>
          <w:lang w:eastAsia="en-US"/>
        </w:rPr>
        <w:t xml:space="preserve"> door Mihály Imre, "Magyarország panasza" [Hongarije</w:t>
      </w:r>
      <w:r w:rsidR="003E4211">
        <w:rPr>
          <w:lang w:eastAsia="en-US"/>
        </w:rPr>
        <w:t>’</w:t>
      </w:r>
      <w:r w:rsidRPr="00342369">
        <w:rPr>
          <w:lang w:eastAsia="en-US"/>
        </w:rPr>
        <w:t xml:space="preserve">s klacht]. Debrecen. 1995. Hij laat met een keur van citaten zien, hoe mensen als Conradus Cordatus, Johannes Cuspinianus en Dietrich Veit in Duitsland eerst de ondergang van Hongarije becommentariëerden als een </w:t>
      </w:r>
      <w:r w:rsidR="003E4211">
        <w:rPr>
          <w:lang w:eastAsia="en-US"/>
        </w:rPr>
        <w:t>‘</w:t>
      </w:r>
      <w:r w:rsidRPr="00342369">
        <w:rPr>
          <w:lang w:eastAsia="en-US"/>
        </w:rPr>
        <w:t>verdiende straf van God op hun afgodische Maria-dienst</w:t>
      </w:r>
      <w:r w:rsidR="003E4211">
        <w:rPr>
          <w:lang w:eastAsia="en-US"/>
        </w:rPr>
        <w:t>’</w:t>
      </w:r>
      <w:r w:rsidRPr="00342369">
        <w:rPr>
          <w:lang w:eastAsia="en-US"/>
        </w:rPr>
        <w:t xml:space="preserve">. Ook </w:t>
      </w:r>
      <w:r w:rsidR="00D36634">
        <w:rPr>
          <w:lang w:eastAsia="en-US"/>
        </w:rPr>
        <w:t>Luther</w:t>
      </w:r>
      <w:r w:rsidRPr="00342369">
        <w:rPr>
          <w:lang w:eastAsia="en-US"/>
        </w:rPr>
        <w:t xml:space="preserve">s eerste gedachte was trouwens, dat het Turkengevaar een straf van God was, waar je je niet tegen mocht verzetten. Hiertegen kwamen protestantse Hongaren zoals Paulus Rubigallus en J. Sambucus in het geweer. Vanaf 1529 kwam </w:t>
      </w:r>
      <w:r w:rsidR="00D36634">
        <w:rPr>
          <w:lang w:eastAsia="en-US"/>
        </w:rPr>
        <w:t>Luther</w:t>
      </w:r>
      <w:r w:rsidRPr="00342369">
        <w:rPr>
          <w:lang w:eastAsia="en-US"/>
        </w:rPr>
        <w:t xml:space="preserve"> op zijn eerdere mening terug en zag hij Duitsland en Hongarije als lotgenoten in dezelfde strijd. Hongarije is </w:t>
      </w:r>
      <w:r w:rsidR="003E4211">
        <w:rPr>
          <w:lang w:eastAsia="en-US"/>
        </w:rPr>
        <w:t>‘</w:t>
      </w:r>
      <w:r w:rsidRPr="00342369">
        <w:rPr>
          <w:lang w:eastAsia="en-US"/>
        </w:rPr>
        <w:t>die náchste Vormauer der teutschen Nation</w:t>
      </w:r>
      <w:r w:rsidR="003E4211">
        <w:rPr>
          <w:lang w:eastAsia="en-US"/>
        </w:rPr>
        <w:t>’</w:t>
      </w:r>
      <w:r w:rsidRPr="00342369">
        <w:rPr>
          <w:lang w:eastAsia="en-US"/>
        </w:rPr>
        <w:t xml:space="preserve"> - zoals t</w:t>
      </w:r>
      <w:r w:rsidR="0039166E">
        <w:rPr>
          <w:lang w:eastAsia="en-US"/>
        </w:rPr>
        <w:t>ro</w:t>
      </w:r>
      <w:r w:rsidRPr="00342369">
        <w:rPr>
          <w:lang w:eastAsia="en-US"/>
        </w:rPr>
        <w:t>uwens ook voorgaande humanistische genera</w:t>
      </w:r>
      <w:r w:rsidRPr="00342369">
        <w:rPr>
          <w:lang w:eastAsia="en-US"/>
        </w:rPr>
        <w:softHyphen/>
        <w:t>ties dat gezien hadden. Imre, am., 15-49. Zie ook J. Kamfuis, a za, 35v.</w:t>
      </w:r>
    </w:p>
    <w:p w:rsidR="00342369" w:rsidRPr="00342369" w:rsidRDefault="00342369" w:rsidP="0039166E">
      <w:pPr>
        <w:jc w:val="both"/>
        <w:rPr>
          <w:lang w:val="en-US" w:eastAsia="en-US"/>
        </w:rPr>
      </w:pPr>
      <w:r w:rsidRPr="00342369">
        <w:rPr>
          <w:lang w:eastAsia="en-US"/>
        </w:rPr>
        <w:t xml:space="preserve">16. W. Téth noemt deze synode ten onrechte een samenkomst van hen </w:t>
      </w:r>
      <w:r w:rsidR="003E4211">
        <w:rPr>
          <w:lang w:eastAsia="en-US"/>
        </w:rPr>
        <w:t>‘</w:t>
      </w:r>
      <w:r w:rsidRPr="00342369">
        <w:rPr>
          <w:lang w:eastAsia="en-US"/>
        </w:rPr>
        <w:t xml:space="preserve">die de </w:t>
      </w:r>
      <w:r w:rsidR="0039166E">
        <w:rPr>
          <w:lang w:eastAsia="en-US"/>
        </w:rPr>
        <w:t>Calvin</w:t>
      </w:r>
      <w:r w:rsidRPr="00342369">
        <w:rPr>
          <w:lang w:eastAsia="en-US"/>
        </w:rPr>
        <w:t>istische overtuiging aanhangen</w:t>
      </w:r>
      <w:r w:rsidR="003E4211">
        <w:rPr>
          <w:lang w:eastAsia="en-US"/>
        </w:rPr>
        <w:t>’</w:t>
      </w:r>
      <w:r w:rsidRPr="00342369">
        <w:rPr>
          <w:lang w:eastAsia="en-US"/>
        </w:rPr>
        <w:t xml:space="preserve">. </w:t>
      </w:r>
      <w:r w:rsidRPr="00342369">
        <w:rPr>
          <w:lang w:val="en-US" w:eastAsia="en-US"/>
        </w:rPr>
        <w:t>W. Tóth, Trinitarianism versus Antitrinitarianism in the Hungarian Reformation. ChHist. 1944 (vol. 13), 255.</w:t>
      </w:r>
      <w:r w:rsidR="0039166E">
        <w:rPr>
          <w:lang w:val="en-US" w:eastAsia="en-US"/>
        </w:rPr>
        <w:t xml:space="preserve"> </w:t>
      </w:r>
      <w:r w:rsidRPr="00342369">
        <w:rPr>
          <w:lang w:val="en-US" w:eastAsia="en-US"/>
        </w:rPr>
        <w:t>Bucsay, c m., 55v.; 97v.</w:t>
      </w:r>
    </w:p>
    <w:p w:rsidR="00342369" w:rsidRPr="00342369" w:rsidRDefault="00342369" w:rsidP="00342369">
      <w:pPr>
        <w:jc w:val="both"/>
        <w:rPr>
          <w:lang w:eastAsia="en-US"/>
        </w:rPr>
      </w:pPr>
      <w:r w:rsidRPr="00342369">
        <w:rPr>
          <w:lang w:val="en-US" w:eastAsia="en-US"/>
        </w:rPr>
        <w:t xml:space="preserve">17. Sándor Bíró en Mihály Bucsay (ed.), A magyar református egyház tárténete.2 [Geschiedenis van de </w:t>
      </w:r>
      <w:r w:rsidR="00204C52">
        <w:rPr>
          <w:lang w:val="en-US" w:eastAsia="en-US"/>
        </w:rPr>
        <w:t>Hongaar</w:t>
      </w:r>
      <w:r w:rsidRPr="00342369">
        <w:rPr>
          <w:lang w:val="en-US" w:eastAsia="en-US"/>
        </w:rPr>
        <w:t>s-</w:t>
      </w:r>
      <w:r w:rsidR="00C625FF">
        <w:rPr>
          <w:lang w:val="en-US" w:eastAsia="en-US"/>
        </w:rPr>
        <w:t>Gereformeerd</w:t>
      </w:r>
      <w:r w:rsidRPr="00342369">
        <w:rPr>
          <w:lang w:val="en-US" w:eastAsia="en-US"/>
        </w:rPr>
        <w:t xml:space="preserve">e kerk] Sárospatak. </w:t>
      </w:r>
      <w:r w:rsidRPr="00342369">
        <w:rPr>
          <w:lang w:eastAsia="en-US"/>
        </w:rPr>
        <w:t>1995, 58w.</w:t>
      </w:r>
    </w:p>
    <w:p w:rsidR="00342369" w:rsidRPr="00342369" w:rsidRDefault="00342369" w:rsidP="0039166E">
      <w:pPr>
        <w:jc w:val="both"/>
        <w:rPr>
          <w:lang w:eastAsia="en-US"/>
        </w:rPr>
      </w:pPr>
      <w:r w:rsidRPr="00342369">
        <w:rPr>
          <w:lang w:eastAsia="en-US"/>
        </w:rPr>
        <w:t xml:space="preserve">18. Met deze schets neem ik dus enigszins afstand van Evans, a.w. In zijn overigens zeer informatieve artikel schetst hij de ontwikkeling van het </w:t>
      </w:r>
      <w:r w:rsidR="0039166E">
        <w:rPr>
          <w:lang w:eastAsia="en-US"/>
        </w:rPr>
        <w:t>Calvin</w:t>
      </w:r>
      <w:r w:rsidRPr="00342369">
        <w:rPr>
          <w:lang w:eastAsia="en-US"/>
        </w:rPr>
        <w:t xml:space="preserve">isme in Hongarije als een </w:t>
      </w:r>
      <w:r w:rsidR="003E4211">
        <w:rPr>
          <w:lang w:eastAsia="en-US"/>
        </w:rPr>
        <w:t>‘</w:t>
      </w:r>
      <w:r w:rsidRPr="00342369">
        <w:rPr>
          <w:lang w:eastAsia="en-US"/>
        </w:rPr>
        <w:t xml:space="preserve">delayed response to </w:t>
      </w:r>
      <w:r w:rsidR="00D36634">
        <w:rPr>
          <w:lang w:eastAsia="en-US"/>
        </w:rPr>
        <w:t>Luther</w:t>
      </w:r>
      <w:r w:rsidR="003E4211">
        <w:rPr>
          <w:lang w:eastAsia="en-US"/>
        </w:rPr>
        <w:t>’</w:t>
      </w:r>
      <w:r w:rsidRPr="00342369">
        <w:rPr>
          <w:lang w:eastAsia="en-US"/>
        </w:rPr>
        <w:t>s Reformation</w:t>
      </w:r>
      <w:r w:rsidR="003E4211">
        <w:rPr>
          <w:lang w:eastAsia="en-US"/>
        </w:rPr>
        <w:t>’</w:t>
      </w:r>
      <w:r w:rsidRPr="00342369">
        <w:rPr>
          <w:lang w:eastAsia="en-US"/>
        </w:rPr>
        <w:t xml:space="preserve">. De </w:t>
      </w:r>
      <w:r w:rsidR="0039166E">
        <w:rPr>
          <w:lang w:eastAsia="en-US"/>
        </w:rPr>
        <w:t>L</w:t>
      </w:r>
      <w:r w:rsidRPr="00342369">
        <w:rPr>
          <w:lang w:eastAsia="en-US"/>
        </w:rPr>
        <w:t xml:space="preserve">utherse Reformatie blijft dan een </w:t>
      </w:r>
      <w:r w:rsidR="0039166E" w:rsidRPr="00342369">
        <w:rPr>
          <w:lang w:eastAsia="en-US"/>
        </w:rPr>
        <w:t>aangelegenheid</w:t>
      </w:r>
      <w:r w:rsidRPr="00342369">
        <w:rPr>
          <w:lang w:eastAsia="en-US"/>
        </w:rPr>
        <w:t xml:space="preserve"> van de Duitstaligen, die aan Hongaren, Polen en Bohemen grotendeels voorbij gaat. Daarmee blijft echter onverklaard, waarom de structuur van de </w:t>
      </w:r>
      <w:r w:rsidR="00204C52">
        <w:rPr>
          <w:lang w:eastAsia="en-US"/>
        </w:rPr>
        <w:t>Hongaar</w:t>
      </w:r>
      <w:r w:rsidRPr="00342369">
        <w:rPr>
          <w:lang w:eastAsia="en-US"/>
        </w:rPr>
        <w:t xml:space="preserve">se </w:t>
      </w:r>
      <w:r w:rsidR="00C625FF">
        <w:rPr>
          <w:lang w:eastAsia="en-US"/>
        </w:rPr>
        <w:t>Gereformeerd</w:t>
      </w:r>
      <w:r w:rsidRPr="00342369">
        <w:rPr>
          <w:lang w:eastAsia="en-US"/>
        </w:rPr>
        <w:t xml:space="preserve">e kerken zo sterk overeenkomt met de </w:t>
      </w:r>
      <w:r w:rsidR="00D36634">
        <w:rPr>
          <w:lang w:eastAsia="en-US"/>
        </w:rPr>
        <w:t>Luther</w:t>
      </w:r>
      <w:r w:rsidRPr="00342369">
        <w:rPr>
          <w:lang w:eastAsia="en-US"/>
        </w:rPr>
        <w:t xml:space="preserve">se! Juist het - historisch bewijsbare - feit, dat de Hongaren via de </w:t>
      </w:r>
      <w:r w:rsidR="00D36634">
        <w:rPr>
          <w:lang w:eastAsia="en-US"/>
        </w:rPr>
        <w:t>Luther</w:t>
      </w:r>
      <w:r w:rsidRPr="00342369">
        <w:rPr>
          <w:lang w:eastAsia="en-US"/>
        </w:rPr>
        <w:t xml:space="preserve">se Reformatie bij het </w:t>
      </w:r>
      <w:r w:rsidR="0039166E" w:rsidRPr="00342369">
        <w:rPr>
          <w:lang w:eastAsia="en-US"/>
        </w:rPr>
        <w:t>Calvinisme</w:t>
      </w:r>
      <w:r w:rsidRPr="00342369">
        <w:rPr>
          <w:lang w:eastAsia="en-US"/>
        </w:rPr>
        <w:t xml:space="preserve"> terecht kwamen maakt dit inzichtelijk. Overigens noteert Evans ze</w:t>
      </w:r>
      <w:r w:rsidR="0039166E">
        <w:rPr>
          <w:lang w:eastAsia="en-US"/>
        </w:rPr>
        <w:t>l</w:t>
      </w:r>
      <w:r w:rsidRPr="00342369">
        <w:rPr>
          <w:lang w:eastAsia="en-US"/>
        </w:rPr>
        <w:t>f ook, dat in de 16e eeuw zo</w:t>
      </w:r>
      <w:r w:rsidR="003E4211">
        <w:rPr>
          <w:lang w:eastAsia="en-US"/>
        </w:rPr>
        <w:t>’</w:t>
      </w:r>
      <w:r w:rsidRPr="00342369">
        <w:rPr>
          <w:lang w:eastAsia="en-US"/>
        </w:rPr>
        <w:t xml:space="preserve">n 1000 (1) Hongaren in Wittenberg hebben gestudeerd (173, n. 10). Ook dit wijst op een grote belangstelling voor de </w:t>
      </w:r>
      <w:r w:rsidR="00D36634">
        <w:rPr>
          <w:lang w:eastAsia="en-US"/>
        </w:rPr>
        <w:t>Luther</w:t>
      </w:r>
      <w:r w:rsidRPr="00342369">
        <w:rPr>
          <w:lang w:eastAsia="en-US"/>
        </w:rPr>
        <w:t>se Reformatie, die pas afneemt, wanneer de omstandigheden (zoals de 30-jarige oorlog) hen dwingen, naar andere uni</w:t>
      </w:r>
      <w:r w:rsidRPr="00342369">
        <w:rPr>
          <w:lang w:eastAsia="en-US"/>
        </w:rPr>
        <w:softHyphen/>
        <w:t>versiteiten te gaan. Dan komen ook Nederland (vooral Franeker) en Engeland in beeld! Zie voor Franeker: Sándor Ladányi, Magyar diákoh a franeheri egyetemen. [</w:t>
      </w:r>
      <w:r w:rsidR="00204C52">
        <w:rPr>
          <w:lang w:eastAsia="en-US"/>
        </w:rPr>
        <w:t>Hongaar</w:t>
      </w:r>
      <w:r w:rsidRPr="00342369">
        <w:rPr>
          <w:lang w:eastAsia="en-US"/>
        </w:rPr>
        <w:t>se studenten aan de universiteit van Franeker]. In: Confessio. 1986/4, 70-73. (met lit.verw.)</w:t>
      </w:r>
    </w:p>
    <w:p w:rsidR="00342369" w:rsidRPr="00342369" w:rsidRDefault="00342369" w:rsidP="0039166E">
      <w:pPr>
        <w:jc w:val="both"/>
        <w:rPr>
          <w:lang w:eastAsia="en-US"/>
        </w:rPr>
      </w:pPr>
      <w:r w:rsidRPr="00342369">
        <w:rPr>
          <w:lang w:eastAsia="en-US"/>
        </w:rPr>
        <w:t>Terwi</w:t>
      </w:r>
      <w:r w:rsidR="0039166E">
        <w:rPr>
          <w:lang w:eastAsia="en-US"/>
        </w:rPr>
        <w:t>ll</w:t>
      </w:r>
      <w:r w:rsidRPr="00342369">
        <w:rPr>
          <w:lang w:eastAsia="en-US"/>
        </w:rPr>
        <w:t xml:space="preserve">e van de ruimte moet ik de </w:t>
      </w:r>
      <w:r w:rsidR="0039166E" w:rsidRPr="00342369">
        <w:rPr>
          <w:lang w:eastAsia="en-US"/>
        </w:rPr>
        <w:t>invloed</w:t>
      </w:r>
      <w:r w:rsidRPr="00342369">
        <w:rPr>
          <w:lang w:eastAsia="en-US"/>
        </w:rPr>
        <w:t xml:space="preserve"> van Zwingli in de eerste jaren van de Reformatie laten liggen. </w:t>
      </w:r>
      <w:r w:rsidRPr="00342369">
        <w:rPr>
          <w:lang w:val="de-DE" w:eastAsia="en-US"/>
        </w:rPr>
        <w:t>Zie hiervoor bv. G.W. Locher, Die Zwinglische Reformation im Rahmen der europ</w:t>
      </w:r>
      <w:r w:rsidR="0039166E">
        <w:rPr>
          <w:lang w:val="de-DE" w:eastAsia="en-US"/>
        </w:rPr>
        <w:t>ä</w:t>
      </w:r>
      <w:r w:rsidRPr="00342369">
        <w:rPr>
          <w:lang w:val="de-DE" w:eastAsia="en-US"/>
        </w:rPr>
        <w:t>ischen Kirchengeschichte, 653v. en I. Terkes, Weiterleben und Aktualit</w:t>
      </w:r>
      <w:r w:rsidR="0039166E">
        <w:rPr>
          <w:lang w:val="de-DE" w:eastAsia="en-US"/>
        </w:rPr>
        <w:t>ei</w:t>
      </w:r>
      <w:r w:rsidRPr="00342369">
        <w:rPr>
          <w:lang w:val="de-DE" w:eastAsia="en-US"/>
        </w:rPr>
        <w:t xml:space="preserve">t Zwinglis in der </w:t>
      </w:r>
      <w:r w:rsidR="00F032A2">
        <w:rPr>
          <w:lang w:val="de-DE" w:eastAsia="en-US"/>
        </w:rPr>
        <w:t>Ungaris</w:t>
      </w:r>
      <w:r w:rsidRPr="00342369">
        <w:rPr>
          <w:lang w:val="de-DE" w:eastAsia="en-US"/>
        </w:rPr>
        <w:t xml:space="preserve">ch-sprachigen reformierten Kirche. </w:t>
      </w:r>
      <w:r w:rsidRPr="00342369">
        <w:rPr>
          <w:lang w:eastAsia="en-US"/>
        </w:rPr>
        <w:t>In: Zwingliana, Bd. XVI, Heft 3, 1984/1, 217-238. Zie ook de lit.verw. aldaar.</w:t>
      </w:r>
    </w:p>
    <w:p w:rsidR="00342369" w:rsidRPr="00342369" w:rsidRDefault="00342369" w:rsidP="0039166E">
      <w:pPr>
        <w:jc w:val="both"/>
        <w:rPr>
          <w:lang w:eastAsia="en-US"/>
        </w:rPr>
      </w:pPr>
      <w:r w:rsidRPr="00342369">
        <w:rPr>
          <w:lang w:eastAsia="en-US"/>
        </w:rPr>
        <w:t xml:space="preserve">19. Heinrychi Bullingeri, Epistola ad ecclesias hungaricas earumque pastores scripta MDLL Heruitg. door </w:t>
      </w:r>
      <w:r w:rsidR="00204C52">
        <w:rPr>
          <w:lang w:eastAsia="en-US"/>
        </w:rPr>
        <w:t>Hongaar</w:t>
      </w:r>
      <w:r w:rsidRPr="00342369">
        <w:rPr>
          <w:lang w:eastAsia="en-US"/>
        </w:rPr>
        <w:t xml:space="preserve">se </w:t>
      </w:r>
      <w:r w:rsidR="00C625FF">
        <w:rPr>
          <w:lang w:eastAsia="en-US"/>
        </w:rPr>
        <w:t>Gereformeerd</w:t>
      </w:r>
      <w:r w:rsidRPr="00342369">
        <w:rPr>
          <w:lang w:eastAsia="en-US"/>
        </w:rPr>
        <w:t>e synode, Budapest, 1967. De contacten tussen Bu</w:t>
      </w:r>
      <w:r w:rsidR="0039166E">
        <w:rPr>
          <w:lang w:eastAsia="en-US"/>
        </w:rPr>
        <w:t>l</w:t>
      </w:r>
      <w:r w:rsidRPr="00342369">
        <w:rPr>
          <w:lang w:eastAsia="en-US"/>
        </w:rPr>
        <w:t>linger en Hongarije zijn herhaaldelijk onderwerp van stu</w:t>
      </w:r>
      <w:r w:rsidRPr="00342369">
        <w:rPr>
          <w:lang w:eastAsia="en-US"/>
        </w:rPr>
        <w:softHyphen/>
        <w:t xml:space="preserve">die geweest. </w:t>
      </w:r>
      <w:r w:rsidRPr="00342369">
        <w:rPr>
          <w:lang w:val="de-DE" w:eastAsia="en-US"/>
        </w:rPr>
        <w:t>Zie diverse opstellen in: H. Bullinger, 1504-1575. Gesammelte Aufsátze zum 400. Geburtstag. Bd.</w:t>
      </w:r>
      <w:r w:rsidR="0039166E">
        <w:rPr>
          <w:lang w:val="de-DE" w:eastAsia="en-US"/>
        </w:rPr>
        <w:t xml:space="preserve"> </w:t>
      </w:r>
      <w:r w:rsidRPr="00342369">
        <w:rPr>
          <w:lang w:val="de-DE" w:eastAsia="en-US"/>
        </w:rPr>
        <w:t>Z</w:t>
      </w:r>
      <w:r w:rsidR="0039166E">
        <w:rPr>
          <w:lang w:val="de-DE" w:eastAsia="en-US"/>
        </w:rPr>
        <w:t>ü</w:t>
      </w:r>
      <w:r w:rsidRPr="00342369">
        <w:rPr>
          <w:lang w:val="de-DE" w:eastAsia="en-US"/>
        </w:rPr>
        <w:t xml:space="preserve">richer Beitráge zur Reformationsgeschichte 8.Zürich. 1975. En: Istvan Schlégl, Die Beziehungen Heinrich Bullingers zu Ungarn. </w:t>
      </w:r>
      <w:r w:rsidRPr="00342369">
        <w:rPr>
          <w:lang w:eastAsia="en-US"/>
        </w:rPr>
        <w:t>In: Zwingliana, 1966, 330-370. Ook reeds: A.A. van Sche</w:t>
      </w:r>
      <w:r w:rsidR="0039166E">
        <w:rPr>
          <w:lang w:eastAsia="en-US"/>
        </w:rPr>
        <w:t>l</w:t>
      </w:r>
      <w:r w:rsidRPr="00342369">
        <w:rPr>
          <w:lang w:eastAsia="en-US"/>
        </w:rPr>
        <w:t xml:space="preserve">ven, Het </w:t>
      </w:r>
      <w:r w:rsidR="0039166E">
        <w:rPr>
          <w:lang w:eastAsia="en-US"/>
        </w:rPr>
        <w:t>Calvin</w:t>
      </w:r>
      <w:r w:rsidRPr="00342369">
        <w:rPr>
          <w:lang w:eastAsia="en-US"/>
        </w:rPr>
        <w:t>isme gedu</w:t>
      </w:r>
      <w:r w:rsidRPr="00342369">
        <w:rPr>
          <w:lang w:eastAsia="en-US"/>
        </w:rPr>
        <w:softHyphen/>
        <w:t>rende zijn bloeitijd. III, 137v.</w:t>
      </w:r>
    </w:p>
    <w:p w:rsidR="00342369" w:rsidRPr="00342369" w:rsidRDefault="00342369" w:rsidP="00342369">
      <w:pPr>
        <w:jc w:val="both"/>
        <w:rPr>
          <w:lang w:eastAsia="en-US"/>
        </w:rPr>
      </w:pPr>
      <w:r w:rsidRPr="00342369">
        <w:rPr>
          <w:lang w:eastAsia="en-US"/>
        </w:rPr>
        <w:t>20. Vgl. Béla Szentpéteri Kun, A magyarországi református egyházbilsd rendje. [De orga</w:t>
      </w:r>
      <w:r w:rsidRPr="00342369">
        <w:rPr>
          <w:lang w:eastAsia="en-US"/>
        </w:rPr>
        <w:softHyphen/>
        <w:t xml:space="preserve">nisatie van de </w:t>
      </w:r>
      <w:r w:rsidR="00204C52">
        <w:rPr>
          <w:lang w:eastAsia="en-US"/>
        </w:rPr>
        <w:t>Hongaar</w:t>
      </w:r>
      <w:r w:rsidRPr="00342369">
        <w:rPr>
          <w:lang w:eastAsia="en-US"/>
        </w:rPr>
        <w:t>s-</w:t>
      </w:r>
      <w:r w:rsidR="00C625FF">
        <w:rPr>
          <w:lang w:eastAsia="en-US"/>
        </w:rPr>
        <w:t>Gereformeerd</w:t>
      </w:r>
      <w:r w:rsidRPr="00342369">
        <w:rPr>
          <w:lang w:eastAsia="en-US"/>
        </w:rPr>
        <w:t xml:space="preserve">e kerk] Budapest 1948, 62v. En: Imre Révész, Presbiteri rendszerd -e a magyar református egyház. [Heeft de </w:t>
      </w:r>
      <w:r w:rsidR="00204C52">
        <w:rPr>
          <w:lang w:eastAsia="en-US"/>
        </w:rPr>
        <w:t>Hongaar</w:t>
      </w:r>
      <w:r w:rsidRPr="00342369">
        <w:rPr>
          <w:lang w:eastAsia="en-US"/>
        </w:rPr>
        <w:t>s-</w:t>
      </w:r>
      <w:r w:rsidR="00C625FF">
        <w:rPr>
          <w:lang w:eastAsia="en-US"/>
        </w:rPr>
        <w:t>Gereformeerd</w:t>
      </w:r>
      <w:r w:rsidRPr="00342369">
        <w:rPr>
          <w:lang w:eastAsia="en-US"/>
        </w:rPr>
        <w:t xml:space="preserve">e kerk een presbyteriale structuur?] In: id, </w:t>
      </w:r>
      <w:r w:rsidR="003E4211">
        <w:rPr>
          <w:lang w:eastAsia="en-US"/>
        </w:rPr>
        <w:t>‘</w:t>
      </w:r>
      <w:r w:rsidRPr="00342369">
        <w:rPr>
          <w:lang w:eastAsia="en-US"/>
        </w:rPr>
        <w:t>Tegnap és ma és óreikké...</w:t>
      </w:r>
      <w:r w:rsidR="003E4211">
        <w:rPr>
          <w:lang w:eastAsia="en-US"/>
        </w:rPr>
        <w:t>’</w:t>
      </w:r>
      <w:r w:rsidRPr="00342369">
        <w:rPr>
          <w:lang w:eastAsia="en-US"/>
        </w:rPr>
        <w:t xml:space="preserve"> [Gisteren, heden en tot in eeuwigheid...] Debrecen 1944, 298-310.</w:t>
      </w:r>
    </w:p>
    <w:p w:rsidR="00342369" w:rsidRPr="00342369" w:rsidRDefault="00342369" w:rsidP="00342369">
      <w:pPr>
        <w:jc w:val="both"/>
        <w:rPr>
          <w:lang w:eastAsia="en-US"/>
        </w:rPr>
      </w:pPr>
      <w:r w:rsidRPr="00342369">
        <w:rPr>
          <w:lang w:eastAsia="en-US"/>
        </w:rPr>
        <w:t>21. Evans, a.w., 172.</w:t>
      </w:r>
    </w:p>
    <w:p w:rsidR="00342369" w:rsidRPr="00342369" w:rsidRDefault="00342369" w:rsidP="00342369">
      <w:pPr>
        <w:jc w:val="both"/>
        <w:rPr>
          <w:lang w:eastAsia="en-US"/>
        </w:rPr>
      </w:pPr>
      <w:r w:rsidRPr="00342369">
        <w:rPr>
          <w:lang w:eastAsia="en-US"/>
        </w:rPr>
        <w:t>22. Het voert te ver, om in te gaan op regionale verschillen. Zo werd in Zeven</w:t>
      </w:r>
      <w:r w:rsidRPr="00342369">
        <w:rPr>
          <w:lang w:eastAsia="en-US"/>
        </w:rPr>
        <w:softHyphen/>
        <w:t>burgen en het gebied rond Sárospatak eerst de geloofsbeIijdenis en kerkorde van Beza (Confessio Christianae fidei) aangenomen (Tarcal-Tordai-geloofsbe</w:t>
      </w:r>
      <w:r w:rsidRPr="00342369">
        <w:rPr>
          <w:lang w:eastAsia="en-US"/>
        </w:rPr>
        <w:softHyphen/>
        <w:t xml:space="preserve">Iijdenis 1562/1563). Deze synodaal-presbyteriale Kerkorde werd echter niet werkelijk ingevoerd. Alleen was er in het gebied </w:t>
      </w:r>
      <w:r w:rsidR="003E4211">
        <w:rPr>
          <w:lang w:eastAsia="en-US"/>
        </w:rPr>
        <w:t>‘</w:t>
      </w:r>
      <w:r w:rsidRPr="00342369">
        <w:rPr>
          <w:lang w:eastAsia="en-US"/>
        </w:rPr>
        <w:t>aan deze zijde van de Tisza</w:t>
      </w:r>
      <w:r w:rsidR="003E4211">
        <w:rPr>
          <w:lang w:eastAsia="en-US"/>
        </w:rPr>
        <w:t>’</w:t>
      </w:r>
      <w:r w:rsidRPr="00342369">
        <w:rPr>
          <w:lang w:eastAsia="en-US"/>
        </w:rPr>
        <w:t xml:space="preserve"> (Tiszáninnen) lange tijd, tot 1735, geen bisschop!</w:t>
      </w:r>
    </w:p>
    <w:p w:rsidR="00342369" w:rsidRPr="00342369" w:rsidRDefault="00342369" w:rsidP="00070B4B">
      <w:pPr>
        <w:jc w:val="both"/>
        <w:rPr>
          <w:lang w:eastAsia="en-US"/>
        </w:rPr>
      </w:pPr>
      <w:r w:rsidRPr="00342369">
        <w:rPr>
          <w:lang w:eastAsia="en-US"/>
        </w:rPr>
        <w:t>23. Er is veel gespeculeerd over de vraag, waa</w:t>
      </w:r>
      <w:r w:rsidR="00070B4B">
        <w:rPr>
          <w:lang w:eastAsia="en-US"/>
        </w:rPr>
        <w:t>ro</w:t>
      </w:r>
      <w:r w:rsidRPr="00342369">
        <w:rPr>
          <w:lang w:eastAsia="en-US"/>
        </w:rPr>
        <w:t>m Hongaren, maar ook Bohemen</w:t>
      </w:r>
      <w:r w:rsidR="00033543">
        <w:rPr>
          <w:lang w:eastAsia="en-US"/>
        </w:rPr>
        <w:t xml:space="preserve"> </w:t>
      </w:r>
      <w:r w:rsidRPr="00342369">
        <w:rPr>
          <w:lang w:eastAsia="en-US"/>
        </w:rPr>
        <w:t xml:space="preserve">en Moraviërs voor de </w:t>
      </w:r>
      <w:r w:rsidR="00C625FF">
        <w:rPr>
          <w:lang w:eastAsia="en-US"/>
        </w:rPr>
        <w:t>Gereformeerd</w:t>
      </w:r>
      <w:r w:rsidRPr="00342369">
        <w:rPr>
          <w:lang w:eastAsia="en-US"/>
        </w:rPr>
        <w:t>e leer kozen, terwij</w:t>
      </w:r>
      <w:r w:rsidR="00033543">
        <w:rPr>
          <w:lang w:eastAsia="en-US"/>
        </w:rPr>
        <w:t>l</w:t>
      </w:r>
      <w:r w:rsidRPr="00342369">
        <w:rPr>
          <w:lang w:eastAsia="en-US"/>
        </w:rPr>
        <w:t xml:space="preserve"> zij, die van Duitse ori</w:t>
      </w:r>
      <w:r w:rsidRPr="00342369">
        <w:rPr>
          <w:lang w:eastAsia="en-US"/>
        </w:rPr>
        <w:softHyphen/>
        <w:t xml:space="preserve">gine waren, massaal </w:t>
      </w:r>
      <w:r w:rsidR="00D36634">
        <w:rPr>
          <w:lang w:eastAsia="en-US"/>
        </w:rPr>
        <w:t>Luther</w:t>
      </w:r>
      <w:r w:rsidRPr="00342369">
        <w:rPr>
          <w:lang w:eastAsia="en-US"/>
        </w:rPr>
        <w:t xml:space="preserve">anen werden. Om maar één voorbeeld te noemen: A.A. v. Schelven, a.w., 129).w. Hij gaat in discussie met Loesche, die beweert, dat de Hongaren voor het </w:t>
      </w:r>
      <w:r w:rsidR="00D36634">
        <w:rPr>
          <w:lang w:eastAsia="en-US"/>
        </w:rPr>
        <w:t>Luther</w:t>
      </w:r>
      <w:r w:rsidRPr="00342369">
        <w:rPr>
          <w:lang w:eastAsia="en-US"/>
        </w:rPr>
        <w:t>anisme te nuchter zouden zijn en een afkeer van mystiek zouden hebben; de volksaard komt ter sprake. Terecht ziet Van Schelven daar niet veel in.</w:t>
      </w:r>
    </w:p>
    <w:p w:rsidR="00342369" w:rsidRPr="00342369" w:rsidRDefault="00342369" w:rsidP="00033543">
      <w:pPr>
        <w:jc w:val="both"/>
        <w:rPr>
          <w:lang w:eastAsia="en-US"/>
        </w:rPr>
      </w:pPr>
      <w:r w:rsidRPr="00342369">
        <w:rPr>
          <w:lang w:eastAsia="en-US"/>
        </w:rPr>
        <w:t xml:space="preserve">Van Schelven kiest voor een politiek-diplomatieke verklaring: West-Europa, met </w:t>
      </w:r>
      <w:r w:rsidR="00D36634">
        <w:rPr>
          <w:lang w:eastAsia="en-US"/>
        </w:rPr>
        <w:t>Luther</w:t>
      </w:r>
      <w:r w:rsidRPr="00342369">
        <w:rPr>
          <w:lang w:eastAsia="en-US"/>
        </w:rPr>
        <w:t xml:space="preserve"> voorop</w:t>
      </w:r>
      <w:r w:rsidR="00033543">
        <w:rPr>
          <w:lang w:eastAsia="en-US"/>
        </w:rPr>
        <w:t>, ging uit van de kruisvaarderi</w:t>
      </w:r>
      <w:r w:rsidR="00033543" w:rsidRPr="00342369">
        <w:rPr>
          <w:lang w:eastAsia="en-US"/>
        </w:rPr>
        <w:t>dee</w:t>
      </w:r>
      <w:r w:rsidRPr="00342369">
        <w:rPr>
          <w:lang w:eastAsia="en-US"/>
        </w:rPr>
        <w:t xml:space="preserve">: de Turken moesten te vuur en te zwaard bestreden worden. Maar dat is op een afstand </w:t>
      </w:r>
      <w:r w:rsidR="00033543" w:rsidRPr="00342369">
        <w:rPr>
          <w:lang w:eastAsia="en-US"/>
        </w:rPr>
        <w:t>gemakkelijk</w:t>
      </w:r>
      <w:r w:rsidRPr="00342369">
        <w:rPr>
          <w:lang w:eastAsia="en-US"/>
        </w:rPr>
        <w:t xml:space="preserve"> gezegd. De vorst van Zevenburgen Gábor Beth</w:t>
      </w:r>
      <w:r w:rsidR="00033543">
        <w:rPr>
          <w:lang w:eastAsia="en-US"/>
        </w:rPr>
        <w:t>l</w:t>
      </w:r>
      <w:r w:rsidRPr="00342369">
        <w:rPr>
          <w:lang w:eastAsia="en-US"/>
        </w:rPr>
        <w:t xml:space="preserve">en zag veel meer in een vreedzame </w:t>
      </w:r>
      <w:r w:rsidR="00033543" w:rsidRPr="00342369">
        <w:rPr>
          <w:lang w:eastAsia="en-US"/>
        </w:rPr>
        <w:t>co-existentie</w:t>
      </w:r>
      <w:r w:rsidRPr="00342369">
        <w:rPr>
          <w:lang w:eastAsia="en-US"/>
        </w:rPr>
        <w:t xml:space="preserve"> met de Turken. Die gedachte was wel verenigbaar met het </w:t>
      </w:r>
      <w:r w:rsidR="0039166E">
        <w:rPr>
          <w:lang w:eastAsia="en-US"/>
        </w:rPr>
        <w:t>Calvin</w:t>
      </w:r>
      <w:r w:rsidRPr="00342369">
        <w:rPr>
          <w:lang w:eastAsia="en-US"/>
        </w:rPr>
        <w:t>is</w:t>
      </w:r>
      <w:r w:rsidRPr="00342369">
        <w:rPr>
          <w:lang w:eastAsia="en-US"/>
        </w:rPr>
        <w:softHyphen/>
        <w:t xml:space="preserve">me, niet met het </w:t>
      </w:r>
      <w:r w:rsidR="00D36634">
        <w:rPr>
          <w:lang w:eastAsia="en-US"/>
        </w:rPr>
        <w:t>Luther</w:t>
      </w:r>
      <w:r w:rsidRPr="00342369">
        <w:rPr>
          <w:lang w:eastAsia="en-US"/>
        </w:rPr>
        <w:t>anisme. Daar zou nog bijgevoegd kunnen worden, dat voor de Hongaren alles wat Duits was ook naar de aartsvijand Habsburg ver</w:t>
      </w:r>
      <w:r w:rsidRPr="00342369">
        <w:rPr>
          <w:lang w:eastAsia="en-US"/>
        </w:rPr>
        <w:softHyphen/>
        <w:t>wees. En dan was het inderdaad: liever Turks dan paaps!</w:t>
      </w:r>
    </w:p>
    <w:p w:rsidR="00342369" w:rsidRPr="00342369" w:rsidRDefault="00342369" w:rsidP="00342369">
      <w:pPr>
        <w:jc w:val="both"/>
        <w:rPr>
          <w:lang w:eastAsia="en-US"/>
        </w:rPr>
      </w:pPr>
      <w:r w:rsidRPr="00342369">
        <w:rPr>
          <w:lang w:eastAsia="en-US"/>
        </w:rPr>
        <w:t>25. Geciteerd bij A.A. van Schelven, a.w., 143.</w:t>
      </w:r>
    </w:p>
    <w:p w:rsidR="00342369" w:rsidRPr="00BD4D9C" w:rsidRDefault="00342369" w:rsidP="00342369">
      <w:pPr>
        <w:jc w:val="both"/>
        <w:rPr>
          <w:lang w:val="en-GB" w:eastAsia="en-US"/>
        </w:rPr>
      </w:pPr>
      <w:r w:rsidRPr="00342369">
        <w:rPr>
          <w:lang w:eastAsia="en-US"/>
        </w:rPr>
        <w:t xml:space="preserve">26. Een overzicht van de gang van zaken geeft: Andrew Harsanyi, Religious Liberty </w:t>
      </w:r>
      <w:r w:rsidR="003D0915">
        <w:rPr>
          <w:lang w:eastAsia="en-US"/>
        </w:rPr>
        <w:t>in the Sixteenth Century - Tran</w:t>
      </w:r>
      <w:r w:rsidRPr="00342369">
        <w:rPr>
          <w:lang w:eastAsia="en-US"/>
        </w:rPr>
        <w:t xml:space="preserve">ssylvanian Style. </w:t>
      </w:r>
      <w:r w:rsidRPr="00BD4D9C">
        <w:rPr>
          <w:lang w:val="en-GB" w:eastAsia="en-US"/>
        </w:rPr>
        <w:t>In: Reformed Review. 1987. Vol. 40, no. 2, 94-106.</w:t>
      </w:r>
    </w:p>
    <w:p w:rsidR="00342369" w:rsidRPr="00342369" w:rsidRDefault="00342369" w:rsidP="00342369">
      <w:pPr>
        <w:jc w:val="both"/>
        <w:rPr>
          <w:lang w:eastAsia="en-US"/>
        </w:rPr>
      </w:pPr>
      <w:r w:rsidRPr="00BD4D9C">
        <w:rPr>
          <w:lang w:val="en-GB" w:eastAsia="en-US"/>
        </w:rPr>
        <w:t xml:space="preserve">27. Zie: József Barcza, Bethlen Gábor, a református fejedelem. </w:t>
      </w:r>
      <w:r w:rsidRPr="00342369">
        <w:rPr>
          <w:lang w:eastAsia="en-US"/>
        </w:rPr>
        <w:t xml:space="preserve">[Gábor Bethlen, de </w:t>
      </w:r>
      <w:r w:rsidR="00C625FF">
        <w:rPr>
          <w:lang w:eastAsia="en-US"/>
        </w:rPr>
        <w:t>Gereformeerd</w:t>
      </w:r>
      <w:r w:rsidRPr="00342369">
        <w:rPr>
          <w:lang w:eastAsia="en-US"/>
        </w:rPr>
        <w:t>e vorst] Budapest 1987.</w:t>
      </w:r>
    </w:p>
    <w:p w:rsidR="00342369" w:rsidRPr="00342369" w:rsidRDefault="00342369" w:rsidP="00342369">
      <w:pPr>
        <w:jc w:val="both"/>
        <w:rPr>
          <w:lang w:val="de-DE" w:eastAsia="en-US"/>
        </w:rPr>
      </w:pPr>
      <w:r w:rsidRPr="00342369">
        <w:rPr>
          <w:lang w:val="de-DE" w:eastAsia="en-US"/>
        </w:rPr>
        <w:t>28. Uitgebreide documentatie is te vinden in Bucsay, a.w., 178-189 en in: Rebellion oder Religion? Die Vortráge des internationalen Kirchenhistorischen Kolloquiums Debrecen, 12.2.1976. Edd. Peter E Barton und László Makkai. Budapest. 1977.</w:t>
      </w:r>
    </w:p>
    <w:p w:rsidR="00342369" w:rsidRPr="00342369" w:rsidRDefault="00342369" w:rsidP="00342369">
      <w:pPr>
        <w:jc w:val="both"/>
        <w:rPr>
          <w:lang w:eastAsia="en-US"/>
        </w:rPr>
      </w:pPr>
      <w:r w:rsidRPr="00342369">
        <w:rPr>
          <w:lang w:val="de-DE" w:eastAsia="en-US"/>
        </w:rPr>
        <w:t xml:space="preserve">29. Vgl. de informatie in het artikel van Gyargy Szabó, A demokratikus egyházszervezet kialakulásának kezdetei hazánkban (A presbiteri rendszer fejlódéstórténete a magyar református egyházban) [Het begin van de ontwikkeling van een democratische kerkstructuur in ons land. </w:t>
      </w:r>
      <w:r w:rsidRPr="00342369">
        <w:rPr>
          <w:lang w:eastAsia="en-US"/>
        </w:rPr>
        <w:t>Ontwikkelingsgeschiedenis van het presbyteriale sys</w:t>
      </w:r>
      <w:r w:rsidRPr="00342369">
        <w:rPr>
          <w:lang w:eastAsia="en-US"/>
        </w:rPr>
        <w:softHyphen/>
        <w:t xml:space="preserve">teem in de </w:t>
      </w:r>
      <w:r w:rsidR="00204C52">
        <w:rPr>
          <w:lang w:eastAsia="en-US"/>
        </w:rPr>
        <w:t>Hongaar</w:t>
      </w:r>
      <w:r w:rsidRPr="00342369">
        <w:rPr>
          <w:lang w:eastAsia="en-US"/>
        </w:rPr>
        <w:t xml:space="preserve">se </w:t>
      </w:r>
      <w:r w:rsidR="00C625FF">
        <w:rPr>
          <w:lang w:eastAsia="en-US"/>
        </w:rPr>
        <w:t>Gereformeerd</w:t>
      </w:r>
      <w:r w:rsidRPr="00342369">
        <w:rPr>
          <w:lang w:eastAsia="en-US"/>
        </w:rPr>
        <w:t>e kerk]. In: Confessio. 1986/4, 27-38. Voor het puritanisme in Hongarije zie ook: AIexander Czeglédy, The Hungarian Puritans. In: Evangelical Quarterly. VIII. 1935. 62-81.</w:t>
      </w:r>
    </w:p>
    <w:p w:rsidR="00342369" w:rsidRPr="00342369" w:rsidRDefault="00342369" w:rsidP="00342369">
      <w:pPr>
        <w:jc w:val="both"/>
        <w:rPr>
          <w:lang w:eastAsia="en-US"/>
        </w:rPr>
      </w:pPr>
      <w:r w:rsidRPr="00342369">
        <w:rPr>
          <w:lang w:eastAsia="en-US"/>
        </w:rPr>
        <w:t>30. Evans, a.w., 184v.</w:t>
      </w:r>
    </w:p>
    <w:p w:rsidR="00342369" w:rsidRPr="00342369" w:rsidRDefault="00342369" w:rsidP="00342369">
      <w:pPr>
        <w:jc w:val="both"/>
        <w:rPr>
          <w:lang w:eastAsia="en-US"/>
        </w:rPr>
      </w:pPr>
      <w:r w:rsidRPr="00342369">
        <w:rPr>
          <w:lang w:eastAsia="en-US"/>
        </w:rPr>
        <w:t>31. Een bespreking van de gang van zaken op en rond de synode is te vinden in: Imre Révész, A szatmárnémeti nemzeti zsinat és az elsë magyar református ébredés</w:t>
      </w:r>
      <w:r w:rsidRPr="003D0915">
        <w:rPr>
          <w:sz w:val="16"/>
          <w:szCs w:val="16"/>
          <w:lang w:eastAsia="en-US"/>
        </w:rPr>
        <w:t>2</w:t>
      </w:r>
      <w:r w:rsidRPr="00342369">
        <w:rPr>
          <w:lang w:eastAsia="en-US"/>
        </w:rPr>
        <w:t>. [De natio</w:t>
      </w:r>
      <w:r w:rsidRPr="00342369">
        <w:rPr>
          <w:lang w:eastAsia="en-US"/>
        </w:rPr>
        <w:softHyphen/>
        <w:t xml:space="preserve">nale synode van Szatmarnémeti en de eerste </w:t>
      </w:r>
      <w:r w:rsidR="00204C52">
        <w:rPr>
          <w:lang w:eastAsia="en-US"/>
        </w:rPr>
        <w:t>Hongaar</w:t>
      </w:r>
      <w:r w:rsidRPr="00342369">
        <w:rPr>
          <w:lang w:eastAsia="en-US"/>
        </w:rPr>
        <w:t>se opwekking] Debrecen. 1993. Zie ook: A. Czeglédy, a.w., 72v.</w:t>
      </w:r>
    </w:p>
    <w:p w:rsidR="00342369" w:rsidRPr="00342369" w:rsidRDefault="00342369" w:rsidP="00342369">
      <w:pPr>
        <w:jc w:val="both"/>
        <w:rPr>
          <w:lang w:eastAsia="en-US"/>
        </w:rPr>
      </w:pPr>
      <w:r w:rsidRPr="00342369">
        <w:rPr>
          <w:lang w:eastAsia="en-US"/>
        </w:rPr>
        <w:t>32. Evans, a.w., 184.</w:t>
      </w:r>
    </w:p>
    <w:p w:rsidR="00342369" w:rsidRPr="00342369" w:rsidRDefault="00342369" w:rsidP="00033543">
      <w:pPr>
        <w:jc w:val="both"/>
        <w:rPr>
          <w:lang w:eastAsia="en-US"/>
        </w:rPr>
      </w:pPr>
      <w:r w:rsidRPr="00342369">
        <w:rPr>
          <w:lang w:eastAsia="en-US"/>
        </w:rPr>
        <w:t xml:space="preserve">33. Het piëtisme had in Hongarije m.n. invloed op de </w:t>
      </w:r>
      <w:r w:rsidR="00033543">
        <w:rPr>
          <w:lang w:eastAsia="en-US"/>
        </w:rPr>
        <w:t>L</w:t>
      </w:r>
      <w:r w:rsidRPr="00342369">
        <w:rPr>
          <w:lang w:eastAsia="en-US"/>
        </w:rPr>
        <w:t xml:space="preserve">utheranen, al zijn er ook onder de </w:t>
      </w:r>
      <w:r w:rsidR="00204C52">
        <w:rPr>
          <w:lang w:eastAsia="en-US"/>
        </w:rPr>
        <w:t>Hongaar</w:t>
      </w:r>
      <w:r w:rsidRPr="00342369">
        <w:rPr>
          <w:lang w:eastAsia="en-US"/>
        </w:rPr>
        <w:t xml:space="preserve">se </w:t>
      </w:r>
      <w:r w:rsidR="00C625FF">
        <w:rPr>
          <w:lang w:eastAsia="en-US"/>
        </w:rPr>
        <w:t>Gereformeerd</w:t>
      </w:r>
      <w:r w:rsidRPr="00342369">
        <w:rPr>
          <w:lang w:eastAsia="en-US"/>
        </w:rPr>
        <w:t>en wel sporen aan te wijzen. Spéner had con</w:t>
      </w:r>
      <w:r w:rsidRPr="00342369">
        <w:rPr>
          <w:lang w:eastAsia="en-US"/>
        </w:rPr>
        <w:softHyphen/>
        <w:t xml:space="preserve">tacten met o.a. een delegatie van de </w:t>
      </w:r>
      <w:r w:rsidR="00204C52">
        <w:rPr>
          <w:lang w:eastAsia="en-US"/>
        </w:rPr>
        <w:t>Hongaar</w:t>
      </w:r>
      <w:r w:rsidRPr="00342369">
        <w:rPr>
          <w:lang w:eastAsia="en-US"/>
        </w:rPr>
        <w:t xml:space="preserve">se predikanten, die door De Ruyter bevrijd waren en een rondreis door Europa maakten, om te bedanken voor de buitenlandse steun. Hij Meld ook verder contact en p110testeerde tegen de gewelddadige rekatholisering van Hongarije. </w:t>
      </w:r>
      <w:r w:rsidRPr="00342369">
        <w:rPr>
          <w:lang w:val="de-DE" w:eastAsia="en-US"/>
        </w:rPr>
        <w:t>Zie: Wilhelm Neuser, Philipp Jacob Spene</w:t>
      </w:r>
      <w:r w:rsidR="00033543">
        <w:rPr>
          <w:lang w:val="de-DE" w:eastAsia="en-US"/>
        </w:rPr>
        <w:t>r</w:t>
      </w:r>
      <w:r w:rsidRPr="00342369">
        <w:rPr>
          <w:lang w:val="de-DE" w:eastAsia="en-US"/>
        </w:rPr>
        <w:t xml:space="preserve"> Eintreten f</w:t>
      </w:r>
      <w:r w:rsidR="00033543">
        <w:rPr>
          <w:lang w:val="de-DE" w:eastAsia="en-US"/>
        </w:rPr>
        <w:t>ü</w:t>
      </w:r>
      <w:r w:rsidRPr="00342369">
        <w:rPr>
          <w:lang w:val="de-DE" w:eastAsia="en-US"/>
        </w:rPr>
        <w:t xml:space="preserve">r die verfolgten Protestanten in Ungarn (1671-1689). </w:t>
      </w:r>
      <w:r w:rsidRPr="00342369">
        <w:rPr>
          <w:lang w:eastAsia="en-US"/>
        </w:rPr>
        <w:t xml:space="preserve">In: P.E. Barton, L. Makkai, a.w. 135-146. Zie verder voor het piëtisme onder </w:t>
      </w:r>
      <w:r w:rsidR="00D36634">
        <w:rPr>
          <w:lang w:eastAsia="en-US"/>
        </w:rPr>
        <w:t>Luther</w:t>
      </w:r>
      <w:r w:rsidRPr="00342369">
        <w:rPr>
          <w:lang w:eastAsia="en-US"/>
        </w:rPr>
        <w:t>anen Mihá</w:t>
      </w:r>
      <w:r w:rsidR="00033543">
        <w:rPr>
          <w:lang w:eastAsia="en-US"/>
        </w:rPr>
        <w:t>l</w:t>
      </w:r>
      <w:r w:rsidRPr="00342369">
        <w:rPr>
          <w:lang w:eastAsia="en-US"/>
        </w:rPr>
        <w:t>y Bucsay, a.w., II, 35v.</w:t>
      </w:r>
    </w:p>
    <w:p w:rsidR="00342369" w:rsidRPr="00342369" w:rsidRDefault="00342369" w:rsidP="00052122">
      <w:pPr>
        <w:jc w:val="both"/>
        <w:rPr>
          <w:lang w:eastAsia="en-US"/>
        </w:rPr>
      </w:pPr>
      <w:r w:rsidRPr="00342369">
        <w:rPr>
          <w:lang w:eastAsia="en-US"/>
        </w:rPr>
        <w:t xml:space="preserve">34. Het invoeren van het pariteitsstelsel gaf aanleiding tot interne spanningen, bv. in het kerkdistrict Tiszántal. Toch bleek deze ingreep van de </w:t>
      </w:r>
      <w:r w:rsidR="003E4211">
        <w:rPr>
          <w:lang w:eastAsia="en-US"/>
        </w:rPr>
        <w:t>‘</w:t>
      </w:r>
      <w:r w:rsidRPr="00342369">
        <w:rPr>
          <w:lang w:eastAsia="en-US"/>
        </w:rPr>
        <w:t>leken</w:t>
      </w:r>
      <w:r w:rsidR="003E4211">
        <w:rPr>
          <w:lang w:eastAsia="en-US"/>
        </w:rPr>
        <w:t>’</w:t>
      </w:r>
      <w:r w:rsidRPr="00342369">
        <w:rPr>
          <w:lang w:eastAsia="en-US"/>
        </w:rPr>
        <w:t xml:space="preserve"> in de prak</w:t>
      </w:r>
      <w:r w:rsidRPr="00342369">
        <w:rPr>
          <w:lang w:eastAsia="en-US"/>
        </w:rPr>
        <w:softHyphen/>
        <w:t>tijk wel veel voordelen te hebben, vooral als het ging om de vertegenwoordiging naar de burgerlijke overheid toe. Zie Béla Szentpéteri Kun, a.w., 75v en Imre Révész, A bodrogkereszt</w:t>
      </w:r>
      <w:r w:rsidR="00033543">
        <w:rPr>
          <w:lang w:eastAsia="en-US"/>
        </w:rPr>
        <w:t>u</w:t>
      </w:r>
      <w:r w:rsidRPr="00342369">
        <w:rPr>
          <w:lang w:eastAsia="en-US"/>
        </w:rPr>
        <w:t xml:space="preserve">ri konvent tërténelmi mérlege. In: "Tegnap, ma és </w:t>
      </w:r>
      <w:r w:rsidR="00052122">
        <w:rPr>
          <w:lang w:eastAsia="en-US"/>
        </w:rPr>
        <w:t>ó</w:t>
      </w:r>
      <w:r w:rsidRPr="00342369">
        <w:rPr>
          <w:lang w:eastAsia="en-US"/>
        </w:rPr>
        <w:t>r</w:t>
      </w:r>
      <w:r w:rsidR="00052122">
        <w:rPr>
          <w:lang w:eastAsia="en-US"/>
        </w:rPr>
        <w:t>ö</w:t>
      </w:r>
      <w:r w:rsidRPr="00342369">
        <w:rPr>
          <w:lang w:eastAsia="en-US"/>
        </w:rPr>
        <w:t>kké...", ["Gisteren, heden en morgen..." ] Debrecen 1944, 188-197.</w:t>
      </w:r>
    </w:p>
    <w:p w:rsidR="00342369" w:rsidRPr="00342369" w:rsidRDefault="00342369" w:rsidP="00342369">
      <w:pPr>
        <w:jc w:val="both"/>
        <w:rPr>
          <w:lang w:eastAsia="en-US"/>
        </w:rPr>
      </w:pPr>
      <w:r w:rsidRPr="00342369">
        <w:rPr>
          <w:lang w:eastAsia="en-US"/>
        </w:rPr>
        <w:t xml:space="preserve">35. Bedacht moet worden, dat er toen het </w:t>
      </w:r>
      <w:r w:rsidR="003E4211">
        <w:rPr>
          <w:lang w:eastAsia="en-US"/>
        </w:rPr>
        <w:t>‘</w:t>
      </w:r>
      <w:r w:rsidRPr="00342369">
        <w:rPr>
          <w:lang w:eastAsia="en-US"/>
        </w:rPr>
        <w:t>burgerlijk huwelijk</w:t>
      </w:r>
      <w:r w:rsidR="003E4211">
        <w:rPr>
          <w:lang w:eastAsia="en-US"/>
        </w:rPr>
        <w:t>’</w:t>
      </w:r>
      <w:r w:rsidRPr="00342369">
        <w:rPr>
          <w:lang w:eastAsia="en-US"/>
        </w:rPr>
        <w:t xml:space="preserve"> niet bestond - trou</w:t>
      </w:r>
      <w:r w:rsidRPr="00342369">
        <w:rPr>
          <w:lang w:eastAsia="en-US"/>
        </w:rPr>
        <w:softHyphen/>
        <w:t>wen deed je in de kerk. Pas in 1895 komt er een verplicht burgerlijk huwelijk!</w:t>
      </w:r>
    </w:p>
    <w:p w:rsidR="00342369" w:rsidRPr="00342369" w:rsidRDefault="00342369" w:rsidP="00361F53">
      <w:pPr>
        <w:jc w:val="both"/>
        <w:rPr>
          <w:lang w:val="de-DE" w:eastAsia="en-US"/>
        </w:rPr>
      </w:pPr>
      <w:r w:rsidRPr="00342369">
        <w:rPr>
          <w:lang w:eastAsia="en-US"/>
        </w:rPr>
        <w:t xml:space="preserve">36. Veel kerken lijken sprekend op </w:t>
      </w:r>
      <w:r w:rsidR="00033543" w:rsidRPr="00342369">
        <w:rPr>
          <w:lang w:eastAsia="en-US"/>
        </w:rPr>
        <w:t>elkaar</w:t>
      </w:r>
      <w:r w:rsidRPr="00342369">
        <w:rPr>
          <w:lang w:eastAsia="en-US"/>
        </w:rPr>
        <w:t>. Dat wijst er op, dat men zo snel mogelijk de geboden kans om te bouwen aangreep., zonder zich om het ontwerp van de kerk al te veel zorgen te maken. Zie Gusztáv BaIcskei, A Magyarországi Református Egyház. Tërténelmi vázlat. In: "Tebenned batunk eleitól fogva...". A magyar reformá</w:t>
      </w:r>
      <w:r w:rsidRPr="00342369">
        <w:rPr>
          <w:lang w:eastAsia="en-US"/>
        </w:rPr>
        <w:softHyphen/>
        <w:t xml:space="preserve">tusság karképe. [Historische schets van de </w:t>
      </w:r>
      <w:r w:rsidR="00204C52">
        <w:rPr>
          <w:lang w:eastAsia="en-US"/>
        </w:rPr>
        <w:t>Hongaar</w:t>
      </w:r>
      <w:r w:rsidRPr="00342369">
        <w:rPr>
          <w:lang w:eastAsia="en-US"/>
        </w:rPr>
        <w:t>s-</w:t>
      </w:r>
      <w:r w:rsidR="00C625FF">
        <w:rPr>
          <w:lang w:eastAsia="en-US"/>
        </w:rPr>
        <w:t>Gereformeerd</w:t>
      </w:r>
      <w:r w:rsidRPr="00342369">
        <w:rPr>
          <w:lang w:eastAsia="en-US"/>
        </w:rPr>
        <w:t xml:space="preserve">e kerk. In: "Op </w:t>
      </w:r>
      <w:r w:rsidR="00361F53">
        <w:rPr>
          <w:lang w:eastAsia="en-US"/>
        </w:rPr>
        <w:t>U</w:t>
      </w:r>
      <w:r w:rsidRPr="00342369">
        <w:rPr>
          <w:lang w:eastAsia="en-US"/>
        </w:rPr>
        <w:t xml:space="preserve"> hebben we van het begin af </w:t>
      </w:r>
      <w:r w:rsidRPr="00361F53">
        <w:rPr>
          <w:lang w:eastAsia="en-US"/>
        </w:rPr>
        <w:t>vert</w:t>
      </w:r>
      <w:r w:rsidR="00361F53" w:rsidRPr="00361F53">
        <w:rPr>
          <w:lang w:eastAsia="en-US"/>
        </w:rPr>
        <w:t>rouwd</w:t>
      </w:r>
      <w:r w:rsidRPr="00361F53">
        <w:rPr>
          <w:lang w:eastAsia="en-US"/>
        </w:rPr>
        <w:t>..."</w:t>
      </w:r>
      <w:r w:rsidR="00052122">
        <w:rPr>
          <w:lang w:eastAsia="en-US"/>
        </w:rPr>
        <w:t xml:space="preserve"> (J</w:t>
      </w:r>
      <w:r w:rsidRPr="00342369">
        <w:rPr>
          <w:lang w:eastAsia="en-US"/>
        </w:rPr>
        <w:t xml:space="preserve">jac: het begin van Ps. </w:t>
      </w:r>
      <w:smartTag w:uri="urn:schemas-microsoft-com:office:smarttags" w:element="metricconverter">
        <w:smartTagPr>
          <w:attr w:name="ProductID" w:val="2 C"/>
        </w:smartTagPr>
        <w:r w:rsidRPr="00342369">
          <w:rPr>
            <w:lang w:eastAsia="en-US"/>
          </w:rPr>
          <w:t>90 in</w:t>
        </w:r>
      </w:smartTag>
      <w:r w:rsidRPr="00342369">
        <w:rPr>
          <w:lang w:eastAsia="en-US"/>
        </w:rPr>
        <w:t xml:space="preserve"> het </w:t>
      </w:r>
      <w:r w:rsidR="00204C52">
        <w:rPr>
          <w:lang w:eastAsia="en-US"/>
        </w:rPr>
        <w:t>Hongaar</w:t>
      </w:r>
      <w:r w:rsidRPr="00342369">
        <w:rPr>
          <w:lang w:eastAsia="en-US"/>
        </w:rPr>
        <w:t xml:space="preserve">s) Beeld van de </w:t>
      </w:r>
      <w:r w:rsidR="00204C52">
        <w:rPr>
          <w:lang w:eastAsia="en-US"/>
        </w:rPr>
        <w:t>Hongaar</w:t>
      </w:r>
      <w:r w:rsidRPr="00342369">
        <w:rPr>
          <w:lang w:eastAsia="en-US"/>
        </w:rPr>
        <w:t xml:space="preserve">se </w:t>
      </w:r>
      <w:r w:rsidR="00C625FF">
        <w:rPr>
          <w:lang w:eastAsia="en-US"/>
        </w:rPr>
        <w:t>Gereformeerd</w:t>
      </w:r>
      <w:r w:rsidRPr="00342369">
        <w:rPr>
          <w:lang w:eastAsia="en-US"/>
        </w:rPr>
        <w:t xml:space="preserve">en.] </w:t>
      </w:r>
      <w:r w:rsidRPr="00342369">
        <w:rPr>
          <w:lang w:val="de-DE" w:eastAsia="en-US"/>
        </w:rPr>
        <w:t>Debrecen. 1991, 17.</w:t>
      </w:r>
    </w:p>
    <w:p w:rsidR="00342369" w:rsidRPr="00342369" w:rsidRDefault="00342369" w:rsidP="00052122">
      <w:pPr>
        <w:jc w:val="both"/>
        <w:rPr>
          <w:lang w:val="de-DE" w:eastAsia="en-US"/>
        </w:rPr>
      </w:pPr>
      <w:r w:rsidRPr="00342369">
        <w:rPr>
          <w:lang w:val="de-DE" w:eastAsia="en-US"/>
        </w:rPr>
        <w:t>37. Bucsay, a.w. II, 50v. Zie ook H.A.J. L</w:t>
      </w:r>
      <w:r w:rsidR="00052122">
        <w:rPr>
          <w:lang w:val="de-DE" w:eastAsia="en-US"/>
        </w:rPr>
        <w:t>ü</w:t>
      </w:r>
      <w:r w:rsidRPr="00342369">
        <w:rPr>
          <w:lang w:val="de-DE" w:eastAsia="en-US"/>
        </w:rPr>
        <w:t>tge, Der Aufschwung der B</w:t>
      </w:r>
      <w:r w:rsidR="00052122">
        <w:rPr>
          <w:lang w:val="de-DE" w:eastAsia="en-US"/>
        </w:rPr>
        <w:t>ö</w:t>
      </w:r>
      <w:r w:rsidRPr="00342369">
        <w:rPr>
          <w:lang w:val="de-DE" w:eastAsia="en-US"/>
        </w:rPr>
        <w:t>hmisch-M</w:t>
      </w:r>
      <w:r w:rsidR="00052122">
        <w:rPr>
          <w:lang w:val="de-DE" w:eastAsia="en-US"/>
        </w:rPr>
        <w:t>ä</w:t>
      </w:r>
      <w:r w:rsidRPr="00342369">
        <w:rPr>
          <w:lang w:val="de-DE" w:eastAsia="en-US"/>
        </w:rPr>
        <w:t xml:space="preserve">hrische Kirche unter Kaiser Franz Jozef 1, 1848-88. </w:t>
      </w:r>
      <w:r w:rsidRPr="00342369">
        <w:rPr>
          <w:lang w:eastAsia="en-US"/>
        </w:rPr>
        <w:t xml:space="preserve">Amsterdam. 1888. Lütge vertelt, dat de </w:t>
      </w:r>
      <w:r w:rsidR="00D36634">
        <w:rPr>
          <w:lang w:eastAsia="en-US"/>
        </w:rPr>
        <w:t>Luther</w:t>
      </w:r>
      <w:r w:rsidRPr="00342369">
        <w:rPr>
          <w:lang w:eastAsia="en-US"/>
        </w:rPr>
        <w:t xml:space="preserve">se Hongaren zich probeerden in te dringen in de </w:t>
      </w:r>
      <w:r w:rsidR="00052122">
        <w:rPr>
          <w:lang w:eastAsia="en-US"/>
        </w:rPr>
        <w:t>B</w:t>
      </w:r>
      <w:r w:rsidRPr="00342369">
        <w:rPr>
          <w:lang w:eastAsia="en-US"/>
        </w:rPr>
        <w:t xml:space="preserve">oheemse gemeenten, die echter </w:t>
      </w:r>
      <w:r w:rsidR="00C625FF">
        <w:rPr>
          <w:lang w:eastAsia="en-US"/>
        </w:rPr>
        <w:t>Gereformeerd</w:t>
      </w:r>
      <w:r w:rsidRPr="00342369">
        <w:rPr>
          <w:lang w:eastAsia="en-US"/>
        </w:rPr>
        <w:t xml:space="preserve"> </w:t>
      </w:r>
      <w:r w:rsidR="00052122" w:rsidRPr="00342369">
        <w:rPr>
          <w:lang w:eastAsia="en-US"/>
        </w:rPr>
        <w:t>wilden</w:t>
      </w:r>
      <w:r w:rsidRPr="00342369">
        <w:rPr>
          <w:lang w:eastAsia="en-US"/>
        </w:rPr>
        <w:t xml:space="preserve"> zijn. </w:t>
      </w:r>
      <w:r w:rsidRPr="00342369">
        <w:rPr>
          <w:lang w:val="de-DE" w:eastAsia="en-US"/>
        </w:rPr>
        <w:t>Zij riepen daarom de hu</w:t>
      </w:r>
      <w:r w:rsidR="00052122">
        <w:rPr>
          <w:lang w:val="de-DE" w:eastAsia="en-US"/>
        </w:rPr>
        <w:t>l</w:t>
      </w:r>
      <w:r w:rsidRPr="00342369">
        <w:rPr>
          <w:lang w:val="de-DE" w:eastAsia="en-US"/>
        </w:rPr>
        <w:t xml:space="preserve">p in van </w:t>
      </w:r>
      <w:r w:rsidR="00C625FF">
        <w:rPr>
          <w:lang w:val="de-DE" w:eastAsia="en-US"/>
        </w:rPr>
        <w:t>Gereformeerd</w:t>
      </w:r>
      <w:r w:rsidRPr="00342369">
        <w:rPr>
          <w:lang w:val="de-DE" w:eastAsia="en-US"/>
        </w:rPr>
        <w:t xml:space="preserve">e Hongaren </w:t>
      </w:r>
      <w:r w:rsidR="003E4211">
        <w:rPr>
          <w:lang w:val="de-DE" w:eastAsia="en-US"/>
        </w:rPr>
        <w:t>‘</w:t>
      </w:r>
      <w:r w:rsidRPr="00342369">
        <w:rPr>
          <w:lang w:val="de-DE" w:eastAsia="en-US"/>
        </w:rPr>
        <w:t xml:space="preserve">und warteten geduldig, bis diese die </w:t>
      </w:r>
      <w:r w:rsidR="00052122">
        <w:rPr>
          <w:lang w:val="de-DE" w:eastAsia="en-US"/>
        </w:rPr>
        <w:t>Bö</w:t>
      </w:r>
      <w:r w:rsidRPr="00342369">
        <w:rPr>
          <w:lang w:val="de-DE" w:eastAsia="en-US"/>
        </w:rPr>
        <w:t>hmische Sprache erlernt hatten, um ihnen das Evangelium predigen zu kannen. L</w:t>
      </w:r>
      <w:r w:rsidR="00052122">
        <w:rPr>
          <w:lang w:val="de-DE" w:eastAsia="en-US"/>
        </w:rPr>
        <w:t>ü</w:t>
      </w:r>
      <w:r w:rsidRPr="00342369">
        <w:rPr>
          <w:lang w:val="de-DE" w:eastAsia="en-US"/>
        </w:rPr>
        <w:t>tge, a.w.,1 lv.</w:t>
      </w:r>
    </w:p>
    <w:p w:rsidR="00342369" w:rsidRPr="00342369" w:rsidRDefault="00342369" w:rsidP="00342369">
      <w:pPr>
        <w:jc w:val="both"/>
        <w:rPr>
          <w:lang w:val="de-DE" w:eastAsia="en-US"/>
        </w:rPr>
      </w:pPr>
      <w:r w:rsidRPr="00342369">
        <w:rPr>
          <w:lang w:val="de-DE" w:eastAsia="en-US"/>
        </w:rPr>
        <w:t>38. Imre Révész, Presbiteri rendszerii-e..., a.w., 298w.</w:t>
      </w:r>
    </w:p>
    <w:p w:rsidR="00342369" w:rsidRPr="00342369" w:rsidRDefault="00342369" w:rsidP="00342369">
      <w:pPr>
        <w:jc w:val="both"/>
        <w:rPr>
          <w:lang w:val="de-DE" w:eastAsia="en-US"/>
        </w:rPr>
      </w:pPr>
      <w:r w:rsidRPr="00342369">
        <w:rPr>
          <w:lang w:val="de-DE" w:eastAsia="en-US"/>
        </w:rPr>
        <w:t>39. Imre Révész, Egyháztërténelem, 1I, 52.</w:t>
      </w:r>
    </w:p>
    <w:p w:rsidR="00342369" w:rsidRPr="00342369" w:rsidRDefault="00342369" w:rsidP="00342369">
      <w:pPr>
        <w:jc w:val="both"/>
        <w:rPr>
          <w:lang w:val="de-DE" w:eastAsia="en-US"/>
        </w:rPr>
      </w:pPr>
      <w:r w:rsidRPr="00342369">
        <w:rPr>
          <w:lang w:val="de-DE" w:eastAsia="en-US"/>
        </w:rPr>
        <w:t>40. Béla Szentpéteri Kun, a.w., 100v. en Gusztáv Balcskei, a.w. 21v.</w:t>
      </w:r>
    </w:p>
    <w:p w:rsidR="00342369" w:rsidRPr="00342369" w:rsidRDefault="00052122" w:rsidP="00052122">
      <w:pPr>
        <w:jc w:val="both"/>
        <w:rPr>
          <w:lang w:eastAsia="en-US"/>
        </w:rPr>
      </w:pPr>
      <w:r>
        <w:rPr>
          <w:lang w:val="de-DE" w:eastAsia="en-US"/>
        </w:rPr>
        <w:t>41. Mihál</w:t>
      </w:r>
      <w:r w:rsidR="00342369" w:rsidRPr="00342369">
        <w:rPr>
          <w:lang w:val="de-DE" w:eastAsia="en-US"/>
        </w:rPr>
        <w:t>y Bucsay, A Heidelbergi h</w:t>
      </w:r>
      <w:r>
        <w:rPr>
          <w:lang w:val="de-DE" w:eastAsia="en-US"/>
        </w:rPr>
        <w:t>a</w:t>
      </w:r>
      <w:r w:rsidR="00342369" w:rsidRPr="00342369">
        <w:rPr>
          <w:lang w:val="de-DE" w:eastAsia="en-US"/>
        </w:rPr>
        <w:t>té magyarázatának tedténete 1791-t</w:t>
      </w:r>
      <w:r>
        <w:rPr>
          <w:lang w:val="de-DE" w:eastAsia="en-US"/>
        </w:rPr>
        <w:t>öl</w:t>
      </w:r>
      <w:r w:rsidR="00342369" w:rsidRPr="00342369">
        <w:rPr>
          <w:lang w:val="de-DE" w:eastAsia="en-US"/>
        </w:rPr>
        <w:t xml:space="preserve"> napjainkig. </w:t>
      </w:r>
      <w:r w:rsidR="00342369" w:rsidRPr="00342369">
        <w:rPr>
          <w:lang w:eastAsia="en-US"/>
        </w:rPr>
        <w:t>In: A Heidelbergi káté tarténete Mag-yarországon. [Geschiedenis van de catechis</w:t>
      </w:r>
      <w:r w:rsidR="00342369" w:rsidRPr="00342369">
        <w:rPr>
          <w:lang w:eastAsia="en-US"/>
        </w:rPr>
        <w:softHyphen/>
        <w:t>musverklaring van 1791 tot vandaag. In: Geschiedenis van de Heidelbergse catechismus in Hongarije] (ed. Tibor Bartha). Studia et Acta Ecclesiastica I. Budapest. 1965. 207-</w:t>
      </w:r>
      <w:smartTag w:uri="urn:schemas-microsoft-com:office:smarttags" w:element="metricconverter">
        <w:smartTagPr>
          <w:attr w:name="ProductID" w:val="2 C"/>
        </w:smartTagPr>
        <w:r w:rsidR="00342369" w:rsidRPr="00342369">
          <w:rPr>
            <w:lang w:eastAsia="en-US"/>
          </w:rPr>
          <w:t>260. In</w:t>
        </w:r>
      </w:smartTag>
      <w:r w:rsidR="00342369" w:rsidRPr="00342369">
        <w:rPr>
          <w:lang w:eastAsia="en-US"/>
        </w:rPr>
        <w:t xml:space="preserve"> dit artikel gaat Bucsay overigens allerlei </w:t>
      </w:r>
      <w:r w:rsidR="00204C52">
        <w:rPr>
          <w:lang w:eastAsia="en-US"/>
        </w:rPr>
        <w:t>Hongaar</w:t>
      </w:r>
      <w:r w:rsidR="00342369" w:rsidRPr="00342369">
        <w:rPr>
          <w:lang w:eastAsia="en-US"/>
        </w:rPr>
        <w:t>se catechismusverklaringen vanaf 1791 na en toont de invloed van buitenlandse theologen aan, waaronder bv. ook van J</w:t>
      </w:r>
      <w:r w:rsidR="00F032A2">
        <w:rPr>
          <w:lang w:eastAsia="en-US"/>
        </w:rPr>
        <w:t>.</w:t>
      </w:r>
      <w:r w:rsidR="00342369" w:rsidRPr="00342369">
        <w:rPr>
          <w:lang w:eastAsia="en-US"/>
        </w:rPr>
        <w:t>J. van Oosterzee.</w:t>
      </w:r>
    </w:p>
    <w:p w:rsidR="00342369" w:rsidRPr="00342369" w:rsidRDefault="00342369" w:rsidP="00F032A2">
      <w:pPr>
        <w:jc w:val="both"/>
        <w:rPr>
          <w:lang w:eastAsia="en-US"/>
        </w:rPr>
      </w:pPr>
      <w:r w:rsidRPr="00342369">
        <w:rPr>
          <w:lang w:eastAsia="en-US"/>
        </w:rPr>
        <w:t xml:space="preserve">42. Zie voor deze weinig onderzochte periode: Imre Révész, "Egy fejezet a magyar református ébredés tarténetéba l", [Een hoofdstuk uit de geschiedenis van de </w:t>
      </w:r>
      <w:r w:rsidR="00204C52">
        <w:rPr>
          <w:lang w:eastAsia="en-US"/>
        </w:rPr>
        <w:t>Hongaar</w:t>
      </w:r>
      <w:r w:rsidRPr="00342369">
        <w:rPr>
          <w:lang w:eastAsia="en-US"/>
        </w:rPr>
        <w:t>s-</w:t>
      </w:r>
      <w:r w:rsidR="00C625FF">
        <w:rPr>
          <w:lang w:eastAsia="en-US"/>
        </w:rPr>
        <w:t>Gereformeerd</w:t>
      </w:r>
      <w:r w:rsidRPr="00342369">
        <w:rPr>
          <w:lang w:eastAsia="en-US"/>
        </w:rPr>
        <w:t xml:space="preserve">e opwekkingsbeweging] in: Theológiai Szemle, 19 (1943), 10-45. </w:t>
      </w:r>
      <w:r w:rsidRPr="00342369">
        <w:rPr>
          <w:lang w:val="de-DE" w:eastAsia="en-US"/>
        </w:rPr>
        <w:t xml:space="preserve">Zie ook de nuancerende opmerkingen van Endre Zsindely, Die Frage nach der Erweckungsbewegung im </w:t>
      </w:r>
      <w:r w:rsidR="00F032A2">
        <w:rPr>
          <w:lang w:val="de-DE" w:eastAsia="en-US"/>
        </w:rPr>
        <w:t>Ungaris</w:t>
      </w:r>
      <w:r w:rsidRPr="00342369">
        <w:rPr>
          <w:lang w:val="de-DE" w:eastAsia="en-US"/>
        </w:rPr>
        <w:t xml:space="preserve">ch-sprachigen Raum. In: Erweckung am Beginn des 19. Jahrhunderts. Referate einer Tagung an der Freien Universitat Amsterdam 26-29. </w:t>
      </w:r>
      <w:r w:rsidRPr="00342369">
        <w:rPr>
          <w:lang w:eastAsia="en-US"/>
        </w:rPr>
        <w:t>Márz 1985. Hrsg. U</w:t>
      </w:r>
      <w:r w:rsidR="00F032A2">
        <w:rPr>
          <w:lang w:eastAsia="en-US"/>
        </w:rPr>
        <w:t>l</w:t>
      </w:r>
      <w:r w:rsidRPr="00342369">
        <w:rPr>
          <w:lang w:eastAsia="en-US"/>
        </w:rPr>
        <w:t>rich Cahier und Peter Schram. Amsterdam. 1986, 285-297.</w:t>
      </w:r>
    </w:p>
    <w:p w:rsidR="00342369" w:rsidRPr="00342369" w:rsidRDefault="00342369" w:rsidP="00F032A2">
      <w:pPr>
        <w:jc w:val="both"/>
        <w:rPr>
          <w:lang w:eastAsia="en-US"/>
        </w:rPr>
      </w:pPr>
      <w:r w:rsidRPr="00342369">
        <w:rPr>
          <w:lang w:eastAsia="en-US"/>
        </w:rPr>
        <w:t xml:space="preserve">43. Veel informatie over evangelisatorische en missionaire acties is te vinden in de diss. van A.M. Kool, God moves in a mysterious way. The </w:t>
      </w:r>
      <w:r w:rsidR="00F032A2">
        <w:rPr>
          <w:lang w:eastAsia="en-US"/>
        </w:rPr>
        <w:t>H</w:t>
      </w:r>
      <w:r w:rsidRPr="00342369">
        <w:rPr>
          <w:lang w:eastAsia="en-US"/>
        </w:rPr>
        <w:t>ungarian Protestant Foreign Mission Movement (1756-1951). Zoetermeer. 1993.</w:t>
      </w:r>
    </w:p>
    <w:p w:rsidR="00342369" w:rsidRPr="00342369" w:rsidRDefault="00342369" w:rsidP="003D0915">
      <w:pPr>
        <w:jc w:val="both"/>
        <w:rPr>
          <w:lang w:eastAsia="en-US"/>
        </w:rPr>
      </w:pPr>
      <w:r w:rsidRPr="00342369">
        <w:rPr>
          <w:lang w:eastAsia="en-US"/>
        </w:rPr>
        <w:t>44. Er bleven nog ruim 1000 gemeenten en 1,6 mi</w:t>
      </w:r>
      <w:r w:rsidR="00F032A2">
        <w:rPr>
          <w:lang w:eastAsia="en-US"/>
        </w:rPr>
        <w:t>l</w:t>
      </w:r>
      <w:r w:rsidR="003D0915">
        <w:rPr>
          <w:lang w:eastAsia="en-US"/>
        </w:rPr>
        <w:t>joen</w:t>
      </w:r>
      <w:r w:rsidRPr="00342369">
        <w:rPr>
          <w:lang w:eastAsia="en-US"/>
        </w:rPr>
        <w:t xml:space="preserve"> </w:t>
      </w:r>
      <w:r w:rsidR="00C625FF">
        <w:rPr>
          <w:lang w:eastAsia="en-US"/>
        </w:rPr>
        <w:t>Gereformeerd</w:t>
      </w:r>
      <w:r w:rsidRPr="00342369">
        <w:rPr>
          <w:lang w:eastAsia="en-US"/>
        </w:rPr>
        <w:t>en binnen Hongarije over. De meeste Hongaren kwamen in Roemenië terecht, waar zij een hechte, maar onder permanente druk levende minderheid vormden. De</w:t>
      </w:r>
      <w:r w:rsidR="00F032A2">
        <w:rPr>
          <w:lang w:eastAsia="en-US"/>
        </w:rPr>
        <w:t xml:space="preserve"> </w:t>
      </w:r>
      <w:r w:rsidR="00C625FF">
        <w:rPr>
          <w:lang w:eastAsia="en-US"/>
        </w:rPr>
        <w:t>Gereformeerd</w:t>
      </w:r>
      <w:r w:rsidRPr="00342369">
        <w:rPr>
          <w:lang w:eastAsia="en-US"/>
        </w:rPr>
        <w:t>e kerk in Roemenië was sinds de Reformatie in Zevenburgen sterk vertegenwoordigd geb</w:t>
      </w:r>
      <w:r w:rsidR="00F032A2">
        <w:rPr>
          <w:lang w:eastAsia="en-US"/>
        </w:rPr>
        <w:t>l</w:t>
      </w:r>
      <w:r w:rsidRPr="00342369">
        <w:rPr>
          <w:lang w:eastAsia="en-US"/>
        </w:rPr>
        <w:t>even.</w:t>
      </w:r>
    </w:p>
    <w:p w:rsidR="00342369" w:rsidRPr="00342369" w:rsidRDefault="00342369" w:rsidP="00F032A2">
      <w:pPr>
        <w:jc w:val="both"/>
        <w:rPr>
          <w:lang w:eastAsia="en-US"/>
        </w:rPr>
      </w:pPr>
      <w:r w:rsidRPr="00342369">
        <w:rPr>
          <w:lang w:eastAsia="en-US"/>
        </w:rPr>
        <w:t>45. De vraag van het nationalisme en de verhouding tussen Hongaren en de omlig</w:t>
      </w:r>
      <w:r w:rsidRPr="00342369">
        <w:rPr>
          <w:lang w:eastAsia="en-US"/>
        </w:rPr>
        <w:softHyphen/>
        <w:t xml:space="preserve">gende volken, m.n. de Roemenen, dateert in feite pas van de 19e eeuw - de tijd van de onafhankelijkheidsoorlogen en het romantische </w:t>
      </w:r>
      <w:r w:rsidR="00F032A2" w:rsidRPr="00342369">
        <w:rPr>
          <w:lang w:eastAsia="en-US"/>
        </w:rPr>
        <w:t>nationalisme</w:t>
      </w:r>
      <w:r w:rsidRPr="00342369">
        <w:rPr>
          <w:lang w:eastAsia="en-US"/>
        </w:rPr>
        <w:t xml:space="preserve">. Tot die tijd was er van </w:t>
      </w:r>
      <w:r w:rsidR="00F032A2" w:rsidRPr="00342369">
        <w:rPr>
          <w:lang w:eastAsia="en-US"/>
        </w:rPr>
        <w:t>etnische</w:t>
      </w:r>
      <w:r w:rsidRPr="00342369">
        <w:rPr>
          <w:lang w:eastAsia="en-US"/>
        </w:rPr>
        <w:t xml:space="preserve"> spanningen tussen de genoemde volken geen sprake. Zie: László Makkai, Magyar-Román k</w:t>
      </w:r>
      <w:r w:rsidR="00F032A2">
        <w:rPr>
          <w:lang w:eastAsia="en-US"/>
        </w:rPr>
        <w:t>özós mült</w:t>
      </w:r>
      <w:r w:rsidRPr="00342369">
        <w:rPr>
          <w:lang w:eastAsia="en-US"/>
        </w:rPr>
        <w:t>. [</w:t>
      </w:r>
      <w:r w:rsidR="00204C52">
        <w:rPr>
          <w:lang w:eastAsia="en-US"/>
        </w:rPr>
        <w:t>Hongaar</w:t>
      </w:r>
      <w:r w:rsidRPr="00342369">
        <w:rPr>
          <w:lang w:eastAsia="en-US"/>
        </w:rPr>
        <w:t xml:space="preserve">s-roemeens </w:t>
      </w:r>
      <w:r w:rsidR="00F032A2" w:rsidRPr="00342369">
        <w:rPr>
          <w:lang w:eastAsia="en-US"/>
        </w:rPr>
        <w:t>gemeenschappelijk</w:t>
      </w:r>
      <w:r w:rsidRPr="00342369">
        <w:rPr>
          <w:lang w:eastAsia="en-US"/>
        </w:rPr>
        <w:t xml:space="preserve"> verleden]. 1989. Na de </w:t>
      </w:r>
      <w:r w:rsidR="003E4211">
        <w:rPr>
          <w:lang w:eastAsia="en-US"/>
        </w:rPr>
        <w:t>‘</w:t>
      </w:r>
      <w:r w:rsidRPr="00342369">
        <w:rPr>
          <w:lang w:eastAsia="en-US"/>
        </w:rPr>
        <w:t>Ausgleich</w:t>
      </w:r>
      <w:r w:rsidR="003E4211">
        <w:rPr>
          <w:lang w:eastAsia="en-US"/>
        </w:rPr>
        <w:t>’</w:t>
      </w:r>
      <w:r w:rsidRPr="00342369">
        <w:rPr>
          <w:lang w:eastAsia="en-US"/>
        </w:rPr>
        <w:t xml:space="preserve"> van 1867, waarbij het Habsburg</w:t>
      </w:r>
      <w:r w:rsidRPr="00342369">
        <w:rPr>
          <w:lang w:eastAsia="en-US"/>
        </w:rPr>
        <w:softHyphen/>
        <w:t xml:space="preserve">se keizerrijk werd </w:t>
      </w:r>
      <w:r w:rsidR="00F032A2" w:rsidRPr="00342369">
        <w:rPr>
          <w:lang w:eastAsia="en-US"/>
        </w:rPr>
        <w:t>verdeeld</w:t>
      </w:r>
      <w:r w:rsidRPr="00342369">
        <w:rPr>
          <w:lang w:eastAsia="en-US"/>
        </w:rPr>
        <w:t xml:space="preserve"> in een Oostenrijks en een </w:t>
      </w:r>
      <w:r w:rsidR="00204C52">
        <w:rPr>
          <w:lang w:eastAsia="en-US"/>
        </w:rPr>
        <w:t>Hongaar</w:t>
      </w:r>
      <w:r w:rsidRPr="00342369">
        <w:rPr>
          <w:lang w:eastAsia="en-US"/>
        </w:rPr>
        <w:t>s deel werd in Hongarije niet bepaald elegant omgesprongen met etnische minderheden als Roemenen, Slowaken, Serven enz. Deze volken haalden hun gram na Wereldoorlog I.</w:t>
      </w:r>
    </w:p>
    <w:p w:rsidR="00342369" w:rsidRPr="00342369" w:rsidRDefault="00342369" w:rsidP="00F032A2">
      <w:pPr>
        <w:jc w:val="both"/>
        <w:rPr>
          <w:lang w:eastAsia="en-US"/>
        </w:rPr>
      </w:pPr>
      <w:r w:rsidRPr="00342369">
        <w:rPr>
          <w:lang w:eastAsia="en-US"/>
        </w:rPr>
        <w:t xml:space="preserve">46. Het onderstaande heb ik breed verantwoord en gedocumenteerd in: Jos Colijn, Wer mag wider uns sein? </w:t>
      </w:r>
      <w:r w:rsidRPr="00342369">
        <w:rPr>
          <w:lang w:val="de-DE" w:eastAsia="en-US"/>
        </w:rPr>
        <w:t>Bruchstellen in der Kirchen- und Theologiegeschichte der refor</w:t>
      </w:r>
      <w:r w:rsidRPr="00342369">
        <w:rPr>
          <w:lang w:val="de-DE" w:eastAsia="en-US"/>
        </w:rPr>
        <w:softHyphen/>
        <w:t xml:space="preserve">mierten Kirche Ungarns nach dem II. </w:t>
      </w:r>
      <w:r w:rsidRPr="00342369">
        <w:rPr>
          <w:lang w:eastAsia="en-US"/>
        </w:rPr>
        <w:t>Weltk</w:t>
      </w:r>
      <w:r w:rsidR="00F032A2">
        <w:rPr>
          <w:lang w:eastAsia="en-US"/>
        </w:rPr>
        <w:t>r</w:t>
      </w:r>
      <w:r w:rsidRPr="00342369">
        <w:rPr>
          <w:lang w:eastAsia="en-US"/>
        </w:rPr>
        <w:t xml:space="preserve">ieg. </w:t>
      </w:r>
      <w:r w:rsidR="00F032A2" w:rsidRPr="00342369">
        <w:rPr>
          <w:lang w:eastAsia="en-US"/>
        </w:rPr>
        <w:t>Doctoraalscriptie</w:t>
      </w:r>
      <w:r w:rsidRPr="00342369">
        <w:rPr>
          <w:lang w:eastAsia="en-US"/>
        </w:rPr>
        <w:t xml:space="preserve">. Kampen. 1992. [ongepubl.] In 1997 verscheen een </w:t>
      </w:r>
      <w:r w:rsidR="00204C52">
        <w:rPr>
          <w:lang w:eastAsia="en-US"/>
        </w:rPr>
        <w:t>Hongaar</w:t>
      </w:r>
      <w:r w:rsidRPr="00342369">
        <w:rPr>
          <w:lang w:eastAsia="en-US"/>
        </w:rPr>
        <w:t>se vertaling: Jos Colijn, "Kicsoda ellen</w:t>
      </w:r>
      <w:r w:rsidR="00F032A2">
        <w:rPr>
          <w:lang w:eastAsia="en-US"/>
        </w:rPr>
        <w:t>ü</w:t>
      </w:r>
      <w:r w:rsidRPr="00342369">
        <w:rPr>
          <w:lang w:eastAsia="en-US"/>
        </w:rPr>
        <w:t>nk?" Tárésvonalak a második</w:t>
      </w:r>
      <w:r w:rsidR="00F032A2">
        <w:rPr>
          <w:lang w:eastAsia="en-US"/>
        </w:rPr>
        <w:t xml:space="preserve"> világháború</w:t>
      </w:r>
      <w:r w:rsidRPr="00342369">
        <w:rPr>
          <w:lang w:eastAsia="en-US"/>
        </w:rPr>
        <w:t xml:space="preserve"> utáni magyar református egyház- és teológiatárténetben. Kiskunfélegyháza. Zj. Vgl. ook: J.J.A. Colijn, </w:t>
      </w:r>
      <w:r w:rsidR="00C625FF">
        <w:rPr>
          <w:lang w:eastAsia="en-US"/>
        </w:rPr>
        <w:t>Gereformeerd</w:t>
      </w:r>
      <w:r w:rsidRPr="00342369">
        <w:rPr>
          <w:lang w:eastAsia="en-US"/>
        </w:rPr>
        <w:t>en in Hongarije na 1945. In: Almanak van het Corpus Studiosorum in Academia Campensi "Fides Quadrat Intellectum". 1991. 158-171.</w:t>
      </w:r>
    </w:p>
    <w:p w:rsidR="00342369" w:rsidRPr="00342369" w:rsidRDefault="00342369" w:rsidP="00F032A2">
      <w:pPr>
        <w:jc w:val="both"/>
        <w:rPr>
          <w:lang w:eastAsia="en-US"/>
        </w:rPr>
      </w:pPr>
      <w:r w:rsidRPr="00342369">
        <w:rPr>
          <w:lang w:eastAsia="en-US"/>
        </w:rPr>
        <w:t>47. Een goede beschrijving van deze periode is te vinden bij: Szerencsés Károly e.v.a., T</w:t>
      </w:r>
      <w:r w:rsidR="00F032A2">
        <w:rPr>
          <w:lang w:eastAsia="en-US"/>
        </w:rPr>
        <w:t>ü</w:t>
      </w:r>
      <w:r w:rsidRPr="00342369">
        <w:rPr>
          <w:lang w:eastAsia="en-US"/>
        </w:rPr>
        <w:t>rténelmi lecke...</w:t>
      </w:r>
      <w:r w:rsidR="00F032A2">
        <w:rPr>
          <w:lang w:eastAsia="en-US"/>
        </w:rPr>
        <w:t>ür</w:t>
      </w:r>
      <w:r w:rsidRPr="00342369">
        <w:rPr>
          <w:lang w:eastAsia="en-US"/>
        </w:rPr>
        <w:t>agondolásra</w:t>
      </w:r>
      <w:r w:rsidR="003E4211">
        <w:rPr>
          <w:lang w:eastAsia="en-US"/>
        </w:rPr>
        <w:t>’</w:t>
      </w:r>
      <w:r w:rsidRPr="00342369">
        <w:rPr>
          <w:lang w:eastAsia="en-US"/>
        </w:rPr>
        <w:t xml:space="preserve"> [De </w:t>
      </w:r>
      <w:r w:rsidR="00F032A2">
        <w:rPr>
          <w:lang w:eastAsia="en-US"/>
        </w:rPr>
        <w:t>l</w:t>
      </w:r>
      <w:r w:rsidRPr="00342369">
        <w:rPr>
          <w:lang w:eastAsia="en-US"/>
        </w:rPr>
        <w:t xml:space="preserve">es van de geschiedenis...om opnieuw te overdenken] In: Hitel. 1990/5v, lw. Uitstekend voor de eerste periode is ook: Gyula Gombos, The Lean Years. Hungarian </w:t>
      </w:r>
      <w:r w:rsidR="0039166E">
        <w:rPr>
          <w:lang w:eastAsia="en-US"/>
        </w:rPr>
        <w:t>Calvin</w:t>
      </w:r>
      <w:r w:rsidRPr="00342369">
        <w:rPr>
          <w:lang w:eastAsia="en-US"/>
        </w:rPr>
        <w:t>ism in Crisis. New York. 1960.</w:t>
      </w:r>
    </w:p>
    <w:p w:rsidR="00342369" w:rsidRPr="00342369" w:rsidRDefault="00342369" w:rsidP="00F032A2">
      <w:pPr>
        <w:jc w:val="both"/>
        <w:rPr>
          <w:lang w:eastAsia="en-US"/>
        </w:rPr>
      </w:pPr>
      <w:r w:rsidRPr="00342369">
        <w:rPr>
          <w:lang w:eastAsia="en-US"/>
        </w:rPr>
        <w:t>48. Dit gesprek was we</w:t>
      </w:r>
      <w:r w:rsidR="00F032A2">
        <w:rPr>
          <w:lang w:eastAsia="en-US"/>
        </w:rPr>
        <w:t>l</w:t>
      </w:r>
      <w:r w:rsidRPr="00342369">
        <w:rPr>
          <w:lang w:eastAsia="en-US"/>
        </w:rPr>
        <w:t xml:space="preserve"> noodzake</w:t>
      </w:r>
      <w:r w:rsidR="00F032A2">
        <w:rPr>
          <w:lang w:eastAsia="en-US"/>
        </w:rPr>
        <w:t>l</w:t>
      </w:r>
      <w:r w:rsidRPr="00342369">
        <w:rPr>
          <w:lang w:eastAsia="en-US"/>
        </w:rPr>
        <w:t>ijk, omdat, net als in Rusland en elders in Oost- Europa, bijna de he</w:t>
      </w:r>
      <w:r w:rsidR="00F032A2">
        <w:rPr>
          <w:lang w:eastAsia="en-US"/>
        </w:rPr>
        <w:t>l</w:t>
      </w:r>
      <w:r w:rsidRPr="00342369">
        <w:rPr>
          <w:lang w:eastAsia="en-US"/>
        </w:rPr>
        <w:t>e bevolking kerke</w:t>
      </w:r>
      <w:r w:rsidR="00F032A2">
        <w:rPr>
          <w:lang w:eastAsia="en-US"/>
        </w:rPr>
        <w:t>l</w:t>
      </w:r>
      <w:r w:rsidRPr="00342369">
        <w:rPr>
          <w:lang w:eastAsia="en-US"/>
        </w:rPr>
        <w:t>ijk was. Via de kerken had men dus de beste ingang tot de bevo</w:t>
      </w:r>
      <w:r w:rsidR="00F032A2">
        <w:rPr>
          <w:lang w:eastAsia="en-US"/>
        </w:rPr>
        <w:t>l</w:t>
      </w:r>
      <w:r w:rsidRPr="00342369">
        <w:rPr>
          <w:lang w:eastAsia="en-US"/>
        </w:rPr>
        <w:t xml:space="preserve">king. De </w:t>
      </w:r>
      <w:r w:rsidR="00A3023B">
        <w:rPr>
          <w:lang w:eastAsia="en-US"/>
        </w:rPr>
        <w:t>Rooms</w:t>
      </w:r>
      <w:r w:rsidRPr="00342369">
        <w:rPr>
          <w:lang w:eastAsia="en-US"/>
        </w:rPr>
        <w:t>e kerk vormde wat dat betreft in Midden-Europa een bijzonder probleem voor de communisten, omdat dat geen nationa</w:t>
      </w:r>
      <w:r w:rsidR="00F032A2">
        <w:rPr>
          <w:lang w:eastAsia="en-US"/>
        </w:rPr>
        <w:t>l</w:t>
      </w:r>
      <w:r w:rsidRPr="00342369">
        <w:rPr>
          <w:lang w:eastAsia="en-US"/>
        </w:rPr>
        <w:t>e kerk was, zoals de Orthodoxe kerk of de protestantse kerken. Boven</w:t>
      </w:r>
      <w:r w:rsidRPr="00342369">
        <w:rPr>
          <w:lang w:eastAsia="en-US"/>
        </w:rPr>
        <w:softHyphen/>
        <w:t>dien was Rome een verk</w:t>
      </w:r>
      <w:r w:rsidR="00F032A2">
        <w:rPr>
          <w:lang w:eastAsia="en-US"/>
        </w:rPr>
        <w:t>l</w:t>
      </w:r>
      <w:r w:rsidRPr="00342369">
        <w:rPr>
          <w:lang w:eastAsia="en-US"/>
        </w:rPr>
        <w:t>aarde vijand van de materialistische were</w:t>
      </w:r>
      <w:r w:rsidR="00F032A2">
        <w:rPr>
          <w:lang w:eastAsia="en-US"/>
        </w:rPr>
        <w:t>l</w:t>
      </w:r>
      <w:r w:rsidRPr="00342369">
        <w:rPr>
          <w:lang w:eastAsia="en-US"/>
        </w:rPr>
        <w:t>dvisie van het marxisme.</w:t>
      </w:r>
    </w:p>
    <w:p w:rsidR="00342369" w:rsidRPr="00342369" w:rsidRDefault="00342369" w:rsidP="00F032A2">
      <w:pPr>
        <w:jc w:val="both"/>
        <w:rPr>
          <w:lang w:eastAsia="en-US"/>
        </w:rPr>
      </w:pPr>
      <w:r w:rsidRPr="00342369">
        <w:rPr>
          <w:lang w:val="de-DE" w:eastAsia="en-US"/>
        </w:rPr>
        <w:t xml:space="preserve">49. Zie bv. Albert Bereczky, Die </w:t>
      </w:r>
      <w:r w:rsidR="00F032A2">
        <w:rPr>
          <w:lang w:val="de-DE" w:eastAsia="en-US"/>
        </w:rPr>
        <w:t>Ungaris</w:t>
      </w:r>
      <w:r w:rsidRPr="00342369">
        <w:rPr>
          <w:lang w:val="de-DE" w:eastAsia="en-US"/>
        </w:rPr>
        <w:t xml:space="preserve">che Christenheit im neuen </w:t>
      </w:r>
      <w:r w:rsidR="00F032A2">
        <w:rPr>
          <w:lang w:val="de-DE" w:eastAsia="en-US"/>
        </w:rPr>
        <w:t>Ungaris</w:t>
      </w:r>
      <w:r w:rsidRPr="00342369">
        <w:rPr>
          <w:lang w:val="de-DE" w:eastAsia="en-US"/>
        </w:rPr>
        <w:t xml:space="preserve">chen Staat. </w:t>
      </w:r>
      <w:r w:rsidRPr="00BD4D9C">
        <w:rPr>
          <w:lang w:val="en-GB" w:eastAsia="en-US"/>
        </w:rPr>
        <w:t xml:space="preserve">Zürich. 1948. En de bundel: Five </w:t>
      </w:r>
      <w:r w:rsidR="00F032A2" w:rsidRPr="00BD4D9C">
        <w:rPr>
          <w:lang w:val="en-GB" w:eastAsia="en-US"/>
        </w:rPr>
        <w:t>ye</w:t>
      </w:r>
      <w:r w:rsidRPr="00BD4D9C">
        <w:rPr>
          <w:lang w:val="en-GB" w:eastAsia="en-US"/>
        </w:rPr>
        <w:t xml:space="preserve">ars of Hungarian Protestantism. Ed. Imre Kádár. 1945-1950. </w:t>
      </w:r>
      <w:smartTag w:uri="urn:schemas-microsoft-com:office:smarttags" w:element="place">
        <w:smartTag w:uri="urn:schemas-microsoft-com:office:smarttags" w:element="City">
          <w:r w:rsidRPr="00BD4D9C">
            <w:rPr>
              <w:lang w:val="en-GB" w:eastAsia="en-US"/>
            </w:rPr>
            <w:t>Budapest</w:t>
          </w:r>
        </w:smartTag>
      </w:smartTag>
      <w:r w:rsidRPr="00BD4D9C">
        <w:rPr>
          <w:lang w:val="en-GB" w:eastAsia="en-US"/>
        </w:rPr>
        <w:t xml:space="preserve">. </w:t>
      </w:r>
      <w:r w:rsidRPr="00342369">
        <w:rPr>
          <w:lang w:eastAsia="en-US"/>
        </w:rPr>
        <w:t>1950, Deze publicaties zijn vanuit een pro-socialis</w:t>
      </w:r>
      <w:r w:rsidRPr="00342369">
        <w:rPr>
          <w:lang w:eastAsia="en-US"/>
        </w:rPr>
        <w:softHyphen/>
        <w:t>tisch standpunt geschreven. Vgl. echter ook. László Ravasz, Válogatott írásokat. 1945-W8. [Een keuze uit zijn geschriften uit de periode 1945-</w:t>
      </w:r>
      <w:r w:rsidR="003E4211">
        <w:rPr>
          <w:lang w:eastAsia="en-US"/>
        </w:rPr>
        <w:t>’</w:t>
      </w:r>
      <w:r w:rsidRPr="00342369">
        <w:rPr>
          <w:lang w:eastAsia="en-US"/>
        </w:rPr>
        <w:t>68] Gyula Bárczay, Bern 1988, 317v.</w:t>
      </w:r>
    </w:p>
    <w:p w:rsidR="00342369" w:rsidRPr="00342369" w:rsidRDefault="00342369" w:rsidP="00F032A2">
      <w:pPr>
        <w:jc w:val="both"/>
        <w:rPr>
          <w:lang w:val="de-DE" w:eastAsia="en-US"/>
        </w:rPr>
      </w:pPr>
      <w:r w:rsidRPr="00342369">
        <w:rPr>
          <w:lang w:eastAsia="en-US"/>
        </w:rPr>
        <w:t>50. De tekst van de Overeenkomst werd gepubliceerd in de officiële regeringskrant: Kijrzlóny, 9-11-1948, 227. Zie voor een bespreking: Zo</w:t>
      </w:r>
      <w:r w:rsidR="00F032A2">
        <w:rPr>
          <w:lang w:eastAsia="en-US"/>
        </w:rPr>
        <w:t>l</w:t>
      </w:r>
      <w:r w:rsidRPr="00342369">
        <w:rPr>
          <w:lang w:eastAsia="en-US"/>
        </w:rPr>
        <w:t>tán F</w:t>
      </w:r>
      <w:r w:rsidR="00F032A2">
        <w:rPr>
          <w:lang w:eastAsia="en-US"/>
        </w:rPr>
        <w:t>ü</w:t>
      </w:r>
      <w:r w:rsidRPr="00342369">
        <w:rPr>
          <w:lang w:eastAsia="en-US"/>
        </w:rPr>
        <w:t>rj, Az Allam és a pro</w:t>
      </w:r>
      <w:r w:rsidRPr="00342369">
        <w:rPr>
          <w:lang w:eastAsia="en-US"/>
        </w:rPr>
        <w:softHyphen/>
        <w:t>testans egyházak egyezménye. [De staat en de overeen-komst met de p</w:t>
      </w:r>
      <w:r w:rsidR="00F032A2">
        <w:rPr>
          <w:lang w:eastAsia="en-US"/>
        </w:rPr>
        <w:t>ro</w:t>
      </w:r>
      <w:r w:rsidRPr="00342369">
        <w:rPr>
          <w:lang w:eastAsia="en-US"/>
        </w:rPr>
        <w:t xml:space="preserve">testantse kerken] In: Társadalmi Szemle. </w:t>
      </w:r>
      <w:r w:rsidRPr="00342369">
        <w:rPr>
          <w:lang w:val="de-DE" w:eastAsia="en-US"/>
        </w:rPr>
        <w:t>XLIV évfolyam. 1989/6, 48v. En: Jos Colijn, Wer mag wider uns sein..., a.w., 27w.</w:t>
      </w:r>
    </w:p>
    <w:p w:rsidR="00342369" w:rsidRPr="00F032A2" w:rsidRDefault="00342369" w:rsidP="00F032A2">
      <w:pPr>
        <w:jc w:val="both"/>
        <w:rPr>
          <w:lang w:val="de-DE" w:eastAsia="en-US"/>
        </w:rPr>
      </w:pPr>
      <w:r w:rsidRPr="00342369">
        <w:rPr>
          <w:lang w:eastAsia="en-US"/>
        </w:rPr>
        <w:t>51. De tekst van de Overeenkomst werd gepubliceerd in de officiële regeringskrant: Ki</w:t>
      </w:r>
      <w:r w:rsidR="00F032A2">
        <w:rPr>
          <w:lang w:eastAsia="en-US"/>
        </w:rPr>
        <w:t>s</w:t>
      </w:r>
      <w:r w:rsidRPr="00342369">
        <w:rPr>
          <w:lang w:eastAsia="en-US"/>
        </w:rPr>
        <w:t>zlóny, 9-11-1948, 227. Zie voor een bespreking: Zoltán F</w:t>
      </w:r>
      <w:r w:rsidR="00F032A2">
        <w:rPr>
          <w:lang w:eastAsia="en-US"/>
        </w:rPr>
        <w:t>ü</w:t>
      </w:r>
      <w:r w:rsidRPr="00342369">
        <w:rPr>
          <w:lang w:eastAsia="en-US"/>
        </w:rPr>
        <w:t>rj, Az Allam és a pro</w:t>
      </w:r>
      <w:r w:rsidRPr="00342369">
        <w:rPr>
          <w:lang w:eastAsia="en-US"/>
        </w:rPr>
        <w:softHyphen/>
        <w:t>testáns egyházak egyezménye. [De staat en de overeenkomst met de protestantse</w:t>
      </w:r>
      <w:r w:rsidR="00F032A2">
        <w:rPr>
          <w:lang w:eastAsia="en-US"/>
        </w:rPr>
        <w:t xml:space="preserve"> </w:t>
      </w:r>
      <w:r w:rsidRPr="00342369">
        <w:rPr>
          <w:lang w:eastAsia="en-US"/>
        </w:rPr>
        <w:t xml:space="preserve">kerken] In: Társadalmi Szemle. </w:t>
      </w:r>
      <w:r w:rsidRPr="00BD4D9C">
        <w:rPr>
          <w:lang w:val="de-DE" w:eastAsia="en-US"/>
        </w:rPr>
        <w:t xml:space="preserve">XL1V évfolyam. 1989/6, 48v. </w:t>
      </w:r>
      <w:r w:rsidRPr="00F032A2">
        <w:rPr>
          <w:lang w:val="de-DE" w:eastAsia="en-US"/>
        </w:rPr>
        <w:t xml:space="preserve">En: Jos Colijn, Wer mag </w:t>
      </w:r>
      <w:r w:rsidR="00F032A2" w:rsidRPr="00F032A2">
        <w:rPr>
          <w:lang w:val="de-DE" w:eastAsia="en-US"/>
        </w:rPr>
        <w:t>w</w:t>
      </w:r>
      <w:r w:rsidRPr="00F032A2">
        <w:rPr>
          <w:lang w:val="de-DE" w:eastAsia="en-US"/>
        </w:rPr>
        <w:t>ider uns sein..., a.w., 27w.</w:t>
      </w:r>
    </w:p>
    <w:p w:rsidR="00F032A2" w:rsidRDefault="00342369" w:rsidP="00342369">
      <w:pPr>
        <w:jc w:val="both"/>
        <w:rPr>
          <w:lang w:eastAsia="en-US"/>
        </w:rPr>
      </w:pPr>
      <w:r w:rsidRPr="00342369">
        <w:rPr>
          <w:lang w:eastAsia="en-US"/>
        </w:rPr>
        <w:t xml:space="preserve">52. Natuurlijk wordt steeds de vraag gesteld, waarom de kerkleiding voor deze opstelling onder het communisme gekozen heeft. Soms is gesuggereerd, dat het een poging was om de kerk te redden. Die interpretatie zou betekenen, dat de kerkleiding zou proberen, er uit te halen, wat er nog inzat. De praktijk wees uit, dat de kerkleiding </w:t>
      </w:r>
      <w:r w:rsidR="00A3023B">
        <w:rPr>
          <w:lang w:eastAsia="en-US"/>
        </w:rPr>
        <w:t>Rooms</w:t>
      </w:r>
      <w:r w:rsidRPr="00342369">
        <w:rPr>
          <w:lang w:eastAsia="en-US"/>
        </w:rPr>
        <w:t xml:space="preserve">er was dan de paus. Een tweede verklaring is, dat ze gedwongen werden. De vraag rijst dan wel: waarom </w:t>
      </w:r>
      <w:r w:rsidR="00BD1030" w:rsidRPr="00342369">
        <w:rPr>
          <w:lang w:eastAsia="en-US"/>
        </w:rPr>
        <w:t>stelden</w:t>
      </w:r>
      <w:r w:rsidRPr="00342369">
        <w:rPr>
          <w:lang w:eastAsia="en-US"/>
        </w:rPr>
        <w:t xml:space="preserve"> deze mensen let</w:t>
      </w:r>
      <w:r w:rsidRPr="00342369">
        <w:rPr>
          <w:lang w:eastAsia="en-US"/>
        </w:rPr>
        <w:softHyphen/>
        <w:t xml:space="preserve">terlijk alles in het werk, om hoge posten te krijgen en te houden? Daartoe kon immers niemand hen dwingen? Een derde verklaring is, dat men theologisch gezien meende, dat dit de juiste weg was. Deze theologische legitimatie, die de </w:t>
      </w:r>
      <w:r w:rsidR="00BD1030" w:rsidRPr="00342369">
        <w:rPr>
          <w:lang w:eastAsia="en-US"/>
        </w:rPr>
        <w:t>kerkleiding</w:t>
      </w:r>
      <w:r w:rsidRPr="00342369">
        <w:rPr>
          <w:lang w:eastAsia="en-US"/>
        </w:rPr>
        <w:t xml:space="preserve"> voor haar </w:t>
      </w:r>
      <w:r w:rsidR="00BD1030" w:rsidRPr="00342369">
        <w:rPr>
          <w:lang w:eastAsia="en-US"/>
        </w:rPr>
        <w:t>handelen</w:t>
      </w:r>
      <w:r w:rsidRPr="00342369">
        <w:rPr>
          <w:lang w:eastAsia="en-US"/>
        </w:rPr>
        <w:t xml:space="preserve"> probeerde te geven, werd later gepropageerd als de </w:t>
      </w:r>
      <w:r w:rsidR="003E4211">
        <w:rPr>
          <w:lang w:eastAsia="en-US"/>
        </w:rPr>
        <w:t>‘</w:t>
      </w:r>
      <w:r w:rsidR="00BD1030" w:rsidRPr="00342369">
        <w:rPr>
          <w:lang w:eastAsia="en-US"/>
        </w:rPr>
        <w:t>theologie</w:t>
      </w:r>
      <w:r w:rsidRPr="00342369">
        <w:rPr>
          <w:lang w:eastAsia="en-US"/>
        </w:rPr>
        <w:t xml:space="preserve"> van de dienende kerk</w:t>
      </w:r>
      <w:r w:rsidR="003E4211">
        <w:rPr>
          <w:lang w:eastAsia="en-US"/>
        </w:rPr>
        <w:t>’</w:t>
      </w:r>
      <w:r w:rsidRPr="00342369">
        <w:rPr>
          <w:lang w:eastAsia="en-US"/>
        </w:rPr>
        <w:t xml:space="preserve"> (zie onder). Jos Colijn, Wer mag wider uns sein..., a.w., 33-69. </w:t>
      </w:r>
    </w:p>
    <w:p w:rsidR="00342369" w:rsidRPr="00342369" w:rsidRDefault="00342369" w:rsidP="00342369">
      <w:pPr>
        <w:jc w:val="both"/>
        <w:rPr>
          <w:lang w:eastAsia="en-US"/>
        </w:rPr>
      </w:pPr>
      <w:r w:rsidRPr="00342369">
        <w:rPr>
          <w:lang w:eastAsia="en-US"/>
        </w:rPr>
        <w:t xml:space="preserve">Zie nu ook de indrukwekkende dissertatie van Istvan Szabó Bogárdi, Egyhazvezetés és teológia a magyarországi református egyházban 1948 és 1989 kaatt. [Kerkleiding en </w:t>
      </w:r>
      <w:r w:rsidR="00F032A2" w:rsidRPr="00342369">
        <w:rPr>
          <w:lang w:eastAsia="en-US"/>
        </w:rPr>
        <w:t>theologie</w:t>
      </w:r>
      <w:r w:rsidRPr="00342369">
        <w:rPr>
          <w:lang w:eastAsia="en-US"/>
        </w:rPr>
        <w:t xml:space="preserve"> in de </w:t>
      </w:r>
      <w:r w:rsidR="00204C52">
        <w:rPr>
          <w:lang w:eastAsia="en-US"/>
        </w:rPr>
        <w:t>Hongaar</w:t>
      </w:r>
      <w:r w:rsidRPr="00342369">
        <w:rPr>
          <w:lang w:eastAsia="en-US"/>
        </w:rPr>
        <w:t>s-</w:t>
      </w:r>
      <w:r w:rsidR="00C625FF">
        <w:rPr>
          <w:lang w:eastAsia="en-US"/>
        </w:rPr>
        <w:t>Gereformeerd</w:t>
      </w:r>
      <w:r w:rsidRPr="00342369">
        <w:rPr>
          <w:lang w:eastAsia="en-US"/>
        </w:rPr>
        <w:t>e kerk tus</w:t>
      </w:r>
      <w:r w:rsidRPr="00342369">
        <w:rPr>
          <w:lang w:eastAsia="en-US"/>
        </w:rPr>
        <w:softHyphen/>
        <w:t xml:space="preserve">sen 1948 en 1989]. Debrecen. 1995. Voor de </w:t>
      </w:r>
      <w:r w:rsidR="00D36634">
        <w:rPr>
          <w:lang w:eastAsia="en-US"/>
        </w:rPr>
        <w:t>Luther</w:t>
      </w:r>
      <w:r w:rsidRPr="00342369">
        <w:rPr>
          <w:lang w:eastAsia="en-US"/>
        </w:rPr>
        <w:t>se kerk is het vergelijkbare proces beschreven door: Vilmos Vajta, Die diakonische Theologie im Gesellschafts</w:t>
      </w:r>
      <w:r w:rsidRPr="00342369">
        <w:rPr>
          <w:lang w:eastAsia="en-US"/>
        </w:rPr>
        <w:softHyphen/>
        <w:t>system Ungarns. Frankfurt a.M. 1987.</w:t>
      </w:r>
    </w:p>
    <w:p w:rsidR="00342369" w:rsidRPr="00342369" w:rsidRDefault="00342369" w:rsidP="00342369">
      <w:pPr>
        <w:jc w:val="both"/>
        <w:rPr>
          <w:lang w:eastAsia="en-US"/>
        </w:rPr>
      </w:pPr>
      <w:r w:rsidRPr="00342369">
        <w:rPr>
          <w:lang w:eastAsia="en-US"/>
        </w:rPr>
        <w:t xml:space="preserve">De hier genoemde </w:t>
      </w:r>
      <w:r w:rsidR="003E4211">
        <w:rPr>
          <w:lang w:eastAsia="en-US"/>
        </w:rPr>
        <w:t>‘</w:t>
      </w:r>
      <w:r w:rsidRPr="00342369">
        <w:rPr>
          <w:lang w:eastAsia="en-US"/>
        </w:rPr>
        <w:t>nieuwe leiders</w:t>
      </w:r>
      <w:r w:rsidR="003E4211">
        <w:rPr>
          <w:lang w:eastAsia="en-US"/>
        </w:rPr>
        <w:t>’</w:t>
      </w:r>
      <w:r w:rsidRPr="00342369">
        <w:rPr>
          <w:lang w:eastAsia="en-US"/>
        </w:rPr>
        <w:t xml:space="preserve"> zijn slechts enkele voormannen. Bedacht moet worden, dat tussen 1948 en 1956 zo</w:t>
      </w:r>
      <w:r w:rsidR="003E4211">
        <w:rPr>
          <w:lang w:eastAsia="en-US"/>
        </w:rPr>
        <w:t>’</w:t>
      </w:r>
      <w:r w:rsidRPr="00342369">
        <w:rPr>
          <w:lang w:eastAsia="en-US"/>
        </w:rPr>
        <w:t xml:space="preserve">n 600 </w:t>
      </w:r>
      <w:r w:rsidR="00C625FF">
        <w:rPr>
          <w:lang w:eastAsia="en-US"/>
        </w:rPr>
        <w:t>Gereformeerd</w:t>
      </w:r>
      <w:r w:rsidRPr="00342369">
        <w:rPr>
          <w:lang w:eastAsia="en-US"/>
        </w:rPr>
        <w:t>e ambtsdragers werden afgezet of voortijdig geëmeriteerd. En dan nog de talloze predikanten, die naar kleine plattelandsgemeenten werden gestuurd - zonder gas, water, licht - afgesloten van de buitenwereld!</w:t>
      </w:r>
    </w:p>
    <w:p w:rsidR="00342369" w:rsidRPr="00342369" w:rsidRDefault="00342369" w:rsidP="00456571">
      <w:pPr>
        <w:jc w:val="both"/>
        <w:rPr>
          <w:lang w:eastAsia="en-US"/>
        </w:rPr>
      </w:pPr>
      <w:r w:rsidRPr="00BD4D9C">
        <w:rPr>
          <w:lang w:eastAsia="en-US"/>
        </w:rPr>
        <w:t xml:space="preserve">53. Memorandum a református egyház helyzetéról 1956 nyarán. </w:t>
      </w:r>
      <w:r w:rsidRPr="00342369">
        <w:rPr>
          <w:lang w:eastAsia="en-US"/>
        </w:rPr>
        <w:t xml:space="preserve">[Memorandum over de situatie van de </w:t>
      </w:r>
      <w:r w:rsidR="00204C52">
        <w:rPr>
          <w:lang w:eastAsia="en-US"/>
        </w:rPr>
        <w:t>Hongaar</w:t>
      </w:r>
      <w:r w:rsidRPr="00342369">
        <w:rPr>
          <w:lang w:eastAsia="en-US"/>
        </w:rPr>
        <w:t>s -</w:t>
      </w:r>
      <w:r w:rsidR="00C625FF">
        <w:rPr>
          <w:lang w:eastAsia="en-US"/>
        </w:rPr>
        <w:t>Gereformeerd</w:t>
      </w:r>
      <w:r w:rsidRPr="00342369">
        <w:rPr>
          <w:lang w:eastAsia="en-US"/>
        </w:rPr>
        <w:t>e kerk; zomer 1956] In: Lász</w:t>
      </w:r>
      <w:r w:rsidR="00F032A2">
        <w:rPr>
          <w:lang w:eastAsia="en-US"/>
        </w:rPr>
        <w:t>l</w:t>
      </w:r>
      <w:r w:rsidRPr="00342369">
        <w:rPr>
          <w:lang w:eastAsia="en-US"/>
        </w:rPr>
        <w:t xml:space="preserve">ó Ravasz, a.w., 269-273. Terecht is deze situatie getypeerd als een </w:t>
      </w:r>
      <w:r w:rsidR="003E4211">
        <w:rPr>
          <w:lang w:eastAsia="en-US"/>
        </w:rPr>
        <w:t>‘</w:t>
      </w:r>
      <w:r w:rsidRPr="00342369">
        <w:rPr>
          <w:lang w:eastAsia="en-US"/>
        </w:rPr>
        <w:t>inwendige bloeding</w:t>
      </w:r>
      <w:r w:rsidR="003E4211">
        <w:rPr>
          <w:lang w:eastAsia="en-US"/>
        </w:rPr>
        <w:t>’</w:t>
      </w:r>
      <w:r w:rsidRPr="00342369">
        <w:rPr>
          <w:lang w:eastAsia="en-US"/>
        </w:rPr>
        <w:t xml:space="preserve"> van de kerk, Istvan Bogárdi Szabó, A beidt vérzés hosszU iddszaka. A "szolgálat theoIógiája", mint a Magya</w:t>
      </w:r>
      <w:r w:rsidR="00456571">
        <w:rPr>
          <w:lang w:eastAsia="en-US"/>
        </w:rPr>
        <w:t>ro</w:t>
      </w:r>
      <w:r w:rsidRPr="00342369">
        <w:rPr>
          <w:lang w:eastAsia="en-US"/>
        </w:rPr>
        <w:t xml:space="preserve">rszági Református Egyház nyomornságának tilkrózfidése. [De lange periode van inwendige bloeding. De diensttheologie als spiegel van de ellende van de </w:t>
      </w:r>
      <w:r w:rsidR="00204C52">
        <w:rPr>
          <w:lang w:eastAsia="en-US"/>
        </w:rPr>
        <w:t>Hongaar</w:t>
      </w:r>
      <w:r w:rsidRPr="00342369">
        <w:rPr>
          <w:lang w:eastAsia="en-US"/>
        </w:rPr>
        <w:t>s-</w:t>
      </w:r>
      <w:r w:rsidR="00C625FF">
        <w:rPr>
          <w:lang w:eastAsia="en-US"/>
        </w:rPr>
        <w:t>Gereformeerd</w:t>
      </w:r>
      <w:r w:rsidRPr="00342369">
        <w:rPr>
          <w:lang w:eastAsia="en-US"/>
        </w:rPr>
        <w:t>e kerk.] In: Confessio, 1990/1, 111-119.</w:t>
      </w:r>
    </w:p>
    <w:p w:rsidR="00342369" w:rsidRPr="00342369" w:rsidRDefault="00342369" w:rsidP="00342369">
      <w:pPr>
        <w:jc w:val="both"/>
        <w:rPr>
          <w:lang w:eastAsia="en-US"/>
        </w:rPr>
      </w:pPr>
      <w:r w:rsidRPr="00342369">
        <w:rPr>
          <w:lang w:eastAsia="en-US"/>
        </w:rPr>
        <w:t xml:space="preserve">54. Zie ook: Miklós Tomka, A magyar katolikus egyház a kommunizmusban. Szociolégiai vázlat. [De </w:t>
      </w:r>
      <w:r w:rsidR="00204C52">
        <w:rPr>
          <w:lang w:eastAsia="en-US"/>
        </w:rPr>
        <w:t>Hongaar</w:t>
      </w:r>
      <w:r w:rsidRPr="00342369">
        <w:rPr>
          <w:lang w:eastAsia="en-US"/>
        </w:rPr>
        <w:t>se kathoIieke kerk in het communisme. Een sociologische schets.] In: KatoIikus Szemle. Róma 1990/1, 20-36.</w:t>
      </w:r>
    </w:p>
    <w:p w:rsidR="00342369" w:rsidRPr="00342369" w:rsidRDefault="00342369" w:rsidP="00342369">
      <w:pPr>
        <w:jc w:val="both"/>
        <w:rPr>
          <w:lang w:eastAsia="en-US"/>
        </w:rPr>
      </w:pPr>
      <w:r w:rsidRPr="00342369">
        <w:rPr>
          <w:lang w:eastAsia="en-US"/>
        </w:rPr>
        <w:t xml:space="preserve">55. Dat het hier niet om kleine aantallen gaat, valt af te leiden uit het feit, dat in 1953 bekend werd, dat in de laatste drie jaren tegen meer dan 650.000 mensen een gerechtelijk onderzoek was ingesteld (meer dan 10% van de </w:t>
      </w:r>
      <w:r w:rsidR="00456571" w:rsidRPr="00342369">
        <w:rPr>
          <w:lang w:eastAsia="en-US"/>
        </w:rPr>
        <w:t>volwassen</w:t>
      </w:r>
      <w:r w:rsidRPr="00342369">
        <w:rPr>
          <w:lang w:eastAsia="en-US"/>
        </w:rPr>
        <w:t xml:space="preserve"> </w:t>
      </w:r>
      <w:r w:rsidR="00456571" w:rsidRPr="00342369">
        <w:rPr>
          <w:lang w:eastAsia="en-US"/>
        </w:rPr>
        <w:t>bevolking</w:t>
      </w:r>
      <w:r w:rsidRPr="00342369">
        <w:rPr>
          <w:lang w:eastAsia="en-US"/>
        </w:rPr>
        <w:t xml:space="preserve">!), om </w:t>
      </w:r>
      <w:r w:rsidR="00456571" w:rsidRPr="00342369">
        <w:rPr>
          <w:lang w:eastAsia="en-US"/>
        </w:rPr>
        <w:t>allerlei</w:t>
      </w:r>
      <w:r w:rsidRPr="00342369">
        <w:rPr>
          <w:lang w:eastAsia="en-US"/>
        </w:rPr>
        <w:t xml:space="preserve"> redenen. Zie: Szerencsés, a.w., XVIII.</w:t>
      </w:r>
    </w:p>
    <w:p w:rsidR="00342369" w:rsidRPr="00342369" w:rsidRDefault="00342369" w:rsidP="00342369">
      <w:pPr>
        <w:jc w:val="both"/>
        <w:rPr>
          <w:lang w:eastAsia="en-US"/>
        </w:rPr>
      </w:pPr>
      <w:r w:rsidRPr="00342369">
        <w:rPr>
          <w:lang w:eastAsia="en-US"/>
        </w:rPr>
        <w:t>56. Vilmos Vajta, a.w., 118.</w:t>
      </w:r>
    </w:p>
    <w:p w:rsidR="00342369" w:rsidRPr="00342369" w:rsidRDefault="00456571" w:rsidP="00342369">
      <w:pPr>
        <w:jc w:val="both"/>
        <w:rPr>
          <w:lang w:val="en-US" w:eastAsia="en-US"/>
        </w:rPr>
      </w:pPr>
      <w:r>
        <w:rPr>
          <w:lang w:eastAsia="en-US"/>
        </w:rPr>
        <w:t>57. J</w:t>
      </w:r>
      <w:r w:rsidR="00342369" w:rsidRPr="00342369">
        <w:rPr>
          <w:lang w:eastAsia="en-US"/>
        </w:rPr>
        <w:t xml:space="preserve">ózsef Pungur, De verhouding tussen kerk en staat in Hongarije. </w:t>
      </w:r>
      <w:r w:rsidR="00342369" w:rsidRPr="00342369">
        <w:rPr>
          <w:lang w:val="en-US" w:eastAsia="en-US"/>
        </w:rPr>
        <w:t>G2W Forschungs</w:t>
      </w:r>
      <w:r w:rsidR="00342369" w:rsidRPr="00342369">
        <w:rPr>
          <w:lang w:val="en-US" w:eastAsia="en-US"/>
        </w:rPr>
        <w:softHyphen/>
        <w:t>beitrag. Aug. 1984. Zie ook: The Religious Policy of the Hungarian Government, In: Religion in Communist Lands Vol. 16/2 (Summer 1988), 179-186.</w:t>
      </w:r>
    </w:p>
    <w:p w:rsidR="00342369" w:rsidRPr="00342369" w:rsidRDefault="00342369" w:rsidP="00456571">
      <w:pPr>
        <w:jc w:val="both"/>
        <w:rPr>
          <w:lang w:eastAsia="en-US"/>
        </w:rPr>
      </w:pPr>
      <w:r w:rsidRPr="00342369">
        <w:rPr>
          <w:lang w:eastAsia="en-US"/>
        </w:rPr>
        <w:t>58. Dit blijft natuurlijk een ingewikkeld punt, omdat gelovige predikanten deze mogelijkheden wel gebruikten c.q. konden gebruiken, om het Evangelie uit te</w:t>
      </w:r>
      <w:r w:rsidR="00456571">
        <w:rPr>
          <w:lang w:eastAsia="en-US"/>
        </w:rPr>
        <w:t xml:space="preserve"> </w:t>
      </w:r>
      <w:r w:rsidRPr="00342369">
        <w:rPr>
          <w:lang w:eastAsia="en-US"/>
        </w:rPr>
        <w:t xml:space="preserve">dragen. Tegelijk moet ook gesignaleerd worden, dat er van de opbouw van de </w:t>
      </w:r>
      <w:r w:rsidR="00456571" w:rsidRPr="00342369">
        <w:rPr>
          <w:lang w:eastAsia="en-US"/>
        </w:rPr>
        <w:t>plaatselijke</w:t>
      </w:r>
      <w:r w:rsidRPr="00342369">
        <w:rPr>
          <w:lang w:eastAsia="en-US"/>
        </w:rPr>
        <w:t xml:space="preserve"> gemeenten weinig of niets terecht kwam!</w:t>
      </w:r>
    </w:p>
    <w:p w:rsidR="00342369" w:rsidRPr="00342369" w:rsidRDefault="00342369" w:rsidP="00456571">
      <w:pPr>
        <w:jc w:val="both"/>
        <w:rPr>
          <w:lang w:eastAsia="en-US"/>
        </w:rPr>
      </w:pPr>
      <w:r w:rsidRPr="00342369">
        <w:rPr>
          <w:lang w:eastAsia="en-US"/>
        </w:rPr>
        <w:t>59. Een poging tot verantwoording van deze theologie van de genitief werd onder</w:t>
      </w:r>
      <w:r w:rsidRPr="00342369">
        <w:rPr>
          <w:lang w:eastAsia="en-US"/>
        </w:rPr>
        <w:softHyphen/>
        <w:t xml:space="preserve">nomen door bisschop Tibor Bartha, </w:t>
      </w:r>
      <w:r w:rsidR="00456571">
        <w:rPr>
          <w:lang w:eastAsia="en-US"/>
        </w:rPr>
        <w:t>ö</w:t>
      </w:r>
      <w:r w:rsidRPr="00342369">
        <w:rPr>
          <w:lang w:eastAsia="en-US"/>
        </w:rPr>
        <w:t>r</w:t>
      </w:r>
      <w:r w:rsidR="00456571">
        <w:rPr>
          <w:lang w:eastAsia="en-US"/>
        </w:rPr>
        <w:t>ö</w:t>
      </w:r>
      <w:r w:rsidRPr="00342369">
        <w:rPr>
          <w:lang w:eastAsia="en-US"/>
        </w:rPr>
        <w:t>kségiink és feladatunk. A magya</w:t>
      </w:r>
      <w:r w:rsidR="00456571">
        <w:rPr>
          <w:lang w:eastAsia="en-US"/>
        </w:rPr>
        <w:t>ro</w:t>
      </w:r>
      <w:r w:rsidRPr="00342369">
        <w:rPr>
          <w:lang w:eastAsia="en-US"/>
        </w:rPr>
        <w:t xml:space="preserve">rszági református reformáció a </w:t>
      </w:r>
      <w:r w:rsidR="00456571">
        <w:rPr>
          <w:lang w:eastAsia="en-US"/>
        </w:rPr>
        <w:t>I</w:t>
      </w:r>
      <w:r w:rsidRPr="00342369">
        <w:rPr>
          <w:lang w:eastAsia="en-US"/>
        </w:rPr>
        <w:t>I. Helvét HirvalIás e</w:t>
      </w:r>
      <w:r w:rsidR="00456571">
        <w:rPr>
          <w:lang w:eastAsia="en-US"/>
        </w:rPr>
        <w:t>l</w:t>
      </w:r>
      <w:r w:rsidRPr="00342369">
        <w:rPr>
          <w:lang w:eastAsia="en-US"/>
        </w:rPr>
        <w:t>fogadása 400. évfordulóján rede</w:t>
      </w:r>
      <w:r w:rsidRPr="00342369">
        <w:rPr>
          <w:lang w:eastAsia="en-US"/>
        </w:rPr>
        <w:softHyphen/>
        <w:t xml:space="preserve">zett Cinnepségek iratai [Onze erfenis en opdracht. Artikelen ter gelegenheid van de feestelijke herdenking van het 400-jarig jubileum van de aanvaarding van de Tweede Helvetische Confessie door de </w:t>
      </w:r>
      <w:r w:rsidR="00204C52">
        <w:rPr>
          <w:lang w:eastAsia="en-US"/>
        </w:rPr>
        <w:t>Hongaar</w:t>
      </w:r>
      <w:r w:rsidRPr="00342369">
        <w:rPr>
          <w:lang w:eastAsia="en-US"/>
        </w:rPr>
        <w:t xml:space="preserve">se </w:t>
      </w:r>
      <w:r w:rsidR="00C625FF">
        <w:rPr>
          <w:lang w:eastAsia="en-US"/>
        </w:rPr>
        <w:t>Gereformeerd</w:t>
      </w:r>
      <w:r w:rsidRPr="00342369">
        <w:rPr>
          <w:lang w:eastAsia="en-US"/>
        </w:rPr>
        <w:t>e Refor</w:t>
      </w:r>
      <w:r w:rsidRPr="00342369">
        <w:rPr>
          <w:lang w:eastAsia="en-US"/>
        </w:rPr>
        <w:softHyphen/>
        <w:t>matie], 65-105. Zie ook de ve</w:t>
      </w:r>
      <w:r w:rsidR="00456571">
        <w:rPr>
          <w:lang w:eastAsia="en-US"/>
        </w:rPr>
        <w:t>l</w:t>
      </w:r>
      <w:r w:rsidRPr="00342369">
        <w:rPr>
          <w:lang w:eastAsia="en-US"/>
        </w:rPr>
        <w:t xml:space="preserve">e publicaties van de </w:t>
      </w:r>
      <w:r w:rsidR="00456571" w:rsidRPr="00342369">
        <w:rPr>
          <w:lang w:eastAsia="en-US"/>
        </w:rPr>
        <w:t>hoogleraar</w:t>
      </w:r>
      <w:r w:rsidRPr="00342369">
        <w:rPr>
          <w:lang w:eastAsia="en-US"/>
        </w:rPr>
        <w:t xml:space="preserve"> dogmatiek en late</w:t>
      </w:r>
      <w:r w:rsidRPr="00342369">
        <w:rPr>
          <w:lang w:eastAsia="en-US"/>
        </w:rPr>
        <w:softHyphen/>
        <w:t xml:space="preserve">re bisschop Elemér Kocsis, Egyházunk szociáletikai felismeréseinek és dbntéseinek bibliai alapja. [De </w:t>
      </w:r>
      <w:r w:rsidR="00456571" w:rsidRPr="00342369">
        <w:rPr>
          <w:lang w:eastAsia="en-US"/>
        </w:rPr>
        <w:t>Bijbelse</w:t>
      </w:r>
      <w:r w:rsidRPr="00342369">
        <w:rPr>
          <w:lang w:eastAsia="en-US"/>
        </w:rPr>
        <w:t xml:space="preserve"> fundering van de sociaal-ethisch inzichten en besliss</w:t>
      </w:r>
      <w:r w:rsidRPr="00342369">
        <w:rPr>
          <w:lang w:eastAsia="en-US"/>
        </w:rPr>
        <w:softHyphen/>
        <w:t>ingen van onze kerk] In: Theológiai Szemle. 1970, 348-352; id., Ut a szolgáló egyház teológiáig (1/11) [De weg naar de theologie van de dienende kerk] In: Confessio 1977/1, 3947; 143-151.</w:t>
      </w:r>
    </w:p>
    <w:p w:rsidR="00342369" w:rsidRPr="00342369" w:rsidRDefault="00342369" w:rsidP="00456571">
      <w:pPr>
        <w:jc w:val="both"/>
        <w:rPr>
          <w:lang w:eastAsia="en-US"/>
        </w:rPr>
      </w:pPr>
      <w:r w:rsidRPr="00342369">
        <w:rPr>
          <w:lang w:eastAsia="en-US"/>
        </w:rPr>
        <w:t>60. Duidelijk klinken hier ook geluiden uit de Wereldraad van Kerken en de moderne theologie door. Tegelijk zal duidelijk zijn, dat a</w:t>
      </w:r>
      <w:r w:rsidR="00456571">
        <w:rPr>
          <w:lang w:eastAsia="en-US"/>
        </w:rPr>
        <w:t>ll</w:t>
      </w:r>
      <w:r w:rsidRPr="00342369">
        <w:rPr>
          <w:lang w:eastAsia="en-US"/>
        </w:rPr>
        <w:t xml:space="preserve">es binnen het kader van de nieuwe </w:t>
      </w:r>
      <w:r w:rsidR="00204C52">
        <w:rPr>
          <w:lang w:eastAsia="en-US"/>
        </w:rPr>
        <w:t>Hongaar</w:t>
      </w:r>
      <w:r w:rsidRPr="00342369">
        <w:rPr>
          <w:lang w:eastAsia="en-US"/>
        </w:rPr>
        <w:t xml:space="preserve">se situatie geprest wordt. Terecht merkt Elemér Kocsis in de boven genoemde literatuur herhaaldelijk op, dat de ethiek in Hongarije aan de dogmatiek vooraf ging! De reeds gemaakte keuze voor het </w:t>
      </w:r>
      <w:r w:rsidR="00456571" w:rsidRPr="00342369">
        <w:rPr>
          <w:lang w:eastAsia="en-US"/>
        </w:rPr>
        <w:t>socialisme</w:t>
      </w:r>
      <w:r w:rsidRPr="00342369">
        <w:rPr>
          <w:lang w:eastAsia="en-US"/>
        </w:rPr>
        <w:t xml:space="preserve"> probeerde men achteraf te rechtvaardigen.</w:t>
      </w:r>
    </w:p>
    <w:p w:rsidR="00342369" w:rsidRPr="00342369" w:rsidRDefault="00342369" w:rsidP="00456571">
      <w:pPr>
        <w:jc w:val="both"/>
        <w:rPr>
          <w:lang w:val="de-DE" w:eastAsia="en-US"/>
        </w:rPr>
      </w:pPr>
      <w:r w:rsidRPr="00342369">
        <w:rPr>
          <w:lang w:eastAsia="en-US"/>
        </w:rPr>
        <w:t xml:space="preserve">61. Het begon al direct bij de bisschopsbevestiging van </w:t>
      </w:r>
      <w:r w:rsidR="00456571">
        <w:rPr>
          <w:lang w:eastAsia="en-US"/>
        </w:rPr>
        <w:t>J</w:t>
      </w:r>
      <w:r w:rsidRPr="00342369">
        <w:rPr>
          <w:lang w:eastAsia="en-US"/>
        </w:rPr>
        <w:t xml:space="preserve">ános Péter in 1949, toen hij stelde, dat de </w:t>
      </w:r>
      <w:r w:rsidR="00456571" w:rsidRPr="00342369">
        <w:rPr>
          <w:lang w:eastAsia="en-US"/>
        </w:rPr>
        <w:t>relatie</w:t>
      </w:r>
      <w:r w:rsidRPr="00342369">
        <w:rPr>
          <w:lang w:eastAsia="en-US"/>
        </w:rPr>
        <w:t xml:space="preserve"> tussen kerk en staat niet zo belangrijk was. Essentieel was, hoe de kerk de nieuwe maatschappelijke ontwikkelingen zag. Hij raadde zijn hoorders aan, om - liefst dagelijks - de geschiedenis van de arbeidersbeweging en de maatschappelijke revolutie te bestuderen. </w:t>
      </w:r>
      <w:r w:rsidRPr="00342369">
        <w:rPr>
          <w:lang w:val="de-DE" w:eastAsia="en-US"/>
        </w:rPr>
        <w:t xml:space="preserve">Zie: Amtsantritt </w:t>
      </w:r>
      <w:r w:rsidR="00456571">
        <w:rPr>
          <w:lang w:val="de-DE" w:eastAsia="en-US"/>
        </w:rPr>
        <w:t>J</w:t>
      </w:r>
      <w:r w:rsidRPr="00342369">
        <w:rPr>
          <w:lang w:val="de-DE" w:eastAsia="en-US"/>
        </w:rPr>
        <w:t>ános Péter</w:t>
      </w:r>
      <w:r w:rsidR="003E4211">
        <w:rPr>
          <w:lang w:val="de-DE" w:eastAsia="en-US"/>
        </w:rPr>
        <w:t>’</w:t>
      </w:r>
      <w:r w:rsidRPr="00342369">
        <w:rPr>
          <w:lang w:val="de-DE" w:eastAsia="en-US"/>
        </w:rPr>
        <w:t xml:space="preserve">s des neuen Bischofs der </w:t>
      </w:r>
      <w:r w:rsidR="00F032A2">
        <w:rPr>
          <w:lang w:val="de-DE" w:eastAsia="en-US"/>
        </w:rPr>
        <w:t>Ungaris</w:t>
      </w:r>
      <w:r w:rsidRPr="00342369">
        <w:rPr>
          <w:lang w:val="de-DE" w:eastAsia="en-US"/>
        </w:rPr>
        <w:t xml:space="preserve">chen reformierten Kirche. In: </w:t>
      </w:r>
      <w:r w:rsidR="00F032A2">
        <w:rPr>
          <w:lang w:val="de-DE" w:eastAsia="en-US"/>
        </w:rPr>
        <w:t>Ungaris</w:t>
      </w:r>
      <w:r w:rsidRPr="00342369">
        <w:rPr>
          <w:lang w:val="de-DE" w:eastAsia="en-US"/>
        </w:rPr>
        <w:t>cher Kirchlicher Nachrichtendienst, 15. Jan. 1950, 1-18.</w:t>
      </w:r>
    </w:p>
    <w:p w:rsidR="00342369" w:rsidRPr="00342369" w:rsidRDefault="00342369" w:rsidP="00456571">
      <w:pPr>
        <w:jc w:val="both"/>
        <w:rPr>
          <w:lang w:val="de-DE" w:eastAsia="en-US"/>
        </w:rPr>
      </w:pPr>
      <w:r w:rsidRPr="00342369">
        <w:rPr>
          <w:lang w:val="de-DE" w:eastAsia="en-US"/>
        </w:rPr>
        <w:t>62. Tibor Bartha, Az enzberszeretet leckéje. Theo</w:t>
      </w:r>
      <w:r w:rsidR="00456571">
        <w:rPr>
          <w:lang w:val="de-DE" w:eastAsia="en-US"/>
        </w:rPr>
        <w:t>l</w:t>
      </w:r>
      <w:r w:rsidRPr="00342369">
        <w:rPr>
          <w:lang w:val="de-DE" w:eastAsia="en-US"/>
        </w:rPr>
        <w:t>ógiai Szemle. 1966, 1-6.</w:t>
      </w:r>
    </w:p>
    <w:p w:rsidR="00342369" w:rsidRPr="003E4211" w:rsidRDefault="00342369" w:rsidP="00342369">
      <w:pPr>
        <w:jc w:val="both"/>
        <w:rPr>
          <w:lang w:eastAsia="en-US"/>
        </w:rPr>
      </w:pPr>
      <w:r w:rsidRPr="00BD4D9C">
        <w:rPr>
          <w:lang w:val="de-DE" w:eastAsia="en-US"/>
        </w:rPr>
        <w:t>63. Elemér Kocsis, A református keresztyén etika milvelésének lehetésége, módszere és kon</w:t>
      </w:r>
      <w:r w:rsidRPr="00BD4D9C">
        <w:rPr>
          <w:lang w:val="de-DE" w:eastAsia="en-US"/>
        </w:rPr>
        <w:softHyphen/>
        <w:t>kretizalása napjainkban [Mogelijkheid, methode en concretisering voor de beoe</w:t>
      </w:r>
      <w:r w:rsidRPr="00BD4D9C">
        <w:rPr>
          <w:lang w:val="de-DE" w:eastAsia="en-US"/>
        </w:rPr>
        <w:softHyphen/>
        <w:t xml:space="preserve">fening van de </w:t>
      </w:r>
      <w:r w:rsidR="00C625FF" w:rsidRPr="00BD4D9C">
        <w:rPr>
          <w:lang w:val="de-DE" w:eastAsia="en-US"/>
        </w:rPr>
        <w:t>Gereformeerd</w:t>
      </w:r>
      <w:r w:rsidRPr="00BD4D9C">
        <w:rPr>
          <w:lang w:val="de-DE" w:eastAsia="en-US"/>
        </w:rPr>
        <w:t xml:space="preserve">e christelijke ethiek vandaag]. </w:t>
      </w:r>
      <w:r w:rsidRPr="00342369">
        <w:rPr>
          <w:lang w:eastAsia="en-US"/>
        </w:rPr>
        <w:t xml:space="preserve">RE 1983, 271-273. Een westerse epigoon, die in Hongarije onder de indruk raakte van de </w:t>
      </w:r>
      <w:r w:rsidR="003E4211">
        <w:rPr>
          <w:lang w:eastAsia="en-US"/>
        </w:rPr>
        <w:t>‘</w:t>
      </w:r>
      <w:r w:rsidRPr="00342369">
        <w:rPr>
          <w:lang w:eastAsia="en-US"/>
        </w:rPr>
        <w:t>succes</w:t>
      </w:r>
      <w:r w:rsidRPr="00342369">
        <w:rPr>
          <w:lang w:eastAsia="en-US"/>
        </w:rPr>
        <w:softHyphen/>
        <w:t>sen</w:t>
      </w:r>
      <w:r w:rsidR="003E4211">
        <w:rPr>
          <w:lang w:eastAsia="en-US"/>
        </w:rPr>
        <w:t>’</w:t>
      </w:r>
      <w:r w:rsidRPr="00342369">
        <w:rPr>
          <w:lang w:eastAsia="en-US"/>
        </w:rPr>
        <w:t xml:space="preserve"> van het socialisme was Karl-Heinz van Kooten, Mission und Diakonie. </w:t>
      </w:r>
      <w:r w:rsidRPr="003E4211">
        <w:rPr>
          <w:lang w:eastAsia="en-US"/>
        </w:rPr>
        <w:t>Dissertationsschrift. Debrecen. 1978.</w:t>
      </w:r>
    </w:p>
    <w:p w:rsidR="00342369" w:rsidRDefault="00342369"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002E13" w:rsidRPr="004F4FE2" w:rsidRDefault="00002E13" w:rsidP="00002E13">
      <w:pPr>
        <w:jc w:val="center"/>
        <w:rPr>
          <w:b/>
          <w:bCs/>
        </w:rPr>
      </w:pPr>
      <w:r>
        <w:br w:type="page"/>
      </w:r>
      <w:r w:rsidRPr="004F4FE2">
        <w:rPr>
          <w:b/>
          <w:bCs/>
        </w:rPr>
        <w:t>HET CHRISTENDOM IN POLEN</w:t>
      </w:r>
    </w:p>
    <w:p w:rsidR="00002E13" w:rsidRDefault="00002E13" w:rsidP="00002E13">
      <w:pPr>
        <w:jc w:val="both"/>
      </w:pPr>
    </w:p>
    <w:p w:rsidR="00002E13" w:rsidRPr="004F4FE2" w:rsidRDefault="00002E13" w:rsidP="00002E13">
      <w:pPr>
        <w:jc w:val="both"/>
        <w:rPr>
          <w:b/>
          <w:bCs/>
        </w:rPr>
      </w:pPr>
      <w:r w:rsidRPr="004F4FE2">
        <w:rPr>
          <w:b/>
          <w:bCs/>
        </w:rPr>
        <w:t>I. Voor de Reformatie.</w:t>
      </w:r>
    </w:p>
    <w:p w:rsidR="00002E13" w:rsidRPr="00A4551C" w:rsidRDefault="00002E13" w:rsidP="00002E13">
      <w:pPr>
        <w:jc w:val="both"/>
      </w:pPr>
      <w:r w:rsidRPr="00A4551C">
        <w:t>Slavische Foundations (1).</w:t>
      </w:r>
    </w:p>
    <w:p w:rsidR="00002E13" w:rsidRPr="00A4551C" w:rsidRDefault="00002E13" w:rsidP="00002E13">
      <w:pPr>
        <w:jc w:val="both"/>
      </w:pPr>
      <w:r w:rsidRPr="00A4551C">
        <w:t>Duitse invloed en Organisatie (2).</w:t>
      </w:r>
    </w:p>
    <w:p w:rsidR="00002E13" w:rsidRPr="00A4551C" w:rsidRDefault="00002E13" w:rsidP="00002E13">
      <w:pPr>
        <w:jc w:val="both"/>
      </w:pPr>
      <w:r w:rsidRPr="00A4551C">
        <w:t>Reactie en tumult (3).</w:t>
      </w:r>
    </w:p>
    <w:p w:rsidR="00002E13" w:rsidRPr="00A4551C" w:rsidRDefault="00002E13" w:rsidP="00002E13">
      <w:pPr>
        <w:jc w:val="both"/>
      </w:pPr>
      <w:r w:rsidRPr="00A4551C">
        <w:t>Kerkelijke Independence (4).</w:t>
      </w:r>
    </w:p>
    <w:p w:rsidR="00002E13" w:rsidRDefault="00002E13" w:rsidP="00002E13">
      <w:pPr>
        <w:jc w:val="both"/>
        <w:rPr>
          <w:b/>
          <w:bCs/>
        </w:rPr>
      </w:pPr>
    </w:p>
    <w:p w:rsidR="00002E13" w:rsidRPr="004F4FE2" w:rsidRDefault="00002E13" w:rsidP="00002E13">
      <w:pPr>
        <w:jc w:val="both"/>
        <w:rPr>
          <w:b/>
          <w:bCs/>
        </w:rPr>
      </w:pPr>
      <w:r w:rsidRPr="004F4FE2">
        <w:rPr>
          <w:b/>
          <w:bCs/>
        </w:rPr>
        <w:t>II. De Reformatie en na.</w:t>
      </w:r>
    </w:p>
    <w:p w:rsidR="00002E13" w:rsidRPr="00A4551C" w:rsidRDefault="00002E13" w:rsidP="00002E13">
      <w:pPr>
        <w:jc w:val="both"/>
      </w:pPr>
      <w:r w:rsidRPr="00A4551C">
        <w:t>Nodig hebben en Voorbereiding (1).</w:t>
      </w:r>
    </w:p>
    <w:p w:rsidR="00002E13" w:rsidRPr="00A4551C" w:rsidRDefault="00002E13" w:rsidP="00002E13">
      <w:pPr>
        <w:jc w:val="both"/>
      </w:pPr>
      <w:r w:rsidRPr="00A4551C">
        <w:t>Reformatie (2).</w:t>
      </w:r>
    </w:p>
    <w:p w:rsidR="00002E13" w:rsidRPr="00A4551C" w:rsidRDefault="00002E13" w:rsidP="00002E13">
      <w:pPr>
        <w:jc w:val="both"/>
      </w:pPr>
      <w:r w:rsidRPr="00A4551C">
        <w:t>Contra-Reformatie (3).</w:t>
      </w:r>
    </w:p>
    <w:p w:rsidR="00002E13" w:rsidRPr="00A4551C" w:rsidRDefault="00002E13" w:rsidP="00002E13">
      <w:pPr>
        <w:jc w:val="both"/>
      </w:pPr>
      <w:r w:rsidRPr="00A4551C">
        <w:t>Later Geschiedenis (4).</w:t>
      </w:r>
    </w:p>
    <w:p w:rsidR="00002E13" w:rsidRDefault="00002E13" w:rsidP="00002E13">
      <w:pPr>
        <w:jc w:val="both"/>
      </w:pPr>
    </w:p>
    <w:p w:rsidR="00002E13" w:rsidRPr="00453E51" w:rsidRDefault="00002E13" w:rsidP="00002E13">
      <w:pPr>
        <w:jc w:val="both"/>
        <w:rPr>
          <w:b/>
        </w:rPr>
      </w:pPr>
      <w:r w:rsidRPr="00453E51">
        <w:rPr>
          <w:b/>
        </w:rPr>
        <w:t>I. Voor de Reformatie:</w:t>
      </w:r>
    </w:p>
    <w:p w:rsidR="00002E13" w:rsidRPr="00A4551C" w:rsidRDefault="00002E13" w:rsidP="00002E13">
      <w:pPr>
        <w:jc w:val="both"/>
      </w:pPr>
      <w:r w:rsidRPr="00A4551C">
        <w:t>1. </w:t>
      </w:r>
      <w:r w:rsidRPr="00453E51">
        <w:rPr>
          <w:b/>
          <w:i/>
        </w:rPr>
        <w:t>Slavische Foundations.</w:t>
      </w:r>
    </w:p>
    <w:p w:rsidR="00002E13" w:rsidRPr="00A4551C" w:rsidRDefault="00002E13" w:rsidP="00002E13">
      <w:pPr>
        <w:jc w:val="both"/>
      </w:pPr>
      <w:r w:rsidRPr="00A4551C">
        <w:t>Toen Polen christendom ontvangen in de tiende eeuw, bestond het uit het gebied tussen de Russische Groothertogdom in het oosten, Pruisen en Pommeren in het noordoosten en noorden, de Wendische stammen in het noordwesten, het Duitse Rijk zover de Oder in het westen, en Moravië in het zuiden en zuidwesten. Na Hertog Mieczyslaw van Polen waren verslagen in 963 door de Wenden, zocht hij bescherming tegen hen door onderwerping aan de Duitse keizer. Maar in weerwil van de gunstige gelegenheid dus geboden voor de invoering van het christendom uit Duitsland, werden geen inspanningen in deze richting. Christendom werd geïntroduceerd als een resultante van de Slavische missie van de Griekse oosterse kerk, en in het bijzonder, volgens de oudste en meest betrouwbare rapporten van Bohemen, waar hij was een vaste voet aan de grond verkregen onder hertog Boleslaw I. de Vrome. Duke Mieczyslaw trouwde in 966 Dambrowka, de zus van Boleslaw II., Hertog van Bohemen, en in 967 het christendom aanvaard, onmiddellijk gevolgd door de edelen en een deel van de mensen. Verdere expansie werd gepromoot door priesters uit Bohemen, en op bevel van de hertog al zijn onderdanen werden gedoopt. Alle afgoden dienden te worden gebroken, verbrand, of in het water gegooid.</w:t>
      </w:r>
    </w:p>
    <w:p w:rsidR="00002E13" w:rsidRDefault="00002E13" w:rsidP="00002E13">
      <w:pPr>
        <w:jc w:val="both"/>
      </w:pPr>
    </w:p>
    <w:p w:rsidR="00002E13" w:rsidRPr="00453E51" w:rsidRDefault="00002E13" w:rsidP="00002E13">
      <w:pPr>
        <w:jc w:val="both"/>
        <w:rPr>
          <w:i/>
        </w:rPr>
      </w:pPr>
      <w:r w:rsidRPr="00A4551C">
        <w:t>2. </w:t>
      </w:r>
      <w:r w:rsidRPr="00453E51">
        <w:rPr>
          <w:b/>
          <w:i/>
        </w:rPr>
        <w:t>Duitse invloed en Organisatie.</w:t>
      </w:r>
    </w:p>
    <w:p w:rsidR="00002E13" w:rsidRDefault="00002E13" w:rsidP="00002E13">
      <w:pPr>
        <w:jc w:val="both"/>
      </w:pPr>
      <w:r w:rsidRPr="00A4551C">
        <w:t>Op dit punt Duitsland begon het zendingswerk in Polen. Onder de bescherming van de keizer, Jordanië, een Duitse priester, werkte met grote ijver en onder vele moeilijkheden, als missionaris. De Polen hadden inderdaad aanvaard Christendom na het voorbeeld van hun hertog, nominaal, maar in het geheim ze waren nog steeds gehecht aan hun oude goden, en op een later tijdstip heidendom was nog niet sterk genoeg om de reactie produceren.</w:t>
      </w:r>
      <w:r>
        <w:t xml:space="preserve"> </w:t>
      </w:r>
      <w:r w:rsidRPr="00A4551C">
        <w:t>De kerkelijke organisatie van het land al snel volgde de aanvaarding van het christendom door de hertog. Dit zou onmogelijk zijn bereikt door de inspanningen van de Slavische-Griekse missie, maar de nauwe politieke aansluiting van Polen met Duitsland en de feodale relatie van de hertog aan de keizer verricht in de loop van de tijd nauwe betrekkingen met de Duits-Occidental Kerk, en uit deze een stevig fundament en de organisatie van de Poolse het christendom overgegaan. Mieczyslaw, in 977, na de dood van zijn eerste vrouw, trouwde Oda, de dochter van de Saksische markgraaf Dietrich, onder wiens invloed op de Griekse ritus gaf manier om de Romeinse vormen van kerkdienst</w:t>
      </w:r>
      <w:r>
        <w:t>.</w:t>
      </w:r>
      <w:r w:rsidRPr="00A4551C">
        <w:t xml:space="preserve"> Otto de Grote bedacht alomvattende plannen voor een permanente kerstening van de Slavische mensen die werden gedwongen zich te onderwerpen aan zijn macht. Op zijn aanleg en met zijn medewerking,</w:t>
      </w:r>
      <w:r>
        <w:t xml:space="preserve"> de eerste Poolse bisdom, Posen </w:t>
      </w:r>
      <w:r w:rsidRPr="00A4551C">
        <w:t>werd opgericht in 968. </w:t>
      </w:r>
    </w:p>
    <w:p w:rsidR="00002E13" w:rsidRDefault="00002E13" w:rsidP="00002E13">
      <w:pPr>
        <w:jc w:val="both"/>
      </w:pPr>
      <w:r w:rsidRPr="00A4551C">
        <w:t>In eerste instantie onder het aartsbisdom van Mainz, werd later opgenomen in het aartsbisdom Magdeburg. Dus de aansluiting van de Poolse Kerk met de Roomse Kerk werd opgericht, en onder invloed van de politieke voorwaarden van de rooms-katholieke kerk kreeg de overhand over de onwillige Griekse element. Zoals de Romeinse zendelingen uit Duitsland niet te spreken van de Poolse taal, konden ze niet krijgen die van invloed zijn op de mensen die de Slavische missionarissen verschuldigd grootste deel van hun succes. Conflicten ontstaan, en het werd erg moeilijk om instellingen te scheppen van de van de Roomse Kerk. De paus vond het nodig om concessies te doen tijdelijke en prediking en liturgie mochten in de volkstaal. Tot zijn dood in 992 Mieczyslaw bleef een trouwe aanhanger van de keizerlijke macht. Onder zijn zoon uit zijn eerste huwelijk, Bolesl</w:t>
      </w:r>
      <w:r>
        <w:t>aw Chrobry, "the Brave" (992- +1</w:t>
      </w:r>
      <w:r w:rsidRPr="00A4551C">
        <w:t>025), een van de meest krachtige en moedige van de oude Poolse hertogen, de band van Polen met de Roomse Kerk werd steeds dichterbij.</w:t>
      </w:r>
    </w:p>
    <w:p w:rsidR="00002E13" w:rsidRPr="00A4551C" w:rsidRDefault="00002E13" w:rsidP="00002E13">
      <w:pPr>
        <w:jc w:val="both"/>
      </w:pPr>
      <w:r w:rsidRPr="00A4551C">
        <w:t>Hoewel Polen niet volledig waren gekerstend ook extern, het werd onder hem een centrum voor de verdere uitbouw van het christendom onder de naburige volken, die hij maakte van de zending zijn oorlogszuchtige ondernemingen. Boleslaw Chrobry had veiliggesteld St. Adalbert op zijn missionaire tour naar Pruisen en daarna verlost zijn stoffelijk overschot, en over zijn graf in Gnesen hij gecontracteerd een intieme vriendschap met keizer Otto III. Gnesen werd een aartsbisdom en het centrum van de Poolse Kerk. Zeven bisdommen werden geplaatst onder zijn bevoegdheid vallen, onder hen Colberg, Krakau, Breslau en, en dus is er opgericht het eerste uitgebreide organisatie van de Poolse Kerk. Maar met de oprichting van het aartsbisdom van Polen de verbinding Gnesen met het aartsbisdom Maagdenburg en met de Duitse kerk en het rijk werd losgemaakt, en er geleidelijk aan groeide op een meer directe verbinding met Rome. Zoals hij had beschermd Adalbert op zijn missionaire tour naar Pruisen, dus Boleslaw geholpen krachtig de gedurfde onderneming van Brun van Querfurt, de enthousiaste leerling van Adalbert, om het Evangelie te brengen aan de wilde mensen van het verre oosten. Boleslaw ook naar Zweden gestuurd zendelingen wiens inspanningen waren zeer succesvol. De verdere breidde hij zijn macht over de aangrenzende Slavische volk, des te sterker werd zijn wens voor een grote christen-Slavische rijk, de kroon van dat hij gevraagd van de paus. In 1018 het Griekse rijk in Constantinopel vreesde haar macht en de Russische rijk, in het kapitaal van die Kief, richtte hij een rooms-katholieke bisdom, bezweken aan.</w:t>
      </w:r>
    </w:p>
    <w:p w:rsidR="00002E13" w:rsidRPr="00453E51" w:rsidRDefault="00002E13" w:rsidP="00002E13">
      <w:pPr>
        <w:jc w:val="both"/>
        <w:rPr>
          <w:b/>
          <w:i/>
        </w:rPr>
      </w:pPr>
    </w:p>
    <w:p w:rsidR="00002E13" w:rsidRPr="00453E51" w:rsidRDefault="00002E13" w:rsidP="00002E13">
      <w:pPr>
        <w:jc w:val="both"/>
        <w:rPr>
          <w:b/>
          <w:i/>
        </w:rPr>
      </w:pPr>
      <w:r w:rsidRPr="00453E51">
        <w:rPr>
          <w:b/>
          <w:i/>
        </w:rPr>
        <w:t>3. Reactie en tumult.</w:t>
      </w:r>
    </w:p>
    <w:p w:rsidR="00002E13" w:rsidRPr="00A4551C" w:rsidRDefault="00002E13" w:rsidP="00002E13">
      <w:pPr>
        <w:jc w:val="both"/>
      </w:pPr>
      <w:r w:rsidRPr="00A4551C">
        <w:t xml:space="preserve">Nadat de externe receptie van het christendom, de mensen nog steeds klemde zich hardnekkig vast aan het heidendom. De jaarlijkse viering van de vernietiging van de oude goden die hun beelden werden in het water gegooid, vond plaats voor een geruime tijd met het zingen van klaagzangen.Alleen door strenge strafrechtelijke codes waren de onbeschaafde gedachten van de mensen zich tot de naleving van de christelijke moraal en kerkelijke doeleinden. Overspel en ontucht werden gestraft met verminking van vrouwen, en het eten van vlees in de vastentijd met het kloppen van de tanden. Mieczyslaw II. uitgevoerd zijn vader beleid voor het onderhoud en de uitbreiding van de kerk. Hij bouwde kerken en stichtte een nieuwe bisdom, Cujavia, op het grondgebied van de Wenden op de Vistula. Maar de verschrikkelijke aandoeningen in Polen na zijn dood in 1034 betrokken ook de Kerk. De externe en gedwongen kerstening was zo ineffectief dat het bestaan </w:t>
      </w:r>
      <w:r w:rsidRPr="00A4551C">
        <w:rPr>
          <w:rFonts w:ascii="Arial" w:eastAsia="MS Mincho" w:hAnsi="Arial" w:cs="Arial"/>
        </w:rPr>
        <w:t>​​</w:t>
      </w:r>
      <w:r w:rsidRPr="00A4551C">
        <w:t>van de kerk werd bedreigd. Veel van de adel en het volk viel terug in het heidendom; steden en kerken werden verwoest, en de leken in opstand tegen de geestelijkheid. Uit Duitsland inspanningen werden niet meer gemaakt op de steun en de Poolse kerk te versterken. Het kader van Conrad II. het aartsbisdom Magdeburg was vergeten haar missionaire taak in het oosten en in het bijzonder aan Polen. Sinds 1035 zijn invloed op de Poolse kerk en diens verbinding met de Duitse Kerk gestaakt. Het bisdom van Posen werd geplaatst onder het aartsbisdom van Gnesen; Gnesen werd verwoest door de hertog van Bohemen;. Casimir, de zoon van Mieczyslaw II, vonden onderdak in Duitsland, en na het herstel van zijn erfenis hersteld van de Kerk door het plaatsen van het land en kerk onder de bescherming van de koninklijke macht van Duitsland. Maar een lange tijd voorbij voordat de oude orde werd hersteld. Het kader van Boleslaw II., Die had weer de troon, een verschrikkelijke burgeroorlog volgde. In de volgende periode de voortgang van de kerk werd gehinderd door politieke onrust, zodat voorspoedige ontwikkeling door de aanplant en het bevorderen van het christelijk leven onmogelijk was, hoewel de missionaire activiteit van de Poolse Kerk werd nieuw leven ingeblazen onder Boleslaw III. Uit Polen in het tweede kwart van de twaalfde eeuw de kerstening van Pommeren werd volbracht door Otho van Bamberg, terwijl Pommeren werd politiek afhankelijk van Polen. Zware inspanningen werden gedaan om de kerk in Pruisen uit te breiden om het onderwerpen van de vaster aan de heerschappij van Polen. Zoals missionaire inspanningen, echter niet geven krachtige leven in de Kerk zo veel als politieke energie in de vorsten. De verdeling van het koninkrijk na de dood van Boleslaw's (1139) onder zijn vier zonen gewrocht nieuwe kerkelijke problemen en verstoringen, en vóór de tijd van de Reformatie vreedzame ontwikkelingen niet te verkrijgen. De prinsen ofwel gedoucht bezittingen en voorrechten op de geestelijken van egoïstisch of partijpolitieke belangen ten koste van de adel en het volk, wiens haat was dus geïntensiveerd, terwijl de zedelijke toestand van de geestelijkheid werd beschadigd, of ze hevig aangevallen om de rechten en eigendommen van de bisdommen. Een synode op Leucyka in 1180 verbood prinsen passende het eigendom van overleden bisschoppen op straffe van excommunicatie. De gunsten van de prinsen aan de geestelijkheid die betrokken zijn de laatste in een voortdurende strijd met de adel; gewelddadige onenigheden tussen clerus aan de ene kant en de adel en leken op de andere werden veroorzaakt door de betaling van tienden aan de Kerk, en door de willekeurige uitbreiding van de kerkelijke jurisdictie.</w:t>
      </w:r>
    </w:p>
    <w:p w:rsidR="00002E13" w:rsidRDefault="00002E13" w:rsidP="00002E13">
      <w:pPr>
        <w:jc w:val="both"/>
      </w:pPr>
    </w:p>
    <w:p w:rsidR="00002E13" w:rsidRPr="00453E51" w:rsidRDefault="00002E13" w:rsidP="00002E13">
      <w:pPr>
        <w:jc w:val="both"/>
        <w:rPr>
          <w:b/>
          <w:i/>
        </w:rPr>
      </w:pPr>
      <w:r w:rsidRPr="00A4551C">
        <w:t>4. </w:t>
      </w:r>
      <w:r w:rsidRPr="00453E51">
        <w:rPr>
          <w:b/>
          <w:i/>
        </w:rPr>
        <w:t>Kerkelijke Onafhankelijkheid.</w:t>
      </w:r>
    </w:p>
    <w:p w:rsidR="00002E13" w:rsidRPr="00A4551C" w:rsidRDefault="00002E13" w:rsidP="00002E13">
      <w:pPr>
        <w:jc w:val="both"/>
      </w:pPr>
      <w:r w:rsidRPr="00A4551C">
        <w:t>In nauwe samenhang met de nationale element en de oppositie van Slavism tot de Roomse kerk en Teutonism, de oppositie tegen de pausen is een van de karakteristieke kenmerken van de Poolse kerk. </w:t>
      </w:r>
    </w:p>
    <w:p w:rsidR="00002E13" w:rsidRPr="00A4551C" w:rsidRDefault="00002E13" w:rsidP="00002E13">
      <w:pPr>
        <w:jc w:val="both"/>
      </w:pPr>
      <w:r w:rsidRPr="00A4551C">
        <w:t xml:space="preserve">De prinsen energetisch bewaakt hun recht om bisdommen te vullen, verleende hen door Otto III. Paus Martinus V. klaagde in brieven aan de koning van Polen, dat de rechten en vrijheden van de Kerk werden met voeten getreden en dat het gezag van de Heilige Stoel was niet gehoorzaamd. De geestelijkheid gedeeld met prinsen dit verlangen naar onafhankelijkheid van de paus. Vandaar de klacht van Gregorius VII in een brief van 1075, "de bisschoppen van uw land zijn absoluut onafhankelijk en weerspannig aan regelgeving." Een bisschop van Posen durfde te weigeren om een </w:t>
      </w:r>
      <w:r w:rsidRPr="00A4551C">
        <w:rPr>
          <w:rFonts w:ascii="Arial" w:eastAsia="MS Mincho" w:hAnsi="Arial" w:cs="Arial"/>
        </w:rPr>
        <w:t>​​</w:t>
      </w:r>
      <w:r w:rsidRPr="00A4551C">
        <w:t xml:space="preserve">verbod van </w:t>
      </w:r>
      <w:r>
        <w:t>Innocentius III aan te kondigen</w:t>
      </w:r>
      <w:r w:rsidRPr="00A4551C">
        <w:t> tegen een van de hertogen. Het huwelijk van de priesters was gekomen in door de Griekse oorsprong van de Poolse kerk, vandaar kwam algemene verzet tegen de wet van het celibaat onder de Poolse geestelijken. Over 1120 alle priesters in het bisdom Breslau getrouwd waren. In het midden van de twaalfde eeuw de meerderheid van de Poolse geestelijken waren dezelfde; en een synode van Gnesen (1219) klaagde erover dat de voormalige verbodsbepalingen van het huwelijk van priesters hadden bleef zonder effect. De aantrekkingskracht van de Poolse natie van de paus tot een algemeen concilie op het tijdstip van paus Martinus V. niet het werk van John van Falkenberg, de Dominicaanse monnik die in het belang van de Duitse Orde had gepredikt moord en rebellie tegen de Poolse veroordelen mensen en hun koning, was een gedenkwaardige protest tegen het absolutisme van het pausdom. De immoraliteit van de geestelijkheid, de simonie, onkuisheid, politieke intrigerend, en het ontbreken van kerkelijke tucht produceerde een antiklerikale en anti</w:t>
      </w:r>
      <w:r>
        <w:t>-</w:t>
      </w:r>
      <w:r w:rsidRPr="00A4551C">
        <w:t>ecclesiastical beweging onder het volk. De religieuze behoeften van het land, dat was zo schaamteloos genegeerd door de geestelijkheid, waren dermate spoedeisend is dat de Reformatie deuren openen onder de Polen gevonden.</w:t>
      </w:r>
    </w:p>
    <w:p w:rsidR="00002E13" w:rsidRDefault="00002E13" w:rsidP="00002E13">
      <w:pPr>
        <w:jc w:val="both"/>
      </w:pPr>
    </w:p>
    <w:p w:rsidR="00002E13" w:rsidRPr="00453E51" w:rsidRDefault="00002E13" w:rsidP="00002E13">
      <w:pPr>
        <w:jc w:val="both"/>
        <w:rPr>
          <w:b/>
        </w:rPr>
      </w:pPr>
      <w:r w:rsidRPr="00453E51">
        <w:rPr>
          <w:b/>
        </w:rPr>
        <w:t>II. Reformatie en na:</w:t>
      </w:r>
    </w:p>
    <w:p w:rsidR="00002E13" w:rsidRPr="00A4551C" w:rsidRDefault="00002E13" w:rsidP="00002E13">
      <w:pPr>
        <w:jc w:val="both"/>
      </w:pPr>
      <w:r w:rsidRPr="00A4551C">
        <w:t>1. </w:t>
      </w:r>
      <w:r w:rsidRPr="00453E51">
        <w:rPr>
          <w:b/>
          <w:i/>
        </w:rPr>
        <w:t>Nodig en voorbereiding.</w:t>
      </w:r>
    </w:p>
    <w:p w:rsidR="00002E13" w:rsidRPr="00A4551C" w:rsidRDefault="00002E13" w:rsidP="00002E13">
      <w:pPr>
        <w:jc w:val="both"/>
      </w:pPr>
      <w:r w:rsidRPr="00A4551C">
        <w:t>In het midden van de vijftiende eeuw Polen grenst in het westen na Hongarije, Bohemen en Silezië, in het noorden aan de Oost Zee van Danzig naar Koerland, in het oosten opgenomen Litouwen en het grootste deel van Wit-Rusland, en in het zuiden , Red Rusland, Wolhynië, Podolië en Kief, terwijl haar invloed gespreid over Moldavië en Walachije (Roemenië), en de Krim. Een kleinzoon van Ladislas Jagiello (1348-1434) was koning van Bohemen en Hongarije. Aanverwanten gebracht buurlanden saaie heerschappijen onder de koningen van Polen, die was nu op het toppunt van haar macht en omvang. Drie zonen van Casimir (1444-1492) werd koningen van Polen, de derde, Sigismund (1513-1548), waarbij voor de tweede vrouw van de Italiaanse prinses Bona Sforza, die gewrocht invloed schadelijk is voor Polen en de Reformatie. Het hart van het koninkrijk, namelijk Klein Polen, was Slavische, en dus mild, vredelievend, en diep religieus. Cyrillus en Methodius, de Slavische apostelen van de negende eeuw, had vertaald een deel van de Schrift in de moedertaal, de vrome mensen aangehouden stevig aan de eredienst in de volkstaal en de kerkelijke onafhankelijkheid en daarmee de basis voor de Reformatie geest werd gelegd. De koning was alleen het hoofd van de edelen die in een eeuw van strijd was gestegen tot een overwicht van onafhankelijkheid en macht, die ook opkwam voor de verdediging van de bisschoppen en verzette zich tegen de pausen. De bisschoppen waren benoemd door de heren eeuwen en stond aan hun zijde, want zij waren in de eerste plaats Polen. Een aartsbisschop van Gnesen was regent. In 1176 Wa</w:t>
      </w:r>
      <w:r>
        <w:t>l</w:t>
      </w:r>
      <w:r w:rsidRPr="00A4551C">
        <w:t>densians uit het zuiden van Frankrijk en later de Hussieten toevlucht gevonden in Polen, in weerwil van de individuele verzet van de bisschoppen, de synodes, en de Inquisitie, en zij werden beschermd. Zoals elders, zodat in Polen de opleving van het leren en het humanisme bereidde de weg voor de Reformatie. De klassiekers werden gelezen door edelen en geestelijken; Duitse en Italiaanse geleerden werden verwelkomd; scharen van jonge Polen teruggekeerd uit scholen in het buitenland, terug te brengen met de geest van de humaniora; en Erasmus verkregen van de meest enthousiaste bewonderaars. Maar misschien nergens anders was de morele en geestelijke armoede zo groot als in Polen. De wet van het celibaat was over het algemeen geschonden onder het priesterschap; vriendjespolitiek heerste onder de bisschoppen en kerkelijke posities werden verkocht aan de hoogste bieder.</w:t>
      </w:r>
    </w:p>
    <w:p w:rsidR="00002E13" w:rsidRDefault="00002E13" w:rsidP="00002E13">
      <w:pPr>
        <w:jc w:val="both"/>
      </w:pPr>
    </w:p>
    <w:p w:rsidR="00002E13" w:rsidRPr="00A4551C" w:rsidRDefault="00002E13" w:rsidP="00002E13">
      <w:pPr>
        <w:jc w:val="both"/>
      </w:pPr>
      <w:r w:rsidRPr="00A4551C">
        <w:t>2. </w:t>
      </w:r>
      <w:r w:rsidRPr="00453E51">
        <w:rPr>
          <w:b/>
          <w:i/>
        </w:rPr>
        <w:t>Reformatie.</w:t>
      </w:r>
    </w:p>
    <w:p w:rsidR="00002E13" w:rsidRDefault="00002E13" w:rsidP="00002E13">
      <w:pPr>
        <w:jc w:val="both"/>
      </w:pPr>
      <w:r w:rsidRPr="00A4551C">
        <w:t>Het vuur van de Reformatie eerste brak in vlammen langs de Duitse grens. Zo vroeg 1520 de Dominicaanse Andreas Samuël in de kathedraal van Posen en later John Seklueyan, een predikant in de kerk van Maria Magdalena, het Evangelie gepredikt, met de nadruk op de noodzaak van een reformatie van de kerk. In 1519, Jacob Knade, een dominee in de kerk van Peter en Paul in Danzig, getrouwd, en deze stap, samen met zijn onverschrokken hervorming van de prediking, een ontmoeting met een breed publiek goedkeuring. In Posen, de kastelein van Lukas Gorka de Evangelische predikers ontvangen onder zijn bescherming tegen de bisschop. De aartsbisschop van Gnesen haastte zich naar Danzig om de beweging te onderdrukken, maar de magistraat aanvaard zijn recht, zelfs tegen de koning, Evangelische vergunning prediken en de ingang van de Reformatie. Vanaf hier is verspreid door middel van Elbing in Pruisen; George van Polentz, bisschop van Samland, kwam het; Albert van Brandenburg, Grootmeester van de Duitse Orde in Pruisen, genoemd als prediker naar Königsberg Johann Briesaman</w:t>
      </w:r>
      <w:r>
        <w:t>, Luthers volger 1525</w:t>
      </w:r>
      <w:r w:rsidRPr="00A4551C">
        <w:t>), en veranderde het grondgebied van de orde in een erfelijke Groothertogdom onder Pools bescherming. Uit deze Borderlands het verkeer doorgedrongen Klein Polen dat was de kern voor de uitgebreide koninkrijk. Alle maatregelen van de kant van de kerk bevoegdheden en koning om het tij te keren bewezen ineffectief. In weerwil van het verbod, met name tegen Wittenberg, de adel bleef zijn zonen te sturen naar de universiteiten van Bologna, Padua, Orleans en Parijs, en zelfs naar Straatsburg en Genève, waar Calvijn "instellingen" werden verwelkomd in Polen. De Italiaanse Lismanin, biechtvader van koningin Bona, is lid geworden van de Reformatie, en plaatste zich als Prins Radziwil, chief hervormer in Litouwen, in de communicatie met Calvijn. De laatste wijdde zijn commentaar op Hebreeën aan de koning van Polen (1549), die eer de laatste aanvaard. Uit 1545 een steeds grotere cirkel van de geestelijk ontwaakte Polen verzameld bij het huis van de vooraanstaande en rijke Andreas Trzecieski van Krakau; tussen deze waren Wojewodka, later prefect van Krakau, Orzechowaki, Przyluski, auteur va</w:t>
      </w:r>
      <w:r>
        <w:t>n de "beelden van het rijk," en</w:t>
      </w:r>
      <w:r w:rsidRPr="00A4551C">
        <w:t xml:space="preserve"> in het bijzonder, en Rej Fricius Modrevius.</w:t>
      </w:r>
    </w:p>
    <w:p w:rsidR="00002E13" w:rsidRDefault="00002E13" w:rsidP="00002E13">
      <w:pPr>
        <w:jc w:val="both"/>
      </w:pPr>
      <w:r w:rsidRPr="00A4551C">
        <w:t xml:space="preserve">Uit deze bron het verkeer overal verspreid onder de minderjarige, alsmede de grotere adel, maar de voornaamste oorzaak van de Reformatie moet worden gezocht in het diepe religieuze betekenis van het Slavische volk, die ijverig de prediking van het Evangelie aanvaard in plaats van de middel van de verslechterde Kerk. In de tussentijd het verkeer verliep eveneens onder de edelen van Groot-Polen, hier het type was Lutherse, in plaats van de gereformeerde, zoals in Little Polen. Vóór de Reformatie de Hussieten vluchtelingen had gevonden hier asiel, nu de </w:t>
      </w:r>
      <w:r w:rsidRPr="00453E51">
        <w:rPr>
          <w:b/>
          <w:i/>
        </w:rPr>
        <w:t>Boheemse en Moravische broeders,</w:t>
      </w:r>
      <w:r w:rsidRPr="00A4551C">
        <w:t xml:space="preserve"> die binnenkort bekend worden als de Eenheid van de Broeders, werden verdreven uit hun land van herkomst, en op hun weg naar Pruisen (1547), over 400 vestigden zich in Posen onder de bescherming van de Gorka, Leszynski en Ostrorog gezinnen. Tijdens 1553</w:t>
      </w:r>
      <w:r>
        <w:t>-</w:t>
      </w:r>
      <w:r w:rsidRPr="00A4551C">
        <w:t>1579, deze band verhoogd tot negenenzeventig gemeenten, als gevolg van hun ijverige en gezonde activiteit, tijdens de kwart eeuw leiding van George Israël. In Klein Polen, vanwege politieke omstandigheden, was er voor een lange tijd een gebrek aan organische thuis leiderschap. De kerken kunnen niet met succes voort te zetten onder de controle van Genève en de Rijn. </w:t>
      </w:r>
    </w:p>
    <w:p w:rsidR="00002E13" w:rsidRDefault="00002E13" w:rsidP="00002E13">
      <w:pPr>
        <w:jc w:val="both"/>
      </w:pPr>
      <w:r w:rsidRPr="00A4551C">
        <w:t>Inspanningen werden gedaan om de juiste mannen uit het buitenland, waarvan de meeste wijselijk resulteerde in de keuze van de Johannes a Lasco  te importeren. Hij was een Pool, kennismaken met de hervormers van zijn geboorteland, een voortvluchtige eerst in Oost-Friesland en vervolgens in Engeland, en een die speciaal was bewees zijn fitheid voor de organisatie en leiderschap. Zijn terugkeer werd uitgesteld en de Synode van Kozminek (1555), onder de druk van dreigende desorganisatie, heeft een plan van vakbond, waarvan het resultaat zou de absorptie hebben betekend in de eenheid van de broeders. Een jaar later, bij zijn aankomst, Lasco aangedrongen op de integriteit en onafhankelijkheid van de thuisgemeente. In de vijfde decennium van deze eeuw de beweging opgenomen in zijn definitieve tests in de strijd van de bisschoppen en de adel van de Reformatie in de voeding. In het dieet van 1552, Leszynski weigerde de knie buigen en de hoed te verwijderen bij de opening van de massa. Dit dieet beveiligde vrijheid van geweten door de toekenning van de Rooms-Katholieke Kerk het recht van de uitspraak over ketterijen, maar niet van de straf. Het dieet van Warschau (1556) op voorwaarde dat alle nobele vrij was om vast te stellen in zijn huis en op zijn landgoed dat aanbidding, die leek hem montage, indien zij gegrond op de Schrift. Het stemde ook een adres aan paus Paulus IV veeleisende van de Concilie van Trente eredienst in de volkstaal, communie in beide vormen, wijding van priesters, afschaffing van de pauselijke bijdragen, en de roeping van een Nationale Raad voor de correctie van misstanden en de eenwording van de kerk organen. Echter, de koning was zwak. Hij stuurde de bisschop van Przenysl als afgevaardigde; het dieet was niet vertegenwoordigd en nooit ingestemd met de resoluties van de Raad. Koning Sigismund August is overleden in 1572 zonder erfgenaam, en helaas in dit stadium van het land werd geworpen in de strijd van de verkiezing van een soeverein. De keuze viel op prins Hendrik van Valois, hertog van Anjou, die waren door de Coligny aanbevolen voor de dood van Sigismund's. In weerwil van de divisie, werd verenigd optreden op de rijksdag van Warschau (1573) onder de Hervormde leiding van Crownmarshal Firley van Little Polen, het garanderen van gelijke rechten en vrijheid voor alle geloofsovertuigingen. </w:t>
      </w:r>
    </w:p>
    <w:p w:rsidR="00002E13" w:rsidRPr="00A4551C" w:rsidRDefault="00002E13" w:rsidP="00002E13">
      <w:pPr>
        <w:jc w:val="both"/>
      </w:pPr>
      <w:r w:rsidRPr="00A4551C">
        <w:t>De Gereformeerde vertegenwoordigers van Polen ook eiste een belofte van de koning van Frankrijk voordat ze hun stem uit te brengen voor zijn broer, waarborgen van de vrijheid van geloof en aanbidding en een veilige terugkeer van de vluchtelingen naar zijn koninkrijk .. Tot het moment van de kroning van de jezuïeten uitgezet om deze eed ongeldig maken, en toen Henry tekenen van verzwakking vóór bevestiging van de eed bij de kroning liet zien, Firley onbevreesd stapte naar voren, greep de kroon in zijn hand, en riep met luide stem, " indien gij niet zweren gij zult niet regeren. " De bange koning onverwijld de eed af.</w:t>
      </w:r>
    </w:p>
    <w:p w:rsidR="00002E13" w:rsidRDefault="00002E13" w:rsidP="00002E13">
      <w:pPr>
        <w:jc w:val="both"/>
      </w:pPr>
    </w:p>
    <w:p w:rsidR="00002E13" w:rsidRPr="00A4551C" w:rsidRDefault="00002E13" w:rsidP="00002E13">
      <w:pPr>
        <w:jc w:val="both"/>
      </w:pPr>
      <w:r w:rsidRPr="00A4551C">
        <w:t>3. </w:t>
      </w:r>
      <w:r w:rsidRPr="00453E51">
        <w:rPr>
          <w:b/>
          <w:i/>
        </w:rPr>
        <w:t>Contra-reformatie.</w:t>
      </w:r>
    </w:p>
    <w:p w:rsidR="00002E13" w:rsidRDefault="00002E13" w:rsidP="00002E13">
      <w:pPr>
        <w:jc w:val="both"/>
      </w:pPr>
      <w:r w:rsidRPr="00A4551C">
        <w:t>Deze aflevering was een uiterlijke kenmerk van een Contrareformatie, die slecht is geweest de ontwikkeling voor bepaalde tijd. Twee bewegingen in de schoot van het protestantisme blootgesteld te meer voor de reactie. Eerste anti</w:t>
      </w:r>
      <w:r>
        <w:t>-</w:t>
      </w:r>
      <w:r w:rsidRPr="00A4551C">
        <w:t>trinitarianism</w:t>
      </w:r>
      <w:r>
        <w:t>e</w:t>
      </w:r>
      <w:r w:rsidRPr="00A4551C">
        <w:t>, geïmporteerd uit Italië, in de richting waarin Lismanin zelfs geneigd, had zijn supporters en gecentreerd zelf op Pinczow. Tegen deze, Lasco plaatste zichzelf in energieke e</w:t>
      </w:r>
      <w:r>
        <w:t>n succesvolle oppositi</w:t>
      </w:r>
      <w:r w:rsidRPr="00A4551C">
        <w:t>e</w:t>
      </w:r>
      <w:r>
        <w:t xml:space="preserve"> </w:t>
      </w:r>
      <w:r w:rsidRPr="00A4551C">
        <w:t xml:space="preserve">positie. In de tweede plaats was de onverzoenlijke scheiding van de drie protestantse organisaties tegenover het eenheidsfront van de jezuïet rooms-katholieken. De kerk van Klein Polen en Litouwen werd calvinistische, die van Groot-Polen en Pruisen, en met gelegenheden, die van Koerland en Lijfland, was Lutherse, de kerken van die vroeg werden vermengd met vele congregaties van de Eenheid van de broeders. Lasco streefde naar een dergelijke unie met zijn laatste energie, maar dat mislukte. Tien jaar na zijn dood een algemene synode te Sendomir (1570) heeft een consensus te identificeren zich in een vakbond tegen de rooms-katholieke Contra-Reformatie. Het was geschokt door het conflict, zodra deze </w:t>
      </w:r>
      <w:r>
        <w:t>werd</w:t>
      </w:r>
      <w:r w:rsidRPr="00A4551C">
        <w:t xml:space="preserve"> aangenomen. De generale synode in Thorn (1595) re</w:t>
      </w:r>
      <w:r>
        <w:t>-</w:t>
      </w:r>
      <w:r w:rsidRPr="00A4551C">
        <w:t>endorsed de consensus van Sendomir, waardoor het bindend voor alle geestelijken en abonnementen nodig op straffe van ontslag. Maar de maatregelen die in de vergetelheid geraakt. In 1728 de generale synode van Danzig eraan herinnerd uit de obscuriteit en besloot zich te houden aan het, maar echter nooit herroepen, het was in lang vervlogen tijden. </w:t>
      </w:r>
    </w:p>
    <w:p w:rsidR="00002E13" w:rsidRPr="00A4551C" w:rsidRDefault="00002E13" w:rsidP="00002E13">
      <w:pPr>
        <w:jc w:val="both"/>
      </w:pPr>
      <w:r w:rsidRPr="00A4551C">
        <w:t xml:space="preserve">Inmiddels is de Contra-Reformatie overgegaan, scherpzinnig uitgevoerd door Rome, niet alleen door gebruik van deze interne verdeeldheid van het protestantisme, maar ook door het volgen van zijn eigen onafhankelijke dosigns, ongeacht het voortbestaan </w:t>
      </w:r>
      <w:r w:rsidRPr="00A4551C">
        <w:rPr>
          <w:rFonts w:ascii="Arial" w:eastAsia="MS Mincho" w:hAnsi="Arial" w:cs="Arial"/>
        </w:rPr>
        <w:t>​​</w:t>
      </w:r>
      <w:r w:rsidRPr="00A4551C">
        <w:t>van de Poolse natie. D</w:t>
      </w:r>
      <w:r>
        <w:t xml:space="preserve">e vreemdeling Stanislaus Hosius, </w:t>
      </w:r>
      <w:r w:rsidRPr="00A4551C">
        <w:t>bisschop van Ermland, was de leider en een onverzoenlijke tegenstander van de dissidenten. De jezuïeten die werkte aan zijn zijde heeft misschien wel nergens anders zo effectief en verderfelijke een werk. Hoewel deze legden hun verraderlijke plannen in de huizen van de edelen, Hosius wist hoe je het meeste van de dissidente polemische geschriften voor de zaak van Rome. Een verdere steun was de pauselijke nuntius in Krakau, Commendone, maar de meeste van alle de koning Sigismund III. (1586-1632), opgeroepen door tijdgenoten "koning van de jezuïeten." De Evangelicals verloren hun rechten en vrijheid van geweten. De jezuïeten ook gericht hun inspanningen tegen de Oosterse Kerk, zodat in 1599, bij Wilna, een compacte of Evangelicals en Griekse aanhangers was om die aan weerszijden gemaakt gemaakt oproep van tijd tot tijd tot de definitieve verbrokkeling van Polen.</w:t>
      </w:r>
      <w:r>
        <w:t xml:space="preserve"> </w:t>
      </w:r>
      <w:r w:rsidRPr="00A4551C">
        <w:t>Na een decennium van oorlog de Jezuïeten kwam zegevierend, en de Evangelische oorzaak en het koninkrijk ging samen. Twee eeuwen echter meer, volgde voor de overwinning was compleet.</w:t>
      </w:r>
    </w:p>
    <w:p w:rsidR="00002E13" w:rsidRDefault="00002E13" w:rsidP="00002E13">
      <w:pPr>
        <w:jc w:val="both"/>
      </w:pPr>
    </w:p>
    <w:p w:rsidR="00002E13" w:rsidRPr="00A4551C" w:rsidRDefault="00002E13" w:rsidP="00002E13">
      <w:pPr>
        <w:jc w:val="both"/>
      </w:pPr>
      <w:r w:rsidRPr="00A4551C">
        <w:t>4. </w:t>
      </w:r>
      <w:r w:rsidRPr="00453E51">
        <w:rPr>
          <w:b/>
          <w:i/>
        </w:rPr>
        <w:t>Later Geschiedenis.</w:t>
      </w:r>
    </w:p>
    <w:p w:rsidR="00002E13" w:rsidRPr="00A4551C" w:rsidRDefault="00002E13" w:rsidP="00002E13">
      <w:pPr>
        <w:jc w:val="both"/>
      </w:pPr>
      <w:r w:rsidRPr="00A4551C">
        <w:t>De correspondentie van Hosius onthult de terugkeer van de afstammelingen van de illustere grondleggers van de Reformatie tot het rooms-katholicisme. Op een vergadering in de Palts van Krakau, in 1606, een waarschuwing oproep ging uit de ridderschap, verwijzend naar de compacte, voor de koning aan de Senaat gehoor, maar de protestantse partij werd overwonnen in dat lichaam, maar wel op een dieet in 1609 , waren de vrijheid van de straf en het recht van de juridische beroep verkregen. De jezuïeten zetten hun machinaties, de koning was geheel in hun macht, en in Krakau, Posen, Wilna, en elders, ze aangezet tot de bevolking en de studenten aan de kerken van de dissidenten te vernietigen. Aan het einde van het bewind van Sigismund's, Polen was in snelle daling, de jezuïeten had het geestelijk leven verstikt en verkregen volledig in bezit van de scholen; het volk had verloren een gevoel van hun rechten, en in het buitenland de natie was gevallen van zijn rang van invloed. Wladislas IV. (1632-1648), zou een rechtvaardige en vredelievende, die wel een colloquium in Thorn in 1645 op zoek naar de eenheid van alle kerken, niet beperkt jezuïet activiteiten.</w:t>
      </w:r>
      <w:r>
        <w:t xml:space="preserve"> </w:t>
      </w:r>
      <w:r w:rsidRPr="00A4551C">
        <w:t>August II. (1696-1733) leende zich om hun beleid, met zichzelf, als koning van Saksen, een afvallige van het rooms-katholicisme, met het oog op de troon van Polen veilig te stellen. Op de Rijksdag van Grodno (1719) Casimir Ancuta, de jezuïet advocaat van Wilna, beveiligde onrechtmatig de verdrijving van de laatste dissident Piotrowski. Met de triomf van de Contra-Reformatie wordt ook geassocieerd de ondergang van de eens zo glorieuze koninkrijk. De verdere geschiedenis van Polen is betrokken bij die van de landen waaronder haar grondgebied werd verdeeld.</w:t>
      </w:r>
    </w:p>
    <w:p w:rsidR="00002E13" w:rsidRDefault="00002E13" w:rsidP="00002E13">
      <w:pPr>
        <w:jc w:val="both"/>
      </w:pPr>
    </w:p>
    <w:p w:rsidR="00002E13" w:rsidRDefault="00002E13" w:rsidP="00002E13">
      <w:pPr>
        <w:jc w:val="both"/>
      </w:pPr>
    </w:p>
    <w:p w:rsidR="00002E13" w:rsidRDefault="00002E13" w:rsidP="00002E13">
      <w:pPr>
        <w:jc w:val="both"/>
      </w:pPr>
    </w:p>
    <w:p w:rsidR="00002E13" w:rsidRDefault="00002E13" w:rsidP="00002E13">
      <w:pPr>
        <w:jc w:val="both"/>
      </w:pPr>
    </w:p>
    <w:p w:rsidR="00002E13" w:rsidRPr="00A4551C" w:rsidRDefault="00002E13" w:rsidP="00002E13">
      <w:pPr>
        <w:jc w:val="both"/>
      </w:pPr>
    </w:p>
    <w:p w:rsidR="00002E13" w:rsidRPr="00A4551C" w:rsidRDefault="00002E13" w:rsidP="00002E13">
      <w:pPr>
        <w:jc w:val="both"/>
      </w:pPr>
      <w:r w:rsidRPr="00002E13">
        <w:rPr>
          <w:b/>
          <w:bCs/>
        </w:rPr>
        <w:t>BIBLIOGRAFY:</w:t>
      </w:r>
      <w:r w:rsidRPr="00A4551C">
        <w:t xml:space="preserve"> Op I. als bronnen te raadplegen:  CV Krasinski, Hist. van </w:t>
      </w:r>
      <w:r>
        <w:t>opgang</w:t>
      </w:r>
      <w:r w:rsidRPr="00A4551C">
        <w:t xml:space="preserve">, </w:t>
      </w:r>
      <w:r>
        <w:t>voortgang</w:t>
      </w:r>
      <w:r w:rsidRPr="00A4551C">
        <w:t xml:space="preserve"> en achteruitgang van d</w:t>
      </w:r>
      <w:r>
        <w:t>e Poolse Reformatie , 2 delen;</w:t>
      </w:r>
      <w:r w:rsidRPr="00A4551C">
        <w:t xml:space="preserve"> Londen, 1838-1840 idem, Religieuze Hist. Van de Slavische Naties , Edinburgh, 1851; </w:t>
      </w:r>
      <w:r>
        <w:t>enz.</w:t>
      </w:r>
    </w:p>
    <w:p w:rsidR="00002E13" w:rsidRPr="00A4551C" w:rsidRDefault="00002E13" w:rsidP="00002E13">
      <w:pPr>
        <w:jc w:val="both"/>
      </w:pPr>
    </w:p>
    <w:p w:rsidR="00002E13" w:rsidRDefault="00002E13" w:rsidP="00002E13">
      <w:pPr>
        <w:jc w:val="both"/>
      </w:pPr>
      <w:r w:rsidRPr="00706E43">
        <w:rPr>
          <w:b/>
        </w:rPr>
        <w:t>Rokita / Rokyta, Jan,</w:t>
      </w:r>
      <w:r w:rsidRPr="00A4551C">
        <w:t xml:space="preserve"> een leider van de Broeders, de Broeders minister en Mitsenior, * in Litomyšl (Bohemen), † 25.1. 1591 Koźminek. </w:t>
      </w:r>
      <w:r>
        <w:t>–</w:t>
      </w:r>
      <w:r w:rsidRPr="00A4551C">
        <w:t xml:space="preserve"> </w:t>
      </w:r>
    </w:p>
    <w:p w:rsidR="00002E13" w:rsidRDefault="00002E13" w:rsidP="00002E13">
      <w:pPr>
        <w:jc w:val="both"/>
      </w:pPr>
      <w:r w:rsidRPr="00A4551C">
        <w:t>R. studeerde in Wittenberg (1544) en Basel (1549). Vervolgens woonde hij in Polen en heeft samengewerkt met de minister van de Boheemse Broeders George Izrael.</w:t>
      </w:r>
      <w:r>
        <w:t xml:space="preserve"> </w:t>
      </w:r>
      <w:r w:rsidRPr="00A4551C">
        <w:t>Dankzij zijn opleiding en zijn kennis van vreemde talen (Pools, Latijn, Duits), nam hij deel aan tal van diplomatieke missies. Op de synode in Koźminek (24.8.-9.2.1555), waar de vereniging van de Boheemse Broeders met de Reformationskirchenunität in Klein-Polen plaatsvond, werd hij benoemd tot minister. </w:t>
      </w:r>
    </w:p>
    <w:p w:rsidR="00002E13" w:rsidRDefault="00002E13" w:rsidP="00002E13">
      <w:pPr>
        <w:jc w:val="both"/>
      </w:pPr>
      <w:r w:rsidRPr="00A4551C">
        <w:t>1557 reisde hij met een delegatie naar het Württemberg Prins Christopher en streefde met hem om hulp met Maximiliaan van Habsburg naar Augusta, bisschop van de Broeders zou worden vrijgegeven. In 1560 wilde hij met de minister van de Boheemse Broeders, Peter Herbert, ga naar Genève voor een ontmoeting met Johannes Calvijn en het verkrijgen van hen de stelling dat de opvattingen van de Broeders van de protestanten niet variëren. De vergadering vond nooit plaats, maar Rokita ingekomen bij het Württemberg Prins en de Rijn, Paltsgraaf Wolfgang en de Lutherse theoloog J. Brenz op de hoogte van de delegatie van de broeders, dat de Poolse koning is in kennis gesteld van het gebrek aan fundamentele verschillen tussen de Augsburgse Confessie en d</w:t>
      </w:r>
      <w:r>
        <w:t>e religiositeit van de Broeders</w:t>
      </w:r>
      <w:r w:rsidRPr="00A4551C">
        <w:t>. </w:t>
      </w:r>
    </w:p>
    <w:p w:rsidR="00002E13" w:rsidRDefault="00002E13" w:rsidP="00002E13">
      <w:pPr>
        <w:jc w:val="both"/>
      </w:pPr>
      <w:r w:rsidRPr="00A4551C">
        <w:t xml:space="preserve">In maart 1565, tijdens het parlement in Piotrków hij deelnam aan de discussie tussen de anti-Trinitariërs en calvinisten. Het volgende jaar schreef hij "Responsio ad censuram ... Articulo de Sacrosancta Trinity" - een polemiek in het geschil met Thomas Sokolowski (Falconius) waarin hij verdedigde het dogma van de Heilige Drievuldigheid. Hij verwierp ook de stelling dat de hele leer van de Roomse kerk is een vergissing. 1569 Mitsenior de broeders in Polen en verhuisde naar het hoofd van de Kalisz wijk geworden. Hij verwierf bekendheid in religieuze geschil met tsaar Ivan de Verschrikkelijke in </w:t>
      </w:r>
      <w:smartTag w:uri="urn:schemas-microsoft-com:office:smarttags" w:element="metricconverter">
        <w:smartTagPr>
          <w:attr w:name="ProductID" w:val="1570 in"/>
        </w:smartTagPr>
        <w:r w:rsidRPr="00A4551C">
          <w:t>1570 in</w:t>
        </w:r>
      </w:smartTag>
      <w:r w:rsidRPr="00A4551C">
        <w:t xml:space="preserve"> Moskou. R. was in een theologische verhandeling, de basis voor de protestantse denominatie, de tsaar, maar kritiek op zowel de rooms-katholieke kerk en Luther en alle protestantse bewegingen en uitgeroepen tot de apotheose van de Grieks-orthodoxe Kerk. </w:t>
      </w:r>
    </w:p>
    <w:p w:rsidR="00002E13" w:rsidRDefault="00002E13" w:rsidP="00002E13">
      <w:pPr>
        <w:jc w:val="both"/>
      </w:pPr>
      <w:r w:rsidRPr="00A4551C">
        <w:t>Als vertegenwoordiger van een Broeders, nam hij deel aan de Generale Synode van de Verenigde Kerk in Krakau (1573) en deels in Piotrków (1578). Minister in 1578 Goluchow, van 1579 tot zijn dood in Koźminek</w:t>
      </w:r>
      <w:r>
        <w:rPr>
          <w:rFonts w:ascii="Verdana" w:hAnsi="Verdana"/>
          <w:sz w:val="14"/>
          <w:szCs w:val="14"/>
          <w:bdr w:val="none" w:sz="0" w:space="0" w:color="auto" w:frame="1"/>
        </w:rPr>
        <w:t>.</w:t>
      </w: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Default="003E4211" w:rsidP="00342369">
      <w:pPr>
        <w:jc w:val="both"/>
      </w:pPr>
    </w:p>
    <w:p w:rsidR="003E4211" w:rsidRPr="00342369" w:rsidRDefault="003E4211" w:rsidP="00342369">
      <w:pPr>
        <w:jc w:val="both"/>
      </w:pPr>
    </w:p>
    <w:p w:rsidR="00342369" w:rsidRPr="00342369" w:rsidRDefault="00342369" w:rsidP="00342369">
      <w:pPr>
        <w:jc w:val="both"/>
        <w:rPr>
          <w:lang w:eastAsia="en-US"/>
        </w:rPr>
      </w:pPr>
    </w:p>
    <w:sectPr w:rsidR="00342369" w:rsidRPr="00342369" w:rsidSect="00342369">
      <w:headerReference w:type="even" r:id="rId7"/>
      <w:headerReference w:type="default" r:id="rId8"/>
      <w:pgSz w:w="11907" w:h="16840" w:code="9"/>
      <w:pgMar w:top="1418" w:right="158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4C52" w:rsidRDefault="00204C52">
      <w:r>
        <w:separator/>
      </w:r>
    </w:p>
  </w:endnote>
  <w:endnote w:type="continuationSeparator" w:id="0">
    <w:p w:rsidR="00204C52" w:rsidRDefault="0020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4C52" w:rsidRDefault="00204C52">
      <w:r>
        <w:separator/>
      </w:r>
    </w:p>
  </w:footnote>
  <w:footnote w:type="continuationSeparator" w:id="0">
    <w:p w:rsidR="00204C52" w:rsidRDefault="0020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C52" w:rsidRDefault="00204C52" w:rsidP="003423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C52" w:rsidRDefault="00204C52" w:rsidP="003423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4C52" w:rsidRDefault="00204C52" w:rsidP="003423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6E50">
      <w:rPr>
        <w:rStyle w:val="PageNumber"/>
        <w:noProof/>
      </w:rPr>
      <w:t>1</w:t>
    </w:r>
    <w:r>
      <w:rPr>
        <w:rStyle w:val="PageNumber"/>
      </w:rPr>
      <w:fldChar w:fldCharType="end"/>
    </w:r>
  </w:p>
  <w:p w:rsidR="00204C52" w:rsidRDefault="00204C52" w:rsidP="003423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F7323"/>
    <w:multiLevelType w:val="multilevel"/>
    <w:tmpl w:val="DCF0791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520"/>
        </w:tabs>
        <w:ind w:left="2520" w:hanging="720"/>
      </w:pPr>
      <w:rPr>
        <w:rFonts w:cs="Times New Roman" w:hint="default"/>
      </w:rPr>
    </w:lvl>
    <w:lvl w:ilvl="4">
      <w:start w:val="1"/>
      <w:numFmt w:val="decimal"/>
      <w:isLgl/>
      <w:lvlText w:val="%1.%2.%3.%4.%5."/>
      <w:lvlJc w:val="left"/>
      <w:pPr>
        <w:tabs>
          <w:tab w:val="num" w:pos="3240"/>
        </w:tabs>
        <w:ind w:left="3240" w:hanging="1080"/>
      </w:pPr>
      <w:rPr>
        <w:rFonts w:cs="Times New Roman" w:hint="default"/>
      </w:rPr>
    </w:lvl>
    <w:lvl w:ilvl="5">
      <w:start w:val="1"/>
      <w:numFmt w:val="decimal"/>
      <w:isLgl/>
      <w:lvlText w:val="%1.%2.%3.%4.%5.%6."/>
      <w:lvlJc w:val="left"/>
      <w:pPr>
        <w:tabs>
          <w:tab w:val="num" w:pos="3600"/>
        </w:tabs>
        <w:ind w:left="3600" w:hanging="108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440"/>
      </w:pPr>
      <w:rPr>
        <w:rFonts w:cs="Times New Roman" w:hint="default"/>
      </w:rPr>
    </w:lvl>
    <w:lvl w:ilvl="8">
      <w:start w:val="1"/>
      <w:numFmt w:val="decimal"/>
      <w:isLgl/>
      <w:lvlText w:val="%1.%2.%3.%4.%5.%6.%7.%8.%9."/>
      <w:lvlJc w:val="left"/>
      <w:pPr>
        <w:tabs>
          <w:tab w:val="num" w:pos="5400"/>
        </w:tabs>
        <w:ind w:left="54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F0DA9"/>
    <w:rsid w:val="00002E13"/>
    <w:rsid w:val="00033543"/>
    <w:rsid w:val="00052122"/>
    <w:rsid w:val="00070B4B"/>
    <w:rsid w:val="00187ABB"/>
    <w:rsid w:val="00204C52"/>
    <w:rsid w:val="002719E4"/>
    <w:rsid w:val="002F0DA9"/>
    <w:rsid w:val="00342369"/>
    <w:rsid w:val="00361F53"/>
    <w:rsid w:val="0039166E"/>
    <w:rsid w:val="003D0915"/>
    <w:rsid w:val="003E4211"/>
    <w:rsid w:val="00453E51"/>
    <w:rsid w:val="00456571"/>
    <w:rsid w:val="004F4FE2"/>
    <w:rsid w:val="005C430E"/>
    <w:rsid w:val="006B7CE6"/>
    <w:rsid w:val="00706E43"/>
    <w:rsid w:val="00752748"/>
    <w:rsid w:val="008A098F"/>
    <w:rsid w:val="00A3023B"/>
    <w:rsid w:val="00A4551C"/>
    <w:rsid w:val="00A7705C"/>
    <w:rsid w:val="00B14FF8"/>
    <w:rsid w:val="00BD1030"/>
    <w:rsid w:val="00BD4D9C"/>
    <w:rsid w:val="00C625FF"/>
    <w:rsid w:val="00D14060"/>
    <w:rsid w:val="00D36634"/>
    <w:rsid w:val="00EA634D"/>
    <w:rsid w:val="00F032A2"/>
    <w:rsid w:val="00F91C5B"/>
    <w:rsid w:val="00F96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23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bidi="ar-SA"/>
    </w:rPr>
  </w:style>
  <w:style w:type="character" w:styleId="PageNumber">
    <w:name w:val="page number"/>
    <w:basedOn w:val="DefaultParagraphFont"/>
    <w:uiPriority w:val="99"/>
    <w:rsid w:val="00342369"/>
    <w:rPr>
      <w:rFonts w:cs="Times New Roman"/>
    </w:rPr>
  </w:style>
  <w:style w:type="character" w:customStyle="1" w:styleId="apple-style-span">
    <w:name w:val="apple-style-span"/>
    <w:basedOn w:val="DefaultParagraphFont"/>
    <w:uiPriority w:val="99"/>
    <w:rsid w:val="003E4211"/>
    <w:rPr>
      <w:rFonts w:cs="Times New Roman"/>
    </w:rPr>
  </w:style>
  <w:style w:type="character" w:customStyle="1" w:styleId="apple-converted-space">
    <w:name w:val="apple-converted-space"/>
    <w:basedOn w:val="DefaultParagraphFont"/>
    <w:uiPriority w:val="99"/>
    <w:rsid w:val="003E42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21014</Words>
  <Characters>119780</Characters>
  <Application>Microsoft Office Word</Application>
  <DocSecurity>0</DocSecurity>
  <Lines>998</Lines>
  <Paragraphs>281</Paragraphs>
  <ScaleCrop>false</ScaleCrop>
  <Company>Hewlett-Packard Company</Company>
  <LinksUpToDate>false</LinksUpToDate>
  <CharactersWithSpaces>140513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2011-11-09T08:04:00Z</cp:lastPrinted>
  <dcterms:created xsi:type="dcterms:W3CDTF">2022-01-25T16:40:00Z</dcterms:created>
  <dcterms:modified xsi:type="dcterms:W3CDTF">2022-01-25T16:40:00Z</dcterms:modified>
</cp:coreProperties>
</file>