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CF71BA" w:rsidRPr="00387D18" w:rsidRDefault="00CF71BA" w:rsidP="002A784D">
      <w:pPr>
        <w:spacing w:after="100" w:afterAutospacing="1" w:line="240" w:lineRule="auto"/>
        <w:jc w:val="center"/>
        <w:rPr>
          <w:rFonts w:ascii="Times New Roman" w:hAnsi="Times New Roman"/>
          <w:b/>
          <w:bCs/>
          <w:color w:val="FF0000"/>
          <w:sz w:val="24"/>
          <w:szCs w:val="24"/>
          <w:lang w:val="nl-NL"/>
        </w:rPr>
      </w:pPr>
    </w:p>
    <w:p w:rsidR="00CF71BA" w:rsidRPr="00387D18" w:rsidRDefault="00CF71BA" w:rsidP="002A784D">
      <w:pPr>
        <w:spacing w:after="100" w:afterAutospacing="1" w:line="240" w:lineRule="auto"/>
        <w:jc w:val="center"/>
        <w:rPr>
          <w:rFonts w:ascii="Times New Roman" w:hAnsi="Times New Roman"/>
          <w:b/>
          <w:bCs/>
          <w:color w:val="FF0000"/>
          <w:sz w:val="28"/>
          <w:szCs w:val="28"/>
          <w:lang w:val="nl-NL"/>
        </w:rPr>
      </w:pPr>
      <w:r w:rsidRPr="00387D18">
        <w:rPr>
          <w:rFonts w:ascii="Times New Roman" w:hAnsi="Times New Roman"/>
          <w:b/>
          <w:bCs/>
          <w:color w:val="FF0000"/>
          <w:sz w:val="28"/>
          <w:szCs w:val="28"/>
          <w:lang w:val="nl-NL"/>
        </w:rPr>
        <w:t xml:space="preserve">DE TEMPEL VAN SALOMO IN DE </w:t>
      </w:r>
      <w:r>
        <w:rPr>
          <w:rFonts w:ascii="Times New Roman" w:hAnsi="Times New Roman"/>
          <w:b/>
          <w:bCs/>
          <w:color w:val="FF0000"/>
          <w:sz w:val="28"/>
          <w:szCs w:val="28"/>
          <w:lang w:val="nl-NL"/>
        </w:rPr>
        <w:t xml:space="preserve">STAD VAN </w:t>
      </w:r>
      <w:r w:rsidRPr="00387D18">
        <w:rPr>
          <w:rFonts w:ascii="Times New Roman" w:hAnsi="Times New Roman"/>
          <w:b/>
          <w:bCs/>
          <w:color w:val="FF0000"/>
          <w:sz w:val="28"/>
          <w:szCs w:val="28"/>
          <w:lang w:val="nl-NL"/>
        </w:rPr>
        <w:t>DAVID</w:t>
      </w:r>
      <w:r>
        <w:rPr>
          <w:rFonts w:ascii="Times New Roman" w:hAnsi="Times New Roman"/>
          <w:b/>
          <w:bCs/>
          <w:color w:val="FF0000"/>
          <w:sz w:val="28"/>
          <w:szCs w:val="28"/>
          <w:lang w:val="nl-NL"/>
        </w:rPr>
        <w:t>,</w:t>
      </w:r>
    </w:p>
    <w:p w:rsidR="00CF71BA" w:rsidRPr="00387D18" w:rsidRDefault="00CF71BA" w:rsidP="002A784D">
      <w:pPr>
        <w:spacing w:after="100" w:afterAutospacing="1" w:line="240" w:lineRule="auto"/>
        <w:jc w:val="center"/>
        <w:rPr>
          <w:rFonts w:ascii="Times New Roman" w:hAnsi="Times New Roman"/>
          <w:b/>
          <w:bCs/>
          <w:color w:val="0000FF"/>
          <w:sz w:val="28"/>
          <w:szCs w:val="28"/>
          <w:lang w:val="nl-NL"/>
        </w:rPr>
      </w:pPr>
      <w:r w:rsidRPr="00387D18">
        <w:rPr>
          <w:rFonts w:ascii="Times New Roman" w:hAnsi="Times New Roman"/>
          <w:b/>
          <w:bCs/>
          <w:color w:val="FF0000"/>
          <w:sz w:val="28"/>
          <w:szCs w:val="28"/>
          <w:lang w:val="nl-NL"/>
        </w:rPr>
        <w:t>BENEDEN-JERUZALEM</w:t>
      </w:r>
    </w:p>
    <w:p w:rsidR="00CF71BA" w:rsidRPr="0011381D" w:rsidRDefault="00CF71BA" w:rsidP="002A784D">
      <w:pPr>
        <w:spacing w:after="100" w:afterAutospacing="1" w:line="240" w:lineRule="auto"/>
        <w:jc w:val="center"/>
        <w:rPr>
          <w:rFonts w:ascii="Times New Roman" w:hAnsi="Times New Roman"/>
          <w:b/>
          <w:bCs/>
          <w:color w:val="0000FF"/>
          <w:sz w:val="28"/>
          <w:szCs w:val="28"/>
          <w:lang w:val="nl-NL"/>
        </w:rPr>
      </w:pPr>
    </w:p>
    <w:p w:rsidR="00CF71BA" w:rsidRPr="0011381D" w:rsidRDefault="00CF71BA" w:rsidP="002A784D">
      <w:pPr>
        <w:spacing w:after="0" w:line="240" w:lineRule="auto"/>
        <w:jc w:val="center"/>
        <w:rPr>
          <w:rFonts w:ascii="Times New Roman" w:hAnsi="Times New Roman"/>
          <w:b/>
          <w:bCs/>
          <w:color w:val="0000FF"/>
          <w:sz w:val="28"/>
          <w:szCs w:val="28"/>
          <w:lang w:val="nl-NL"/>
        </w:rPr>
      </w:pPr>
      <w:r w:rsidRPr="0011381D">
        <w:rPr>
          <w:rFonts w:ascii="Times New Roman" w:hAnsi="Times New Roman"/>
          <w:b/>
          <w:bCs/>
          <w:color w:val="0000FF"/>
          <w:sz w:val="28"/>
          <w:szCs w:val="28"/>
          <w:lang w:val="nl-NL"/>
        </w:rPr>
        <w:t xml:space="preserve">Een beschrijving dat de tempellocatie volgens de Bijbel, Flavius Josephus </w:t>
      </w:r>
    </w:p>
    <w:p w:rsidR="00CF71BA" w:rsidRPr="0011381D" w:rsidRDefault="00CF71BA" w:rsidP="002A784D">
      <w:pPr>
        <w:spacing w:after="0" w:line="240" w:lineRule="auto"/>
        <w:jc w:val="center"/>
        <w:rPr>
          <w:rFonts w:ascii="Times New Roman" w:hAnsi="Times New Roman"/>
          <w:b/>
          <w:bCs/>
          <w:color w:val="0000FF"/>
          <w:sz w:val="28"/>
          <w:szCs w:val="28"/>
          <w:lang w:val="nl-NL"/>
        </w:rPr>
      </w:pPr>
      <w:r w:rsidRPr="0011381D">
        <w:rPr>
          <w:rFonts w:ascii="Times New Roman" w:hAnsi="Times New Roman"/>
          <w:b/>
          <w:bCs/>
          <w:color w:val="0000FF"/>
          <w:sz w:val="28"/>
          <w:szCs w:val="28"/>
          <w:lang w:val="nl-NL"/>
        </w:rPr>
        <w:t xml:space="preserve">en de Makkabeeën, bij Ophel en de Gihonbron lag </w:t>
      </w:r>
    </w:p>
    <w:p w:rsidR="00CF71BA" w:rsidRPr="0011381D" w:rsidRDefault="00CF71BA" w:rsidP="002A784D">
      <w:pPr>
        <w:spacing w:after="0" w:line="240" w:lineRule="auto"/>
        <w:jc w:val="center"/>
        <w:rPr>
          <w:rFonts w:ascii="Times New Roman" w:hAnsi="Times New Roman"/>
          <w:b/>
          <w:bCs/>
          <w:color w:val="0000FF"/>
          <w:sz w:val="28"/>
          <w:szCs w:val="28"/>
          <w:lang w:val="nl-NL"/>
        </w:rPr>
      </w:pPr>
      <w:r w:rsidRPr="0011381D">
        <w:rPr>
          <w:rFonts w:ascii="Times New Roman" w:hAnsi="Times New Roman"/>
          <w:b/>
          <w:bCs/>
          <w:color w:val="0000FF"/>
          <w:sz w:val="28"/>
          <w:szCs w:val="28"/>
          <w:lang w:val="nl-NL"/>
        </w:rPr>
        <w:t>op de heuvelrug van de Oude stad van David.</w:t>
      </w:r>
    </w:p>
    <w:p w:rsidR="00CF71BA" w:rsidRPr="0011381D" w:rsidRDefault="00CF71BA" w:rsidP="002A784D">
      <w:pPr>
        <w:spacing w:after="100" w:afterAutospacing="1" w:line="240" w:lineRule="auto"/>
        <w:jc w:val="center"/>
        <w:rPr>
          <w:rFonts w:ascii="Times New Roman" w:hAnsi="Times New Roman"/>
          <w:b/>
          <w:bCs/>
          <w:color w:val="0000FF"/>
          <w:sz w:val="28"/>
          <w:szCs w:val="28"/>
          <w:lang w:val="nl-NL"/>
        </w:rPr>
      </w:pPr>
    </w:p>
    <w:p w:rsidR="00CF71BA" w:rsidRPr="0011381D" w:rsidRDefault="00CF71BA" w:rsidP="002A784D">
      <w:pPr>
        <w:spacing w:after="100" w:afterAutospacing="1" w:line="240" w:lineRule="auto"/>
        <w:jc w:val="center"/>
        <w:rPr>
          <w:rFonts w:ascii="Times New Roman" w:hAnsi="Times New Roman"/>
          <w:b/>
          <w:bCs/>
          <w:color w:val="0000FF"/>
          <w:sz w:val="28"/>
          <w:szCs w:val="28"/>
          <w:lang w:val="nl-NL"/>
        </w:rPr>
      </w:pPr>
      <w:r w:rsidRPr="0011381D">
        <w:rPr>
          <w:rFonts w:ascii="Times New Roman" w:hAnsi="Times New Roman"/>
          <w:b/>
          <w:bCs/>
          <w:color w:val="0000FF"/>
          <w:sz w:val="28"/>
          <w:szCs w:val="28"/>
          <w:lang w:val="nl-NL"/>
        </w:rPr>
        <w:t>Toegelicht met Archeologische aanwijzingen</w:t>
      </w:r>
    </w:p>
    <w:p w:rsidR="00CF71BA" w:rsidRPr="0011381D" w:rsidRDefault="00CF71BA" w:rsidP="002A784D">
      <w:pPr>
        <w:spacing w:after="100" w:afterAutospacing="1" w:line="240" w:lineRule="auto"/>
        <w:jc w:val="center"/>
        <w:rPr>
          <w:rFonts w:ascii="Times New Roman" w:hAnsi="Times New Roman"/>
          <w:b/>
          <w:bCs/>
          <w:color w:val="0000FF"/>
          <w:sz w:val="28"/>
          <w:szCs w:val="28"/>
          <w:lang w:val="nl-NL"/>
        </w:rPr>
      </w:pPr>
    </w:p>
    <w:p w:rsidR="00CF71BA" w:rsidRPr="00387D18" w:rsidRDefault="00CF71BA" w:rsidP="002A784D">
      <w:pPr>
        <w:spacing w:after="100" w:afterAutospacing="1" w:line="240" w:lineRule="auto"/>
        <w:jc w:val="center"/>
        <w:rPr>
          <w:rFonts w:ascii="Times New Roman" w:hAnsi="Times New Roman"/>
          <w:b/>
          <w:bCs/>
          <w:color w:val="0000FF"/>
          <w:sz w:val="24"/>
          <w:szCs w:val="24"/>
          <w:lang w:val="nl-NL"/>
        </w:rPr>
      </w:pPr>
    </w:p>
    <w:p w:rsidR="00CF71BA" w:rsidRPr="00387D18" w:rsidRDefault="00CF71BA" w:rsidP="002A784D">
      <w:pPr>
        <w:spacing w:after="100" w:afterAutospacing="1" w:line="240" w:lineRule="auto"/>
        <w:jc w:val="center"/>
        <w:rPr>
          <w:rFonts w:ascii="Times New Roman" w:hAnsi="Times New Roman"/>
          <w:b/>
          <w:bCs/>
          <w:color w:val="0000FF"/>
          <w:sz w:val="24"/>
          <w:szCs w:val="24"/>
          <w:lang w:val="nl-NL"/>
        </w:rPr>
      </w:pPr>
    </w:p>
    <w:p w:rsidR="00CF71BA" w:rsidRPr="00387D18" w:rsidRDefault="00CF71BA" w:rsidP="002A784D">
      <w:pPr>
        <w:spacing w:after="100" w:afterAutospacing="1" w:line="240" w:lineRule="auto"/>
        <w:jc w:val="center"/>
        <w:rPr>
          <w:rFonts w:ascii="Times New Roman" w:hAnsi="Times New Roman"/>
          <w:b/>
          <w:bCs/>
          <w:color w:val="0000FF"/>
          <w:sz w:val="24"/>
          <w:szCs w:val="24"/>
          <w:lang w:val="nl-NL"/>
        </w:rPr>
      </w:pPr>
    </w:p>
    <w:p w:rsidR="00CF71BA" w:rsidRPr="00387D18" w:rsidRDefault="00CF71BA" w:rsidP="002A784D">
      <w:pPr>
        <w:spacing w:after="100" w:afterAutospacing="1" w:line="240" w:lineRule="auto"/>
        <w:jc w:val="center"/>
        <w:rPr>
          <w:rFonts w:ascii="Times New Roman" w:hAnsi="Times New Roman"/>
          <w:b/>
          <w:bCs/>
          <w:color w:val="0000FF"/>
          <w:sz w:val="24"/>
          <w:szCs w:val="24"/>
          <w:lang w:val="nl-NL"/>
        </w:rPr>
      </w:pPr>
    </w:p>
    <w:p w:rsidR="00CF71BA" w:rsidRPr="00387D18" w:rsidRDefault="00CF71BA" w:rsidP="002A784D">
      <w:pPr>
        <w:spacing w:after="100" w:afterAutospacing="1" w:line="240" w:lineRule="auto"/>
        <w:jc w:val="center"/>
        <w:rPr>
          <w:rFonts w:ascii="Times New Roman" w:hAnsi="Times New Roman"/>
          <w:b/>
          <w:bCs/>
          <w:color w:val="0000FF"/>
          <w:sz w:val="24"/>
          <w:szCs w:val="24"/>
          <w:lang w:val="nl-NL"/>
        </w:rPr>
      </w:pPr>
    </w:p>
    <w:p w:rsidR="00CF71BA" w:rsidRDefault="00CF71BA" w:rsidP="002A784D">
      <w:pPr>
        <w:spacing w:after="100" w:afterAutospacing="1" w:line="240" w:lineRule="auto"/>
        <w:jc w:val="center"/>
        <w:rPr>
          <w:rFonts w:ascii="Times New Roman" w:hAnsi="Times New Roman"/>
          <w:b/>
          <w:bCs/>
          <w:color w:val="0000FF"/>
          <w:sz w:val="24"/>
          <w:szCs w:val="24"/>
          <w:lang w:val="nl-NL"/>
        </w:rPr>
      </w:pPr>
      <w:r w:rsidRPr="00387D18">
        <w:rPr>
          <w:rFonts w:ascii="Times New Roman" w:hAnsi="Times New Roman"/>
          <w:b/>
          <w:bCs/>
          <w:color w:val="0000FF"/>
          <w:sz w:val="24"/>
          <w:szCs w:val="24"/>
          <w:lang w:val="nl-NL"/>
        </w:rPr>
        <w:t xml:space="preserve">Door </w:t>
      </w:r>
    </w:p>
    <w:p w:rsidR="00CF71BA" w:rsidRPr="00387D18" w:rsidRDefault="00CF71BA" w:rsidP="002A784D">
      <w:pPr>
        <w:spacing w:after="100" w:afterAutospacing="1" w:line="240" w:lineRule="auto"/>
        <w:jc w:val="center"/>
        <w:rPr>
          <w:rFonts w:ascii="Times New Roman" w:hAnsi="Times New Roman"/>
          <w:b/>
          <w:bCs/>
          <w:color w:val="0000FF"/>
          <w:sz w:val="24"/>
          <w:szCs w:val="24"/>
          <w:lang w:val="nl-NL"/>
        </w:rPr>
      </w:pPr>
      <w:r w:rsidRPr="00387D18">
        <w:rPr>
          <w:rFonts w:ascii="Times New Roman" w:hAnsi="Times New Roman"/>
          <w:b/>
          <w:bCs/>
          <w:color w:val="0000FF"/>
          <w:sz w:val="24"/>
          <w:szCs w:val="24"/>
          <w:lang w:val="nl-NL"/>
        </w:rPr>
        <w:t>Willem Westerbeke</w:t>
      </w:r>
    </w:p>
    <w:p w:rsidR="00CF71BA" w:rsidRDefault="00CF71BA" w:rsidP="002A784D">
      <w:pPr>
        <w:spacing w:after="100" w:afterAutospacing="1" w:line="240" w:lineRule="auto"/>
        <w:jc w:val="center"/>
        <w:rPr>
          <w:rFonts w:ascii="Times New Roman" w:hAnsi="Times New Roman"/>
          <w:b/>
          <w:bCs/>
          <w:color w:val="0000FF"/>
          <w:sz w:val="24"/>
          <w:szCs w:val="24"/>
          <w:lang w:val="nl-NL"/>
        </w:rPr>
      </w:pPr>
    </w:p>
    <w:p w:rsidR="00CF71BA" w:rsidRDefault="00CF71BA" w:rsidP="002A784D">
      <w:pPr>
        <w:spacing w:after="100" w:afterAutospacing="1" w:line="240" w:lineRule="auto"/>
        <w:jc w:val="center"/>
        <w:rPr>
          <w:rFonts w:ascii="Times New Roman" w:hAnsi="Times New Roman"/>
          <w:b/>
          <w:bCs/>
          <w:color w:val="0000FF"/>
          <w:sz w:val="24"/>
          <w:szCs w:val="24"/>
          <w:lang w:val="nl-NL"/>
        </w:rPr>
      </w:pPr>
    </w:p>
    <w:p w:rsidR="00CF71BA" w:rsidRDefault="00CF71BA" w:rsidP="002A784D">
      <w:pPr>
        <w:spacing w:after="100" w:afterAutospacing="1" w:line="240" w:lineRule="auto"/>
        <w:jc w:val="center"/>
        <w:rPr>
          <w:rFonts w:ascii="Times New Roman" w:hAnsi="Times New Roman"/>
          <w:b/>
          <w:bCs/>
          <w:color w:val="0000FF"/>
          <w:sz w:val="24"/>
          <w:szCs w:val="24"/>
          <w:lang w:val="nl-NL"/>
        </w:rPr>
      </w:pPr>
    </w:p>
    <w:p w:rsidR="00CF71BA" w:rsidRDefault="00CF71BA" w:rsidP="002A784D">
      <w:pPr>
        <w:spacing w:after="100" w:afterAutospacing="1" w:line="240" w:lineRule="auto"/>
        <w:jc w:val="center"/>
        <w:rPr>
          <w:rFonts w:ascii="Times New Roman" w:hAnsi="Times New Roman"/>
          <w:b/>
          <w:bCs/>
          <w:color w:val="0000FF"/>
          <w:sz w:val="24"/>
          <w:szCs w:val="24"/>
          <w:lang w:val="nl-NL"/>
        </w:rPr>
      </w:pPr>
    </w:p>
    <w:p w:rsidR="00CF71BA" w:rsidRDefault="00CF71BA" w:rsidP="002A784D">
      <w:pPr>
        <w:spacing w:after="100" w:afterAutospacing="1" w:line="240" w:lineRule="auto"/>
        <w:jc w:val="center"/>
        <w:rPr>
          <w:rFonts w:ascii="Times New Roman" w:hAnsi="Times New Roman"/>
          <w:b/>
          <w:bCs/>
          <w:color w:val="0000FF"/>
          <w:sz w:val="24"/>
          <w:szCs w:val="24"/>
          <w:lang w:val="nl-NL"/>
        </w:rPr>
      </w:pPr>
    </w:p>
    <w:p w:rsidR="00CF71BA" w:rsidRPr="00387D18" w:rsidRDefault="00CF71BA" w:rsidP="002A784D">
      <w:pPr>
        <w:spacing w:after="100" w:afterAutospacing="1" w:line="240" w:lineRule="auto"/>
        <w:jc w:val="center"/>
        <w:rPr>
          <w:rFonts w:ascii="Times New Roman" w:hAnsi="Times New Roman"/>
          <w:b/>
          <w:bCs/>
          <w:color w:val="0000FF"/>
          <w:sz w:val="24"/>
          <w:szCs w:val="24"/>
          <w:lang w:val="nl-NL"/>
        </w:rPr>
      </w:pPr>
      <w:r w:rsidRPr="00387D18">
        <w:rPr>
          <w:rFonts w:ascii="Times New Roman" w:hAnsi="Times New Roman"/>
          <w:b/>
          <w:bCs/>
          <w:color w:val="0000FF"/>
          <w:sz w:val="24"/>
          <w:szCs w:val="24"/>
          <w:lang w:val="nl-NL"/>
        </w:rPr>
        <w:t>STICHTING DE GIHONBRON</w:t>
      </w:r>
    </w:p>
    <w:p w:rsidR="00CF71BA" w:rsidRPr="00387D18" w:rsidRDefault="00CF71BA" w:rsidP="002A784D">
      <w:pPr>
        <w:spacing w:after="100" w:afterAutospacing="1" w:line="240" w:lineRule="auto"/>
        <w:jc w:val="center"/>
        <w:rPr>
          <w:rFonts w:ascii="Times New Roman" w:hAnsi="Times New Roman"/>
          <w:b/>
          <w:bCs/>
          <w:color w:val="0000FF"/>
          <w:sz w:val="24"/>
          <w:szCs w:val="24"/>
          <w:lang w:val="nl-NL"/>
        </w:rPr>
      </w:pPr>
      <w:r w:rsidRPr="00387D18">
        <w:rPr>
          <w:rFonts w:ascii="Times New Roman" w:hAnsi="Times New Roman"/>
          <w:b/>
          <w:bCs/>
          <w:color w:val="0000FF"/>
          <w:sz w:val="24"/>
          <w:szCs w:val="24"/>
          <w:lang w:val="nl-NL"/>
        </w:rPr>
        <w:t>MIDDELBURG</w:t>
      </w:r>
    </w:p>
    <w:p w:rsidR="00CF71BA" w:rsidRPr="00387D18" w:rsidRDefault="00CF71BA" w:rsidP="002A784D">
      <w:pPr>
        <w:spacing w:after="100" w:afterAutospacing="1" w:line="240" w:lineRule="auto"/>
        <w:jc w:val="center"/>
        <w:rPr>
          <w:rFonts w:ascii="Times New Roman" w:hAnsi="Times New Roman"/>
          <w:b/>
          <w:bCs/>
          <w:color w:val="0000FF"/>
          <w:sz w:val="24"/>
          <w:szCs w:val="24"/>
          <w:lang w:val="nl-NL"/>
        </w:rPr>
      </w:pPr>
      <w:r w:rsidRPr="00387D18">
        <w:rPr>
          <w:rFonts w:ascii="Times New Roman" w:hAnsi="Times New Roman"/>
          <w:b/>
          <w:bCs/>
          <w:color w:val="0000FF"/>
          <w:sz w:val="24"/>
          <w:szCs w:val="24"/>
          <w:lang w:val="nl-NL"/>
        </w:rPr>
        <w:t>2020</w:t>
      </w:r>
    </w:p>
    <w:p w:rsidR="00CF71BA" w:rsidRPr="00387D18" w:rsidRDefault="00CF71BA" w:rsidP="002A784D">
      <w:pPr>
        <w:spacing w:after="100" w:afterAutospacing="1" w:line="240" w:lineRule="auto"/>
        <w:jc w:val="center"/>
        <w:rPr>
          <w:rFonts w:ascii="Times New Roman" w:hAnsi="Times New Roman"/>
          <w:b/>
          <w:bCs/>
          <w:color w:val="0000FF"/>
          <w:sz w:val="24"/>
          <w:szCs w:val="24"/>
          <w:lang w:val="nl-NL"/>
        </w:rPr>
      </w:pPr>
    </w:p>
    <w:p w:rsidR="00CF71BA" w:rsidRPr="00387D18" w:rsidRDefault="00CF71BA" w:rsidP="002A784D">
      <w:pPr>
        <w:spacing w:after="100" w:afterAutospacing="1" w:line="240" w:lineRule="auto"/>
        <w:jc w:val="center"/>
        <w:rPr>
          <w:rFonts w:ascii="Times New Roman" w:hAnsi="Times New Roman"/>
          <w:b/>
          <w:bCs/>
          <w:sz w:val="24"/>
          <w:szCs w:val="24"/>
          <w:lang w:val="nl-NL"/>
        </w:rPr>
      </w:pPr>
      <w:r w:rsidRPr="00387D18">
        <w:rPr>
          <w:rFonts w:ascii="Times New Roman" w:hAnsi="Times New Roman"/>
          <w:b/>
          <w:bCs/>
          <w:color w:val="0000FF"/>
          <w:sz w:val="24"/>
          <w:szCs w:val="24"/>
          <w:lang w:val="nl-NL"/>
        </w:rPr>
        <w:br w:type="page"/>
      </w:r>
      <w:r w:rsidRPr="00387D18">
        <w:rPr>
          <w:rFonts w:ascii="Times New Roman" w:hAnsi="Times New Roman"/>
          <w:b/>
          <w:bCs/>
          <w:sz w:val="24"/>
          <w:szCs w:val="24"/>
          <w:lang w:val="nl-NL"/>
        </w:rPr>
        <w:lastRenderedPageBreak/>
        <w:t>INHOUD</w:t>
      </w:r>
    </w:p>
    <w:p w:rsidR="00CF71BA" w:rsidRPr="00387D18" w:rsidRDefault="00CF71BA" w:rsidP="002A784D">
      <w:pPr>
        <w:spacing w:after="100" w:afterAutospacing="1" w:line="240" w:lineRule="auto"/>
        <w:rPr>
          <w:rFonts w:ascii="Times New Roman" w:hAnsi="Times New Roman"/>
          <w:b/>
          <w:bCs/>
          <w:sz w:val="24"/>
          <w:szCs w:val="24"/>
          <w:lang w:val="nl-NL"/>
        </w:rPr>
      </w:pPr>
      <w:r w:rsidRPr="00387D18">
        <w:rPr>
          <w:rFonts w:ascii="Times New Roman" w:hAnsi="Times New Roman"/>
          <w:b/>
          <w:bCs/>
          <w:sz w:val="24"/>
          <w:szCs w:val="24"/>
          <w:lang w:val="nl-NL"/>
        </w:rPr>
        <w:t xml:space="preserve">    INLEIDING</w:t>
      </w:r>
    </w:p>
    <w:p w:rsidR="00CF71BA" w:rsidRPr="00387D18" w:rsidRDefault="00CF71BA" w:rsidP="002A784D">
      <w:pPr>
        <w:spacing w:after="100" w:afterAutospacing="1" w:line="240" w:lineRule="auto"/>
        <w:rPr>
          <w:rFonts w:ascii="Times New Roman" w:hAnsi="Times New Roman"/>
          <w:b/>
          <w:bCs/>
          <w:sz w:val="24"/>
          <w:szCs w:val="24"/>
          <w:lang w:val="nl-NL"/>
        </w:rPr>
      </w:pPr>
      <w:r>
        <w:rPr>
          <w:rFonts w:ascii="Times New Roman" w:hAnsi="Times New Roman"/>
          <w:b/>
          <w:bCs/>
          <w:sz w:val="24"/>
          <w:szCs w:val="24"/>
          <w:lang w:val="nl-NL"/>
        </w:rPr>
        <w:t>A.</w:t>
      </w:r>
      <w:r w:rsidRPr="00387D18">
        <w:rPr>
          <w:rFonts w:ascii="Times New Roman" w:hAnsi="Times New Roman"/>
          <w:b/>
          <w:bCs/>
          <w:sz w:val="24"/>
          <w:szCs w:val="24"/>
          <w:lang w:val="nl-NL"/>
        </w:rPr>
        <w:t xml:space="preserve">  Bewijzen uit de Bijbel: </w:t>
      </w:r>
    </w:p>
    <w:p w:rsidR="00CF71BA" w:rsidRPr="00387D18" w:rsidRDefault="00CF71BA" w:rsidP="002A784D">
      <w:pPr>
        <w:spacing w:after="100" w:afterAutospacing="1" w:line="240" w:lineRule="auto"/>
        <w:rPr>
          <w:rFonts w:ascii="Times New Roman" w:hAnsi="Times New Roman"/>
          <w:b/>
          <w:bCs/>
          <w:sz w:val="24"/>
          <w:szCs w:val="24"/>
          <w:lang w:val="nl-NL"/>
        </w:rPr>
      </w:pPr>
      <w:r w:rsidRPr="00387D18">
        <w:rPr>
          <w:rFonts w:ascii="Times New Roman" w:hAnsi="Times New Roman"/>
          <w:b/>
          <w:bCs/>
          <w:sz w:val="24"/>
          <w:szCs w:val="24"/>
          <w:lang w:val="nl-NL"/>
        </w:rPr>
        <w:t>1. De grenzen van Juda en Benjamin, waar de tempel werd gebouwd.</w:t>
      </w:r>
    </w:p>
    <w:p w:rsidR="00CF71BA" w:rsidRPr="00387D18" w:rsidRDefault="00CF71BA" w:rsidP="002A784D">
      <w:pPr>
        <w:spacing w:after="100" w:afterAutospacing="1" w:line="240" w:lineRule="auto"/>
        <w:rPr>
          <w:rFonts w:ascii="Times New Roman" w:hAnsi="Times New Roman"/>
          <w:b/>
          <w:bCs/>
          <w:sz w:val="24"/>
          <w:szCs w:val="24"/>
          <w:lang w:val="nl-NL"/>
        </w:rPr>
      </w:pPr>
      <w:r w:rsidRPr="00387D18">
        <w:rPr>
          <w:rFonts w:ascii="Times New Roman" w:hAnsi="Times New Roman"/>
          <w:b/>
          <w:bCs/>
          <w:sz w:val="24"/>
          <w:szCs w:val="24"/>
          <w:lang w:val="nl-NL"/>
        </w:rPr>
        <w:t>2. Bewijs dat de tempel lag in de stad van David.</w:t>
      </w:r>
    </w:p>
    <w:p w:rsidR="00CF71BA" w:rsidRPr="00387D18" w:rsidRDefault="00CF71BA" w:rsidP="002A784D">
      <w:pPr>
        <w:spacing w:after="100" w:afterAutospacing="1" w:line="240" w:lineRule="auto"/>
        <w:rPr>
          <w:rFonts w:ascii="Times New Roman" w:hAnsi="Times New Roman"/>
          <w:b/>
          <w:bCs/>
          <w:sz w:val="24"/>
          <w:szCs w:val="24"/>
          <w:lang w:val="nl-NL"/>
        </w:rPr>
      </w:pPr>
      <w:r w:rsidRPr="00387D18">
        <w:rPr>
          <w:rFonts w:ascii="Times New Roman" w:hAnsi="Times New Roman"/>
          <w:b/>
          <w:bCs/>
          <w:sz w:val="24"/>
          <w:szCs w:val="24"/>
          <w:lang w:val="nl-NL"/>
        </w:rPr>
        <w:t>3. Locatie van de tempel gebouwd bij Ofel en Millo naast een diep dal</w:t>
      </w:r>
    </w:p>
    <w:p w:rsidR="00CF71BA" w:rsidRPr="00387D18" w:rsidRDefault="00CF71BA" w:rsidP="002A784D">
      <w:pPr>
        <w:spacing w:after="100" w:afterAutospacing="1" w:line="240" w:lineRule="auto"/>
        <w:rPr>
          <w:rFonts w:ascii="Times New Roman" w:hAnsi="Times New Roman"/>
          <w:b/>
          <w:sz w:val="24"/>
          <w:szCs w:val="24"/>
          <w:lang w:val="nl-NL"/>
        </w:rPr>
      </w:pPr>
      <w:r w:rsidRPr="00387D18">
        <w:rPr>
          <w:rFonts w:ascii="Times New Roman" w:hAnsi="Times New Roman"/>
          <w:b/>
          <w:sz w:val="24"/>
          <w:szCs w:val="24"/>
          <w:lang w:val="nl-NL"/>
        </w:rPr>
        <w:t xml:space="preserve">4. Namen van de stadspoort, vooral aan de </w:t>
      </w:r>
      <w:r>
        <w:rPr>
          <w:rFonts w:ascii="Times New Roman" w:hAnsi="Times New Roman"/>
          <w:b/>
          <w:sz w:val="24"/>
          <w:szCs w:val="24"/>
          <w:lang w:val="nl-NL"/>
        </w:rPr>
        <w:t>noordkant</w:t>
      </w:r>
      <w:r w:rsidRPr="00387D18">
        <w:rPr>
          <w:rFonts w:ascii="Times New Roman" w:hAnsi="Times New Roman"/>
          <w:b/>
          <w:sz w:val="24"/>
          <w:szCs w:val="24"/>
          <w:lang w:val="nl-NL"/>
        </w:rPr>
        <w:t xml:space="preserve"> van het </w:t>
      </w:r>
      <w:r>
        <w:rPr>
          <w:rFonts w:ascii="Times New Roman" w:hAnsi="Times New Roman"/>
          <w:b/>
          <w:sz w:val="24"/>
          <w:szCs w:val="24"/>
          <w:lang w:val="nl-NL"/>
        </w:rPr>
        <w:t>t</w:t>
      </w:r>
      <w:r w:rsidRPr="00387D18">
        <w:rPr>
          <w:rFonts w:ascii="Times New Roman" w:hAnsi="Times New Roman"/>
          <w:b/>
          <w:sz w:val="24"/>
          <w:szCs w:val="24"/>
          <w:lang w:val="nl-NL"/>
        </w:rPr>
        <w:t>empelplein</w:t>
      </w:r>
    </w:p>
    <w:p w:rsidR="00CF71BA" w:rsidRPr="00387D18" w:rsidRDefault="00CF71BA" w:rsidP="002A784D">
      <w:pPr>
        <w:spacing w:after="100" w:afterAutospacing="1" w:line="240" w:lineRule="auto"/>
        <w:rPr>
          <w:rFonts w:ascii="Times New Roman" w:hAnsi="Times New Roman"/>
          <w:b/>
          <w:sz w:val="24"/>
          <w:szCs w:val="24"/>
          <w:lang w:val="nl-NL"/>
        </w:rPr>
      </w:pPr>
      <w:r w:rsidRPr="00387D18">
        <w:rPr>
          <w:rFonts w:ascii="Times New Roman" w:hAnsi="Times New Roman"/>
          <w:b/>
          <w:sz w:val="24"/>
          <w:szCs w:val="24"/>
          <w:lang w:val="nl-NL"/>
        </w:rPr>
        <w:t xml:space="preserve">    Beschrijvingen uit</w:t>
      </w:r>
      <w:r w:rsidRPr="00387D18">
        <w:rPr>
          <w:rFonts w:ascii="Times New Roman" w:hAnsi="Times New Roman"/>
          <w:b/>
          <w:bCs/>
          <w:sz w:val="24"/>
          <w:szCs w:val="24"/>
          <w:lang w:val="nl-NL"/>
        </w:rPr>
        <w:t xml:space="preserve"> Joods Geschriften:</w:t>
      </w:r>
    </w:p>
    <w:p w:rsidR="00CF71BA" w:rsidRPr="00387D18" w:rsidRDefault="00CF71BA" w:rsidP="002A784D">
      <w:pPr>
        <w:spacing w:after="100" w:afterAutospacing="1" w:line="240" w:lineRule="auto"/>
        <w:rPr>
          <w:rFonts w:ascii="Times New Roman" w:hAnsi="Times New Roman"/>
          <w:b/>
          <w:sz w:val="24"/>
          <w:szCs w:val="24"/>
          <w:lang w:val="nl-NL"/>
        </w:rPr>
      </w:pPr>
      <w:r w:rsidRPr="00387D18">
        <w:rPr>
          <w:rFonts w:ascii="Times New Roman" w:hAnsi="Times New Roman"/>
          <w:b/>
          <w:sz w:val="24"/>
          <w:szCs w:val="24"/>
          <w:lang w:val="nl-NL"/>
        </w:rPr>
        <w:t>5. TEMPEL STOND TEGENOVER DE ACRA IN DE TIJD VAN DE MAKKABEEËN</w:t>
      </w:r>
    </w:p>
    <w:p w:rsidR="00CF71BA" w:rsidRPr="00387D18" w:rsidRDefault="00CF71BA" w:rsidP="002A784D">
      <w:pPr>
        <w:shd w:val="clear" w:color="auto" w:fill="FFFFFF"/>
        <w:spacing w:after="100" w:afterAutospacing="1" w:line="240" w:lineRule="auto"/>
        <w:rPr>
          <w:rFonts w:ascii="Times New Roman" w:hAnsi="Times New Roman"/>
          <w:b/>
          <w:bCs/>
          <w:sz w:val="24"/>
          <w:szCs w:val="24"/>
          <w:lang w:val="nl-NL"/>
        </w:rPr>
      </w:pPr>
      <w:r w:rsidRPr="00387D18">
        <w:rPr>
          <w:rFonts w:ascii="Times New Roman" w:hAnsi="Times New Roman"/>
          <w:b/>
          <w:bCs/>
          <w:sz w:val="24"/>
          <w:szCs w:val="24"/>
          <w:lang w:val="nl-NL"/>
        </w:rPr>
        <w:t>6. HERBOUW EN VERGROTING VAN DE TEMPEL DOOR HERODUS</w:t>
      </w:r>
    </w:p>
    <w:p w:rsidR="00CF71BA" w:rsidRPr="00387D18" w:rsidRDefault="00CF71BA" w:rsidP="002A784D">
      <w:pPr>
        <w:spacing w:after="0" w:line="240" w:lineRule="auto"/>
        <w:rPr>
          <w:rFonts w:ascii="Times New Roman" w:hAnsi="Times New Roman"/>
          <w:b/>
          <w:bCs/>
          <w:sz w:val="24"/>
          <w:szCs w:val="24"/>
          <w:lang w:val="nl-NL"/>
        </w:rPr>
      </w:pPr>
      <w:r w:rsidRPr="00387D18">
        <w:rPr>
          <w:rFonts w:ascii="Times New Roman" w:hAnsi="Times New Roman"/>
          <w:b/>
          <w:bCs/>
          <w:sz w:val="24"/>
          <w:szCs w:val="24"/>
          <w:lang w:val="nl-NL"/>
        </w:rPr>
        <w:t xml:space="preserve">7. BESCHRIJVING VAN DE BURG ANTONIA EN JERUZALEM  IN DE TIJD VAN </w:t>
      </w:r>
    </w:p>
    <w:p w:rsidR="00CF71BA" w:rsidRPr="00387D18" w:rsidRDefault="00CF71BA" w:rsidP="002A784D">
      <w:pPr>
        <w:spacing w:after="100" w:afterAutospacing="1" w:line="240" w:lineRule="auto"/>
        <w:rPr>
          <w:rFonts w:ascii="Times New Roman" w:hAnsi="Times New Roman"/>
          <w:b/>
          <w:bCs/>
          <w:sz w:val="24"/>
          <w:szCs w:val="24"/>
          <w:lang w:val="nl-NL"/>
        </w:rPr>
      </w:pPr>
      <w:r w:rsidRPr="00387D18">
        <w:rPr>
          <w:rFonts w:ascii="Times New Roman" w:hAnsi="Times New Roman"/>
          <w:b/>
          <w:bCs/>
          <w:sz w:val="24"/>
          <w:szCs w:val="24"/>
          <w:lang w:val="nl-NL"/>
        </w:rPr>
        <w:t xml:space="preserve">   JOSEPHUS</w:t>
      </w:r>
    </w:p>
    <w:p w:rsidR="00CF71BA" w:rsidRPr="00387D18" w:rsidRDefault="00CF71BA" w:rsidP="002A784D">
      <w:pPr>
        <w:shd w:val="clear" w:color="auto" w:fill="FFFFFF"/>
        <w:spacing w:after="0" w:line="240" w:lineRule="auto"/>
        <w:rPr>
          <w:rFonts w:ascii="Times New Roman" w:hAnsi="Times New Roman"/>
          <w:b/>
          <w:sz w:val="24"/>
          <w:szCs w:val="24"/>
          <w:lang w:val="nl-NL"/>
        </w:rPr>
      </w:pPr>
      <w:r w:rsidRPr="00387D18">
        <w:rPr>
          <w:rFonts w:ascii="Times New Roman" w:hAnsi="Times New Roman"/>
          <w:b/>
          <w:bCs/>
          <w:sz w:val="24"/>
          <w:szCs w:val="24"/>
          <w:lang w:val="nl-NL"/>
        </w:rPr>
        <w:t>8</w:t>
      </w:r>
      <w:r w:rsidRPr="00387D18">
        <w:rPr>
          <w:rFonts w:ascii="Times New Roman" w:hAnsi="Times New Roman"/>
          <w:b/>
          <w:sz w:val="24"/>
          <w:szCs w:val="24"/>
          <w:lang w:val="nl-NL"/>
        </w:rPr>
        <w:t xml:space="preserve">. LOCATIE VAN DE TEMPEL NABIJ DE BURG ANTONIA IN DE TIJD VAN </w:t>
      </w:r>
    </w:p>
    <w:p w:rsidR="00CF71BA" w:rsidRPr="00387D18" w:rsidRDefault="00CF71BA" w:rsidP="002A784D">
      <w:pPr>
        <w:shd w:val="clear" w:color="auto" w:fill="FFFFFF"/>
        <w:spacing w:after="0" w:line="240" w:lineRule="auto"/>
        <w:rPr>
          <w:rFonts w:ascii="Times New Roman" w:hAnsi="Times New Roman"/>
          <w:b/>
          <w:sz w:val="24"/>
          <w:szCs w:val="24"/>
          <w:lang w:val="nl-NL"/>
        </w:rPr>
      </w:pPr>
      <w:r w:rsidRPr="00387D18">
        <w:rPr>
          <w:rFonts w:ascii="Times New Roman" w:hAnsi="Times New Roman"/>
          <w:b/>
          <w:sz w:val="24"/>
          <w:szCs w:val="24"/>
          <w:lang w:val="nl-NL"/>
        </w:rPr>
        <w:t xml:space="preserve">    HERODUS DE GROTE </w:t>
      </w:r>
    </w:p>
    <w:p w:rsidR="00CF71BA" w:rsidRPr="00387D18" w:rsidRDefault="00CF71BA" w:rsidP="002A784D">
      <w:pPr>
        <w:pStyle w:val="NormalWeb"/>
        <w:spacing w:before="75" w:beforeAutospacing="0" w:after="0" w:afterAutospacing="0"/>
        <w:rPr>
          <w:b/>
          <w:bCs/>
        </w:rPr>
      </w:pPr>
    </w:p>
    <w:p w:rsidR="00CF71BA" w:rsidRPr="00387D18" w:rsidRDefault="00CF71BA" w:rsidP="002A784D">
      <w:pPr>
        <w:pStyle w:val="NormalWeb"/>
        <w:spacing w:before="0" w:beforeAutospacing="0" w:after="0" w:afterAutospacing="0"/>
        <w:rPr>
          <w:b/>
          <w:bCs/>
        </w:rPr>
      </w:pPr>
      <w:r w:rsidRPr="00387D18">
        <w:rPr>
          <w:b/>
          <w:bCs/>
        </w:rPr>
        <w:t xml:space="preserve">9. DE PLAATS VAN DE ROTSKOEPEL EN DE AL-ASQA MOSKEE TEN     </w:t>
      </w:r>
    </w:p>
    <w:p w:rsidR="00CF71BA" w:rsidRDefault="00CF71BA" w:rsidP="002A784D">
      <w:pPr>
        <w:pStyle w:val="NormalWeb"/>
        <w:spacing w:before="0" w:beforeAutospacing="0" w:after="0" w:afterAutospacing="0"/>
        <w:rPr>
          <w:b/>
          <w:bCs/>
        </w:rPr>
      </w:pPr>
      <w:r w:rsidRPr="00387D18">
        <w:rPr>
          <w:b/>
          <w:bCs/>
        </w:rPr>
        <w:t xml:space="preserve">   ONRECHTE BESCHOUWD ALS DE JUISTE LOCATIE VAN DE JOODSE   </w:t>
      </w:r>
      <w:r>
        <w:rPr>
          <w:b/>
          <w:bCs/>
        </w:rPr>
        <w:t xml:space="preserve">    </w:t>
      </w:r>
    </w:p>
    <w:p w:rsidR="00CF71BA" w:rsidRPr="00387D18" w:rsidRDefault="00CF71BA" w:rsidP="002A784D">
      <w:pPr>
        <w:pStyle w:val="NormalWeb"/>
        <w:spacing w:before="0" w:beforeAutospacing="0" w:after="0" w:afterAutospacing="0"/>
        <w:rPr>
          <w:b/>
          <w:bCs/>
        </w:rPr>
      </w:pPr>
      <w:r>
        <w:rPr>
          <w:b/>
          <w:bCs/>
        </w:rPr>
        <w:t xml:space="preserve">   </w:t>
      </w:r>
      <w:r w:rsidRPr="00387D18">
        <w:rPr>
          <w:b/>
          <w:bCs/>
        </w:rPr>
        <w:t>TEMPEL</w:t>
      </w:r>
    </w:p>
    <w:p w:rsidR="00CF71BA" w:rsidRPr="00387D18" w:rsidRDefault="00CF71BA" w:rsidP="002A784D">
      <w:pPr>
        <w:pStyle w:val="NormalWeb"/>
        <w:spacing w:before="0" w:beforeAutospacing="0" w:after="0" w:afterAutospacing="0"/>
        <w:rPr>
          <w:b/>
          <w:bCs/>
        </w:rPr>
      </w:pPr>
    </w:p>
    <w:p w:rsidR="00CF71BA" w:rsidRPr="00387D18" w:rsidRDefault="00CF71BA" w:rsidP="002A784D">
      <w:pPr>
        <w:spacing w:after="100" w:afterAutospacing="1" w:line="240" w:lineRule="auto"/>
        <w:rPr>
          <w:rFonts w:ascii="Times New Roman" w:hAnsi="Times New Roman"/>
          <w:b/>
          <w:bCs/>
          <w:lang w:val="nl-NL" w:eastAsia="nl-NL"/>
        </w:rPr>
      </w:pPr>
      <w:r w:rsidRPr="00387D18">
        <w:rPr>
          <w:rFonts w:ascii="Times New Roman" w:hAnsi="Times New Roman"/>
          <w:b/>
          <w:bCs/>
          <w:lang w:val="nl-NL" w:eastAsia="nl-NL"/>
        </w:rPr>
        <w:t>10. CHRONOLOGIE</w:t>
      </w:r>
    </w:p>
    <w:p w:rsidR="00CF71BA" w:rsidRPr="00387D18" w:rsidRDefault="00CF71BA" w:rsidP="002A784D">
      <w:pPr>
        <w:spacing w:after="100" w:afterAutospacing="1" w:line="240" w:lineRule="auto"/>
        <w:rPr>
          <w:rFonts w:ascii="Times New Roman" w:hAnsi="Times New Roman"/>
          <w:b/>
          <w:bCs/>
          <w:lang w:val="nl-NL" w:eastAsia="nl-NL"/>
        </w:rPr>
      </w:pPr>
      <w:r>
        <w:rPr>
          <w:rFonts w:ascii="Times New Roman" w:hAnsi="Times New Roman"/>
          <w:b/>
          <w:bCs/>
          <w:lang w:val="nl-NL" w:eastAsia="nl-NL"/>
        </w:rPr>
        <w:t>B.</w:t>
      </w:r>
      <w:r w:rsidRPr="00387D18">
        <w:rPr>
          <w:rFonts w:ascii="Times New Roman" w:hAnsi="Times New Roman"/>
          <w:b/>
          <w:bCs/>
          <w:lang w:val="nl-NL" w:eastAsia="nl-NL"/>
        </w:rPr>
        <w:t xml:space="preserve">  HET NIEUWE JERUZALEM</w:t>
      </w:r>
    </w:p>
    <w:p w:rsidR="00CF71BA" w:rsidRPr="00387D18" w:rsidRDefault="00CF71BA" w:rsidP="002A784D">
      <w:pPr>
        <w:spacing w:after="0" w:line="240" w:lineRule="auto"/>
        <w:rPr>
          <w:rFonts w:ascii="Times New Roman" w:hAnsi="Times New Roman"/>
          <w:b/>
          <w:bCs/>
          <w:lang w:val="nl-NL" w:eastAsia="nl-NL"/>
        </w:rPr>
      </w:pPr>
    </w:p>
    <w:p w:rsidR="00CF71BA" w:rsidRPr="00387D18" w:rsidRDefault="00CF71BA" w:rsidP="002A784D">
      <w:pPr>
        <w:spacing w:after="0" w:line="240" w:lineRule="auto"/>
        <w:rPr>
          <w:rFonts w:ascii="Times New Roman" w:hAnsi="Times New Roman"/>
          <w:b/>
          <w:bCs/>
          <w:sz w:val="24"/>
          <w:szCs w:val="24"/>
          <w:lang w:val="nl-NL"/>
        </w:rPr>
      </w:pPr>
      <w:r>
        <w:rPr>
          <w:rFonts w:ascii="Times New Roman" w:hAnsi="Times New Roman"/>
          <w:b/>
          <w:bCs/>
          <w:sz w:val="24"/>
          <w:szCs w:val="24"/>
          <w:lang w:val="nl-NL"/>
        </w:rPr>
        <w:t>C.</w:t>
      </w:r>
      <w:r w:rsidRPr="00387D18">
        <w:rPr>
          <w:rFonts w:ascii="Times New Roman" w:hAnsi="Times New Roman"/>
          <w:b/>
          <w:bCs/>
          <w:sz w:val="24"/>
          <w:szCs w:val="24"/>
          <w:lang w:val="nl-NL"/>
        </w:rPr>
        <w:t xml:space="preserve">  ARCHEOLOGISCHE TOELICHTING OP BIJBEL</w:t>
      </w:r>
      <w:r>
        <w:rPr>
          <w:rFonts w:ascii="Times New Roman" w:hAnsi="Times New Roman"/>
          <w:b/>
          <w:bCs/>
          <w:sz w:val="24"/>
          <w:szCs w:val="24"/>
          <w:lang w:val="nl-NL"/>
        </w:rPr>
        <w:t>S</w:t>
      </w:r>
      <w:r w:rsidRPr="00387D18">
        <w:rPr>
          <w:rFonts w:ascii="Times New Roman" w:hAnsi="Times New Roman"/>
          <w:b/>
          <w:bCs/>
          <w:sz w:val="24"/>
          <w:szCs w:val="24"/>
          <w:lang w:val="nl-NL"/>
        </w:rPr>
        <w:t>E PLAATSEN</w:t>
      </w:r>
    </w:p>
    <w:p w:rsidR="00CF71BA" w:rsidRPr="00387D18" w:rsidRDefault="00CF71BA" w:rsidP="002A784D">
      <w:pPr>
        <w:numPr>
          <w:ilvl w:val="0"/>
          <w:numId w:val="21"/>
        </w:numPr>
        <w:spacing w:after="0" w:afterAutospacing="1"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Jebus</w:t>
      </w:r>
    </w:p>
    <w:p w:rsidR="00CF71BA" w:rsidRPr="00387D18" w:rsidRDefault="00CF71BA" w:rsidP="002A784D">
      <w:pPr>
        <w:numPr>
          <w:ilvl w:val="0"/>
          <w:numId w:val="21"/>
        </w:numPr>
        <w:spacing w:after="0" w:afterAutospacing="1"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Gihonbron</w:t>
      </w:r>
    </w:p>
    <w:p w:rsidR="00CF71BA" w:rsidRPr="00387D18" w:rsidRDefault="00CF71BA" w:rsidP="002A784D">
      <w:pPr>
        <w:numPr>
          <w:ilvl w:val="0"/>
          <w:numId w:val="21"/>
        </w:numPr>
        <w:spacing w:after="0" w:afterAutospacing="1"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Ophel</w:t>
      </w:r>
    </w:p>
    <w:p w:rsidR="00CF71BA" w:rsidRPr="00387D18" w:rsidRDefault="00CF71BA" w:rsidP="002A784D">
      <w:pPr>
        <w:numPr>
          <w:ilvl w:val="0"/>
          <w:numId w:val="21"/>
        </w:numPr>
        <w:spacing w:after="0" w:afterAutospacing="1"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Millo</w:t>
      </w:r>
    </w:p>
    <w:p w:rsidR="00CF71BA" w:rsidRPr="00387D18" w:rsidRDefault="00CF71BA" w:rsidP="002A784D">
      <w:pPr>
        <w:numPr>
          <w:ilvl w:val="0"/>
          <w:numId w:val="21"/>
        </w:numPr>
        <w:spacing w:after="100" w:afterAutospacing="1"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Sion</w:t>
      </w:r>
    </w:p>
    <w:p w:rsidR="00CF71BA" w:rsidRPr="00387D18" w:rsidRDefault="00CF71BA" w:rsidP="002A784D">
      <w:pPr>
        <w:numPr>
          <w:ilvl w:val="0"/>
          <w:numId w:val="21"/>
        </w:numPr>
        <w:spacing w:after="100" w:afterAutospacing="1"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ACRA</w:t>
      </w:r>
      <w:r>
        <w:rPr>
          <w:rFonts w:ascii="Times New Roman" w:hAnsi="Times New Roman"/>
          <w:b/>
          <w:bCs/>
          <w:sz w:val="24"/>
          <w:szCs w:val="24"/>
          <w:lang w:val="nl-NL"/>
        </w:rPr>
        <w:t>.</w:t>
      </w:r>
      <w:r w:rsidRPr="00387D18">
        <w:rPr>
          <w:rFonts w:ascii="Times New Roman" w:hAnsi="Times New Roman"/>
          <w:b/>
          <w:bCs/>
          <w:sz w:val="24"/>
          <w:szCs w:val="24"/>
          <w:lang w:val="nl-NL"/>
        </w:rPr>
        <w:t xml:space="preserve"> </w:t>
      </w:r>
      <w:r>
        <w:rPr>
          <w:rFonts w:ascii="Times New Roman" w:hAnsi="Times New Roman"/>
          <w:b/>
          <w:bCs/>
          <w:sz w:val="24"/>
          <w:szCs w:val="24"/>
          <w:lang w:val="nl-NL"/>
        </w:rPr>
        <w:t>burg</w:t>
      </w:r>
      <w:r w:rsidRPr="00387D18">
        <w:rPr>
          <w:rFonts w:ascii="Times New Roman" w:hAnsi="Times New Roman"/>
          <w:b/>
          <w:bCs/>
          <w:sz w:val="24"/>
          <w:szCs w:val="24"/>
          <w:lang w:val="nl-NL"/>
        </w:rPr>
        <w:t xml:space="preserve"> of vesting van de Seleuciden</w:t>
      </w:r>
    </w:p>
    <w:p w:rsidR="00CF71BA" w:rsidRPr="00387D18" w:rsidRDefault="00CF71BA" w:rsidP="002A784D">
      <w:pPr>
        <w:numPr>
          <w:ilvl w:val="0"/>
          <w:numId w:val="21"/>
        </w:numPr>
        <w:spacing w:after="100" w:afterAutospacing="1"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Meettafel gevonden op de weg naar de tempel in de lagere Stad van David</w:t>
      </w:r>
    </w:p>
    <w:p w:rsidR="00CF71BA" w:rsidRPr="00387D18" w:rsidRDefault="00CF71BA" w:rsidP="002A784D">
      <w:pPr>
        <w:numPr>
          <w:ilvl w:val="0"/>
          <w:numId w:val="21"/>
        </w:numPr>
        <w:spacing w:after="100" w:afterAutospacing="1" w:line="240" w:lineRule="auto"/>
        <w:jc w:val="both"/>
        <w:rPr>
          <w:rStyle w:val="ikwhbf8j"/>
          <w:rFonts w:ascii="Times New Roman" w:hAnsi="Times New Roman"/>
          <w:b/>
          <w:bCs/>
          <w:sz w:val="24"/>
          <w:szCs w:val="24"/>
          <w:lang w:val="nl-NL"/>
        </w:rPr>
      </w:pPr>
      <w:r w:rsidRPr="00387D18">
        <w:rPr>
          <w:rFonts w:ascii="Times New Roman" w:hAnsi="Times New Roman"/>
          <w:b/>
          <w:bCs/>
          <w:sz w:val="24"/>
          <w:szCs w:val="24"/>
          <w:lang w:val="nl-NL"/>
        </w:rPr>
        <w:t xml:space="preserve">Tunnel </w:t>
      </w:r>
      <w:r w:rsidRPr="00387D18">
        <w:rPr>
          <w:rStyle w:val="ikwhbf8j"/>
          <w:rFonts w:ascii="Times New Roman" w:hAnsi="Times New Roman"/>
          <w:b/>
          <w:bCs/>
          <w:color w:val="000000"/>
          <w:sz w:val="24"/>
          <w:szCs w:val="24"/>
          <w:lang w:val="nl-NL"/>
        </w:rPr>
        <w:t>vanuit de Stad van David naar de Westmuur, de Klaagmuur.</w:t>
      </w:r>
    </w:p>
    <w:p w:rsidR="00CF71BA" w:rsidRPr="00387D18" w:rsidRDefault="00CF71BA" w:rsidP="002A784D">
      <w:pPr>
        <w:numPr>
          <w:ilvl w:val="0"/>
          <w:numId w:val="21"/>
        </w:numPr>
        <w:spacing w:after="100" w:afterAutospacing="1"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De Rotskoepel</w:t>
      </w:r>
    </w:p>
    <w:p w:rsidR="00CF71BA" w:rsidRPr="00387D18" w:rsidRDefault="00CF71BA" w:rsidP="002A784D">
      <w:pPr>
        <w:numPr>
          <w:ilvl w:val="0"/>
          <w:numId w:val="21"/>
        </w:numPr>
        <w:spacing w:after="100" w:afterAutospacing="1" w:line="240" w:lineRule="auto"/>
        <w:jc w:val="both"/>
        <w:rPr>
          <w:rStyle w:val="ikwhbf8j"/>
          <w:rFonts w:ascii="Times New Roman" w:hAnsi="Times New Roman"/>
          <w:b/>
          <w:bCs/>
          <w:sz w:val="24"/>
          <w:szCs w:val="24"/>
          <w:lang w:val="nl-NL"/>
        </w:rPr>
      </w:pPr>
      <w:r w:rsidRPr="00387D18">
        <w:rPr>
          <w:rFonts w:ascii="Times New Roman" w:hAnsi="Times New Roman"/>
          <w:b/>
          <w:bCs/>
          <w:sz w:val="24"/>
          <w:szCs w:val="24"/>
          <w:lang w:val="nl-NL"/>
        </w:rPr>
        <w:t>Aansporing tot Bijbelonderzoek</w:t>
      </w:r>
    </w:p>
    <w:p w:rsidR="00CF71BA" w:rsidRPr="00387D18" w:rsidRDefault="00CF71BA" w:rsidP="002A784D">
      <w:pPr>
        <w:spacing w:after="100" w:afterAutospacing="1"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 xml:space="preserve">    LITERATUUROVERZICHT</w:t>
      </w:r>
    </w:p>
    <w:p w:rsidR="00CF71BA" w:rsidRPr="00387D18" w:rsidRDefault="00CF71BA" w:rsidP="002A784D">
      <w:pPr>
        <w:spacing w:after="120" w:line="240" w:lineRule="auto"/>
        <w:jc w:val="center"/>
        <w:rPr>
          <w:rFonts w:ascii="Times New Roman" w:hAnsi="Times New Roman"/>
          <w:b/>
          <w:bCs/>
          <w:sz w:val="24"/>
          <w:szCs w:val="24"/>
          <w:lang w:val="nl-NL"/>
        </w:rPr>
      </w:pPr>
      <w:r w:rsidRPr="00387D18">
        <w:rPr>
          <w:rFonts w:ascii="Times New Roman" w:hAnsi="Times New Roman"/>
          <w:b/>
          <w:bCs/>
          <w:sz w:val="24"/>
          <w:szCs w:val="24"/>
          <w:lang w:val="nl-NL"/>
        </w:rPr>
        <w:br w:type="page"/>
      </w:r>
      <w:r w:rsidRPr="00387D18">
        <w:rPr>
          <w:rFonts w:ascii="Times New Roman" w:hAnsi="Times New Roman"/>
          <w:b/>
          <w:bCs/>
          <w:sz w:val="24"/>
          <w:szCs w:val="24"/>
          <w:lang w:val="nl-NL"/>
        </w:rPr>
        <w:lastRenderedPageBreak/>
        <w:t>INLEIDING</w:t>
      </w:r>
    </w:p>
    <w:p w:rsidR="00CF71BA" w:rsidRPr="00387D18" w:rsidRDefault="00CF71BA" w:rsidP="002A784D">
      <w:pPr>
        <w:spacing w:after="120" w:line="240" w:lineRule="auto"/>
        <w:jc w:val="both"/>
        <w:rPr>
          <w:rFonts w:ascii="Times New Roman" w:hAnsi="Times New Roman"/>
          <w:bCs/>
          <w:sz w:val="24"/>
          <w:szCs w:val="24"/>
          <w:lang w:val="nl-NL"/>
        </w:rPr>
      </w:pPr>
      <w:r w:rsidRPr="00387D18">
        <w:rPr>
          <w:rFonts w:ascii="Times New Roman" w:hAnsi="Times New Roman"/>
          <w:bCs/>
          <w:sz w:val="24"/>
          <w:szCs w:val="24"/>
          <w:lang w:val="nl-NL"/>
        </w:rPr>
        <w:t xml:space="preserve">Het voornaamste doel met het schrijven van deze brochure is de innerlijke wens en begeerte dat Gods Woord door Joden en Christenen opnieuw wordt gewaardeerd, bestudeerd en geloofd. De beschrijving van de Joodse Tempellocatie was niet gemakkelijk. </w:t>
      </w:r>
      <w:r>
        <w:rPr>
          <w:rFonts w:ascii="Times New Roman" w:hAnsi="Times New Roman"/>
          <w:bCs/>
          <w:sz w:val="24"/>
          <w:szCs w:val="24"/>
          <w:lang w:val="nl-NL"/>
        </w:rPr>
        <w:t>Na jaren lang onderzoek</w:t>
      </w:r>
      <w:r w:rsidRPr="00387D18">
        <w:rPr>
          <w:rFonts w:ascii="Times New Roman" w:hAnsi="Times New Roman"/>
          <w:bCs/>
          <w:sz w:val="24"/>
          <w:szCs w:val="24"/>
          <w:lang w:val="nl-NL"/>
        </w:rPr>
        <w:t xml:space="preserve"> was ik genoodzaakt alles los te laten en eerst te beginnen bij het begin: de Bijbelse beschrijving. Waarom niet? Zeker, nu zelfs de opgravingen over heel de wereld uitroepen: </w:t>
      </w:r>
      <w:r w:rsidRPr="00387D18">
        <w:rPr>
          <w:rFonts w:ascii="Times New Roman" w:hAnsi="Times New Roman"/>
          <w:bCs/>
          <w:i/>
          <w:sz w:val="24"/>
          <w:szCs w:val="24"/>
          <w:lang w:val="nl-NL"/>
        </w:rPr>
        <w:t>Gods Woord is de Waarheid!</w:t>
      </w:r>
      <w:r w:rsidRPr="00387D18">
        <w:rPr>
          <w:rFonts w:ascii="Times New Roman" w:hAnsi="Times New Roman"/>
          <w:bCs/>
          <w:sz w:val="24"/>
          <w:szCs w:val="24"/>
          <w:lang w:val="nl-NL"/>
        </w:rPr>
        <w:t xml:space="preserve"> Voor een beschrijving over de Tempellocatie in de oude Benedenstad van Jeruzalem is óók nodig de uitleg van </w:t>
      </w:r>
      <w:r>
        <w:rPr>
          <w:rFonts w:ascii="Times New Roman" w:hAnsi="Times New Roman"/>
          <w:bCs/>
          <w:sz w:val="24"/>
          <w:szCs w:val="24"/>
          <w:lang w:val="nl-NL"/>
        </w:rPr>
        <w:t>t</w:t>
      </w:r>
      <w:r w:rsidRPr="00387D18">
        <w:rPr>
          <w:rFonts w:ascii="Times New Roman" w:hAnsi="Times New Roman"/>
          <w:bCs/>
          <w:sz w:val="24"/>
          <w:szCs w:val="24"/>
          <w:lang w:val="nl-NL"/>
        </w:rPr>
        <w:t xml:space="preserve">heologen, de Joodse Geschriften, de geografie en de opgravingen van </w:t>
      </w:r>
      <w:r>
        <w:rPr>
          <w:rFonts w:ascii="Times New Roman" w:hAnsi="Times New Roman"/>
          <w:bCs/>
          <w:sz w:val="24"/>
          <w:szCs w:val="24"/>
          <w:lang w:val="nl-NL"/>
        </w:rPr>
        <w:t>a</w:t>
      </w:r>
      <w:r w:rsidRPr="00387D18">
        <w:rPr>
          <w:rFonts w:ascii="Times New Roman" w:hAnsi="Times New Roman"/>
          <w:bCs/>
          <w:sz w:val="24"/>
          <w:szCs w:val="24"/>
          <w:lang w:val="nl-NL"/>
        </w:rPr>
        <w:t xml:space="preserve">rcheologen. Het onweerlegbaar bewijs dat de Bijbel geeft in de beschrijving van de Gihonbron en de Tempel daar dichtbij aan de </w:t>
      </w:r>
      <w:r>
        <w:rPr>
          <w:rFonts w:ascii="Times New Roman" w:hAnsi="Times New Roman"/>
          <w:bCs/>
          <w:sz w:val="24"/>
          <w:szCs w:val="24"/>
          <w:lang w:val="nl-NL"/>
        </w:rPr>
        <w:t>noordkant</w:t>
      </w:r>
      <w:r w:rsidRPr="00387D18">
        <w:rPr>
          <w:rFonts w:ascii="Times New Roman" w:hAnsi="Times New Roman"/>
          <w:bCs/>
          <w:sz w:val="24"/>
          <w:szCs w:val="24"/>
          <w:lang w:val="nl-NL"/>
        </w:rPr>
        <w:t xml:space="preserve">, in vergelijking met opgravingen geeft ons zekerheid. Hoewel er altijd verschil blijft in de interpretatie van de Heilige Schriften. </w:t>
      </w:r>
    </w:p>
    <w:p w:rsidR="00CF71BA" w:rsidRPr="00387D18" w:rsidRDefault="00CF71BA" w:rsidP="002A784D">
      <w:pPr>
        <w:spacing w:after="120" w:line="240" w:lineRule="auto"/>
        <w:jc w:val="both"/>
        <w:rPr>
          <w:rFonts w:ascii="Times New Roman" w:hAnsi="Times New Roman"/>
          <w:bCs/>
          <w:sz w:val="24"/>
          <w:szCs w:val="24"/>
          <w:lang w:val="nl-NL"/>
        </w:rPr>
      </w:pPr>
      <w:r w:rsidRPr="00387D18">
        <w:rPr>
          <w:rFonts w:ascii="Times New Roman" w:hAnsi="Times New Roman"/>
          <w:bCs/>
          <w:sz w:val="24"/>
          <w:szCs w:val="24"/>
          <w:lang w:val="nl-NL"/>
        </w:rPr>
        <w:t xml:space="preserve">We kunnen er echter volkomen zeker van zijn, dat de tijd aanbreekt dat Christenen vanuit de hele wereld eens hun aandacht zullen richten op het volk van God, op de Joden in Israël en daarbuiten. </w:t>
      </w:r>
      <w:r w:rsidRPr="00387D18">
        <w:rPr>
          <w:rFonts w:ascii="Times New Roman" w:hAnsi="Times New Roman"/>
          <w:bCs/>
          <w:i/>
          <w:sz w:val="24"/>
          <w:szCs w:val="24"/>
          <w:lang w:val="nl-NL"/>
        </w:rPr>
        <w:t>Want duisternis zal de aarde bedekken en donkerheid de volkeren, maar over u, o Sion, over u zal het Licht opgaan en de volkeren zullen tot uw Licht komen.</w:t>
      </w:r>
      <w:r w:rsidRPr="00387D18">
        <w:rPr>
          <w:rFonts w:ascii="Times New Roman" w:hAnsi="Times New Roman"/>
          <w:bCs/>
          <w:sz w:val="24"/>
          <w:szCs w:val="24"/>
          <w:lang w:val="nl-NL"/>
        </w:rPr>
        <w:t xml:space="preserve"> </w:t>
      </w:r>
      <w:r>
        <w:rPr>
          <w:rFonts w:ascii="Times New Roman" w:hAnsi="Times New Roman"/>
          <w:bCs/>
          <w:sz w:val="24"/>
          <w:szCs w:val="24"/>
          <w:lang w:val="nl-NL"/>
        </w:rPr>
        <w:t xml:space="preserve">Jesaja 59:19-21 vergelijk Rom. 11: 25 en Jesaja 60. </w:t>
      </w:r>
      <w:r w:rsidRPr="00387D18">
        <w:rPr>
          <w:rFonts w:ascii="Times New Roman" w:hAnsi="Times New Roman"/>
          <w:bCs/>
          <w:sz w:val="24"/>
          <w:szCs w:val="24"/>
          <w:lang w:val="nl-NL"/>
        </w:rPr>
        <w:t>Omdat in andere brochures deze zekere vervulling van Goddelijke beloften beschreven is, zullen we hier niet verder op ingaan. Had de schrijver geen innerlijke aandrang en een weinig licht gehad door de Geest van God, dit document was niet verschenen.</w:t>
      </w:r>
    </w:p>
    <w:p w:rsidR="00CF71BA" w:rsidRDefault="00CF71BA" w:rsidP="002A784D">
      <w:pPr>
        <w:spacing w:after="120" w:line="240" w:lineRule="auto"/>
        <w:jc w:val="both"/>
        <w:rPr>
          <w:rFonts w:ascii="Times New Roman" w:hAnsi="Times New Roman"/>
          <w:bCs/>
          <w:sz w:val="24"/>
          <w:szCs w:val="24"/>
          <w:lang w:val="nl-NL"/>
        </w:rPr>
      </w:pPr>
      <w:r w:rsidRPr="00387D18">
        <w:rPr>
          <w:rFonts w:ascii="Times New Roman" w:hAnsi="Times New Roman"/>
          <w:bCs/>
          <w:sz w:val="24"/>
          <w:szCs w:val="24"/>
          <w:lang w:val="nl-NL"/>
        </w:rPr>
        <w:t xml:space="preserve">In Openbaring 21 wordt het nieuwe Jeruzalem beschreven in beelden </w:t>
      </w:r>
      <w:r>
        <w:rPr>
          <w:rFonts w:ascii="Times New Roman" w:hAnsi="Times New Roman"/>
          <w:bCs/>
          <w:sz w:val="24"/>
          <w:szCs w:val="24"/>
          <w:lang w:val="nl-NL"/>
        </w:rPr>
        <w:t xml:space="preserve">die </w:t>
      </w:r>
      <w:r w:rsidRPr="00387D18">
        <w:rPr>
          <w:rFonts w:ascii="Times New Roman" w:hAnsi="Times New Roman"/>
          <w:bCs/>
          <w:sz w:val="24"/>
          <w:szCs w:val="24"/>
          <w:lang w:val="nl-NL"/>
        </w:rPr>
        <w:t xml:space="preserve">ontleend </w:t>
      </w:r>
      <w:r>
        <w:rPr>
          <w:rFonts w:ascii="Times New Roman" w:hAnsi="Times New Roman"/>
          <w:bCs/>
          <w:sz w:val="24"/>
          <w:szCs w:val="24"/>
          <w:lang w:val="nl-NL"/>
        </w:rPr>
        <w:t xml:space="preserve">zijn </w:t>
      </w:r>
      <w:r w:rsidRPr="00387D18">
        <w:rPr>
          <w:rFonts w:ascii="Times New Roman" w:hAnsi="Times New Roman"/>
          <w:bCs/>
          <w:sz w:val="24"/>
          <w:szCs w:val="24"/>
          <w:lang w:val="nl-NL"/>
        </w:rPr>
        <w:t>aan de oude Stad van David met zijn muren en levend (=s</w:t>
      </w:r>
      <w:r>
        <w:rPr>
          <w:rFonts w:ascii="Times New Roman" w:hAnsi="Times New Roman"/>
          <w:bCs/>
          <w:sz w:val="24"/>
          <w:szCs w:val="24"/>
          <w:lang w:val="nl-NL"/>
        </w:rPr>
        <w:t>tromend) water van de Gihonbron.</w:t>
      </w:r>
      <w:r w:rsidRPr="00387D18">
        <w:rPr>
          <w:rFonts w:ascii="Times New Roman" w:hAnsi="Times New Roman"/>
          <w:bCs/>
          <w:sz w:val="24"/>
          <w:szCs w:val="24"/>
          <w:lang w:val="nl-NL"/>
        </w:rPr>
        <w:t xml:space="preserve"> </w:t>
      </w:r>
      <w:r>
        <w:rPr>
          <w:rFonts w:ascii="Times New Roman" w:hAnsi="Times New Roman"/>
          <w:bCs/>
          <w:sz w:val="24"/>
          <w:szCs w:val="24"/>
          <w:lang w:val="nl-NL"/>
        </w:rPr>
        <w:t>D</w:t>
      </w:r>
      <w:r w:rsidRPr="00387D18">
        <w:rPr>
          <w:rFonts w:ascii="Times New Roman" w:hAnsi="Times New Roman"/>
          <w:bCs/>
          <w:sz w:val="24"/>
          <w:szCs w:val="24"/>
          <w:lang w:val="nl-NL"/>
        </w:rPr>
        <w:t xml:space="preserve">it water ziet op de Heilige Geest en Zijn werkingen, Openbaring 22:1. Deze beeldspraak is volgens het tekstverband gericht op de eeuwige heerlijkheid en zaligheid. Maar er ligt ook een profetisch beeld in van de heerlijke staat van Christus' kerk op aarde, ná de bekering van Israël en het nieuwe leven door Gods Geest gewerkt in de wereld. Op deze verwachting gegrond in Hem, Die de Opstanding en het Leven is, mogen we het werk besluiten, wetende dat Hij, Die te komen staat zeker zal komen en niet vertoeven. Maar Hij kent Zijn eigen tijd. </w:t>
      </w:r>
    </w:p>
    <w:p w:rsidR="00CF71BA" w:rsidRPr="00387D18" w:rsidRDefault="00CF71BA" w:rsidP="002A784D">
      <w:pPr>
        <w:spacing w:after="120" w:line="240" w:lineRule="auto"/>
        <w:jc w:val="both"/>
        <w:rPr>
          <w:rFonts w:ascii="Times New Roman" w:hAnsi="Times New Roman"/>
          <w:bCs/>
          <w:sz w:val="24"/>
          <w:szCs w:val="24"/>
          <w:lang w:val="nl-NL"/>
        </w:rPr>
      </w:pPr>
      <w:r w:rsidRPr="001A25CE">
        <w:rPr>
          <w:rFonts w:ascii="Times New Roman" w:hAnsi="Times New Roman"/>
          <w:bCs/>
          <w:i/>
          <w:iCs/>
          <w:sz w:val="24"/>
          <w:szCs w:val="24"/>
          <w:lang w:val="nl-NL"/>
        </w:rPr>
        <w:t>Zalig zijn zij die Zijn geboden doen, op dat hun macht zij aan den Boom des levens en zij door de poorten mogen ingaan in de stad</w:t>
      </w:r>
      <w:r>
        <w:rPr>
          <w:rFonts w:ascii="Times New Roman" w:hAnsi="Times New Roman"/>
          <w:bCs/>
          <w:sz w:val="24"/>
          <w:szCs w:val="24"/>
          <w:lang w:val="nl-NL"/>
        </w:rPr>
        <w:t>, Openbaring 22: 14.</w:t>
      </w:r>
    </w:p>
    <w:p w:rsidR="00CF71BA" w:rsidRDefault="00CF71BA" w:rsidP="002A784D">
      <w:pPr>
        <w:spacing w:after="120" w:line="240" w:lineRule="auto"/>
        <w:jc w:val="both"/>
        <w:rPr>
          <w:rFonts w:ascii="Times New Roman" w:hAnsi="Times New Roman"/>
          <w:sz w:val="24"/>
          <w:szCs w:val="24"/>
          <w:lang w:val="nl-NL"/>
        </w:rPr>
      </w:pPr>
    </w:p>
    <w:p w:rsidR="00CF71BA" w:rsidRDefault="00CF71BA" w:rsidP="002A784D">
      <w:pPr>
        <w:spacing w:after="120" w:line="240" w:lineRule="auto"/>
        <w:jc w:val="both"/>
        <w:rPr>
          <w:rFonts w:ascii="Times New Roman" w:hAnsi="Times New Roman"/>
          <w:sz w:val="24"/>
          <w:szCs w:val="24"/>
          <w:lang w:val="nl-NL"/>
        </w:rPr>
      </w:pPr>
      <w:r w:rsidRPr="001A25CE">
        <w:rPr>
          <w:rFonts w:ascii="Times New Roman" w:hAnsi="Times New Roman"/>
          <w:sz w:val="24"/>
          <w:szCs w:val="24"/>
          <w:lang w:val="nl-NL"/>
        </w:rPr>
        <w:t xml:space="preserve">Middelburg, </w:t>
      </w:r>
      <w:r>
        <w:rPr>
          <w:rFonts w:ascii="Times New Roman" w:hAnsi="Times New Roman"/>
          <w:sz w:val="24"/>
          <w:szCs w:val="24"/>
          <w:lang w:val="nl-NL"/>
        </w:rPr>
        <w:t>7 febru</w:t>
      </w:r>
      <w:r w:rsidRPr="001A25CE">
        <w:rPr>
          <w:rFonts w:ascii="Times New Roman" w:hAnsi="Times New Roman"/>
          <w:sz w:val="24"/>
          <w:szCs w:val="24"/>
          <w:lang w:val="nl-NL"/>
        </w:rPr>
        <w:t>ari 2020</w:t>
      </w:r>
    </w:p>
    <w:p w:rsidR="00CF71BA" w:rsidRPr="001A25CE" w:rsidRDefault="00CF71BA" w:rsidP="002A784D">
      <w:pPr>
        <w:spacing w:after="120" w:line="240" w:lineRule="auto"/>
        <w:jc w:val="both"/>
        <w:rPr>
          <w:rFonts w:ascii="Times New Roman" w:hAnsi="Times New Roman"/>
          <w:sz w:val="24"/>
          <w:szCs w:val="24"/>
          <w:lang w:val="nl-NL"/>
        </w:rPr>
      </w:pPr>
      <w:r>
        <w:rPr>
          <w:rFonts w:ascii="Times New Roman" w:hAnsi="Times New Roman"/>
          <w:sz w:val="24"/>
          <w:szCs w:val="24"/>
          <w:lang w:val="nl-NL"/>
        </w:rPr>
        <w:t>Willem Westerbeke</w:t>
      </w:r>
    </w:p>
    <w:p w:rsidR="00CF71BA" w:rsidRPr="00387D18" w:rsidRDefault="00CF71BA" w:rsidP="002A784D">
      <w:pPr>
        <w:spacing w:after="0" w:line="240" w:lineRule="auto"/>
        <w:rPr>
          <w:rFonts w:ascii="Times New Roman" w:hAnsi="Times New Roman"/>
          <w:b/>
          <w:bCs/>
          <w:sz w:val="24"/>
          <w:szCs w:val="24"/>
          <w:lang w:val="nl-NL"/>
        </w:rPr>
      </w:pPr>
    </w:p>
    <w:p w:rsidR="00CF71BA" w:rsidRPr="00387D18" w:rsidRDefault="00CF71BA" w:rsidP="002A784D">
      <w:pPr>
        <w:spacing w:after="0" w:line="240" w:lineRule="auto"/>
        <w:rPr>
          <w:rFonts w:ascii="Times New Roman" w:hAnsi="Times New Roman"/>
          <w:b/>
          <w:bCs/>
          <w:sz w:val="24"/>
          <w:szCs w:val="24"/>
          <w:lang w:val="nl-NL"/>
        </w:rPr>
      </w:pPr>
      <w:r>
        <w:rPr>
          <w:rFonts w:ascii="Times New Roman" w:hAnsi="Times New Roman"/>
          <w:b/>
          <w:bCs/>
          <w:sz w:val="24"/>
          <w:szCs w:val="24"/>
          <w:lang w:val="nl-NL"/>
        </w:rPr>
        <w:t xml:space="preserve">   </w:t>
      </w:r>
      <w:r w:rsidRPr="00387D18">
        <w:rPr>
          <w:rFonts w:ascii="Times New Roman" w:hAnsi="Times New Roman"/>
          <w:b/>
          <w:bCs/>
          <w:sz w:val="24"/>
          <w:szCs w:val="24"/>
          <w:lang w:val="nl-NL"/>
        </w:rPr>
        <w:t>Psalm 122 vers 1</w:t>
      </w:r>
    </w:p>
    <w:p w:rsidR="00CF71BA" w:rsidRPr="00387D18" w:rsidRDefault="00CF71BA" w:rsidP="002A784D">
      <w:pPr>
        <w:spacing w:after="0" w:line="240" w:lineRule="auto"/>
        <w:rPr>
          <w:rFonts w:ascii="Times New Roman" w:hAnsi="Times New Roman"/>
          <w:b/>
          <w:bCs/>
          <w:sz w:val="24"/>
          <w:szCs w:val="24"/>
          <w:lang w:val="nl-NL"/>
        </w:rPr>
      </w:pP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Ik ben verblijd, wanneer men mij</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Godvruchtig opwekt: "Zie wij staan</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Gereed, om naar Gods huis te gaan.</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Kom, ga met ons, en doe als wij."</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Jeruzalem, dat ik bemin;</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Wij treden uwe poorten in;</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Daar staan, o Godsstad, onze voeten.</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Jeruzalem is wel gebouwd,</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Wel saamgevoegd: wie haar beschouwt,</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Zal haar voor 's Bouwheers kunstwerk groeten.</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w:t>
      </w:r>
    </w:p>
    <w:p w:rsidR="00CF71BA" w:rsidRDefault="00CF71BA" w:rsidP="002A784D">
      <w:pPr>
        <w:jc w:val="center"/>
        <w:rPr>
          <w:rFonts w:ascii="Times New Roman" w:hAnsi="Times New Roman"/>
          <w:bCs/>
          <w:sz w:val="24"/>
          <w:szCs w:val="24"/>
          <w:lang w:val="nl-NL"/>
        </w:rPr>
      </w:pPr>
    </w:p>
    <w:p w:rsidR="00CF71BA" w:rsidRDefault="00CF71BA" w:rsidP="002A784D">
      <w:pPr>
        <w:jc w:val="center"/>
        <w:rPr>
          <w:rFonts w:ascii="Times New Roman" w:hAnsi="Times New Roman"/>
          <w:b/>
          <w:bCs/>
          <w:sz w:val="24"/>
          <w:szCs w:val="24"/>
          <w:lang w:val="nl-NL"/>
        </w:rPr>
      </w:pPr>
    </w:p>
    <w:p w:rsidR="00CF71BA" w:rsidRDefault="008F6045" w:rsidP="002A784D">
      <w:pPr>
        <w:jc w:val="center"/>
        <w:rPr>
          <w:rFonts w:ascii="Times New Roman" w:hAnsi="Times New Roman"/>
          <w:b/>
          <w:bCs/>
          <w:sz w:val="24"/>
          <w:szCs w:val="24"/>
          <w:lang w:val="nl-NL"/>
        </w:rPr>
      </w:pPr>
      <w:r>
        <w:fldChar w:fldCharType="begin"/>
      </w:r>
      <w:r>
        <w:instrText xml:space="preserve"> INCLUDEPICTURE  "https://upload.wikimedia.org/wikipedia/commons/thumb/c/c2/12_stammen_van_Isra%C3%ABl.svg/800px-12_stammen_van_Isra%C3%ABl.svg.png" \* MERGEFORMATINET </w:instrText>
      </w:r>
      <w:r>
        <w:fldChar w:fldCharType="separate"/>
      </w:r>
      <w:r w:rsidR="00DA3CCD">
        <w:fldChar w:fldCharType="begin"/>
      </w:r>
      <w:r w:rsidR="00DA3CCD">
        <w:instrText xml:space="preserve"> INCLUDEPICTURE  "https://upload.wikimedia.org/wikipedia/commons/thumb/c/c2/12_stammen_van_Isra%C3%ABl.svg/800px-12_stammen_van_Isra%C3%ABl.svg.png" \* MERGEFORMATINET </w:instrText>
      </w:r>
      <w:r w:rsidR="00DA3CCD">
        <w:fldChar w:fldCharType="separate"/>
      </w:r>
      <w:r w:rsidR="00B5690D">
        <w:fldChar w:fldCharType="begin"/>
      </w:r>
      <w:r w:rsidR="00B5690D">
        <w:instrText xml:space="preserve"> INCLUDEPICTURE  "https://upload.wikimedia.org/wikipedia/commons/thumb/c/c2/12_stammen_van_Isra%C3%ABl.svg/800px-12_stammen_van_Isra%C3%ABl.svg.png" \* MERGEFORMATINET </w:instrText>
      </w:r>
      <w:r w:rsidR="00B5690D">
        <w:fldChar w:fldCharType="separate"/>
      </w:r>
      <w:r w:rsidR="006B35B3">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0pt;height:356.25pt">
            <v:imagedata r:id="rId7" r:href="rId8"/>
          </v:shape>
        </w:pict>
      </w:r>
      <w:r w:rsidR="00B5690D">
        <w:fldChar w:fldCharType="end"/>
      </w:r>
      <w:r w:rsidR="00DA3CCD">
        <w:fldChar w:fldCharType="end"/>
      </w:r>
      <w:r>
        <w:fldChar w:fldCharType="end"/>
      </w:r>
    </w:p>
    <w:p w:rsidR="00CF71BA" w:rsidRDefault="00CF71BA" w:rsidP="002A784D">
      <w:pPr>
        <w:jc w:val="center"/>
        <w:rPr>
          <w:rFonts w:ascii="Times New Roman" w:hAnsi="Times New Roman"/>
          <w:b/>
          <w:bCs/>
          <w:sz w:val="24"/>
          <w:szCs w:val="24"/>
          <w:lang w:val="nl-NL"/>
        </w:rPr>
      </w:pPr>
    </w:p>
    <w:p w:rsidR="00CF71BA" w:rsidRPr="00387D18" w:rsidRDefault="008F6045" w:rsidP="002A784D">
      <w:pPr>
        <w:jc w:val="center"/>
        <w:rPr>
          <w:rFonts w:ascii="Times New Roman" w:hAnsi="Times New Roman"/>
          <w:b/>
          <w:bCs/>
          <w:sz w:val="24"/>
          <w:szCs w:val="24"/>
          <w:lang w:val="nl-NL"/>
        </w:rPr>
      </w:pPr>
      <w:r>
        <w:rPr>
          <w:rFonts w:ascii="Arial" w:hAnsi="Arial" w:cs="Arial"/>
          <w:color w:val="000066"/>
          <w:sz w:val="18"/>
          <w:szCs w:val="18"/>
          <w:lang w:val="nl-NL" w:eastAsia="nl-NL"/>
        </w:rPr>
        <w:fldChar w:fldCharType="begin"/>
      </w:r>
      <w:r>
        <w:rPr>
          <w:rFonts w:ascii="Arial" w:hAnsi="Arial" w:cs="Arial"/>
          <w:color w:val="000066"/>
          <w:sz w:val="18"/>
          <w:szCs w:val="18"/>
          <w:lang w:val="nl-NL" w:eastAsia="nl-NL"/>
        </w:rPr>
        <w:instrText xml:space="preserve"> INCLUDEPICTURE  "http://www.generationword.com/jerusalem101-photos/ophel/salem-location.jpg" \* MERGEFORMATINET </w:instrText>
      </w:r>
      <w:r>
        <w:rPr>
          <w:rFonts w:ascii="Arial" w:hAnsi="Arial" w:cs="Arial"/>
          <w:color w:val="000066"/>
          <w:sz w:val="18"/>
          <w:szCs w:val="18"/>
          <w:lang w:val="nl-NL" w:eastAsia="nl-NL"/>
        </w:rPr>
        <w:fldChar w:fldCharType="separate"/>
      </w:r>
      <w:r w:rsidR="00DA3CCD">
        <w:rPr>
          <w:rFonts w:ascii="Arial" w:hAnsi="Arial" w:cs="Arial"/>
          <w:color w:val="000066"/>
          <w:sz w:val="18"/>
          <w:szCs w:val="18"/>
          <w:lang w:val="nl-NL" w:eastAsia="nl-NL"/>
        </w:rPr>
        <w:fldChar w:fldCharType="begin"/>
      </w:r>
      <w:r w:rsidR="00DA3CCD">
        <w:rPr>
          <w:rFonts w:ascii="Arial" w:hAnsi="Arial" w:cs="Arial"/>
          <w:color w:val="000066"/>
          <w:sz w:val="18"/>
          <w:szCs w:val="18"/>
          <w:lang w:val="nl-NL" w:eastAsia="nl-NL"/>
        </w:rPr>
        <w:instrText xml:space="preserve"> INCLUDEPICTURE  "http://www.generationword.com/jerusalem101-photos/ophel/salem-location.jpg" \* MERGEFORMATINET </w:instrText>
      </w:r>
      <w:r w:rsidR="00DA3CCD">
        <w:rPr>
          <w:rFonts w:ascii="Arial" w:hAnsi="Arial" w:cs="Arial"/>
          <w:color w:val="000066"/>
          <w:sz w:val="18"/>
          <w:szCs w:val="18"/>
          <w:lang w:val="nl-NL" w:eastAsia="nl-NL"/>
        </w:rPr>
        <w:fldChar w:fldCharType="separate"/>
      </w:r>
      <w:r w:rsidR="00B5690D">
        <w:rPr>
          <w:rFonts w:ascii="Arial" w:hAnsi="Arial" w:cs="Arial"/>
          <w:color w:val="000066"/>
          <w:sz w:val="18"/>
          <w:szCs w:val="18"/>
          <w:lang w:val="nl-NL" w:eastAsia="nl-NL"/>
        </w:rPr>
        <w:fldChar w:fldCharType="begin"/>
      </w:r>
      <w:r w:rsidR="00B5690D">
        <w:rPr>
          <w:rFonts w:ascii="Arial" w:hAnsi="Arial" w:cs="Arial"/>
          <w:color w:val="000066"/>
          <w:sz w:val="18"/>
          <w:szCs w:val="18"/>
          <w:lang w:val="nl-NL" w:eastAsia="nl-NL"/>
        </w:rPr>
        <w:instrText xml:space="preserve"> INCLUDEPICTURE  "http://www.generationword.com/jerusalem101-photos/ophel/salem-location.jpg" \* MERGEFORMATINET </w:instrText>
      </w:r>
      <w:r w:rsidR="00B5690D">
        <w:rPr>
          <w:rFonts w:ascii="Arial" w:hAnsi="Arial" w:cs="Arial"/>
          <w:color w:val="000066"/>
          <w:sz w:val="18"/>
          <w:szCs w:val="18"/>
          <w:lang w:val="nl-NL" w:eastAsia="nl-NL"/>
        </w:rPr>
        <w:fldChar w:fldCharType="separate"/>
      </w:r>
      <w:r w:rsidR="006B35B3">
        <w:rPr>
          <w:rFonts w:ascii="Arial" w:hAnsi="Arial" w:cs="Arial"/>
          <w:color w:val="000066"/>
          <w:sz w:val="18"/>
          <w:szCs w:val="18"/>
          <w:lang w:val="nl-NL" w:eastAsia="nl-NL"/>
        </w:rPr>
        <w:pict>
          <v:shape id="_x0000_i1026" type="#_x0000_t75" style="width:333pt;height:249.75pt">
            <v:imagedata r:id="rId9" r:href="rId10"/>
          </v:shape>
        </w:pict>
      </w:r>
      <w:r w:rsidR="00B5690D">
        <w:rPr>
          <w:rFonts w:ascii="Arial" w:hAnsi="Arial" w:cs="Arial"/>
          <w:color w:val="000066"/>
          <w:sz w:val="18"/>
          <w:szCs w:val="18"/>
          <w:lang w:val="nl-NL" w:eastAsia="nl-NL"/>
        </w:rPr>
        <w:fldChar w:fldCharType="end"/>
      </w:r>
      <w:r w:rsidR="00DA3CCD">
        <w:rPr>
          <w:rFonts w:ascii="Arial" w:hAnsi="Arial" w:cs="Arial"/>
          <w:color w:val="000066"/>
          <w:sz w:val="18"/>
          <w:szCs w:val="18"/>
          <w:lang w:val="nl-NL" w:eastAsia="nl-NL"/>
        </w:rPr>
        <w:fldChar w:fldCharType="end"/>
      </w:r>
      <w:r>
        <w:rPr>
          <w:rFonts w:ascii="Arial" w:hAnsi="Arial" w:cs="Arial"/>
          <w:color w:val="000066"/>
          <w:sz w:val="18"/>
          <w:szCs w:val="18"/>
          <w:lang w:val="nl-NL" w:eastAsia="nl-NL"/>
        </w:rPr>
        <w:fldChar w:fldCharType="end"/>
      </w:r>
      <w:r w:rsidR="00CF71BA">
        <w:rPr>
          <w:rFonts w:ascii="Times New Roman" w:hAnsi="Times New Roman"/>
          <w:b/>
          <w:bCs/>
          <w:sz w:val="24"/>
          <w:szCs w:val="24"/>
          <w:lang w:val="nl-NL"/>
        </w:rPr>
        <w:br w:type="page"/>
      </w:r>
      <w:r w:rsidR="00CF71BA" w:rsidRPr="00387D18">
        <w:rPr>
          <w:rFonts w:ascii="Times New Roman" w:hAnsi="Times New Roman"/>
          <w:b/>
          <w:bCs/>
          <w:sz w:val="24"/>
          <w:szCs w:val="24"/>
          <w:lang w:val="nl-NL"/>
        </w:rPr>
        <w:t>1. De grenzen van Juda en Benjamin, waar de tempel werd gebouwd.</w:t>
      </w:r>
    </w:p>
    <w:p w:rsidR="00CF71BA" w:rsidRPr="00387D18" w:rsidRDefault="00CF71BA" w:rsidP="002A784D">
      <w:pPr>
        <w:jc w:val="center"/>
        <w:rPr>
          <w:rFonts w:ascii="Times New Roman" w:hAnsi="Times New Roman"/>
          <w:b/>
          <w:bCs/>
          <w:sz w:val="24"/>
          <w:szCs w:val="24"/>
          <w:lang w:val="nl-NL"/>
        </w:rPr>
      </w:pPr>
      <w:r w:rsidRPr="00387D18">
        <w:rPr>
          <w:rFonts w:ascii="Times New Roman" w:hAnsi="Times New Roman"/>
          <w:b/>
          <w:bCs/>
          <w:sz w:val="24"/>
          <w:szCs w:val="24"/>
          <w:lang w:val="nl-NL"/>
        </w:rPr>
        <w:t>Dit onderzoek naar de grenzen van deze stammen heeft tot doel aan te tonen dat de tempel van Salomo in het stamgebied van Benjamin lag.</w:t>
      </w:r>
    </w:p>
    <w:p w:rsidR="00CF71BA" w:rsidRPr="00387D18" w:rsidRDefault="00CF71BA" w:rsidP="002A784D">
      <w:pPr>
        <w:jc w:val="both"/>
        <w:rPr>
          <w:rFonts w:ascii="Times New Roman" w:hAnsi="Times New Roman"/>
          <w:b/>
          <w:bCs/>
          <w:sz w:val="24"/>
          <w:szCs w:val="24"/>
          <w:lang w:val="nl-NL"/>
        </w:rPr>
      </w:pP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Grens van de stammen van Juda - Benjamin</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De grens van  </w:t>
      </w:r>
      <w:r>
        <w:rPr>
          <w:rFonts w:ascii="Times New Roman" w:hAnsi="Times New Roman"/>
          <w:sz w:val="24"/>
          <w:szCs w:val="24"/>
          <w:lang w:val="nl-NL"/>
        </w:rPr>
        <w:t xml:space="preserve">het </w:t>
      </w:r>
      <w:r w:rsidRPr="00387D18">
        <w:rPr>
          <w:rFonts w:ascii="Times New Roman" w:hAnsi="Times New Roman"/>
          <w:sz w:val="24"/>
          <w:szCs w:val="24"/>
          <w:lang w:val="nl-NL"/>
        </w:rPr>
        <w:t xml:space="preserve">stamgebied van Juda liep van oost naar west, Jozua 15:7: </w:t>
      </w:r>
      <w:r w:rsidRPr="00387D18">
        <w:rPr>
          <w:rFonts w:ascii="Times New Roman" w:hAnsi="Times New Roman"/>
          <w:b/>
          <w:bCs/>
          <w:i/>
          <w:iCs/>
          <w:sz w:val="24"/>
          <w:szCs w:val="24"/>
          <w:lang w:val="nl-NL"/>
        </w:rPr>
        <w:t xml:space="preserve">Verder zal deze landpaal opgaan naar Debir, van het dal van Achor en zal noordwaarts zien naar Gilgal, hetwelk tegen de opgang van Adummim is, die aan het zuiden der beek is. Daarna zal deze landpaal doorgaan tot het water van En-Semes en haar uitgangen zullen wezen te En-Rogel. En deze landpaal zal opgaan door het dal des zoons van Hinnom aan de zijde van de Jebusieten van het zuiden, dat is Jeruzalem. En deze landpaal zal opwaarts gaan tot de spits des bergs, die voor aan het dal van Hinnom is, westwaarts, hetwelk in het uiterste van het dal van de </w:t>
      </w:r>
      <w:r>
        <w:rPr>
          <w:rFonts w:ascii="Times New Roman" w:hAnsi="Times New Roman"/>
          <w:b/>
          <w:bCs/>
          <w:i/>
          <w:iCs/>
          <w:sz w:val="24"/>
          <w:szCs w:val="24"/>
          <w:lang w:val="nl-NL"/>
        </w:rPr>
        <w:t>Refaï</w:t>
      </w:r>
      <w:r w:rsidRPr="00387D18">
        <w:rPr>
          <w:rFonts w:ascii="Times New Roman" w:hAnsi="Times New Roman"/>
          <w:b/>
          <w:bCs/>
          <w:i/>
          <w:iCs/>
          <w:sz w:val="24"/>
          <w:szCs w:val="24"/>
          <w:lang w:val="nl-NL"/>
        </w:rPr>
        <w:t>eten is, tegen het noorden.</w:t>
      </w:r>
      <w:r w:rsidRPr="00387D18">
        <w:rPr>
          <w:rFonts w:ascii="Times New Roman" w:hAnsi="Times New Roman"/>
          <w:b/>
          <w:bCs/>
          <w:sz w:val="24"/>
          <w:szCs w:val="24"/>
          <w:lang w:val="nl-NL"/>
        </w:rPr>
        <w:t xml:space="preserve"> </w:t>
      </w: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Toelichting:</w:t>
      </w:r>
    </w:p>
    <w:p w:rsidR="00CF71BA" w:rsidRPr="00387D18" w:rsidRDefault="00CF71BA" w:rsidP="002A784D">
      <w:pPr>
        <w:jc w:val="both"/>
        <w:rPr>
          <w:rFonts w:ascii="Times New Roman" w:hAnsi="Times New Roman"/>
          <w:i/>
          <w:iCs/>
          <w:sz w:val="24"/>
          <w:szCs w:val="24"/>
          <w:lang w:val="nl-NL"/>
        </w:rPr>
      </w:pPr>
      <w:r w:rsidRPr="00387D18">
        <w:rPr>
          <w:rFonts w:ascii="Times New Roman" w:hAnsi="Times New Roman"/>
          <w:i/>
          <w:iCs/>
          <w:sz w:val="24"/>
          <w:szCs w:val="24"/>
          <w:lang w:val="nl-NL"/>
        </w:rPr>
        <w:t xml:space="preserve">Verder zal deze landpaal opgaan naar Debir, van het dal van Achor en zal noordwaarts zien naar Gilgal, hetwelk tegen de opgang van Adummim is, die aan het zuiden der beek is. </w:t>
      </w:r>
      <w:r w:rsidRPr="00387D18">
        <w:rPr>
          <w:rFonts w:ascii="Times New Roman" w:hAnsi="Times New Roman"/>
          <w:sz w:val="24"/>
          <w:szCs w:val="24"/>
          <w:lang w:val="nl-NL"/>
        </w:rPr>
        <w:t xml:space="preserve">Dit 'opgaan van de landpaal' van Juda moet men letterlijk verstaan; want ze liep van de Jordaan en Dode Zee naar de hogere landstreek van Jeruzalem. In hoofdstuk 18:16 wordt gezegd van de landpaal van Benjamin, dat de landpaal </w:t>
      </w:r>
      <w:r w:rsidRPr="00387D18">
        <w:rPr>
          <w:rFonts w:ascii="Times New Roman" w:hAnsi="Times New Roman"/>
          <w:i/>
          <w:iCs/>
          <w:sz w:val="24"/>
          <w:szCs w:val="24"/>
          <w:lang w:val="nl-NL"/>
        </w:rPr>
        <w:t>afging,</w:t>
      </w:r>
      <w:r w:rsidRPr="00387D18">
        <w:rPr>
          <w:rFonts w:ascii="Times New Roman" w:hAnsi="Times New Roman"/>
          <w:sz w:val="24"/>
          <w:szCs w:val="24"/>
          <w:lang w:val="nl-NL"/>
        </w:rPr>
        <w:t xml:space="preserve"> omdat ze daar precies andersom, naar de Jordaan en de Dode Zee liep.</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De grens van Juda liep waar de Jordaan in de Dode Zee stroomt, Jozua 15:5. Vervolgens via Beth Hogla, Beth Arába en </w:t>
      </w:r>
      <w:r>
        <w:rPr>
          <w:rFonts w:ascii="Times New Roman" w:hAnsi="Times New Roman"/>
          <w:sz w:val="24"/>
          <w:szCs w:val="24"/>
          <w:lang w:val="nl-NL"/>
        </w:rPr>
        <w:t>Bohan</w:t>
      </w:r>
      <w:r w:rsidRPr="00387D18">
        <w:rPr>
          <w:rFonts w:ascii="Times New Roman" w:hAnsi="Times New Roman"/>
          <w:sz w:val="24"/>
          <w:szCs w:val="24"/>
          <w:lang w:val="nl-NL"/>
        </w:rPr>
        <w:t xml:space="preserve"> naar Debir. Debir is een plaats in de lage vlakte van </w:t>
      </w:r>
      <w:hyperlink r:id="rId11" w:tooltip="Achor" w:history="1">
        <w:r w:rsidRPr="00387D18">
          <w:rPr>
            <w:rStyle w:val="Hyperlink"/>
            <w:rFonts w:ascii="Times New Roman" w:hAnsi="Times New Roman"/>
            <w:color w:val="auto"/>
            <w:sz w:val="24"/>
            <w:szCs w:val="24"/>
            <w:u w:val="none"/>
            <w:lang w:val="nl-NL"/>
          </w:rPr>
          <w:t>Achor</w:t>
        </w:r>
      </w:hyperlink>
      <w:r w:rsidRPr="00387D18">
        <w:rPr>
          <w:rFonts w:ascii="Times New Roman" w:hAnsi="Times New Roman"/>
          <w:sz w:val="24"/>
          <w:szCs w:val="24"/>
          <w:lang w:val="nl-NL"/>
        </w:rPr>
        <w:t> ten zuidwesten van </w:t>
      </w:r>
      <w:hyperlink r:id="rId12" w:tooltip="Jericho" w:history="1">
        <w:r w:rsidRPr="00387D18">
          <w:rPr>
            <w:rStyle w:val="Hyperlink"/>
            <w:rFonts w:ascii="Times New Roman" w:hAnsi="Times New Roman"/>
            <w:color w:val="auto"/>
            <w:sz w:val="24"/>
            <w:szCs w:val="24"/>
            <w:u w:val="none"/>
            <w:lang w:val="nl-NL"/>
          </w:rPr>
          <w:t>Jericho</w:t>
        </w:r>
      </w:hyperlink>
      <w:r w:rsidRPr="00387D18">
        <w:rPr>
          <w:rFonts w:ascii="Times New Roman" w:hAnsi="Times New Roman"/>
          <w:sz w:val="24"/>
          <w:szCs w:val="24"/>
          <w:lang w:val="nl-NL"/>
        </w:rPr>
        <w:t>. </w:t>
      </w:r>
      <w:r w:rsidRPr="00387D18">
        <w:rPr>
          <w:rFonts w:ascii="Times New Roman" w:hAnsi="Times New Roman"/>
          <w:i/>
          <w:iCs/>
          <w:sz w:val="24"/>
          <w:szCs w:val="24"/>
          <w:lang w:val="nl-NL"/>
        </w:rPr>
        <w:t>In de laagste plaats van de vallei van Achor</w:t>
      </w:r>
      <w:r w:rsidRPr="00387D18">
        <w:rPr>
          <w:rFonts w:ascii="Times New Roman" w:hAnsi="Times New Roman"/>
          <w:sz w:val="24"/>
          <w:szCs w:val="24"/>
          <w:lang w:val="nl-NL"/>
        </w:rPr>
        <w:t xml:space="preserve">, </w:t>
      </w:r>
      <w:hyperlink r:id="rId13" w:history="1">
        <w:r w:rsidRPr="00387D18">
          <w:rPr>
            <w:rStyle w:val="Hyperlink"/>
            <w:rFonts w:ascii="Times New Roman" w:hAnsi="Times New Roman"/>
            <w:color w:val="auto"/>
            <w:sz w:val="24"/>
            <w:szCs w:val="24"/>
            <w:u w:val="none"/>
            <w:lang w:val="nl-NL"/>
          </w:rPr>
          <w:t>Jozua 8:26</w:t>
        </w:r>
      </w:hyperlink>
      <w:r w:rsidRPr="00387D18">
        <w:rPr>
          <w:rFonts w:ascii="Times New Roman" w:hAnsi="Times New Roman"/>
          <w:sz w:val="24"/>
          <w:szCs w:val="24"/>
          <w:lang w:val="nl-NL"/>
        </w:rPr>
        <w:t xml:space="preserve"> stroomt een riviertje Wadi Kelt, een vervolgstroom van de Frath.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bCs/>
          <w:i/>
          <w:sz w:val="24"/>
          <w:szCs w:val="24"/>
          <w:lang w:val="nl-NL"/>
        </w:rPr>
        <w:t>Gilgal</w:t>
      </w:r>
      <w:r w:rsidRPr="00387D18">
        <w:rPr>
          <w:rFonts w:ascii="Times New Roman" w:hAnsi="Times New Roman"/>
          <w:i/>
          <w:sz w:val="24"/>
          <w:szCs w:val="24"/>
          <w:lang w:val="nl-NL"/>
        </w:rPr>
        <w:t xml:space="preserve"> </w:t>
      </w:r>
      <w:r w:rsidRPr="00387D18">
        <w:rPr>
          <w:rFonts w:ascii="Times New Roman" w:hAnsi="Times New Roman"/>
          <w:sz w:val="24"/>
          <w:szCs w:val="24"/>
          <w:lang w:val="nl-NL"/>
        </w:rPr>
        <w:t xml:space="preserve">is niet de plaats in de buurt van de Jordaan, het wordt </w:t>
      </w:r>
      <w:r w:rsidRPr="00387D18">
        <w:rPr>
          <w:rFonts w:ascii="Times New Roman" w:hAnsi="Times New Roman"/>
          <w:i/>
          <w:iCs/>
          <w:sz w:val="24"/>
          <w:szCs w:val="24"/>
          <w:lang w:val="nl-NL"/>
        </w:rPr>
        <w:t>Geliloth</w:t>
      </w:r>
      <w:r w:rsidRPr="00387D18">
        <w:rPr>
          <w:rFonts w:ascii="Times New Roman" w:hAnsi="Times New Roman"/>
          <w:sz w:val="24"/>
          <w:szCs w:val="24"/>
          <w:lang w:val="nl-NL"/>
        </w:rPr>
        <w:t xml:space="preserve"> (vert. "cirkels") genoemd in </w:t>
      </w:r>
      <w:hyperlink r:id="rId14" w:history="1">
        <w:r w:rsidRPr="00387D18">
          <w:rPr>
            <w:rStyle w:val="Hyperlink"/>
            <w:rFonts w:ascii="Times New Roman" w:hAnsi="Times New Roman"/>
            <w:color w:val="auto"/>
            <w:sz w:val="24"/>
            <w:szCs w:val="24"/>
            <w:u w:val="none"/>
            <w:lang w:val="nl-NL"/>
          </w:rPr>
          <w:t>Jo</w:t>
        </w:r>
        <w:r>
          <w:rPr>
            <w:rStyle w:val="Hyperlink"/>
            <w:rFonts w:ascii="Times New Roman" w:hAnsi="Times New Roman"/>
            <w:color w:val="auto"/>
            <w:sz w:val="24"/>
            <w:szCs w:val="24"/>
            <w:u w:val="none"/>
            <w:lang w:val="nl-NL"/>
          </w:rPr>
          <w:t>z</w:t>
        </w:r>
        <w:r w:rsidRPr="00387D18">
          <w:rPr>
            <w:rStyle w:val="Hyperlink"/>
            <w:rFonts w:ascii="Times New Roman" w:hAnsi="Times New Roman"/>
            <w:color w:val="auto"/>
            <w:sz w:val="24"/>
            <w:szCs w:val="24"/>
            <w:u w:val="none"/>
            <w:lang w:val="nl-NL"/>
          </w:rPr>
          <w:t>ua 18:</w:t>
        </w:r>
        <w:r>
          <w:rPr>
            <w:rStyle w:val="Hyperlink"/>
            <w:rFonts w:ascii="Times New Roman" w:hAnsi="Times New Roman"/>
            <w:color w:val="auto"/>
            <w:sz w:val="24"/>
            <w:szCs w:val="24"/>
            <w:u w:val="none"/>
            <w:lang w:val="nl-NL"/>
          </w:rPr>
          <w:t xml:space="preserve"> </w:t>
        </w:r>
        <w:r w:rsidRPr="00387D18">
          <w:rPr>
            <w:rStyle w:val="Hyperlink"/>
            <w:rFonts w:ascii="Times New Roman" w:hAnsi="Times New Roman"/>
            <w:color w:val="auto"/>
            <w:sz w:val="24"/>
            <w:szCs w:val="24"/>
            <w:u w:val="none"/>
            <w:lang w:val="nl-NL"/>
          </w:rPr>
          <w:t>17</w:t>
        </w:r>
      </w:hyperlink>
      <w:r w:rsidRPr="00387D18">
        <w:rPr>
          <w:rFonts w:ascii="Times New Roman" w:hAnsi="Times New Roman"/>
          <w:sz w:val="24"/>
          <w:szCs w:val="24"/>
          <w:lang w:val="nl-NL"/>
        </w:rPr>
        <w:t>, waar duidelijk dezelfde plaats wordt bedoeld.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i/>
          <w:iCs/>
          <w:sz w:val="24"/>
          <w:szCs w:val="24"/>
          <w:lang w:val="nl-NL"/>
        </w:rPr>
        <w:t>Adummim,</w:t>
      </w:r>
      <w:r w:rsidRPr="00387D18">
        <w:rPr>
          <w:rFonts w:ascii="Times New Roman" w:hAnsi="Times New Roman"/>
          <w:sz w:val="24"/>
          <w:szCs w:val="24"/>
          <w:lang w:val="nl-NL"/>
        </w:rPr>
        <w:t xml:space="preserve"> ("de rode heuvels)" ligt op de weg van Jericho naar Jeruzalem. Deze grote Israëlische nederzetting wordt nu Ma'ale Adoemim genoemd.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 </w:t>
      </w:r>
      <w:r w:rsidRPr="00387D18">
        <w:rPr>
          <w:rFonts w:ascii="Times New Roman" w:hAnsi="Times New Roman"/>
          <w:i/>
          <w:iCs/>
          <w:sz w:val="24"/>
          <w:szCs w:val="24"/>
          <w:lang w:val="nl-NL"/>
        </w:rPr>
        <w:t>die aan het zuiden der beek is.</w:t>
      </w:r>
      <w:r w:rsidRPr="00387D18">
        <w:rPr>
          <w:rFonts w:ascii="Times New Roman" w:hAnsi="Times New Roman"/>
          <w:sz w:val="24"/>
          <w:szCs w:val="24"/>
          <w:lang w:val="nl-NL"/>
        </w:rPr>
        <w:t xml:space="preserve"> Dat kan een van de beken of wadi's zijn die aan de voet van de zuid-Olijfberg liepen. Een beek loopt nooit over een bergrug, wel er omheen. Het zou de beek Kidron, (Kedron) kunnen zij die begint bij Jeruzalem, aan de voet van de Olijfberg. Ze loopt verder in de woestijn van Juda en kronkelt als een wadi naar de Dode Zee. Wadi's staan in de zomer droog. </w:t>
      </w:r>
    </w:p>
    <w:p w:rsidR="00CF71BA" w:rsidRPr="00E33763" w:rsidRDefault="00CF71BA" w:rsidP="002A784D">
      <w:pPr>
        <w:jc w:val="both"/>
        <w:rPr>
          <w:rStyle w:val="Hyperlink"/>
          <w:rFonts w:ascii="Times New Roman" w:hAnsi="Times New Roman"/>
          <w:color w:val="auto"/>
          <w:sz w:val="24"/>
          <w:szCs w:val="24"/>
          <w:u w:val="none"/>
          <w:lang w:val="nl-NL"/>
        </w:rPr>
      </w:pPr>
      <w:bookmarkStart w:id="0" w:name="_Hlk31876078"/>
      <w:r w:rsidRPr="00387D18">
        <w:rPr>
          <w:rStyle w:val="Hyperlink"/>
          <w:rFonts w:ascii="Times New Roman" w:hAnsi="Times New Roman"/>
          <w:color w:val="auto"/>
          <w:sz w:val="24"/>
          <w:szCs w:val="24"/>
          <w:u w:val="none"/>
          <w:lang w:val="nl-NL"/>
        </w:rPr>
        <w:t xml:space="preserve">Vanaf deze  beek vervolgt de grens </w:t>
      </w:r>
      <w:r w:rsidRPr="00387D18">
        <w:rPr>
          <w:rStyle w:val="Hyperlink"/>
          <w:rFonts w:ascii="Times New Roman" w:hAnsi="Times New Roman"/>
          <w:i/>
          <w:color w:val="auto"/>
          <w:sz w:val="24"/>
          <w:szCs w:val="24"/>
          <w:u w:val="none"/>
          <w:lang w:val="nl-NL"/>
        </w:rPr>
        <w:t>tot het water van En</w:t>
      </w:r>
      <w:r>
        <w:rPr>
          <w:rStyle w:val="Hyperlink"/>
          <w:rFonts w:ascii="Times New Roman" w:hAnsi="Times New Roman"/>
          <w:i/>
          <w:color w:val="auto"/>
          <w:sz w:val="24"/>
          <w:szCs w:val="24"/>
          <w:u w:val="none"/>
          <w:lang w:val="nl-NL"/>
        </w:rPr>
        <w:t>-</w:t>
      </w:r>
      <w:r w:rsidRPr="00387D18">
        <w:rPr>
          <w:rStyle w:val="Hyperlink"/>
          <w:rFonts w:ascii="Times New Roman" w:hAnsi="Times New Roman"/>
          <w:i/>
          <w:color w:val="auto"/>
          <w:sz w:val="24"/>
          <w:szCs w:val="24"/>
          <w:u w:val="none"/>
          <w:lang w:val="nl-NL"/>
        </w:rPr>
        <w:t>Semes</w:t>
      </w:r>
      <w:r w:rsidRPr="00387D18">
        <w:rPr>
          <w:rStyle w:val="Hyperlink"/>
          <w:rFonts w:ascii="Times New Roman" w:hAnsi="Times New Roman"/>
          <w:color w:val="auto"/>
          <w:sz w:val="24"/>
          <w:szCs w:val="24"/>
          <w:u w:val="none"/>
          <w:lang w:val="nl-NL"/>
        </w:rPr>
        <w:t xml:space="preserve">. De grens kan lopen over de weg van Jericho </w:t>
      </w:r>
      <w:r>
        <w:rPr>
          <w:rStyle w:val="Hyperlink"/>
          <w:rFonts w:ascii="Times New Roman" w:hAnsi="Times New Roman"/>
          <w:color w:val="auto"/>
          <w:sz w:val="24"/>
          <w:szCs w:val="24"/>
          <w:u w:val="none"/>
          <w:lang w:val="nl-NL"/>
        </w:rPr>
        <w:t xml:space="preserve">naar </w:t>
      </w:r>
      <w:r w:rsidRPr="00387D18">
        <w:rPr>
          <w:rStyle w:val="Hyperlink"/>
          <w:rFonts w:ascii="Times New Roman" w:hAnsi="Times New Roman"/>
          <w:color w:val="auto"/>
          <w:sz w:val="24"/>
          <w:szCs w:val="24"/>
          <w:u w:val="none"/>
          <w:lang w:val="nl-NL"/>
        </w:rPr>
        <w:t xml:space="preserve">Jeruzalem. Grenzen in de Schrift worden meestal gelokaliseerd door rivieren, bergdalen, en wegen. Deze weg </w:t>
      </w:r>
      <w:r>
        <w:rPr>
          <w:rStyle w:val="Hyperlink"/>
          <w:rFonts w:ascii="Times New Roman" w:hAnsi="Times New Roman"/>
          <w:color w:val="auto"/>
          <w:sz w:val="24"/>
          <w:szCs w:val="24"/>
          <w:u w:val="none"/>
          <w:lang w:val="nl-NL"/>
        </w:rPr>
        <w:t xml:space="preserve">van en </w:t>
      </w:r>
      <w:r w:rsidRPr="00387D18">
        <w:rPr>
          <w:rStyle w:val="Hyperlink"/>
          <w:rFonts w:ascii="Times New Roman" w:hAnsi="Times New Roman"/>
          <w:color w:val="auto"/>
          <w:sz w:val="24"/>
          <w:szCs w:val="24"/>
          <w:u w:val="none"/>
          <w:lang w:val="nl-NL"/>
        </w:rPr>
        <w:t xml:space="preserve">naar Jericho liepen </w:t>
      </w:r>
      <w:r w:rsidRPr="00387D18">
        <w:rPr>
          <w:rFonts w:ascii="Times New Roman" w:hAnsi="Times New Roman"/>
          <w:sz w:val="24"/>
          <w:szCs w:val="24"/>
          <w:lang w:val="nl-NL"/>
        </w:rPr>
        <w:t>Jonathan en </w:t>
      </w:r>
      <w:hyperlink r:id="rId15" w:tooltip="Ahimaaz (hogepriester)" w:history="1">
        <w:r w:rsidRPr="00387D18">
          <w:rPr>
            <w:rStyle w:val="Hyperlink"/>
            <w:rFonts w:ascii="Times New Roman" w:hAnsi="Times New Roman"/>
            <w:color w:val="auto"/>
            <w:sz w:val="24"/>
            <w:szCs w:val="24"/>
            <w:u w:val="none"/>
            <w:lang w:val="nl-NL"/>
          </w:rPr>
          <w:t>Ahima</w:t>
        </w:r>
        <w:r>
          <w:rPr>
            <w:rStyle w:val="Hyperlink"/>
            <w:rFonts w:ascii="Times New Roman" w:hAnsi="Times New Roman"/>
            <w:color w:val="auto"/>
            <w:sz w:val="24"/>
            <w:szCs w:val="24"/>
            <w:u w:val="none"/>
            <w:lang w:val="nl-NL"/>
          </w:rPr>
          <w:t>ä</w:t>
        </w:r>
        <w:r w:rsidRPr="00387D18">
          <w:rPr>
            <w:rStyle w:val="Hyperlink"/>
            <w:rFonts w:ascii="Times New Roman" w:hAnsi="Times New Roman"/>
            <w:color w:val="auto"/>
            <w:sz w:val="24"/>
            <w:szCs w:val="24"/>
            <w:u w:val="none"/>
            <w:lang w:val="nl-NL"/>
          </w:rPr>
          <w:t>z</w:t>
        </w:r>
      </w:hyperlink>
      <w:r w:rsidRPr="00387D18">
        <w:rPr>
          <w:rFonts w:ascii="Times New Roman" w:hAnsi="Times New Roman"/>
          <w:sz w:val="24"/>
          <w:szCs w:val="24"/>
          <w:lang w:val="nl-NL"/>
        </w:rPr>
        <w:t>, tijdens </w:t>
      </w:r>
      <w:hyperlink r:id="rId16" w:tooltip="Absalom" w:history="1">
        <w:r w:rsidRPr="00387D18">
          <w:rPr>
            <w:rStyle w:val="Hyperlink"/>
            <w:rFonts w:ascii="Times New Roman" w:hAnsi="Times New Roman"/>
            <w:color w:val="auto"/>
            <w:sz w:val="24"/>
            <w:szCs w:val="24"/>
            <w:u w:val="none"/>
            <w:lang w:val="nl-NL"/>
          </w:rPr>
          <w:t>Absaloms</w:t>
        </w:r>
      </w:hyperlink>
      <w:r w:rsidRPr="00387D18">
        <w:rPr>
          <w:rFonts w:ascii="Times New Roman" w:hAnsi="Times New Roman"/>
          <w:sz w:val="24"/>
          <w:szCs w:val="24"/>
          <w:lang w:val="nl-NL"/>
        </w:rPr>
        <w:t> opstand tegen David, </w:t>
      </w:r>
      <w:hyperlink r:id="rId17" w:anchor="17" w:history="1">
        <w:r w:rsidRPr="00387D18">
          <w:rPr>
            <w:rStyle w:val="Hyperlink"/>
            <w:rFonts w:ascii="Times New Roman" w:hAnsi="Times New Roman"/>
            <w:color w:val="auto"/>
            <w:sz w:val="24"/>
            <w:szCs w:val="24"/>
            <w:u w:val="none"/>
            <w:lang w:val="nl-NL"/>
          </w:rPr>
          <w:t>2 Samuël 17:17</w:t>
        </w:r>
      </w:hyperlink>
      <w:r w:rsidRPr="00387D18">
        <w:rPr>
          <w:rFonts w:ascii="Times New Roman" w:hAnsi="Times New Roman"/>
          <w:sz w:val="24"/>
          <w:szCs w:val="24"/>
          <w:lang w:val="nl-NL"/>
        </w:rPr>
        <w:t xml:space="preserve">. Die weg loopt er nu nog. Alleen, als je deze weg wilt rijden stuit je tussen de bebouwing op het lager gedeelte van de Olijfberg op de stenen </w:t>
      </w:r>
      <w:r>
        <w:rPr>
          <w:rFonts w:ascii="Times New Roman" w:hAnsi="Times New Roman"/>
          <w:sz w:val="24"/>
          <w:szCs w:val="24"/>
          <w:lang w:val="nl-NL"/>
        </w:rPr>
        <w:t>s</w:t>
      </w:r>
      <w:r w:rsidRPr="00387D18">
        <w:rPr>
          <w:rFonts w:ascii="Times New Roman" w:hAnsi="Times New Roman"/>
          <w:sz w:val="24"/>
          <w:szCs w:val="24"/>
          <w:lang w:val="nl-NL"/>
        </w:rPr>
        <w:t xml:space="preserve">cheidingsmuur die Israël moest bouwen om sluipmoordenaars tegen te </w:t>
      </w:r>
      <w:r w:rsidRPr="00E33763">
        <w:rPr>
          <w:rFonts w:ascii="Times New Roman" w:hAnsi="Times New Roman"/>
          <w:sz w:val="24"/>
          <w:szCs w:val="24"/>
          <w:lang w:val="nl-NL"/>
        </w:rPr>
        <w:t xml:space="preserve">houden. De weg van Jericho naar Jeruzalem heeft rondom Jeruzalem meerdere wegen die daarop aansluiten. Een ervan ligt in de buurt van En-Semes, dus de Gihonbron, aan de westkant van de Kidronvallei. </w:t>
      </w:r>
      <w:r w:rsidRPr="00E33763">
        <w:rPr>
          <w:rStyle w:val="Hyperlink"/>
          <w:rFonts w:ascii="Times New Roman" w:hAnsi="Times New Roman"/>
          <w:color w:val="auto"/>
          <w:sz w:val="24"/>
          <w:szCs w:val="24"/>
          <w:u w:val="none"/>
          <w:lang w:val="nl-NL"/>
        </w:rPr>
        <w:t xml:space="preserve">Dit geeft echter een moeilijkheid omdat het volgend markeerpunt de </w:t>
      </w:r>
      <w:r w:rsidRPr="00E33763">
        <w:rPr>
          <w:rStyle w:val="Hyperlink"/>
          <w:rFonts w:ascii="Times New Roman" w:hAnsi="Times New Roman"/>
          <w:i/>
          <w:color w:val="auto"/>
          <w:sz w:val="24"/>
          <w:szCs w:val="24"/>
          <w:u w:val="none"/>
          <w:lang w:val="nl-NL"/>
        </w:rPr>
        <w:t xml:space="preserve">Bron </w:t>
      </w:r>
      <w:r w:rsidRPr="00E33763">
        <w:rPr>
          <w:rStyle w:val="Hyperlink"/>
          <w:rFonts w:ascii="Times New Roman" w:hAnsi="Times New Roman"/>
          <w:b/>
          <w:bCs/>
          <w:i/>
          <w:color w:val="auto"/>
          <w:sz w:val="24"/>
          <w:szCs w:val="24"/>
          <w:u w:val="none"/>
          <w:lang w:val="nl-NL"/>
        </w:rPr>
        <w:t>En-Rogel</w:t>
      </w:r>
      <w:r w:rsidRPr="00E33763">
        <w:rPr>
          <w:rStyle w:val="Hyperlink"/>
          <w:rFonts w:ascii="Times New Roman" w:hAnsi="Times New Roman"/>
          <w:color w:val="auto"/>
          <w:sz w:val="24"/>
          <w:szCs w:val="24"/>
          <w:u w:val="none"/>
          <w:lang w:val="nl-NL"/>
        </w:rPr>
        <w:t xml:space="preserve"> is, en deze ligt weer aan de oostkant van de Kidronvallei.  Dan zou de grenslijn een kronkeling maken.</w:t>
      </w:r>
    </w:p>
    <w:bookmarkEnd w:id="0"/>
    <w:p w:rsidR="00CF71BA" w:rsidRPr="00387D18" w:rsidRDefault="00CF71BA" w:rsidP="002A784D">
      <w:pPr>
        <w:jc w:val="both"/>
        <w:rPr>
          <w:rFonts w:ascii="Times New Roman" w:hAnsi="Times New Roman"/>
          <w:sz w:val="24"/>
          <w:szCs w:val="24"/>
          <w:lang w:val="nl-NL"/>
        </w:rPr>
      </w:pPr>
      <w:r w:rsidRPr="00387D18">
        <w:rPr>
          <w:rFonts w:ascii="Times New Roman" w:hAnsi="Times New Roman"/>
          <w:i/>
          <w:iCs/>
          <w:sz w:val="24"/>
          <w:szCs w:val="24"/>
          <w:lang w:val="nl-NL"/>
        </w:rPr>
        <w:t>Daarna gaat de grens naar het water van En</w:t>
      </w:r>
      <w:r>
        <w:rPr>
          <w:rFonts w:ascii="Times New Roman" w:hAnsi="Times New Roman"/>
          <w:i/>
          <w:iCs/>
          <w:sz w:val="24"/>
          <w:szCs w:val="24"/>
          <w:lang w:val="nl-NL"/>
        </w:rPr>
        <w:t>-</w:t>
      </w:r>
      <w:r w:rsidRPr="00387D18">
        <w:rPr>
          <w:rFonts w:ascii="Times New Roman" w:hAnsi="Times New Roman"/>
          <w:i/>
          <w:iCs/>
          <w:sz w:val="24"/>
          <w:szCs w:val="24"/>
          <w:lang w:val="nl-NL"/>
        </w:rPr>
        <w:t>Semes;</w:t>
      </w:r>
      <w:r w:rsidRPr="00387D18">
        <w:rPr>
          <w:rFonts w:ascii="Times New Roman" w:hAnsi="Times New Roman"/>
          <w:sz w:val="24"/>
          <w:szCs w:val="24"/>
          <w:lang w:val="nl-NL"/>
        </w:rPr>
        <w:t xml:space="preserve"> </w:t>
      </w:r>
      <w:r w:rsidRPr="00387D18">
        <w:rPr>
          <w:rFonts w:ascii="Times New Roman" w:hAnsi="Times New Roman"/>
          <w:i/>
          <w:iCs/>
          <w:sz w:val="24"/>
          <w:szCs w:val="24"/>
          <w:lang w:val="nl-NL"/>
        </w:rPr>
        <w:t>En</w:t>
      </w:r>
      <w:r w:rsidRPr="00387D18">
        <w:rPr>
          <w:rFonts w:ascii="Times New Roman" w:hAnsi="Times New Roman"/>
          <w:sz w:val="24"/>
          <w:szCs w:val="24"/>
          <w:lang w:val="nl-NL"/>
        </w:rPr>
        <w:t xml:space="preserve"> of </w:t>
      </w:r>
      <w:r w:rsidRPr="00387D18">
        <w:rPr>
          <w:rFonts w:ascii="Times New Roman" w:hAnsi="Times New Roman"/>
          <w:i/>
          <w:iCs/>
          <w:sz w:val="24"/>
          <w:szCs w:val="24"/>
          <w:lang w:val="nl-NL"/>
        </w:rPr>
        <w:t>Ein</w:t>
      </w:r>
      <w:r w:rsidRPr="00387D18">
        <w:rPr>
          <w:rFonts w:ascii="Times New Roman" w:hAnsi="Times New Roman"/>
          <w:sz w:val="24"/>
          <w:szCs w:val="24"/>
          <w:lang w:val="nl-NL"/>
        </w:rPr>
        <w:t xml:space="preserve"> is het Hebreeuws woord voor bron. In Davids tijd de Gihonbron genoemd. Er wordt bijgevoegd: </w:t>
      </w:r>
      <w:r w:rsidRPr="00387D18">
        <w:rPr>
          <w:rFonts w:ascii="Times New Roman" w:hAnsi="Times New Roman"/>
          <w:i/>
          <w:iCs/>
          <w:sz w:val="24"/>
          <w:szCs w:val="24"/>
          <w:lang w:val="nl-NL"/>
        </w:rPr>
        <w:t>tot het water</w:t>
      </w:r>
      <w:r w:rsidRPr="00387D18">
        <w:rPr>
          <w:rFonts w:ascii="Times New Roman" w:hAnsi="Times New Roman"/>
          <w:sz w:val="24"/>
          <w:szCs w:val="24"/>
          <w:lang w:val="nl-NL"/>
        </w:rPr>
        <w:t xml:space="preserve"> van En</w:t>
      </w:r>
      <w:r>
        <w:rPr>
          <w:rFonts w:ascii="Times New Roman" w:hAnsi="Times New Roman"/>
          <w:sz w:val="24"/>
          <w:szCs w:val="24"/>
          <w:lang w:val="nl-NL"/>
        </w:rPr>
        <w:t>-</w:t>
      </w:r>
      <w:r w:rsidRPr="00387D18">
        <w:rPr>
          <w:rFonts w:ascii="Times New Roman" w:hAnsi="Times New Roman"/>
          <w:sz w:val="24"/>
          <w:szCs w:val="24"/>
          <w:lang w:val="nl-NL"/>
        </w:rPr>
        <w:t xml:space="preserve">Semes. </w:t>
      </w:r>
      <w:r>
        <w:rPr>
          <w:rFonts w:ascii="Times New Roman" w:hAnsi="Times New Roman"/>
          <w:sz w:val="24"/>
          <w:szCs w:val="24"/>
          <w:lang w:val="nl-NL"/>
        </w:rPr>
        <w:t>Deze</w:t>
      </w:r>
      <w:r w:rsidRPr="00387D18">
        <w:rPr>
          <w:rFonts w:ascii="Times New Roman" w:hAnsi="Times New Roman"/>
          <w:sz w:val="24"/>
          <w:szCs w:val="24"/>
          <w:lang w:val="nl-NL"/>
        </w:rPr>
        <w:t xml:space="preserve"> aparte vermelding van water heeft zijn betekenis. De stromen uit deze bron liepen wellicht naar en door de Kidronvallei. De grens van Juda en Benjamin liep naar het </w:t>
      </w:r>
      <w:r w:rsidRPr="00387D18">
        <w:rPr>
          <w:rFonts w:ascii="Times New Roman" w:hAnsi="Times New Roman"/>
          <w:i/>
          <w:iCs/>
          <w:sz w:val="24"/>
          <w:szCs w:val="24"/>
          <w:lang w:val="nl-NL"/>
        </w:rPr>
        <w:t>water van En</w:t>
      </w:r>
      <w:r>
        <w:rPr>
          <w:rFonts w:ascii="Times New Roman" w:hAnsi="Times New Roman"/>
          <w:i/>
          <w:iCs/>
          <w:sz w:val="24"/>
          <w:szCs w:val="24"/>
          <w:lang w:val="nl-NL"/>
        </w:rPr>
        <w:t>-</w:t>
      </w:r>
      <w:r w:rsidRPr="00387D18">
        <w:rPr>
          <w:rFonts w:ascii="Times New Roman" w:hAnsi="Times New Roman"/>
          <w:i/>
          <w:iCs/>
          <w:sz w:val="24"/>
          <w:szCs w:val="24"/>
          <w:lang w:val="nl-NL"/>
        </w:rPr>
        <w:t>Semes</w:t>
      </w:r>
      <w:r w:rsidRPr="00387D18">
        <w:rPr>
          <w:rFonts w:ascii="Times New Roman" w:hAnsi="Times New Roman"/>
          <w:sz w:val="24"/>
          <w:szCs w:val="24"/>
          <w:lang w:val="nl-NL"/>
        </w:rPr>
        <w:t xml:space="preserve">, en stopt bij de bron. Deze bron lag halverwege de oostelijke berghelling van de Stad van David. Volgens de Bijbelse Encyclopedie is de betekenis </w:t>
      </w:r>
      <w:r w:rsidRPr="00387D18">
        <w:rPr>
          <w:rFonts w:ascii="Times New Roman" w:hAnsi="Times New Roman"/>
          <w:i/>
          <w:iCs/>
          <w:sz w:val="24"/>
          <w:szCs w:val="24"/>
          <w:lang w:val="nl-NL"/>
        </w:rPr>
        <w:t>Zonnebron.</w:t>
      </w:r>
      <w:r w:rsidRPr="00387D18">
        <w:rPr>
          <w:rFonts w:ascii="Times New Roman" w:hAnsi="Times New Roman"/>
          <w:sz w:val="24"/>
          <w:szCs w:val="24"/>
          <w:lang w:val="nl-NL"/>
        </w:rPr>
        <w:t xml:space="preserve"> Die naam dateert al van de tijd voordat Jozua leefde. Hieruit blijkt dat heel het gebergte van de Olijfberg bij de stam van Benjamin behoorde.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In Davids tijd ontsprong de Gihonbron buiten de stad aan de </w:t>
      </w:r>
      <w:r>
        <w:rPr>
          <w:rFonts w:ascii="Times New Roman" w:hAnsi="Times New Roman"/>
          <w:sz w:val="24"/>
          <w:szCs w:val="24"/>
          <w:lang w:val="nl-NL"/>
        </w:rPr>
        <w:t>oostkant</w:t>
      </w:r>
      <w:r w:rsidRPr="00387D18">
        <w:rPr>
          <w:rFonts w:ascii="Times New Roman" w:hAnsi="Times New Roman"/>
          <w:sz w:val="24"/>
          <w:szCs w:val="24"/>
          <w:lang w:val="nl-NL"/>
        </w:rPr>
        <w:t xml:space="preserve"> van de muur. In de tijd van Hizkia werd deze bron verlegd opdat de Chaldeeën geen water zouden vinden in het gebied. Zonder water houdt een groot leger de belegering niet lang vol. 2 kronieken 32: 3. Hiskia liet een tunnel maken onder de grond van Davids stad, circa 512 -533 m lang. Deze kwam uit bij het laagste zuidelijk deel van de Stad van David. </w:t>
      </w:r>
      <w:r>
        <w:rPr>
          <w:rFonts w:ascii="Times New Roman" w:hAnsi="Times New Roman"/>
          <w:sz w:val="24"/>
          <w:szCs w:val="24"/>
          <w:lang w:val="nl-NL"/>
        </w:rPr>
        <w:t>Dit werd la</w:t>
      </w:r>
      <w:r w:rsidRPr="00387D18">
        <w:rPr>
          <w:rFonts w:ascii="Times New Roman" w:hAnsi="Times New Roman"/>
          <w:sz w:val="24"/>
          <w:szCs w:val="24"/>
          <w:lang w:val="nl-NL"/>
        </w:rPr>
        <w:t>ter het badwater van Siloam genoemd. Johannes 9: 7.</w:t>
      </w:r>
      <w:r>
        <w:rPr>
          <w:rFonts w:ascii="Times New Roman" w:hAnsi="Times New Roman"/>
          <w:sz w:val="24"/>
          <w:szCs w:val="24"/>
          <w:lang w:val="nl-NL"/>
        </w:rPr>
        <w:t xml:space="preserve"> Opvallend is dat Psalm 46:5 spreekt over de beekjes van de stad van God. Wellicht van de Gihonbron.</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 </w:t>
      </w:r>
      <w:r w:rsidRPr="00387D18">
        <w:rPr>
          <w:rFonts w:ascii="Times New Roman" w:hAnsi="Times New Roman"/>
          <w:i/>
          <w:iCs/>
          <w:sz w:val="24"/>
          <w:szCs w:val="24"/>
          <w:lang w:val="nl-NL"/>
        </w:rPr>
        <w:t xml:space="preserve">en haar uitgangen zullen wezen te En-Rogel. </w:t>
      </w:r>
      <w:r w:rsidRPr="00387D18">
        <w:rPr>
          <w:rFonts w:ascii="Times New Roman" w:hAnsi="Times New Roman"/>
          <w:sz w:val="24"/>
          <w:szCs w:val="24"/>
          <w:lang w:val="nl-NL"/>
        </w:rPr>
        <w:t xml:space="preserve">Deze bron En-Rogel </w:t>
      </w:r>
      <w:r w:rsidRPr="00387D18">
        <w:rPr>
          <w:rStyle w:val="Hyperlink"/>
          <w:rFonts w:ascii="Times New Roman" w:hAnsi="Times New Roman"/>
          <w:color w:val="auto"/>
          <w:sz w:val="24"/>
          <w:szCs w:val="24"/>
          <w:u w:val="none"/>
          <w:lang w:val="nl-NL"/>
        </w:rPr>
        <w:t xml:space="preserve">ligt aan de noord-oost  oever in de Kidronvallei in de buurt </w:t>
      </w:r>
      <w:r w:rsidRPr="00387D18">
        <w:rPr>
          <w:rFonts w:ascii="Times New Roman" w:hAnsi="Times New Roman"/>
          <w:sz w:val="24"/>
          <w:szCs w:val="24"/>
          <w:lang w:val="nl-NL"/>
        </w:rPr>
        <w:t xml:space="preserve">waar het Kidrondal eindigt en het Hinnom dal begint. </w:t>
      </w:r>
      <w:r>
        <w:rPr>
          <w:rFonts w:ascii="Times New Roman" w:hAnsi="Times New Roman"/>
          <w:sz w:val="24"/>
          <w:szCs w:val="24"/>
          <w:lang w:val="nl-NL"/>
        </w:rPr>
        <w:t>Ein-</w:t>
      </w:r>
      <w:r w:rsidRPr="00387D18">
        <w:rPr>
          <w:rFonts w:ascii="Times New Roman" w:hAnsi="Times New Roman"/>
          <w:sz w:val="24"/>
          <w:szCs w:val="24"/>
          <w:lang w:val="nl-NL"/>
        </w:rPr>
        <w:t>Rogel wordt genoemd in "Topografie van Jeruzalem", een document gevonden in </w:t>
      </w:r>
      <w:hyperlink r:id="rId18" w:tooltip="Cairo Geniza" w:history="1">
        <w:r w:rsidRPr="00387D18">
          <w:rPr>
            <w:rStyle w:val="Hyperlink"/>
            <w:rFonts w:ascii="Times New Roman" w:hAnsi="Times New Roman"/>
            <w:i/>
            <w:iCs/>
            <w:color w:val="auto"/>
            <w:sz w:val="24"/>
            <w:szCs w:val="24"/>
            <w:u w:val="none"/>
            <w:lang w:val="nl-NL"/>
          </w:rPr>
          <w:t>Cairo Geniza</w:t>
        </w:r>
      </w:hyperlink>
      <w:r w:rsidRPr="00387D18">
        <w:rPr>
          <w:rFonts w:ascii="Times New Roman" w:hAnsi="Times New Roman"/>
          <w:i/>
          <w:iCs/>
          <w:sz w:val="24"/>
          <w:szCs w:val="24"/>
          <w:lang w:val="nl-NL"/>
        </w:rPr>
        <w:t> </w:t>
      </w:r>
      <w:r w:rsidRPr="00387D18">
        <w:rPr>
          <w:rFonts w:ascii="Times New Roman" w:hAnsi="Times New Roman"/>
          <w:sz w:val="24"/>
          <w:szCs w:val="24"/>
          <w:lang w:val="nl-NL"/>
        </w:rPr>
        <w:t>dat beschrijft hoe het water doorbreekt naar de rivierbedding na een winter van overvloedige regenval. Typisch dat de grens zo'n vreemde hoek maakt naar En</w:t>
      </w:r>
      <w:r>
        <w:rPr>
          <w:rFonts w:ascii="Times New Roman" w:hAnsi="Times New Roman"/>
          <w:sz w:val="24"/>
          <w:szCs w:val="24"/>
          <w:lang w:val="nl-NL"/>
        </w:rPr>
        <w:t>-</w:t>
      </w:r>
      <w:r w:rsidRPr="00387D18">
        <w:rPr>
          <w:rFonts w:ascii="Times New Roman" w:hAnsi="Times New Roman"/>
          <w:sz w:val="24"/>
          <w:szCs w:val="24"/>
          <w:lang w:val="nl-NL"/>
        </w:rPr>
        <w:t xml:space="preserve">Semes.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i/>
          <w:iCs/>
          <w:sz w:val="24"/>
          <w:szCs w:val="24"/>
          <w:lang w:val="nl-NL"/>
        </w:rPr>
        <w:t xml:space="preserve">En deze landpaal zal opwaarts gaan tot de spits des bergs, die voor aan het dal van Hinnom is, westwaarts, hetwelk in het uiterste van het dal van de </w:t>
      </w:r>
      <w:r>
        <w:rPr>
          <w:rFonts w:ascii="Times New Roman" w:hAnsi="Times New Roman"/>
          <w:i/>
          <w:iCs/>
          <w:sz w:val="24"/>
          <w:szCs w:val="24"/>
          <w:lang w:val="nl-NL"/>
        </w:rPr>
        <w:t>Refaï</w:t>
      </w:r>
      <w:r w:rsidRPr="00387D18">
        <w:rPr>
          <w:rFonts w:ascii="Times New Roman" w:hAnsi="Times New Roman"/>
          <w:i/>
          <w:iCs/>
          <w:sz w:val="24"/>
          <w:szCs w:val="24"/>
          <w:lang w:val="nl-NL"/>
        </w:rPr>
        <w:t>eten is, tegen het noorden.</w:t>
      </w:r>
      <w:r w:rsidRPr="00387D18">
        <w:rPr>
          <w:rFonts w:ascii="Times New Roman" w:hAnsi="Times New Roman"/>
          <w:sz w:val="24"/>
          <w:szCs w:val="24"/>
          <w:lang w:val="nl-NL"/>
        </w:rPr>
        <w:t xml:space="preserve">  De naam van deze berg wordt niet genoemd, wellicht omdat al de omliggende bergen nog woest lagen in Jozua's tijd. Tussen de oostheuvel waar de stad op gebouwd was en de westheuvel liep een vallei. De Romeinen noemden die: Tyropoeonvallei (= dal van de kaasmakers</w:t>
      </w:r>
      <w:r w:rsidRPr="0062230B">
        <w:rPr>
          <w:rFonts w:ascii="Times New Roman" w:hAnsi="Times New Roman"/>
          <w:sz w:val="24"/>
          <w:szCs w:val="24"/>
          <w:lang w:val="nl-NL"/>
        </w:rPr>
        <w:t>, of buitenste vallei.)</w:t>
      </w:r>
      <w:r w:rsidRPr="00387D18">
        <w:rPr>
          <w:rFonts w:ascii="Times New Roman" w:hAnsi="Times New Roman"/>
          <w:sz w:val="24"/>
          <w:szCs w:val="24"/>
          <w:lang w:val="nl-NL"/>
        </w:rPr>
        <w:t xml:space="preserve"> Deze vallei nam bij de </w:t>
      </w:r>
      <w:r>
        <w:rPr>
          <w:rFonts w:ascii="Times New Roman" w:hAnsi="Times New Roman"/>
          <w:sz w:val="24"/>
          <w:szCs w:val="24"/>
          <w:lang w:val="nl-NL"/>
        </w:rPr>
        <w:t>n</w:t>
      </w:r>
      <w:r w:rsidRPr="00387D18">
        <w:rPr>
          <w:rFonts w:ascii="Times New Roman" w:hAnsi="Times New Roman"/>
          <w:sz w:val="24"/>
          <w:szCs w:val="24"/>
          <w:lang w:val="nl-NL"/>
        </w:rPr>
        <w:t>oord-westhoek van de stad een bocht naar het oosten, richting Kidronvallei. De westelijke heuvel is hoger dan de oostelijke heuvelrug. De grens liep waarschijnlijk niet naar deze westheuvel, maar naar  een berg die aan de zuidwest hoek van Jeruzalem ligt: de berg Sion</w:t>
      </w:r>
      <w:r>
        <w:rPr>
          <w:rFonts w:ascii="Times New Roman" w:hAnsi="Times New Roman"/>
          <w:sz w:val="24"/>
          <w:szCs w:val="24"/>
          <w:lang w:val="nl-NL"/>
        </w:rPr>
        <w:t>.</w:t>
      </w:r>
      <w:r w:rsidRPr="00387D18">
        <w:rPr>
          <w:rFonts w:ascii="Times New Roman" w:hAnsi="Times New Roman"/>
          <w:sz w:val="24"/>
          <w:szCs w:val="24"/>
          <w:lang w:val="nl-NL"/>
        </w:rPr>
        <w:t xml:space="preserve"> Het valt op dat de grens plotseling naar de top van de berg stijgt en niet bij de voet ervan. Dit komt bijna nergens voor. Deze naam Sion wordt in de Bijbel eerst aan Davids Stad gegeven. Toen Davids Stad zich in later tijden uitbreide langs de hele berghelling, nl. van de Bovenstad van Jeruzalem, werd de naam Sion gebruikt voor heel Jeruzalem. In bredere zin wordt de naam gebruikt voor het hele land van Juda en Israël. In overdrachtelijke zin betekent het dikwijls de kerk van Christus, omdat de leer van Christus vanuit Jeruzalem verspreid is. Jesaja 2:3. Uit Sion zal de wet uitgaan en des Heeren woord uit Jeruzalem.</w:t>
      </w:r>
    </w:p>
    <w:p w:rsidR="00CF71BA" w:rsidRPr="009120BF" w:rsidRDefault="00CF71BA" w:rsidP="002A784D">
      <w:pPr>
        <w:jc w:val="both"/>
        <w:rPr>
          <w:rFonts w:ascii="Times New Roman" w:hAnsi="Times New Roman"/>
          <w:color w:val="FF0000"/>
          <w:sz w:val="24"/>
          <w:szCs w:val="24"/>
          <w:lang w:val="nl-NL"/>
        </w:rPr>
      </w:pPr>
      <w:r w:rsidRPr="00387D18">
        <w:rPr>
          <w:rFonts w:ascii="Times New Roman" w:hAnsi="Times New Roman"/>
          <w:sz w:val="24"/>
          <w:szCs w:val="24"/>
          <w:lang w:val="nl-NL"/>
        </w:rPr>
        <w:t xml:space="preserve">Dit houdt in dat het hele gebied van de Olijfberg tot de Gihonbron vandaar de grens naar En-Rogel en vervolgens de grens naar de punt van de </w:t>
      </w:r>
      <w:r>
        <w:rPr>
          <w:rFonts w:ascii="Times New Roman" w:hAnsi="Times New Roman"/>
          <w:sz w:val="24"/>
          <w:szCs w:val="24"/>
          <w:lang w:val="nl-NL"/>
        </w:rPr>
        <w:t>berg</w:t>
      </w:r>
      <w:r w:rsidRPr="00387D18">
        <w:rPr>
          <w:rFonts w:ascii="Times New Roman" w:hAnsi="Times New Roman"/>
          <w:sz w:val="24"/>
          <w:szCs w:val="24"/>
          <w:lang w:val="nl-NL"/>
        </w:rPr>
        <w:t xml:space="preserve">-Sion, zodat het gehele Jeruzalem, inclusief de bovenstad en verdere uitbreidingen allen behoorde bij de stam van Benjamin. </w:t>
      </w:r>
    </w:p>
    <w:p w:rsidR="00CF71BA" w:rsidRPr="00387D18" w:rsidRDefault="00CF71BA" w:rsidP="002A784D">
      <w:pPr>
        <w:jc w:val="both"/>
        <w:rPr>
          <w:rFonts w:ascii="Times New Roman" w:hAnsi="Times New Roman"/>
          <w:b/>
          <w:bCs/>
          <w:sz w:val="24"/>
          <w:szCs w:val="24"/>
          <w:lang w:val="nl-NL"/>
        </w:rPr>
      </w:pPr>
    </w:p>
    <w:p w:rsidR="00CF71BA" w:rsidRDefault="00CF71BA" w:rsidP="002A784D">
      <w:pPr>
        <w:jc w:val="both"/>
        <w:rPr>
          <w:rFonts w:ascii="Times New Roman" w:hAnsi="Times New Roman"/>
          <w:b/>
          <w:bCs/>
          <w:sz w:val="24"/>
          <w:szCs w:val="24"/>
          <w:lang w:val="nl-NL"/>
        </w:rPr>
      </w:pP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Grens van Benjamin-Juda</w:t>
      </w:r>
    </w:p>
    <w:p w:rsidR="00CF71BA" w:rsidRPr="00387D18" w:rsidRDefault="00CF71BA" w:rsidP="002A784D">
      <w:pPr>
        <w:jc w:val="both"/>
        <w:rPr>
          <w:rFonts w:ascii="Times New Roman" w:hAnsi="Times New Roman"/>
          <w:sz w:val="24"/>
          <w:szCs w:val="24"/>
          <w:lang w:val="nl-NL"/>
        </w:rPr>
      </w:pPr>
      <w:r>
        <w:rPr>
          <w:rFonts w:ascii="Times New Roman" w:hAnsi="Times New Roman"/>
          <w:sz w:val="24"/>
          <w:szCs w:val="24"/>
          <w:lang w:val="nl-NL"/>
        </w:rPr>
        <w:t>Het complete</w:t>
      </w:r>
      <w:r w:rsidRPr="00387D18">
        <w:rPr>
          <w:rFonts w:ascii="Times New Roman" w:hAnsi="Times New Roman"/>
          <w:sz w:val="24"/>
          <w:szCs w:val="24"/>
          <w:lang w:val="nl-NL"/>
        </w:rPr>
        <w:t xml:space="preserve"> stamgebied van Benjamin lag tussen de stam van Juda en de stam van de kinderen van Jozef, Efraïm en Manasse. Jozua 18: 11. De zuidgrens van Benjamin is hetzelfde als de noordgrens van Juda. Dezelfde plaatsen worden in dezelfde orde beschreven, alleen met dit verschil, dat de grens van Benjamin wordt beschreven van het westen naar het oosten en de grens van Juda van het oosten naar het westen.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Een gedeelte van de grens van Benjamin wordt beschreven van het westen naar het oosten. De zuidgrens begint waar de Jordaan in de Dode Zee stroomt. Jericho lag in het gebied van Benjamin, Jozua 18: 21.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Vervolgens, vers 16: </w:t>
      </w:r>
      <w:r w:rsidRPr="00387D18">
        <w:rPr>
          <w:rFonts w:ascii="Times New Roman" w:hAnsi="Times New Roman"/>
          <w:b/>
          <w:bCs/>
          <w:i/>
          <w:iCs/>
          <w:sz w:val="24"/>
          <w:szCs w:val="24"/>
          <w:lang w:val="nl-NL"/>
        </w:rPr>
        <w:t>En deze landpaal gaat af tot aan het uiterste des bergs, die tegenover het dal des zoons van Hinnom is, die in het dal der Refa</w:t>
      </w:r>
      <w:r>
        <w:rPr>
          <w:rFonts w:ascii="Times New Roman" w:hAnsi="Times New Roman"/>
          <w:b/>
          <w:bCs/>
          <w:i/>
          <w:iCs/>
          <w:sz w:val="24"/>
          <w:szCs w:val="24"/>
          <w:lang w:val="nl-NL"/>
        </w:rPr>
        <w:t>ï</w:t>
      </w:r>
      <w:r w:rsidRPr="00387D18">
        <w:rPr>
          <w:rFonts w:ascii="Times New Roman" w:hAnsi="Times New Roman"/>
          <w:b/>
          <w:bCs/>
          <w:i/>
          <w:iCs/>
          <w:sz w:val="24"/>
          <w:szCs w:val="24"/>
          <w:lang w:val="nl-NL"/>
        </w:rPr>
        <w:t xml:space="preserve">eten is tegen het noorden; en gaat af door het dal van Hinnom aan de zijde der Jebusieten, zuidwaarts; en gaat af naar de fontein van Rogel. </w:t>
      </w:r>
      <w:r w:rsidRPr="00387D18">
        <w:rPr>
          <w:rFonts w:ascii="Times New Roman" w:hAnsi="Times New Roman"/>
          <w:sz w:val="24"/>
          <w:szCs w:val="24"/>
          <w:lang w:val="nl-NL"/>
        </w:rPr>
        <w:t>Zie voor uitleg de grens van Juda.</w:t>
      </w:r>
    </w:p>
    <w:p w:rsidR="00CF71BA" w:rsidRPr="00387D18" w:rsidRDefault="00CF71BA" w:rsidP="002A784D">
      <w:pPr>
        <w:jc w:val="both"/>
        <w:rPr>
          <w:rFonts w:ascii="Times New Roman" w:hAnsi="Times New Roman"/>
          <w:b/>
          <w:bCs/>
          <w:sz w:val="24"/>
          <w:szCs w:val="24"/>
          <w:lang w:val="nl-NL"/>
        </w:rPr>
      </w:pP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Conclusie</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Alles wat ten noorden van de gren</w:t>
      </w:r>
      <w:r>
        <w:rPr>
          <w:rFonts w:ascii="Times New Roman" w:hAnsi="Times New Roman"/>
          <w:sz w:val="24"/>
          <w:szCs w:val="24"/>
          <w:lang w:val="nl-NL"/>
        </w:rPr>
        <w:t xml:space="preserve">s van Juda en Benjamin lag was </w:t>
      </w:r>
      <w:r w:rsidRPr="00387D18">
        <w:rPr>
          <w:rFonts w:ascii="Times New Roman" w:hAnsi="Times New Roman"/>
          <w:sz w:val="24"/>
          <w:szCs w:val="24"/>
          <w:lang w:val="nl-NL"/>
        </w:rPr>
        <w:t xml:space="preserve">rechtsgebied van de stam van Benjamin. Dit houdt in dat de tempel en de hele stad van David in de stam van Benjamin lag, met een markeerpunt bij de Gihonbron. Mozes heeft hiervoor een duidelijke aanwijzing gegeven in zijn profetie over Benjamin. </w:t>
      </w:r>
      <w:r w:rsidRPr="00387D18">
        <w:rPr>
          <w:rFonts w:ascii="Times New Roman" w:hAnsi="Times New Roman"/>
          <w:i/>
          <w:iCs/>
          <w:sz w:val="24"/>
          <w:szCs w:val="24"/>
          <w:lang w:val="nl-NL"/>
        </w:rPr>
        <w:t xml:space="preserve">En van Benjamin zeide hij: De beminde des Heeren, hij zal zeker bij Hem wonen. Hij zal hem den gansen dag overdekken en tussen </w:t>
      </w:r>
      <w:r>
        <w:rPr>
          <w:rFonts w:ascii="Times New Roman" w:hAnsi="Times New Roman"/>
          <w:i/>
          <w:iCs/>
          <w:sz w:val="24"/>
          <w:szCs w:val="24"/>
          <w:lang w:val="nl-NL"/>
        </w:rPr>
        <w:t>Z</w:t>
      </w:r>
      <w:r w:rsidRPr="00387D18">
        <w:rPr>
          <w:rFonts w:ascii="Times New Roman" w:hAnsi="Times New Roman"/>
          <w:i/>
          <w:iCs/>
          <w:sz w:val="24"/>
          <w:szCs w:val="24"/>
          <w:lang w:val="nl-NL"/>
        </w:rPr>
        <w:t xml:space="preserve">ijn schouders zal hij wonen. </w:t>
      </w:r>
      <w:r w:rsidRPr="00387D18">
        <w:rPr>
          <w:rFonts w:ascii="Times New Roman" w:hAnsi="Times New Roman"/>
          <w:sz w:val="24"/>
          <w:szCs w:val="24"/>
          <w:lang w:val="nl-NL"/>
        </w:rPr>
        <w:t xml:space="preserve">De HEERE woonde in de tempel; en deze inwoning werd zichtbaar gemaakt door de wolk boven het Verzoendeksel. </w:t>
      </w:r>
      <w:r w:rsidRPr="00387D18">
        <w:rPr>
          <w:rFonts w:ascii="Times New Roman" w:hAnsi="Times New Roman"/>
          <w:i/>
          <w:iCs/>
          <w:sz w:val="24"/>
          <w:szCs w:val="24"/>
          <w:lang w:val="nl-NL"/>
        </w:rPr>
        <w:t>Tussen zijn schouders</w:t>
      </w:r>
      <w:r w:rsidRPr="00387D18">
        <w:rPr>
          <w:rFonts w:ascii="Times New Roman" w:hAnsi="Times New Roman"/>
          <w:sz w:val="24"/>
          <w:szCs w:val="24"/>
          <w:lang w:val="nl-NL"/>
        </w:rPr>
        <w:t xml:space="preserve"> kan beteken dat de tempel stond als een hoofd tussen de omringende bergen. Letterlijk waren deze bergen hoger, zoals de berg van de latere Rotskoepel en de Olijfberg, etc. Maar er ligt een geestelijke betekenis in, dat Gods inwoning alles overstijgt. De tekst staat direct achter de profetie van Mozes over de Levieten, en de beschrijving van hun tempeldienst.</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Jozua 15: 63. </w:t>
      </w:r>
      <w:r w:rsidRPr="00387D18">
        <w:rPr>
          <w:rFonts w:ascii="Times New Roman" w:hAnsi="Times New Roman"/>
          <w:i/>
          <w:iCs/>
          <w:sz w:val="24"/>
          <w:szCs w:val="24"/>
          <w:lang w:val="nl-NL"/>
        </w:rPr>
        <w:t>Maar de kinderen van Juda konden de Jebusieten, inwoners van Jeruzalem niet verdrijven. Zo woonden de Jebusieten bij de kinderen van Juda te Jeruzalem tot op deze dag.</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Jebusieten woonden bij de kinderen van Juda in Jeruzalem. Dezelfde dingen die worden gezegd over de kinderen van Juda, worden gezegd over de Benjaminieten, </w:t>
      </w:r>
      <w:hyperlink r:id="rId19" w:tooltip="And the children of Benjamin did not drive out the Jebusites that inhabited Jerusalem; but the Jebusites dwell with the children of Benjamin in Jerusalem to this day." w:history="1">
        <w:r w:rsidRPr="00387D18">
          <w:rPr>
            <w:rStyle w:val="Hyperlink"/>
            <w:rFonts w:ascii="Times New Roman" w:hAnsi="Times New Roman"/>
            <w:color w:val="auto"/>
            <w:sz w:val="24"/>
            <w:szCs w:val="24"/>
            <w:u w:val="none"/>
            <w:lang w:val="nl-NL"/>
          </w:rPr>
          <w:t>Richteren 1:21</w:t>
        </w:r>
      </w:hyperlink>
      <w:r w:rsidRPr="00387D18">
        <w:rPr>
          <w:rFonts w:ascii="Times New Roman" w:hAnsi="Times New Roman"/>
          <w:sz w:val="24"/>
          <w:szCs w:val="24"/>
          <w:lang w:val="nl-NL"/>
        </w:rPr>
        <w:t xml:space="preserve"> en </w:t>
      </w:r>
      <w:hyperlink r:id="rId20" w:tooltip="En toen ze bij Jebus waren, was de dag ver voorbij;  en de knecht zeide tot zijn heer: Kom, ik bid u, en laten wij ons in deze stad der Jebusieten veranderen, en daarin verblijven." w:history="1">
        <w:r w:rsidRPr="00387D18">
          <w:rPr>
            <w:rStyle w:val="Hyperlink"/>
            <w:rFonts w:ascii="Times New Roman" w:hAnsi="Times New Roman"/>
            <w:color w:val="auto"/>
            <w:sz w:val="24"/>
            <w:szCs w:val="24"/>
            <w:u w:val="none"/>
            <w:lang w:val="nl-NL"/>
          </w:rPr>
          <w:t>19:11.</w:t>
        </w:r>
      </w:hyperlink>
      <w:r w:rsidRPr="00387D18">
        <w:rPr>
          <w:rFonts w:ascii="Times New Roman" w:hAnsi="Times New Roman"/>
          <w:sz w:val="24"/>
          <w:szCs w:val="24"/>
          <w:lang w:val="nl-NL"/>
        </w:rPr>
        <w:t xml:space="preserve"> </w:t>
      </w:r>
      <w:hyperlink r:id="rId21" w:tooltip="En de koning en zijn mannen gingen naar Jeruzalem naar de Jebusieten, de inwoners van het land: die tot David spraken, zeggende: Tenzij u de blinden en de lammen wegneemt, zult u hier niet binnenkomen: denkend, David kan hier niet binnenkomen ." w:history="1">
        <w:r w:rsidRPr="00387D18">
          <w:rPr>
            <w:rStyle w:val="Hyperlink"/>
            <w:rFonts w:ascii="Times New Roman" w:hAnsi="Times New Roman"/>
            <w:color w:val="auto"/>
            <w:sz w:val="24"/>
            <w:szCs w:val="24"/>
            <w:u w:val="none"/>
            <w:lang w:val="nl-NL"/>
          </w:rPr>
          <w:t>2 Samuël 5: 6</w:t>
        </w:r>
      </w:hyperlink>
      <w:r w:rsidRPr="00387D18">
        <w:rPr>
          <w:rFonts w:ascii="Times New Roman" w:hAnsi="Times New Roman"/>
          <w:sz w:val="24"/>
          <w:szCs w:val="24"/>
          <w:lang w:val="nl-NL"/>
        </w:rPr>
        <w:t xml:space="preserve">, 7.  Zie ook </w:t>
      </w:r>
      <w:hyperlink r:id="rId22" w:tooltip="O you children of Benjamin, gather yourselves to flee out of the middle of Jerusalem, and blow the trumpet in Tekoa, and set up a sign of fire in Bethhaccerem: for evil appears out of the north, and great destruction." w:history="1">
        <w:r w:rsidRPr="00387D18">
          <w:rPr>
            <w:rStyle w:val="Hyperlink"/>
            <w:rFonts w:ascii="Times New Roman" w:hAnsi="Times New Roman"/>
            <w:color w:val="auto"/>
            <w:sz w:val="24"/>
            <w:szCs w:val="24"/>
            <w:u w:val="none"/>
            <w:lang w:val="nl-NL"/>
          </w:rPr>
          <w:t>Jeremia 6: 1</w:t>
        </w:r>
      </w:hyperlink>
      <w:r w:rsidRPr="00387D18">
        <w:rPr>
          <w:rFonts w:ascii="Times New Roman" w:hAnsi="Times New Roman"/>
          <w:sz w:val="24"/>
          <w:szCs w:val="24"/>
          <w:lang w:val="nl-NL"/>
        </w:rPr>
        <w:t xml:space="preserve"> als bewijs dat de Benjaminieten binnen Jeruzalem woonden. Daarom wordt Jebus, dit is Jeruzalem, vermeld in de lijst van hun steden, en niet in de lijst van Juda, Jozua 18:28. </w:t>
      </w:r>
    </w:p>
    <w:p w:rsidR="00CF71BA" w:rsidRPr="00387D18" w:rsidRDefault="00CF71BA" w:rsidP="002A784D">
      <w:pPr>
        <w:jc w:val="both"/>
        <w:rPr>
          <w:rFonts w:ascii="Times New Roman" w:hAnsi="Times New Roman"/>
          <w:sz w:val="24"/>
          <w:szCs w:val="24"/>
          <w:lang w:val="nl-NL"/>
        </w:rPr>
      </w:pPr>
    </w:p>
    <w:p w:rsidR="00CF71BA" w:rsidRPr="00387D18" w:rsidRDefault="00CF71BA" w:rsidP="002A784D">
      <w:pPr>
        <w:jc w:val="both"/>
        <w:rPr>
          <w:rFonts w:ascii="Times New Roman" w:hAnsi="Times New Roman"/>
          <w:b/>
          <w:bCs/>
          <w:sz w:val="24"/>
          <w:szCs w:val="24"/>
          <w:lang w:val="nl-NL"/>
        </w:rPr>
      </w:pPr>
    </w:p>
    <w:p w:rsidR="00CF71BA" w:rsidRPr="00387D18" w:rsidRDefault="00CF71BA" w:rsidP="002A784D">
      <w:pPr>
        <w:jc w:val="both"/>
        <w:rPr>
          <w:rFonts w:ascii="Times New Roman" w:hAnsi="Times New Roman"/>
          <w:b/>
          <w:bCs/>
          <w:sz w:val="24"/>
          <w:szCs w:val="24"/>
          <w:lang w:val="nl-NL"/>
        </w:rPr>
      </w:pPr>
    </w:p>
    <w:p w:rsidR="00CF71BA" w:rsidRDefault="00CF71BA" w:rsidP="002A784D">
      <w:pPr>
        <w:jc w:val="center"/>
        <w:rPr>
          <w:rFonts w:ascii="Times New Roman" w:hAnsi="Times New Roman"/>
          <w:b/>
          <w:bCs/>
          <w:sz w:val="24"/>
          <w:szCs w:val="24"/>
          <w:lang w:val="nl-NL"/>
        </w:rPr>
      </w:pPr>
      <w:r w:rsidRPr="00387D18">
        <w:rPr>
          <w:rFonts w:ascii="Times New Roman" w:hAnsi="Times New Roman"/>
          <w:b/>
          <w:bCs/>
          <w:sz w:val="24"/>
          <w:szCs w:val="24"/>
          <w:lang w:val="nl-NL"/>
        </w:rPr>
        <w:br w:type="page"/>
      </w:r>
    </w:p>
    <w:p w:rsidR="00CF71BA" w:rsidRPr="00387D18" w:rsidRDefault="00CF71BA" w:rsidP="002A784D">
      <w:pPr>
        <w:jc w:val="center"/>
        <w:rPr>
          <w:rFonts w:ascii="Times New Roman" w:hAnsi="Times New Roman"/>
          <w:b/>
          <w:bCs/>
          <w:sz w:val="24"/>
          <w:szCs w:val="24"/>
          <w:lang w:val="nl-NL"/>
        </w:rPr>
      </w:pPr>
      <w:r w:rsidRPr="00387D18">
        <w:rPr>
          <w:rFonts w:ascii="Times New Roman" w:hAnsi="Times New Roman"/>
          <w:b/>
          <w:bCs/>
          <w:sz w:val="24"/>
          <w:szCs w:val="24"/>
          <w:lang w:val="nl-NL"/>
        </w:rPr>
        <w:t>2. Bewijs dat de tempel lag in de stad van David.</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De stad van David is het oudste deel van </w:t>
      </w:r>
      <w:hyperlink r:id="rId23" w:tooltip="Jeruzalem" w:history="1">
        <w:r w:rsidRPr="00387D18">
          <w:rPr>
            <w:rStyle w:val="Hyperlink"/>
            <w:rFonts w:ascii="Times New Roman" w:hAnsi="Times New Roman"/>
            <w:color w:val="auto"/>
            <w:sz w:val="24"/>
            <w:szCs w:val="24"/>
            <w:u w:val="none"/>
            <w:lang w:val="nl-NL"/>
          </w:rPr>
          <w:t>Jeruzalem</w:t>
        </w:r>
      </w:hyperlink>
      <w:r w:rsidRPr="00387D18">
        <w:rPr>
          <w:rFonts w:ascii="Times New Roman" w:hAnsi="Times New Roman"/>
          <w:sz w:val="24"/>
          <w:szCs w:val="24"/>
          <w:lang w:val="nl-NL"/>
        </w:rPr>
        <w:t>, ouder dan de tegenwoordige ommuurde oude stadskern. De stad lag op het lagere, zuidelijke deel van de berg Moria, op dezelfde heuvelrug waarop ook de tempel h</w:t>
      </w:r>
      <w:r>
        <w:rPr>
          <w:rFonts w:ascii="Times New Roman" w:hAnsi="Times New Roman"/>
          <w:sz w:val="24"/>
          <w:szCs w:val="24"/>
          <w:lang w:val="nl-NL"/>
        </w:rPr>
        <w:t>e</w:t>
      </w:r>
      <w:r w:rsidRPr="00387D18">
        <w:rPr>
          <w:rFonts w:ascii="Times New Roman" w:hAnsi="Times New Roman"/>
          <w:sz w:val="24"/>
          <w:szCs w:val="24"/>
          <w:lang w:val="nl-NL"/>
        </w:rPr>
        <w:t xml:space="preserve">eft gestaan. David bouwde een muur om de stad. 1 Kron. 11:8 En hij bouwde de stad rondom, van Millo af, en rondom henen; en Joab vernieuwde het overige der stad. De archeologische plaats van de </w:t>
      </w:r>
      <w:r>
        <w:rPr>
          <w:rFonts w:ascii="Times New Roman" w:hAnsi="Times New Roman"/>
          <w:sz w:val="24"/>
          <w:szCs w:val="24"/>
          <w:lang w:val="nl-NL"/>
        </w:rPr>
        <w:t>David</w:t>
      </w:r>
      <w:r w:rsidRPr="00387D18">
        <w:rPr>
          <w:rFonts w:ascii="Times New Roman" w:hAnsi="Times New Roman"/>
          <w:sz w:val="24"/>
          <w:szCs w:val="24"/>
          <w:lang w:val="nl-NL"/>
        </w:rPr>
        <w:t>stad is tegenwoordig toegankelijk in het Nationale Park Stad van David. Noordelijk grenzend aan de stad van David was het tempelgebied. Hier stond de </w:t>
      </w:r>
      <w:hyperlink r:id="rId24" w:tooltip="Tempel" w:history="1">
        <w:r w:rsidRPr="00387D18">
          <w:rPr>
            <w:rStyle w:val="Hyperlink"/>
            <w:rFonts w:ascii="Times New Roman" w:hAnsi="Times New Roman"/>
            <w:color w:val="auto"/>
            <w:sz w:val="24"/>
            <w:szCs w:val="24"/>
            <w:u w:val="none"/>
            <w:lang w:val="nl-NL"/>
          </w:rPr>
          <w:t>tempel</w:t>
        </w:r>
      </w:hyperlink>
      <w:r w:rsidRPr="00387D18">
        <w:rPr>
          <w:rFonts w:ascii="Times New Roman" w:hAnsi="Times New Roman"/>
          <w:sz w:val="24"/>
          <w:szCs w:val="24"/>
          <w:lang w:val="nl-NL"/>
        </w:rPr>
        <w:t xml:space="preserve">, het huis van God, in de stad van David en niet op het huidige platform met de islamitische Rotskoepel. </w:t>
      </w:r>
      <w:r>
        <w:rPr>
          <w:rFonts w:ascii="Times New Roman" w:hAnsi="Times New Roman"/>
          <w:sz w:val="24"/>
          <w:szCs w:val="24"/>
          <w:lang w:val="nl-NL"/>
        </w:rPr>
        <w:t xml:space="preserve">Bron: </w:t>
      </w:r>
      <w:r w:rsidRPr="00387D18">
        <w:rPr>
          <w:rFonts w:ascii="Times New Roman" w:hAnsi="Times New Roman"/>
          <w:sz w:val="24"/>
          <w:szCs w:val="24"/>
          <w:lang w:val="nl-NL"/>
        </w:rPr>
        <w:t>Wikipedia</w:t>
      </w:r>
    </w:p>
    <w:p w:rsidR="00CF71BA" w:rsidRPr="00387D18" w:rsidRDefault="00CF71BA" w:rsidP="002A784D">
      <w:pPr>
        <w:jc w:val="center"/>
        <w:rPr>
          <w:rFonts w:ascii="Times New Roman" w:hAnsi="Times New Roman"/>
          <w:b/>
          <w:bCs/>
          <w:sz w:val="24"/>
          <w:szCs w:val="24"/>
          <w:lang w:val="nl-NL"/>
        </w:rPr>
      </w:pP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2 Kronieken 3 vers 1. </w:t>
      </w:r>
      <w:r w:rsidRPr="00387D18">
        <w:rPr>
          <w:rFonts w:ascii="Times New Roman" w:hAnsi="Times New Roman"/>
          <w:b/>
          <w:bCs/>
          <w:i/>
          <w:iCs/>
          <w:sz w:val="24"/>
          <w:szCs w:val="24"/>
          <w:lang w:val="nl-NL"/>
        </w:rPr>
        <w:t>En Salomo begon het huis des Heeren te bouwen te Jeruzalem op den berg Moria, die zijn vader David gewezen was, in de plaats die David toebereid had, op de dorsvloer van Ornan, den Jebusiet.</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De locatie van de tempel wordt gelokaliseerd te Jeruzalem. In Genesis 22: 2, staat dat de Heere opdracht gaf aan Abraham om te gaan maar </w:t>
      </w:r>
      <w:r w:rsidRPr="00387D18">
        <w:rPr>
          <w:rFonts w:ascii="Times New Roman" w:hAnsi="Times New Roman"/>
          <w:i/>
          <w:iCs/>
          <w:sz w:val="24"/>
          <w:szCs w:val="24"/>
          <w:lang w:val="nl-NL"/>
        </w:rPr>
        <w:t>het land</w:t>
      </w:r>
      <w:r w:rsidRPr="00387D18">
        <w:rPr>
          <w:rFonts w:ascii="Times New Roman" w:hAnsi="Times New Roman"/>
          <w:sz w:val="24"/>
          <w:szCs w:val="24"/>
          <w:lang w:val="nl-NL"/>
        </w:rPr>
        <w:t xml:space="preserve"> Moria om Izak te offeren op een van de bergen die de Heere hem zal aantonen. De locatie van het land Moria wordt in de Bijbel niet nader aangeduid. Door het altaar wat A</w:t>
      </w:r>
      <w:r>
        <w:rPr>
          <w:rFonts w:ascii="Times New Roman" w:hAnsi="Times New Roman"/>
          <w:sz w:val="24"/>
          <w:szCs w:val="24"/>
          <w:lang w:val="nl-NL"/>
        </w:rPr>
        <w:t>braham</w:t>
      </w:r>
      <w:r w:rsidRPr="00387D18">
        <w:rPr>
          <w:rFonts w:ascii="Times New Roman" w:hAnsi="Times New Roman"/>
          <w:sz w:val="24"/>
          <w:szCs w:val="24"/>
          <w:lang w:val="nl-NL"/>
        </w:rPr>
        <w:t xml:space="preserve"> bouwde op een van de bergen, gaat de gedachte van de verklaarders uit dat die berg bij uitstek later de </w:t>
      </w:r>
      <w:r>
        <w:rPr>
          <w:rFonts w:ascii="Times New Roman" w:hAnsi="Times New Roman"/>
          <w:i/>
          <w:iCs/>
          <w:sz w:val="24"/>
          <w:szCs w:val="24"/>
          <w:lang w:val="nl-NL"/>
        </w:rPr>
        <w:t>be</w:t>
      </w:r>
      <w:r w:rsidRPr="00387D18">
        <w:rPr>
          <w:rFonts w:ascii="Times New Roman" w:hAnsi="Times New Roman"/>
          <w:i/>
          <w:iCs/>
          <w:sz w:val="24"/>
          <w:szCs w:val="24"/>
          <w:lang w:val="nl-NL"/>
        </w:rPr>
        <w:t>rg Moria</w:t>
      </w:r>
      <w:r w:rsidRPr="00387D18">
        <w:rPr>
          <w:rFonts w:ascii="Times New Roman" w:hAnsi="Times New Roman"/>
          <w:sz w:val="24"/>
          <w:szCs w:val="24"/>
          <w:lang w:val="nl-NL"/>
        </w:rPr>
        <w:t xml:space="preserve"> werd genoemd. Door het Goddelijk ingrijpen door een ram aan te wijzen in de plaats van Izak, wordt in vers 14 er bijgevoegd: </w:t>
      </w:r>
      <w:r w:rsidRPr="00387D18">
        <w:rPr>
          <w:rFonts w:ascii="Times New Roman" w:hAnsi="Times New Roman"/>
          <w:i/>
          <w:iCs/>
          <w:sz w:val="24"/>
          <w:szCs w:val="24"/>
          <w:lang w:val="nl-NL"/>
        </w:rPr>
        <w:t xml:space="preserve">op de </w:t>
      </w:r>
      <w:r>
        <w:rPr>
          <w:rFonts w:ascii="Times New Roman" w:hAnsi="Times New Roman"/>
          <w:i/>
          <w:iCs/>
          <w:sz w:val="24"/>
          <w:szCs w:val="24"/>
          <w:lang w:val="nl-NL"/>
        </w:rPr>
        <w:t>berg</w:t>
      </w:r>
      <w:r w:rsidRPr="00387D18">
        <w:rPr>
          <w:rFonts w:ascii="Times New Roman" w:hAnsi="Times New Roman"/>
          <w:i/>
          <w:iCs/>
          <w:sz w:val="24"/>
          <w:szCs w:val="24"/>
          <w:lang w:val="nl-NL"/>
        </w:rPr>
        <w:t xml:space="preserve"> des Heeren wordt het (voor) zien.</w:t>
      </w:r>
      <w:r w:rsidRPr="00387D18">
        <w:rPr>
          <w:rFonts w:ascii="Times New Roman" w:hAnsi="Times New Roman"/>
          <w:sz w:val="24"/>
          <w:szCs w:val="24"/>
          <w:lang w:val="nl-NL"/>
        </w:rPr>
        <w:t xml:space="preserve"> Een zinspeling op Abraham geloofstaal, die hij tevoren tot Izak sprak: </w:t>
      </w:r>
      <w:r w:rsidRPr="00387D18">
        <w:rPr>
          <w:rFonts w:ascii="Times New Roman" w:hAnsi="Times New Roman"/>
          <w:i/>
          <w:iCs/>
          <w:sz w:val="24"/>
          <w:szCs w:val="24"/>
          <w:lang w:val="nl-NL"/>
        </w:rPr>
        <w:t>de Heere zal Zichzelf een lam ten brandoffer voorzien.</w:t>
      </w:r>
      <w:r w:rsidRPr="00387D18">
        <w:rPr>
          <w:rFonts w:ascii="Times New Roman" w:hAnsi="Times New Roman"/>
          <w:sz w:val="24"/>
          <w:szCs w:val="24"/>
          <w:lang w:val="nl-NL"/>
        </w:rPr>
        <w:t xml:space="preserve"> In Abrahams tijd wordt Jebus nog niet genoemd, wél Salem. Melchizédek was koning van Salem en een priester van de Allerhoogste God. Zie ook Psalm 76: 2. </w:t>
      </w:r>
      <w:r>
        <w:rPr>
          <w:rFonts w:ascii="Times New Roman" w:hAnsi="Times New Roman"/>
          <w:sz w:val="24"/>
          <w:szCs w:val="24"/>
          <w:lang w:val="nl-NL"/>
        </w:rPr>
        <w:t>Vandaag</w:t>
      </w:r>
      <w:r w:rsidRPr="00387D18">
        <w:rPr>
          <w:rFonts w:ascii="Times New Roman" w:hAnsi="Times New Roman"/>
          <w:sz w:val="24"/>
          <w:szCs w:val="24"/>
          <w:lang w:val="nl-NL"/>
        </w:rPr>
        <w:t xml:space="preserve"> wordt de zogenaamde Tempelberg, </w:t>
      </w:r>
      <w:r>
        <w:rPr>
          <w:rFonts w:ascii="Times New Roman" w:hAnsi="Times New Roman"/>
          <w:sz w:val="24"/>
          <w:szCs w:val="24"/>
          <w:lang w:val="nl-NL"/>
        </w:rPr>
        <w:t xml:space="preserve">of </w:t>
      </w:r>
      <w:r w:rsidRPr="00387D18">
        <w:rPr>
          <w:rFonts w:ascii="Times New Roman" w:hAnsi="Times New Roman"/>
          <w:sz w:val="24"/>
          <w:szCs w:val="24"/>
          <w:lang w:val="nl-NL"/>
        </w:rPr>
        <w:t xml:space="preserve">liever gezegd </w:t>
      </w:r>
      <w:r w:rsidRPr="00387D18">
        <w:rPr>
          <w:rFonts w:ascii="Times New Roman" w:hAnsi="Times New Roman"/>
          <w:i/>
          <w:iCs/>
          <w:sz w:val="24"/>
          <w:szCs w:val="24"/>
          <w:lang w:val="nl-NL"/>
        </w:rPr>
        <w:t>de Rotskoepel</w:t>
      </w:r>
      <w:r w:rsidRPr="00387D18">
        <w:rPr>
          <w:rFonts w:ascii="Times New Roman" w:hAnsi="Times New Roman"/>
          <w:sz w:val="24"/>
          <w:szCs w:val="24"/>
          <w:lang w:val="nl-NL"/>
        </w:rPr>
        <w:t xml:space="preserve"> ook de </w:t>
      </w:r>
      <w:r>
        <w:rPr>
          <w:rFonts w:ascii="Times New Roman" w:hAnsi="Times New Roman"/>
          <w:sz w:val="24"/>
          <w:szCs w:val="24"/>
          <w:lang w:val="nl-NL"/>
        </w:rPr>
        <w:t>b</w:t>
      </w:r>
      <w:r w:rsidRPr="00387D18">
        <w:rPr>
          <w:rFonts w:ascii="Times New Roman" w:hAnsi="Times New Roman"/>
          <w:sz w:val="24"/>
          <w:szCs w:val="24"/>
          <w:lang w:val="nl-NL"/>
        </w:rPr>
        <w:t xml:space="preserve">erg Moria genoemd. De intentie hiervan is dat men gelooft meent dat de tempel op de berg Moria heeft gestaan. Gaan we ervan uit dat het </w:t>
      </w:r>
      <w:r>
        <w:rPr>
          <w:rFonts w:ascii="Times New Roman" w:hAnsi="Times New Roman"/>
          <w:i/>
          <w:iCs/>
          <w:sz w:val="24"/>
          <w:szCs w:val="24"/>
          <w:lang w:val="nl-NL"/>
        </w:rPr>
        <w:t>l</w:t>
      </w:r>
      <w:r w:rsidRPr="00387D18">
        <w:rPr>
          <w:rFonts w:ascii="Times New Roman" w:hAnsi="Times New Roman"/>
          <w:i/>
          <w:iCs/>
          <w:sz w:val="24"/>
          <w:szCs w:val="24"/>
          <w:lang w:val="nl-NL"/>
        </w:rPr>
        <w:t>and</w:t>
      </w:r>
      <w:r w:rsidRPr="00387D18">
        <w:rPr>
          <w:rFonts w:ascii="Times New Roman" w:hAnsi="Times New Roman"/>
          <w:sz w:val="24"/>
          <w:szCs w:val="24"/>
          <w:lang w:val="nl-NL"/>
        </w:rPr>
        <w:t xml:space="preserve"> Moria Gen. 22:2 meerdere bergtoppen heeft gehad, dan hoeft de naam Moria niet verkeerd te zijn, hoewel de gedachte dat op de Rots waar nu de koepel staat, de Israëlitische tempel heeft gestaan, onjuist is, wat verder zal worden aangetoond.</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Volgens de Joodse traditie is de </w:t>
      </w:r>
      <w:r>
        <w:rPr>
          <w:rFonts w:ascii="Times New Roman" w:hAnsi="Times New Roman"/>
          <w:sz w:val="24"/>
          <w:szCs w:val="24"/>
          <w:lang w:val="nl-NL"/>
        </w:rPr>
        <w:t>berg</w:t>
      </w:r>
      <w:r w:rsidRPr="00387D18">
        <w:rPr>
          <w:rFonts w:ascii="Times New Roman" w:hAnsi="Times New Roman"/>
          <w:sz w:val="24"/>
          <w:szCs w:val="24"/>
          <w:lang w:val="nl-NL"/>
        </w:rPr>
        <w:t xml:space="preserve"> Moria de plaats waar Salomo's tempel later werd gebouwd. De parallel tussen Abrahams offer van de ramen in Izaks plaatst en de offers in de tempel op Moria gebouwd is heel treffend. Alle offers zagen op de Messias, het Lam van God. De Vader voorzag zich een Lam in de plaats van de miljoenen zondaren. Het was op dezelfde </w:t>
      </w:r>
      <w:r>
        <w:rPr>
          <w:rFonts w:ascii="Times New Roman" w:hAnsi="Times New Roman"/>
          <w:sz w:val="24"/>
          <w:szCs w:val="24"/>
          <w:lang w:val="nl-NL"/>
        </w:rPr>
        <w:t>berg</w:t>
      </w:r>
      <w:r w:rsidRPr="00387D18">
        <w:rPr>
          <w:rFonts w:ascii="Times New Roman" w:hAnsi="Times New Roman"/>
          <w:sz w:val="24"/>
          <w:szCs w:val="24"/>
          <w:lang w:val="nl-NL"/>
        </w:rPr>
        <w:t xml:space="preserve"> waar het voorhang scheurde toen </w:t>
      </w:r>
      <w:r w:rsidRPr="00387D18">
        <w:rPr>
          <w:rFonts w:ascii="Times New Roman" w:hAnsi="Times New Roman"/>
          <w:i/>
          <w:iCs/>
          <w:sz w:val="24"/>
          <w:szCs w:val="24"/>
          <w:lang w:val="nl-NL"/>
        </w:rPr>
        <w:t xml:space="preserve">de ziel </w:t>
      </w:r>
      <w:r w:rsidRPr="00387D18">
        <w:rPr>
          <w:rFonts w:ascii="Times New Roman" w:hAnsi="Times New Roman"/>
          <w:sz w:val="24"/>
          <w:szCs w:val="24"/>
          <w:lang w:val="nl-NL"/>
        </w:rPr>
        <w:t xml:space="preserve">van het ware Offerlam naar de hemel steeg. Maar we mogen nog een andere mogelijkheid onder ogen zien. De heuvel Golgótha lag ook in die omtrek en daar is het heilig en dierbaar Lam van God geslacht om de zonde van de wereld weg te nemen, Johannes 1: 29. </w:t>
      </w:r>
      <w:r w:rsidRPr="0062230B">
        <w:rPr>
          <w:rFonts w:ascii="Times New Roman" w:hAnsi="Times New Roman"/>
          <w:sz w:val="24"/>
          <w:szCs w:val="24"/>
          <w:lang w:val="nl-NL"/>
        </w:rPr>
        <w:t>Kan er een heerlijker parallel</w:t>
      </w:r>
      <w:r w:rsidRPr="00387D18">
        <w:rPr>
          <w:rFonts w:ascii="Times New Roman" w:hAnsi="Times New Roman"/>
          <w:sz w:val="24"/>
          <w:szCs w:val="24"/>
          <w:lang w:val="nl-NL"/>
        </w:rPr>
        <w:t xml:space="preserve"> zijn tussen de ram van Abraham en het aanbiddelijk Offerlam? Daar werd de Borg als een worm en geen man dood in de spelonk neergelegd. Bovendien, de Olijfberg lag ook binnen de cirkel van het Borgwerk van Christus. Zo gezien is het land van Moria in z'n complete omgeving van heel rijke betekenis.</w:t>
      </w:r>
    </w:p>
    <w:p w:rsidR="00CF71BA" w:rsidRPr="00387D18" w:rsidRDefault="00CF71BA" w:rsidP="002A784D">
      <w:pPr>
        <w:jc w:val="both"/>
        <w:rPr>
          <w:rFonts w:ascii="Times New Roman" w:hAnsi="Times New Roman"/>
          <w:sz w:val="24"/>
          <w:szCs w:val="24"/>
          <w:lang w:val="nl-NL"/>
        </w:rPr>
      </w:pPr>
    </w:p>
    <w:p w:rsidR="00CF71BA" w:rsidRPr="00387D18" w:rsidRDefault="00CF71BA" w:rsidP="002A784D">
      <w:pPr>
        <w:jc w:val="center"/>
        <w:rPr>
          <w:rFonts w:ascii="Times New Roman" w:hAnsi="Times New Roman"/>
          <w:b/>
          <w:bCs/>
          <w:sz w:val="24"/>
          <w:szCs w:val="24"/>
          <w:lang w:val="nl-NL"/>
        </w:rPr>
      </w:pPr>
      <w:r w:rsidRPr="00387D18">
        <w:rPr>
          <w:rFonts w:ascii="Times New Roman" w:hAnsi="Times New Roman"/>
          <w:b/>
          <w:bCs/>
          <w:sz w:val="24"/>
          <w:szCs w:val="24"/>
          <w:lang w:val="nl-NL"/>
        </w:rPr>
        <w:t>Locatie van de tempel op de dorsvloer van Ornan de Jebusiet.</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David voerde de ark van Kirjath</w:t>
      </w:r>
      <w:r>
        <w:rPr>
          <w:rFonts w:ascii="Times New Roman" w:hAnsi="Times New Roman"/>
          <w:sz w:val="24"/>
          <w:szCs w:val="24"/>
          <w:lang w:val="nl-NL"/>
        </w:rPr>
        <w:t>-</w:t>
      </w:r>
      <w:r w:rsidRPr="00387D18">
        <w:rPr>
          <w:rFonts w:ascii="Times New Roman" w:hAnsi="Times New Roman"/>
          <w:sz w:val="24"/>
          <w:szCs w:val="24"/>
          <w:lang w:val="nl-NL"/>
        </w:rPr>
        <w:t xml:space="preserve">Jéarim 1. Kron. 13: 5 </w:t>
      </w:r>
      <w:r w:rsidRPr="00387D18">
        <w:rPr>
          <w:rFonts w:ascii="Times New Roman" w:hAnsi="Times New Roman"/>
          <w:i/>
          <w:iCs/>
          <w:sz w:val="24"/>
          <w:szCs w:val="24"/>
          <w:lang w:val="nl-NL"/>
        </w:rPr>
        <w:t>'naar de stad van David, en spande een tent voor haar'</w:t>
      </w:r>
      <w:r w:rsidRPr="00387D18">
        <w:rPr>
          <w:rFonts w:ascii="Times New Roman" w:hAnsi="Times New Roman"/>
          <w:sz w:val="24"/>
          <w:szCs w:val="24"/>
          <w:lang w:val="nl-NL"/>
        </w:rPr>
        <w:t xml:space="preserve">. 2 Kronieken 1: 4-6. De exacte locatie staat er niet bij. Het was in elke geval niet op de dorsvloer van Arauna, - de Jebusietennaam - die David pas aan het eind van zijn leven aanwees aan Salomo om daar de tempel te bouwen. In Psalm 78 spreekt Asaf over de tempel als hij zegt: </w:t>
      </w:r>
      <w:r w:rsidRPr="00387D18">
        <w:rPr>
          <w:rFonts w:ascii="Times New Roman" w:hAnsi="Times New Roman"/>
          <w:i/>
          <w:iCs/>
          <w:sz w:val="24"/>
          <w:szCs w:val="24"/>
          <w:lang w:val="nl-NL"/>
        </w:rPr>
        <w:t>Hij verkoos de stam van Juda, de berg Sion, dien Hij liefhad</w:t>
      </w:r>
      <w:r w:rsidRPr="00387D18">
        <w:rPr>
          <w:rFonts w:ascii="Times New Roman" w:hAnsi="Times New Roman"/>
          <w:sz w:val="24"/>
          <w:szCs w:val="24"/>
          <w:lang w:val="nl-NL"/>
        </w:rPr>
        <w:t xml:space="preserve">. Vers 68. De berg Sion is de naam voor het hele gebergte van de stad van David. In Psalm 76: 3 </w:t>
      </w:r>
      <w:r w:rsidRPr="00387D18">
        <w:rPr>
          <w:rFonts w:ascii="Times New Roman" w:hAnsi="Times New Roman"/>
          <w:i/>
          <w:iCs/>
          <w:sz w:val="24"/>
          <w:szCs w:val="24"/>
          <w:lang w:val="nl-NL"/>
        </w:rPr>
        <w:t xml:space="preserve">Salem </w:t>
      </w:r>
      <w:r w:rsidRPr="00387D18">
        <w:rPr>
          <w:rFonts w:ascii="Times New Roman" w:hAnsi="Times New Roman"/>
          <w:sz w:val="24"/>
          <w:szCs w:val="24"/>
          <w:lang w:val="nl-NL"/>
        </w:rPr>
        <w:t xml:space="preserve">genoemd. Hier wordt de stam van Juda genoemd, omdat David uit Juda voortkwam en hij als soeverein vorst het rechtsgebied over de stad en het hele Israël had, zoals staat in Psalm 78: 70-72. </w:t>
      </w:r>
      <w:r w:rsidRPr="00387D18">
        <w:rPr>
          <w:rFonts w:ascii="Times New Roman" w:hAnsi="Times New Roman"/>
          <w:i/>
          <w:iCs/>
          <w:sz w:val="24"/>
          <w:szCs w:val="24"/>
          <w:lang w:val="nl-NL"/>
        </w:rPr>
        <w:t xml:space="preserve">De Heere bouwde er Zijn heiligdom als hoogten, </w:t>
      </w:r>
      <w:r w:rsidRPr="00387D18">
        <w:rPr>
          <w:rFonts w:ascii="Times New Roman" w:hAnsi="Times New Roman"/>
          <w:sz w:val="24"/>
          <w:szCs w:val="24"/>
          <w:lang w:val="nl-NL"/>
        </w:rPr>
        <w:t>vers 69. De tabernakel stond nog te Gibeon. 2. Kron. 1:3. David legde bestek, bouwtekeningen en een voorbeeld van de tempel over aan Salomo en leverde een groot aantal grondstoffen voor de tempel. 1 Kron. 28: 11, 12. 29:1-10. In die zin was hij als een vorst uit de stam van Juda en van Benjamin medeoprichter van de tempel.</w:t>
      </w:r>
    </w:p>
    <w:p w:rsidR="00CF71BA"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Jozua 15: 63 beschrijft dat Jeruzalem door de Jebusieten werd bewoond. Jozua had de koning van Jeruzalem verslagen, Jozua 10: 5. Er staat in Richteren 19: 10 van een man, afkomstig uit Bethlehem die kwam tot tegenover </w:t>
      </w:r>
      <w:r w:rsidRPr="00387D18">
        <w:rPr>
          <w:rFonts w:ascii="Times New Roman" w:hAnsi="Times New Roman"/>
          <w:i/>
          <w:iCs/>
          <w:sz w:val="24"/>
          <w:szCs w:val="24"/>
          <w:lang w:val="nl-NL"/>
        </w:rPr>
        <w:t>Jebus, dewelke is Jeruzalem</w:t>
      </w:r>
      <w:r w:rsidRPr="00387D18">
        <w:rPr>
          <w:rFonts w:ascii="Times New Roman" w:hAnsi="Times New Roman"/>
          <w:sz w:val="24"/>
          <w:szCs w:val="24"/>
          <w:lang w:val="nl-NL"/>
        </w:rPr>
        <w:t xml:space="preserve">, enz. De Jebusieten werden pas door David verjaagd toen hij de beroemde </w:t>
      </w:r>
      <w:r>
        <w:rPr>
          <w:rFonts w:ascii="Times New Roman" w:hAnsi="Times New Roman"/>
          <w:sz w:val="24"/>
          <w:szCs w:val="24"/>
          <w:lang w:val="nl-NL"/>
        </w:rPr>
        <w:t>burg</w:t>
      </w:r>
      <w:r w:rsidRPr="00387D18">
        <w:rPr>
          <w:rFonts w:ascii="Times New Roman" w:hAnsi="Times New Roman"/>
          <w:sz w:val="24"/>
          <w:szCs w:val="24"/>
          <w:lang w:val="nl-NL"/>
        </w:rPr>
        <w:t xml:space="preserve"> veroverde, 2 Samuel 5: 8, 9. Bij deze verovering wordt de exacte locatie genoemd. David trok met zijn mannen naar Jeruzalem en nam de </w:t>
      </w:r>
      <w:r>
        <w:rPr>
          <w:rFonts w:ascii="Times New Roman" w:hAnsi="Times New Roman"/>
          <w:sz w:val="24"/>
          <w:szCs w:val="24"/>
          <w:lang w:val="nl-NL"/>
        </w:rPr>
        <w:t>burg</w:t>
      </w:r>
      <w:r w:rsidRPr="00387D18">
        <w:rPr>
          <w:rFonts w:ascii="Times New Roman" w:hAnsi="Times New Roman"/>
          <w:sz w:val="24"/>
          <w:szCs w:val="24"/>
          <w:lang w:val="nl-NL"/>
        </w:rPr>
        <w:t xml:space="preserve"> in. Veelbetekenend staat er: </w:t>
      </w:r>
      <w:r w:rsidRPr="00387D18">
        <w:rPr>
          <w:rFonts w:ascii="Times New Roman" w:hAnsi="Times New Roman"/>
          <w:i/>
          <w:iCs/>
          <w:sz w:val="24"/>
          <w:szCs w:val="24"/>
          <w:lang w:val="nl-NL"/>
        </w:rPr>
        <w:t xml:space="preserve">Alzo woonde David in de </w:t>
      </w:r>
      <w:r>
        <w:rPr>
          <w:rFonts w:ascii="Times New Roman" w:hAnsi="Times New Roman"/>
          <w:i/>
          <w:iCs/>
          <w:sz w:val="24"/>
          <w:szCs w:val="24"/>
          <w:lang w:val="nl-NL"/>
        </w:rPr>
        <w:t>b</w:t>
      </w:r>
      <w:r w:rsidRPr="00387D18">
        <w:rPr>
          <w:rFonts w:ascii="Times New Roman" w:hAnsi="Times New Roman"/>
          <w:i/>
          <w:iCs/>
          <w:sz w:val="24"/>
          <w:szCs w:val="24"/>
          <w:lang w:val="nl-NL"/>
        </w:rPr>
        <w:t>urcht en noemde dien Davids stad. En David bouwde rondom van Millo af en binnenwaarts</w:t>
      </w:r>
      <w:r w:rsidRPr="00387D18">
        <w:rPr>
          <w:rFonts w:ascii="Times New Roman" w:hAnsi="Times New Roman"/>
          <w:sz w:val="24"/>
          <w:szCs w:val="24"/>
          <w:lang w:val="nl-NL"/>
        </w:rPr>
        <w:t xml:space="preserve">. Nu weten we de locatie van </w:t>
      </w:r>
      <w:r w:rsidRPr="00387D18">
        <w:rPr>
          <w:rFonts w:ascii="Times New Roman" w:hAnsi="Times New Roman"/>
          <w:b/>
          <w:bCs/>
          <w:sz w:val="24"/>
          <w:szCs w:val="24"/>
          <w:lang w:val="nl-NL"/>
        </w:rPr>
        <w:t>Davids paleis</w:t>
      </w:r>
      <w:r w:rsidRPr="00387D18">
        <w:rPr>
          <w:rFonts w:ascii="Times New Roman" w:hAnsi="Times New Roman"/>
          <w:sz w:val="24"/>
          <w:szCs w:val="24"/>
          <w:lang w:val="nl-NL"/>
        </w:rPr>
        <w:t xml:space="preserve"> een beetje nader. In de burcht van Jebus vlak bij Millo. </w:t>
      </w:r>
    </w:p>
    <w:p w:rsidR="00CF71BA" w:rsidRPr="006557B6" w:rsidRDefault="00CF71BA" w:rsidP="002A784D">
      <w:pPr>
        <w:jc w:val="both"/>
        <w:rPr>
          <w:rFonts w:ascii="Times New Roman" w:hAnsi="Times New Roman"/>
          <w:color w:val="FF0000"/>
          <w:sz w:val="24"/>
          <w:szCs w:val="24"/>
          <w:lang w:val="nl-NL"/>
        </w:rPr>
      </w:pPr>
    </w:p>
    <w:p w:rsidR="00CF71BA" w:rsidRPr="00387D18" w:rsidRDefault="00CF71BA" w:rsidP="002A784D">
      <w:pPr>
        <w:jc w:val="both"/>
        <w:rPr>
          <w:rFonts w:ascii="Times New Roman" w:hAnsi="Times New Roman"/>
          <w:sz w:val="24"/>
          <w:szCs w:val="24"/>
          <w:lang w:val="nl-NL"/>
        </w:rPr>
      </w:pPr>
      <w:r w:rsidRPr="00387D18">
        <w:rPr>
          <w:rFonts w:ascii="Times New Roman" w:hAnsi="Times New Roman"/>
          <w:b/>
          <w:bCs/>
          <w:i/>
          <w:iCs/>
          <w:sz w:val="24"/>
          <w:szCs w:val="24"/>
          <w:lang w:val="nl-NL"/>
        </w:rPr>
        <w:t>… op de dorsvloer van Ornan, den Jebusiet.</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De exacte locatie van de dorsvloer van Ornan kan niet regelrecht </w:t>
      </w:r>
      <w:r>
        <w:rPr>
          <w:rFonts w:ascii="Times New Roman" w:hAnsi="Times New Roman"/>
          <w:sz w:val="24"/>
          <w:szCs w:val="24"/>
          <w:lang w:val="nl-NL"/>
        </w:rPr>
        <w:t>uit</w:t>
      </w:r>
      <w:r w:rsidRPr="00387D18">
        <w:rPr>
          <w:rFonts w:ascii="Times New Roman" w:hAnsi="Times New Roman"/>
          <w:sz w:val="24"/>
          <w:szCs w:val="24"/>
          <w:lang w:val="nl-NL"/>
        </w:rPr>
        <w:t xml:space="preserve"> de Schrift aangetoond worden, maar wel </w:t>
      </w:r>
      <w:r>
        <w:rPr>
          <w:rFonts w:ascii="Times New Roman" w:hAnsi="Times New Roman"/>
          <w:sz w:val="24"/>
          <w:szCs w:val="24"/>
          <w:lang w:val="nl-NL"/>
        </w:rPr>
        <w:t xml:space="preserve">als men let op </w:t>
      </w:r>
      <w:r w:rsidRPr="00387D18">
        <w:rPr>
          <w:rFonts w:ascii="Times New Roman" w:hAnsi="Times New Roman"/>
          <w:sz w:val="24"/>
          <w:szCs w:val="24"/>
          <w:lang w:val="nl-NL"/>
        </w:rPr>
        <w:t xml:space="preserve">de omgeving. Een dorsvloer legt men niet aan binnen een stad of </w:t>
      </w:r>
      <w:r>
        <w:rPr>
          <w:rFonts w:ascii="Times New Roman" w:hAnsi="Times New Roman"/>
          <w:sz w:val="24"/>
          <w:szCs w:val="24"/>
          <w:lang w:val="nl-NL"/>
        </w:rPr>
        <w:t>burg</w:t>
      </w:r>
      <w:r w:rsidRPr="00387D18">
        <w:rPr>
          <w:rFonts w:ascii="Times New Roman" w:hAnsi="Times New Roman"/>
          <w:sz w:val="24"/>
          <w:szCs w:val="24"/>
          <w:lang w:val="nl-NL"/>
        </w:rPr>
        <w:t xml:space="preserve"> maar daarbuiten. Op een verhoogde plaats waar de wind flink waait. Vermoedelijk is de locatie buiten de </w:t>
      </w:r>
      <w:r>
        <w:rPr>
          <w:rFonts w:ascii="Times New Roman" w:hAnsi="Times New Roman"/>
          <w:sz w:val="24"/>
          <w:szCs w:val="24"/>
          <w:lang w:val="nl-NL"/>
        </w:rPr>
        <w:t>burg</w:t>
      </w:r>
      <w:r w:rsidRPr="00387D18">
        <w:rPr>
          <w:rFonts w:ascii="Times New Roman" w:hAnsi="Times New Roman"/>
          <w:sz w:val="24"/>
          <w:szCs w:val="24"/>
          <w:lang w:val="nl-NL"/>
        </w:rPr>
        <w:t xml:space="preserve"> Jebus geweest die ten noorden van de stad lag bij de </w:t>
      </w:r>
      <w:r>
        <w:rPr>
          <w:rFonts w:ascii="Times New Roman" w:hAnsi="Times New Roman"/>
          <w:sz w:val="24"/>
          <w:szCs w:val="24"/>
          <w:lang w:val="nl-NL"/>
        </w:rPr>
        <w:t>berg</w:t>
      </w:r>
      <w:r w:rsidRPr="00387D18">
        <w:rPr>
          <w:rFonts w:ascii="Times New Roman" w:hAnsi="Times New Roman"/>
          <w:sz w:val="24"/>
          <w:szCs w:val="24"/>
          <w:lang w:val="nl-NL"/>
        </w:rPr>
        <w:t xml:space="preserve">. De opgravingen van Jebusmuur is nu te vinden achter de ingang van de </w:t>
      </w:r>
      <w:r w:rsidRPr="00387D18">
        <w:rPr>
          <w:rFonts w:ascii="Times New Roman" w:hAnsi="Times New Roman"/>
          <w:i/>
          <w:iCs/>
          <w:sz w:val="24"/>
          <w:szCs w:val="24"/>
          <w:lang w:val="nl-NL"/>
        </w:rPr>
        <w:t>Stad van David</w:t>
      </w:r>
      <w:r w:rsidRPr="00387D18">
        <w:rPr>
          <w:rFonts w:ascii="Times New Roman" w:hAnsi="Times New Roman"/>
          <w:sz w:val="24"/>
          <w:szCs w:val="24"/>
          <w:lang w:val="nl-NL"/>
        </w:rPr>
        <w:t xml:space="preserve">.  De dorsvloer buiten de poort van Davids stad zou dus kunnen zijn in de buurt van de huidige </w:t>
      </w:r>
      <w:r w:rsidRPr="007E5FB5">
        <w:rPr>
          <w:rFonts w:ascii="Times New Roman" w:hAnsi="Times New Roman"/>
          <w:i/>
          <w:sz w:val="24"/>
          <w:szCs w:val="24"/>
          <w:lang w:val="nl-NL"/>
        </w:rPr>
        <w:t>Derech HaOfel,</w:t>
      </w:r>
      <w:r w:rsidRPr="00387D18">
        <w:rPr>
          <w:rFonts w:ascii="Times New Roman" w:hAnsi="Times New Roman"/>
          <w:sz w:val="24"/>
          <w:szCs w:val="24"/>
          <w:lang w:val="nl-NL"/>
        </w:rPr>
        <w:t xml:space="preserve"> de brede straat die ten noorden van de tegenwoordige Davids Stad ligt. Dit gebied begint op de hoek van de Ma'alot Davidstaat. </w:t>
      </w:r>
      <w:r>
        <w:rPr>
          <w:rFonts w:ascii="Times New Roman" w:hAnsi="Times New Roman"/>
          <w:sz w:val="24"/>
          <w:szCs w:val="24"/>
          <w:lang w:val="nl-NL"/>
        </w:rPr>
        <w:t>E</w:t>
      </w:r>
      <w:r w:rsidRPr="00387D18">
        <w:rPr>
          <w:rFonts w:ascii="Times New Roman" w:hAnsi="Times New Roman"/>
          <w:sz w:val="24"/>
          <w:szCs w:val="24"/>
          <w:lang w:val="nl-NL"/>
        </w:rPr>
        <w:t xml:space="preserve">n aan de andere kant de uiterste </w:t>
      </w:r>
      <w:r>
        <w:rPr>
          <w:rFonts w:ascii="Times New Roman" w:hAnsi="Times New Roman"/>
          <w:sz w:val="24"/>
          <w:szCs w:val="24"/>
          <w:lang w:val="nl-NL"/>
        </w:rPr>
        <w:t>noordkant</w:t>
      </w:r>
      <w:r w:rsidRPr="00387D18">
        <w:rPr>
          <w:rFonts w:ascii="Times New Roman" w:hAnsi="Times New Roman"/>
          <w:sz w:val="24"/>
          <w:szCs w:val="24"/>
          <w:lang w:val="nl-NL"/>
        </w:rPr>
        <w:t xml:space="preserve"> van Davids Stad, dicht bij de Kidronvallei. Aan de </w:t>
      </w:r>
      <w:r>
        <w:rPr>
          <w:rFonts w:ascii="Times New Roman" w:hAnsi="Times New Roman"/>
          <w:sz w:val="24"/>
          <w:szCs w:val="24"/>
          <w:lang w:val="nl-NL"/>
        </w:rPr>
        <w:t>noordkant</w:t>
      </w:r>
      <w:r w:rsidRPr="00387D18">
        <w:rPr>
          <w:rFonts w:ascii="Times New Roman" w:hAnsi="Times New Roman"/>
          <w:sz w:val="24"/>
          <w:szCs w:val="24"/>
          <w:lang w:val="nl-NL"/>
        </w:rPr>
        <w:t xml:space="preserve"> van de Derech HaOfel, ligt </w:t>
      </w:r>
      <w:r w:rsidRPr="00387D18">
        <w:rPr>
          <w:rFonts w:ascii="Times New Roman" w:hAnsi="Times New Roman"/>
          <w:i/>
          <w:sz w:val="24"/>
          <w:szCs w:val="24"/>
          <w:lang w:val="nl-NL"/>
        </w:rPr>
        <w:t>het Davidson Center,</w:t>
      </w:r>
      <w:r w:rsidRPr="00387D18">
        <w:rPr>
          <w:rFonts w:ascii="Times New Roman" w:hAnsi="Times New Roman"/>
          <w:sz w:val="24"/>
          <w:szCs w:val="24"/>
          <w:lang w:val="nl-NL"/>
        </w:rPr>
        <w:t xml:space="preserve"> een Nationaal archeologisch park. De tempel heeft ten noorden van de stad van David gestaan en niet ver daarvandaan. In Salomo's tijd lag er een diep ravijn aan de </w:t>
      </w:r>
      <w:r>
        <w:rPr>
          <w:rFonts w:ascii="Times New Roman" w:hAnsi="Times New Roman"/>
          <w:sz w:val="24"/>
          <w:szCs w:val="24"/>
          <w:lang w:val="nl-NL"/>
        </w:rPr>
        <w:t>noordkant</w:t>
      </w:r>
      <w:r w:rsidRPr="00387D18">
        <w:rPr>
          <w:rFonts w:ascii="Times New Roman" w:hAnsi="Times New Roman"/>
          <w:sz w:val="24"/>
          <w:szCs w:val="24"/>
          <w:lang w:val="nl-NL"/>
        </w:rPr>
        <w:t xml:space="preserve"> van het tempelplein. Het schijnt dat Salomo de stad aan de </w:t>
      </w:r>
      <w:r>
        <w:rPr>
          <w:rFonts w:ascii="Times New Roman" w:hAnsi="Times New Roman"/>
          <w:sz w:val="24"/>
          <w:szCs w:val="24"/>
          <w:lang w:val="nl-NL"/>
        </w:rPr>
        <w:t>noordkant</w:t>
      </w:r>
      <w:r w:rsidRPr="00387D18">
        <w:rPr>
          <w:rFonts w:ascii="Times New Roman" w:hAnsi="Times New Roman"/>
          <w:sz w:val="24"/>
          <w:szCs w:val="24"/>
          <w:lang w:val="nl-NL"/>
        </w:rPr>
        <w:t xml:space="preserve"> vergoot heeft en dat er een nieuwe muur gebouwd werd rondom het tempelplateau met de voorhoven ervan. Josephus schrijft: </w:t>
      </w:r>
      <w:r w:rsidRPr="00387D18">
        <w:rPr>
          <w:rFonts w:ascii="Times New Roman" w:hAnsi="Times New Roman"/>
          <w:i/>
          <w:iCs/>
          <w:sz w:val="24"/>
          <w:szCs w:val="24"/>
          <w:lang w:val="nl-NL"/>
        </w:rPr>
        <w:t>want om hem waterpas te bouwen met de hoogte van die berg, op welke de eerste Tempel stond, moest men een dal, welks diepte men niet zonder daarvoor te ijzen kon aanschouwen, ter hoogte van vierhonderd ellebogen opvullen.</w:t>
      </w:r>
      <w:r w:rsidRPr="00387D18">
        <w:rPr>
          <w:rFonts w:ascii="Times New Roman" w:hAnsi="Times New Roman"/>
          <w:sz w:val="24"/>
          <w:szCs w:val="24"/>
          <w:lang w:val="nl-NL"/>
        </w:rPr>
        <w:t xml:space="preserve"> Boek 8, hfd</w:t>
      </w:r>
      <w:r>
        <w:rPr>
          <w:rFonts w:ascii="Times New Roman" w:hAnsi="Times New Roman"/>
          <w:sz w:val="24"/>
          <w:szCs w:val="24"/>
          <w:lang w:val="nl-NL"/>
        </w:rPr>
        <w:t>.</w:t>
      </w:r>
      <w:r w:rsidRPr="00387D18">
        <w:rPr>
          <w:rFonts w:ascii="Times New Roman" w:hAnsi="Times New Roman"/>
          <w:sz w:val="24"/>
          <w:szCs w:val="24"/>
          <w:lang w:val="nl-NL"/>
        </w:rPr>
        <w:t xml:space="preserve"> 1, 327.</w:t>
      </w:r>
      <w:r w:rsidRPr="00387D18">
        <w:rPr>
          <w:rFonts w:ascii="Times New Roman" w:hAnsi="Times New Roman"/>
          <w:b/>
          <w:bCs/>
          <w:sz w:val="24"/>
          <w:szCs w:val="24"/>
          <w:lang w:val="nl-NL"/>
        </w:rPr>
        <w:t xml:space="preserve"> </w:t>
      </w:r>
      <w:r w:rsidRPr="00387D18">
        <w:rPr>
          <w:rFonts w:ascii="Times New Roman" w:hAnsi="Times New Roman"/>
          <w:sz w:val="24"/>
          <w:szCs w:val="24"/>
          <w:lang w:val="nl-NL"/>
        </w:rPr>
        <w:t>De tempel was inclusief het voorhuis en aangebouwde kamers ca. 30 m lang en 15 m breed. Daarbij komen de voorhoven, het priestervoorhof, of binnenste grote voorhof, buitenvoorhof, voorhof van Salomo, nieuw voorhof, voorhof van vrouwen, voorhof der heidenen, voorhof van Salomo, Joh. 10:23. De ingang van de tempel en de voorhoven lag naar het oosten. Het komt erop neer dat ca 400-500 m</w:t>
      </w:r>
      <w:r>
        <w:rPr>
          <w:rFonts w:ascii="Times New Roman" w:hAnsi="Times New Roman"/>
          <w:sz w:val="24"/>
          <w:szCs w:val="24"/>
          <w:lang w:val="nl-NL"/>
        </w:rPr>
        <w:t>.</w:t>
      </w:r>
      <w:r w:rsidRPr="00387D18">
        <w:rPr>
          <w:rFonts w:ascii="Times New Roman" w:hAnsi="Times New Roman"/>
          <w:sz w:val="24"/>
          <w:szCs w:val="24"/>
          <w:lang w:val="nl-NL"/>
        </w:rPr>
        <w:t xml:space="preserve"> uitbreiding naar het noorden moest plaats vinden door de berg af te vlakken, de dalen op te hogen, etc. Deze afmeting is bepalend voor de afstand te schatten vanaf Ophel tot de noord-tempelmuur, waarschijnlijk tegelijk de buitenmuur  van de Stad. Aan de </w:t>
      </w:r>
      <w:r>
        <w:rPr>
          <w:rFonts w:ascii="Times New Roman" w:hAnsi="Times New Roman"/>
          <w:sz w:val="24"/>
          <w:szCs w:val="24"/>
          <w:lang w:val="nl-NL"/>
        </w:rPr>
        <w:t>noordkant</w:t>
      </w:r>
      <w:r w:rsidRPr="00387D18">
        <w:rPr>
          <w:rFonts w:ascii="Times New Roman" w:hAnsi="Times New Roman"/>
          <w:sz w:val="24"/>
          <w:szCs w:val="24"/>
          <w:lang w:val="nl-NL"/>
        </w:rPr>
        <w:t xml:space="preserve"> van de Derech HaOfel, ligt nu </w:t>
      </w:r>
      <w:r w:rsidRPr="00387D18">
        <w:rPr>
          <w:rFonts w:ascii="Times New Roman" w:hAnsi="Times New Roman"/>
          <w:i/>
          <w:sz w:val="24"/>
          <w:szCs w:val="24"/>
          <w:lang w:val="nl-NL"/>
        </w:rPr>
        <w:t>het Davidson Center,</w:t>
      </w:r>
      <w:r w:rsidRPr="00387D18">
        <w:rPr>
          <w:rFonts w:ascii="Times New Roman" w:hAnsi="Times New Roman"/>
          <w:sz w:val="24"/>
          <w:szCs w:val="24"/>
          <w:lang w:val="nl-NL"/>
        </w:rPr>
        <w:t xml:space="preserve"> een Nationaal archeologisch park. Het gebied wordt ook thans ook Ophel genoemd. Maar dit gebied ligt in het Bovenste deel van Jeruzalem.</w:t>
      </w:r>
    </w:p>
    <w:p w:rsidR="00CF71BA" w:rsidRPr="00387D18" w:rsidRDefault="00CF71BA" w:rsidP="002A784D">
      <w:pPr>
        <w:jc w:val="center"/>
        <w:rPr>
          <w:rFonts w:ascii="Times New Roman" w:hAnsi="Times New Roman"/>
          <w:b/>
          <w:bCs/>
          <w:sz w:val="24"/>
          <w:szCs w:val="24"/>
          <w:lang w:val="nl-NL"/>
        </w:rPr>
      </w:pPr>
    </w:p>
    <w:p w:rsidR="00CF71BA" w:rsidRPr="00387D18" w:rsidRDefault="008F6045" w:rsidP="002A784D">
      <w:pPr>
        <w:jc w:val="center"/>
        <w:rPr>
          <w:lang w:val="nl-NL"/>
        </w:rPr>
      </w:pPr>
      <w:r>
        <w:rPr>
          <w:lang w:val="nl-NL"/>
        </w:rPr>
        <w:fldChar w:fldCharType="begin"/>
      </w:r>
      <w:r>
        <w:rPr>
          <w:lang w:val="nl-NL"/>
        </w:rPr>
        <w:instrText xml:space="preserve"> INCLUDEPICTURE  "http://www.bijbelseplaatsen.nl/image.php?image=184-1&amp;width=420&amp;height=300" \* MERGEFORMATINET </w:instrText>
      </w:r>
      <w:r>
        <w:rPr>
          <w:lang w:val="nl-NL"/>
        </w:rPr>
        <w:fldChar w:fldCharType="separate"/>
      </w:r>
      <w:r w:rsidR="00DA3CCD">
        <w:rPr>
          <w:lang w:val="nl-NL"/>
        </w:rPr>
        <w:fldChar w:fldCharType="begin"/>
      </w:r>
      <w:r w:rsidR="00DA3CCD">
        <w:rPr>
          <w:lang w:val="nl-NL"/>
        </w:rPr>
        <w:instrText xml:space="preserve"> INCLUDEPICTURE  "http://www.bijbelseplaatsen.nl/image.php?image=184-1&amp;width=420&amp;height=300" \* MERGEFORMATINET </w:instrText>
      </w:r>
      <w:r w:rsidR="00DA3CCD">
        <w:rPr>
          <w:lang w:val="nl-NL"/>
        </w:rPr>
        <w:fldChar w:fldCharType="separate"/>
      </w:r>
      <w:r w:rsidR="00B5690D">
        <w:rPr>
          <w:lang w:val="nl-NL"/>
        </w:rPr>
        <w:fldChar w:fldCharType="begin"/>
      </w:r>
      <w:r w:rsidR="00B5690D">
        <w:rPr>
          <w:lang w:val="nl-NL"/>
        </w:rPr>
        <w:instrText xml:space="preserve"> INCLUDEPICTURE  "http://www.bijbelseplaatsen.nl/image.php?image=184-1&amp;width=420&amp;height=300" \* MERGEFORMATINET </w:instrText>
      </w:r>
      <w:r w:rsidR="00B5690D">
        <w:rPr>
          <w:lang w:val="nl-NL"/>
        </w:rPr>
        <w:fldChar w:fldCharType="separate"/>
      </w:r>
      <w:r w:rsidR="00B5690D">
        <w:rPr>
          <w:lang w:val="nl-NL"/>
        </w:rPr>
        <w:pict>
          <v:shape id="_x0000_i1027" type="#_x0000_t75" style="width:315pt;height:225pt">
            <v:imagedata r:id="rId25" r:href="rId26"/>
          </v:shape>
        </w:pict>
      </w:r>
      <w:r w:rsidR="00B5690D">
        <w:rPr>
          <w:lang w:val="nl-NL"/>
        </w:rPr>
        <w:fldChar w:fldCharType="end"/>
      </w:r>
      <w:r w:rsidR="00DA3CCD">
        <w:rPr>
          <w:lang w:val="nl-NL"/>
        </w:rPr>
        <w:fldChar w:fldCharType="end"/>
      </w:r>
      <w:r>
        <w:rPr>
          <w:lang w:val="nl-NL"/>
        </w:rPr>
        <w:fldChar w:fldCharType="end"/>
      </w:r>
    </w:p>
    <w:p w:rsidR="00CF71BA" w:rsidRPr="00387D18" w:rsidRDefault="00CF71BA" w:rsidP="002A784D">
      <w:pPr>
        <w:spacing w:after="0" w:line="240" w:lineRule="auto"/>
        <w:jc w:val="center"/>
        <w:rPr>
          <w:rFonts w:ascii="Times New Roman" w:hAnsi="Times New Roman"/>
          <w:b/>
          <w:lang w:val="nl-NL"/>
        </w:rPr>
      </w:pPr>
    </w:p>
    <w:p w:rsidR="00CF71BA" w:rsidRPr="00387D18" w:rsidRDefault="00CF71BA" w:rsidP="002A784D">
      <w:pPr>
        <w:spacing w:after="0" w:line="240" w:lineRule="auto"/>
        <w:jc w:val="center"/>
        <w:rPr>
          <w:rFonts w:ascii="Times New Roman" w:hAnsi="Times New Roman"/>
          <w:b/>
          <w:lang w:val="nl-NL"/>
        </w:rPr>
      </w:pPr>
      <w:r w:rsidRPr="00387D18">
        <w:rPr>
          <w:rFonts w:ascii="Times New Roman" w:hAnsi="Times New Roman"/>
          <w:b/>
          <w:lang w:val="nl-NL"/>
        </w:rPr>
        <w:t xml:space="preserve">Links in het midden is de oostheuvelrug te zien waar de </w:t>
      </w:r>
      <w:r w:rsidRPr="00387D18">
        <w:rPr>
          <w:rFonts w:ascii="Times New Roman" w:hAnsi="Times New Roman"/>
          <w:b/>
          <w:i/>
          <w:lang w:val="nl-NL"/>
        </w:rPr>
        <w:t>Stad van David</w:t>
      </w:r>
      <w:r w:rsidRPr="00387D18">
        <w:rPr>
          <w:rFonts w:ascii="Times New Roman" w:hAnsi="Times New Roman"/>
          <w:b/>
          <w:lang w:val="nl-NL"/>
        </w:rPr>
        <w:t xml:space="preserve"> op gebouwd was </w:t>
      </w:r>
    </w:p>
    <w:p w:rsidR="00CF71BA" w:rsidRPr="00387D18" w:rsidRDefault="00CF71BA" w:rsidP="002A784D">
      <w:pPr>
        <w:spacing w:after="0" w:line="240" w:lineRule="auto"/>
        <w:jc w:val="center"/>
        <w:rPr>
          <w:rFonts w:ascii="Times New Roman" w:hAnsi="Times New Roman"/>
          <w:b/>
          <w:lang w:val="nl-NL"/>
        </w:rPr>
      </w:pPr>
      <w:r w:rsidRPr="00387D18">
        <w:rPr>
          <w:rFonts w:ascii="Times New Roman" w:hAnsi="Times New Roman"/>
          <w:b/>
          <w:lang w:val="nl-NL"/>
        </w:rPr>
        <w:t xml:space="preserve">en de grotere westheuvelrug die in de tijd van de </w:t>
      </w:r>
      <w:r>
        <w:rPr>
          <w:rFonts w:ascii="Times New Roman" w:hAnsi="Times New Roman"/>
          <w:b/>
          <w:lang w:val="nl-NL"/>
        </w:rPr>
        <w:t>koning</w:t>
      </w:r>
      <w:r w:rsidRPr="00387D18">
        <w:rPr>
          <w:rFonts w:ascii="Times New Roman" w:hAnsi="Times New Roman"/>
          <w:b/>
          <w:lang w:val="nl-NL"/>
        </w:rPr>
        <w:t xml:space="preserve">en werd bebouwd. </w:t>
      </w:r>
    </w:p>
    <w:p w:rsidR="00CF71BA" w:rsidRPr="00387D18" w:rsidRDefault="00CF71BA" w:rsidP="002A784D">
      <w:pPr>
        <w:jc w:val="center"/>
        <w:rPr>
          <w:rFonts w:ascii="Times New Roman" w:hAnsi="Times New Roman"/>
          <w:sz w:val="24"/>
          <w:szCs w:val="24"/>
          <w:lang w:val="nl-NL"/>
        </w:rPr>
      </w:pPr>
      <w:r w:rsidRPr="00387D18">
        <w:rPr>
          <w:rFonts w:ascii="Times New Roman" w:hAnsi="Times New Roman"/>
          <w:b/>
          <w:lang w:val="nl-NL"/>
        </w:rPr>
        <w:t>De Bijbel noemt het middelste deel; van Jeruzalem met de zgn. Tempelberg 'het Tweede Deel'. Josephus spreekt van de Bovenstad</w:t>
      </w:r>
    </w:p>
    <w:p w:rsidR="00CF71BA" w:rsidRPr="00387D18" w:rsidRDefault="00CF71BA" w:rsidP="002A784D">
      <w:pPr>
        <w:jc w:val="both"/>
        <w:rPr>
          <w:rFonts w:ascii="Times New Roman" w:hAnsi="Times New Roman"/>
          <w:b/>
          <w:bCs/>
          <w:sz w:val="24"/>
          <w:szCs w:val="24"/>
          <w:lang w:val="nl-NL"/>
        </w:rPr>
      </w:pPr>
    </w:p>
    <w:p w:rsidR="00CF71BA" w:rsidRPr="00387D18" w:rsidRDefault="006B35B3" w:rsidP="002A784D">
      <w:pPr>
        <w:jc w:val="center"/>
        <w:rPr>
          <w:noProof/>
          <w:lang w:val="nl-NL" w:eastAsia="nl-NL"/>
        </w:rPr>
      </w:pPr>
      <w:r>
        <w:rPr>
          <w:noProof/>
          <w:lang w:val="nl-NL" w:eastAsia="nl-NL"/>
        </w:rPr>
        <w:pict>
          <v:shape id="Afbeelding 7" o:spid="_x0000_i1028" type="#_x0000_t75" style="width:367.5pt;height:196.5pt;visibility:visible">
            <v:imagedata r:id="rId27" o:title=""/>
          </v:shape>
        </w:pict>
      </w:r>
    </w:p>
    <w:p w:rsidR="00CF71BA" w:rsidRPr="00387D18" w:rsidRDefault="00CF71BA" w:rsidP="002A784D">
      <w:pPr>
        <w:jc w:val="center"/>
        <w:rPr>
          <w:rFonts w:ascii="Times New Roman" w:hAnsi="Times New Roman"/>
          <w:b/>
          <w:bCs/>
          <w:sz w:val="24"/>
          <w:szCs w:val="24"/>
          <w:lang w:val="nl-NL"/>
        </w:rPr>
      </w:pPr>
      <w:r w:rsidRPr="00387D18">
        <w:rPr>
          <w:rFonts w:ascii="Times New Roman" w:hAnsi="Times New Roman"/>
          <w:b/>
          <w:noProof/>
          <w:lang w:val="nl-NL" w:eastAsia="nl-NL"/>
        </w:rPr>
        <w:t>Maquette van de heilige tempel van Salomo</w:t>
      </w:r>
      <w:r w:rsidRPr="00387D18">
        <w:rPr>
          <w:rFonts w:ascii="Times New Roman" w:hAnsi="Times New Roman"/>
          <w:b/>
          <w:bCs/>
          <w:sz w:val="24"/>
          <w:szCs w:val="24"/>
          <w:lang w:val="nl-NL"/>
        </w:rPr>
        <w:br w:type="page"/>
        <w:t>3. Locatie van de tempel gebouwd bij Ofel en Millo naast een diep dal</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b/>
          <w:bCs/>
          <w:sz w:val="24"/>
          <w:szCs w:val="24"/>
          <w:lang w:val="nl-NL"/>
        </w:rPr>
        <w:t xml:space="preserve">Ofel </w:t>
      </w:r>
      <w:r w:rsidRPr="006557B6">
        <w:rPr>
          <w:rFonts w:ascii="Times New Roman" w:hAnsi="Times New Roman"/>
          <w:bCs/>
          <w:sz w:val="24"/>
          <w:szCs w:val="24"/>
          <w:lang w:val="nl-NL"/>
        </w:rPr>
        <w:t>is de naam</w:t>
      </w:r>
      <w:r>
        <w:rPr>
          <w:rFonts w:ascii="Times New Roman" w:hAnsi="Times New Roman"/>
          <w:b/>
          <w:bCs/>
          <w:sz w:val="24"/>
          <w:szCs w:val="24"/>
          <w:lang w:val="nl-NL"/>
        </w:rPr>
        <w:t xml:space="preserve"> </w:t>
      </w:r>
      <w:r w:rsidRPr="00387D18">
        <w:rPr>
          <w:rFonts w:ascii="Times New Roman" w:hAnsi="Times New Roman"/>
          <w:sz w:val="24"/>
          <w:szCs w:val="24"/>
          <w:lang w:val="nl-NL"/>
        </w:rPr>
        <w:t xml:space="preserve">een van de hoogste </w:t>
      </w:r>
      <w:r>
        <w:rPr>
          <w:rFonts w:ascii="Times New Roman" w:hAnsi="Times New Roman"/>
          <w:sz w:val="24"/>
          <w:szCs w:val="24"/>
          <w:lang w:val="nl-NL"/>
        </w:rPr>
        <w:t>punten van de bergrug, d</w:t>
      </w:r>
      <w:r w:rsidRPr="00387D18">
        <w:rPr>
          <w:rFonts w:ascii="Times New Roman" w:hAnsi="Times New Roman"/>
          <w:sz w:val="24"/>
          <w:szCs w:val="24"/>
          <w:lang w:val="nl-NL"/>
        </w:rPr>
        <w:t>e oude vesting van Jebus.</w:t>
      </w:r>
      <w:r w:rsidRPr="00387D18">
        <w:rPr>
          <w:rFonts w:ascii="Times New Roman" w:hAnsi="Times New Roman"/>
          <w:b/>
          <w:bCs/>
          <w:sz w:val="24"/>
          <w:szCs w:val="24"/>
          <w:lang w:val="nl-NL"/>
        </w:rPr>
        <w:t xml:space="preserve"> </w:t>
      </w:r>
      <w:r w:rsidRPr="00387D18">
        <w:rPr>
          <w:rFonts w:ascii="Times New Roman" w:hAnsi="Times New Roman"/>
          <w:color w:val="000000"/>
          <w:sz w:val="24"/>
          <w:szCs w:val="24"/>
          <w:lang w:val="nl-NL"/>
        </w:rPr>
        <w:t xml:space="preserve">Deze hoogte wordt genoemd in Nehemia 3:26; 11: 21; 2 Kron. 33: 14; Micha 4: 8. De Ofel was het gedeelte van de noord-oostelijke heuvel, dat grensde aan het tempelplein plateau. 2 Kronieken 27: 33 staat van koning Joram: </w:t>
      </w:r>
      <w:r w:rsidRPr="00387D18">
        <w:rPr>
          <w:rFonts w:ascii="Times New Roman" w:hAnsi="Times New Roman"/>
          <w:i/>
          <w:iCs/>
          <w:color w:val="000000"/>
          <w:sz w:val="24"/>
          <w:szCs w:val="24"/>
          <w:lang w:val="nl-NL"/>
        </w:rPr>
        <w:t xml:space="preserve">Hij bouwde de hoge Poort aan het huis des Heeren; hij bouwde ook veel aan de muur van </w:t>
      </w:r>
      <w:r w:rsidRPr="00387D18">
        <w:rPr>
          <w:rFonts w:ascii="Times New Roman" w:hAnsi="Times New Roman"/>
          <w:b/>
          <w:bCs/>
          <w:i/>
          <w:iCs/>
          <w:color w:val="000000"/>
          <w:sz w:val="24"/>
          <w:szCs w:val="24"/>
          <w:lang w:val="nl-NL"/>
        </w:rPr>
        <w:t>Ofel.</w:t>
      </w:r>
      <w:r w:rsidRPr="00387D18">
        <w:rPr>
          <w:rFonts w:ascii="Times New Roman" w:hAnsi="Times New Roman"/>
          <w:color w:val="000000"/>
          <w:sz w:val="24"/>
          <w:szCs w:val="24"/>
          <w:lang w:val="nl-NL"/>
        </w:rPr>
        <w:t xml:space="preserve"> Die hoge poort of Bovenpoort wordt genoemd in Ezechiël 9:2; liggend aan de noordelijke ingang van het buitenste voorhof. Het kan dezelfde zijn als de </w:t>
      </w:r>
      <w:r w:rsidRPr="00387D18">
        <w:rPr>
          <w:rFonts w:ascii="Times New Roman" w:hAnsi="Times New Roman"/>
          <w:i/>
          <w:iCs/>
          <w:color w:val="000000"/>
          <w:sz w:val="24"/>
          <w:szCs w:val="24"/>
          <w:lang w:val="nl-NL"/>
        </w:rPr>
        <w:t>Boven-Benjaminspoort, die aan het huis des Heeren is,</w:t>
      </w:r>
      <w:r w:rsidRPr="00387D18">
        <w:rPr>
          <w:rFonts w:ascii="Times New Roman" w:hAnsi="Times New Roman"/>
          <w:color w:val="000000"/>
          <w:sz w:val="24"/>
          <w:szCs w:val="24"/>
          <w:lang w:val="nl-NL"/>
        </w:rPr>
        <w:t xml:space="preserve"> Jeremia 20: 2. </w:t>
      </w:r>
    </w:p>
    <w:p w:rsidR="00CF71BA" w:rsidRPr="00387D18" w:rsidRDefault="00CF71BA" w:rsidP="002A784D">
      <w:pPr>
        <w:jc w:val="both"/>
        <w:rPr>
          <w:rFonts w:ascii="Times New Roman" w:hAnsi="Times New Roman"/>
          <w:b/>
          <w:bCs/>
          <w:i/>
          <w:iCs/>
          <w:sz w:val="24"/>
          <w:szCs w:val="24"/>
          <w:lang w:val="nl-NL"/>
        </w:rPr>
      </w:pPr>
      <w:r w:rsidRPr="00387D18">
        <w:rPr>
          <w:rFonts w:ascii="Times New Roman" w:hAnsi="Times New Roman"/>
          <w:sz w:val="24"/>
          <w:szCs w:val="24"/>
          <w:lang w:val="nl-NL"/>
        </w:rPr>
        <w:t>Van Manasse staat in 2 Kronieken 33</w:t>
      </w:r>
      <w:r w:rsidRPr="00387D18">
        <w:rPr>
          <w:rFonts w:ascii="Times New Roman" w:hAnsi="Times New Roman"/>
          <w:color w:val="000000"/>
          <w:sz w:val="24"/>
          <w:szCs w:val="24"/>
          <w:lang w:val="nl-NL"/>
        </w:rPr>
        <w:t xml:space="preserve">: 14. </w:t>
      </w:r>
      <w:r w:rsidRPr="00387D18">
        <w:rPr>
          <w:rFonts w:ascii="Times New Roman" w:hAnsi="Times New Roman"/>
          <w:b/>
          <w:bCs/>
          <w:i/>
          <w:iCs/>
          <w:color w:val="000000"/>
          <w:sz w:val="24"/>
          <w:szCs w:val="24"/>
          <w:lang w:val="nl-NL"/>
        </w:rPr>
        <w:t>Na dezen bouwde hij de buitenmuur aan de stad Davids, aan de westzijde van Gihon in het dal en tot de ingang van de Vispoort; en omsingelde Ofel en verhief dien zeer.</w:t>
      </w:r>
    </w:p>
    <w:p w:rsidR="00CF71BA" w:rsidRPr="00387D18" w:rsidRDefault="00CF71BA" w:rsidP="002A784D">
      <w:pPr>
        <w:jc w:val="both"/>
        <w:rPr>
          <w:rFonts w:ascii="Times New Roman" w:hAnsi="Times New Roman"/>
          <w:sz w:val="24"/>
          <w:szCs w:val="24"/>
          <w:shd w:val="clear" w:color="auto" w:fill="FFFFFF"/>
          <w:lang w:val="nl-NL"/>
        </w:rPr>
      </w:pPr>
      <w:r w:rsidRPr="00387D18">
        <w:rPr>
          <w:rFonts w:ascii="Times New Roman" w:hAnsi="Times New Roman"/>
          <w:sz w:val="24"/>
          <w:szCs w:val="24"/>
          <w:shd w:val="clear" w:color="auto" w:fill="FFFFFF"/>
          <w:lang w:val="nl-NL"/>
        </w:rPr>
        <w:t xml:space="preserve">In </w:t>
      </w:r>
      <w:r w:rsidRPr="00387D18">
        <w:rPr>
          <w:rFonts w:ascii="Times New Roman" w:hAnsi="Times New Roman"/>
          <w:sz w:val="24"/>
          <w:szCs w:val="24"/>
          <w:lang w:val="nl-NL"/>
        </w:rPr>
        <w:t>2 Samuel 5:9</w:t>
      </w:r>
      <w:r w:rsidRPr="00387D18">
        <w:rPr>
          <w:rFonts w:ascii="Times New Roman" w:hAnsi="Times New Roman"/>
          <w:sz w:val="24"/>
          <w:szCs w:val="24"/>
          <w:shd w:val="clear" w:color="auto" w:fill="FFFFFF"/>
          <w:lang w:val="nl-NL"/>
        </w:rPr>
        <w:t> </w:t>
      </w:r>
      <w:r w:rsidRPr="00387D18">
        <w:rPr>
          <w:rFonts w:ascii="Times New Roman" w:hAnsi="Times New Roman"/>
          <w:i/>
          <w:iCs/>
          <w:sz w:val="24"/>
          <w:szCs w:val="24"/>
          <w:shd w:val="clear" w:color="auto" w:fill="FFFFFF"/>
          <w:lang w:val="nl-NL"/>
        </w:rPr>
        <w:t xml:space="preserve">David bouwde rondom van Millo af en binnenwaarts. </w:t>
      </w:r>
      <w:r w:rsidRPr="00387D18">
        <w:rPr>
          <w:rFonts w:ascii="Times New Roman" w:hAnsi="Times New Roman"/>
          <w:b/>
          <w:bCs/>
          <w:sz w:val="24"/>
          <w:szCs w:val="24"/>
          <w:shd w:val="clear" w:color="auto" w:fill="FFFFFF"/>
          <w:lang w:val="nl-NL"/>
        </w:rPr>
        <w:t xml:space="preserve">Millo </w:t>
      </w:r>
      <w:r w:rsidRPr="00387D18">
        <w:rPr>
          <w:rFonts w:ascii="Times New Roman" w:hAnsi="Times New Roman"/>
          <w:sz w:val="24"/>
          <w:szCs w:val="24"/>
          <w:shd w:val="clear" w:color="auto" w:fill="FFFFFF"/>
          <w:lang w:val="nl-NL"/>
        </w:rPr>
        <w:t xml:space="preserve">genoemd als de grens van Davids bouwwerk tijdens het opbouwen van zijn Stad. Vanuit het Hebreeuws kan de vertaling luiden: dat David rondom de </w:t>
      </w:r>
      <w:r w:rsidRPr="00387D18">
        <w:rPr>
          <w:rFonts w:ascii="Times New Roman" w:hAnsi="Times New Roman"/>
          <w:i/>
          <w:iCs/>
          <w:sz w:val="24"/>
          <w:szCs w:val="24"/>
          <w:shd w:val="clear" w:color="auto" w:fill="FFFFFF"/>
          <w:lang w:val="nl-NL"/>
        </w:rPr>
        <w:t>opvulling of aanvulling</w:t>
      </w:r>
      <w:r w:rsidRPr="00387D18">
        <w:rPr>
          <w:rFonts w:ascii="Times New Roman" w:hAnsi="Times New Roman"/>
          <w:sz w:val="24"/>
          <w:szCs w:val="24"/>
          <w:shd w:val="clear" w:color="auto" w:fill="FFFFFF"/>
          <w:lang w:val="nl-NL"/>
        </w:rPr>
        <w:t xml:space="preserve"> bouwde. Men heeft gesuggereerd dat Millo een afvlakking was tussen de Muur van Jebus en het gebied aan de </w:t>
      </w:r>
      <w:r>
        <w:rPr>
          <w:rFonts w:ascii="Times New Roman" w:hAnsi="Times New Roman"/>
          <w:sz w:val="24"/>
          <w:szCs w:val="24"/>
          <w:shd w:val="clear" w:color="auto" w:fill="FFFFFF"/>
          <w:lang w:val="nl-NL"/>
        </w:rPr>
        <w:t>noordkant</w:t>
      </w:r>
      <w:r w:rsidRPr="00387D18">
        <w:rPr>
          <w:rFonts w:ascii="Times New Roman" w:hAnsi="Times New Roman"/>
          <w:sz w:val="24"/>
          <w:szCs w:val="24"/>
          <w:shd w:val="clear" w:color="auto" w:fill="FFFFFF"/>
          <w:lang w:val="nl-NL"/>
        </w:rPr>
        <w:t xml:space="preserve"> van de Stad. Met andere woorden, naar de dorsvloer van Ornan. Die was toen nog in handen van Ornan. </w:t>
      </w:r>
      <w:r>
        <w:rPr>
          <w:rFonts w:ascii="Times New Roman" w:hAnsi="Times New Roman"/>
          <w:sz w:val="24"/>
          <w:szCs w:val="24"/>
          <w:shd w:val="clear" w:color="auto" w:fill="FFFFFF"/>
          <w:lang w:val="nl-NL"/>
        </w:rPr>
        <w:t xml:space="preserve">Millo als </w:t>
      </w:r>
      <w:r w:rsidRPr="00387D18">
        <w:rPr>
          <w:rFonts w:ascii="Times New Roman" w:hAnsi="Times New Roman"/>
          <w:sz w:val="24"/>
          <w:szCs w:val="24"/>
          <w:shd w:val="clear" w:color="auto" w:fill="FFFFFF"/>
          <w:lang w:val="nl-NL"/>
        </w:rPr>
        <w:t xml:space="preserve">naamwoord </w:t>
      </w:r>
      <w:r>
        <w:rPr>
          <w:rFonts w:ascii="Times New Roman" w:hAnsi="Times New Roman"/>
          <w:sz w:val="24"/>
          <w:szCs w:val="24"/>
          <w:shd w:val="clear" w:color="auto" w:fill="FFFFFF"/>
          <w:lang w:val="nl-NL"/>
        </w:rPr>
        <w:t xml:space="preserve">vertalen </w:t>
      </w:r>
      <w:r w:rsidRPr="00387D18">
        <w:rPr>
          <w:rFonts w:ascii="Times New Roman" w:hAnsi="Times New Roman"/>
          <w:sz w:val="24"/>
          <w:szCs w:val="24"/>
          <w:shd w:val="clear" w:color="auto" w:fill="FFFFFF"/>
          <w:lang w:val="nl-NL"/>
        </w:rPr>
        <w:t>is misschien beter. De bouw</w:t>
      </w:r>
      <w:r w:rsidRPr="00387D18">
        <w:rPr>
          <w:rFonts w:ascii="Times New Roman" w:hAnsi="Times New Roman"/>
          <w:i/>
          <w:iCs/>
          <w:sz w:val="24"/>
          <w:szCs w:val="24"/>
          <w:shd w:val="clear" w:color="auto" w:fill="FFFFFF"/>
          <w:lang w:val="nl-NL"/>
        </w:rPr>
        <w:t xml:space="preserve"> binnenwaarts,</w:t>
      </w:r>
      <w:r w:rsidRPr="00387D18">
        <w:rPr>
          <w:rFonts w:ascii="Times New Roman" w:hAnsi="Times New Roman"/>
          <w:sz w:val="24"/>
          <w:szCs w:val="24"/>
          <w:shd w:val="clear" w:color="auto" w:fill="FFFFFF"/>
          <w:lang w:val="nl-NL"/>
        </w:rPr>
        <w:t xml:space="preserve"> ziet dan mogelijk op de kant van Davids paleis. </w:t>
      </w:r>
    </w:p>
    <w:p w:rsidR="00CF71BA" w:rsidRPr="00387D18" w:rsidRDefault="00CF71BA" w:rsidP="002A784D">
      <w:pPr>
        <w:jc w:val="both"/>
        <w:rPr>
          <w:rFonts w:ascii="Times New Roman" w:hAnsi="Times New Roman"/>
          <w:sz w:val="24"/>
          <w:szCs w:val="24"/>
          <w:lang w:val="nl-NL"/>
        </w:rPr>
      </w:pPr>
    </w:p>
    <w:p w:rsidR="00CF71BA" w:rsidRPr="00387D18" w:rsidRDefault="006B35B3" w:rsidP="002A784D">
      <w:pPr>
        <w:jc w:val="center"/>
        <w:rPr>
          <w:rFonts w:ascii="Times New Roman" w:hAnsi="Times New Roman"/>
          <w:sz w:val="24"/>
          <w:szCs w:val="24"/>
          <w:lang w:val="nl-NL"/>
        </w:rPr>
      </w:pPr>
      <w:r>
        <w:rPr>
          <w:rFonts w:ascii="Times New Roman" w:hAnsi="Times New Roman"/>
          <w:noProof/>
          <w:sz w:val="24"/>
          <w:szCs w:val="24"/>
          <w:lang w:val="nl-NL" w:eastAsia="nl-NL"/>
        </w:rPr>
        <w:pict>
          <v:shape id="Afbeelding 5" o:spid="_x0000_i1029" type="#_x0000_t75" alt="Wat is de ware locatie van de tempel |  Tempelberg is Fort Antonia" style="width:204.75pt;height:132pt;visibility:visible">
            <v:imagedata r:id="rId28" o:title=""/>
          </v:shape>
        </w:pict>
      </w:r>
    </w:p>
    <w:p w:rsidR="00CF71BA" w:rsidRPr="00387D18" w:rsidRDefault="00CF71BA" w:rsidP="002A784D">
      <w:pPr>
        <w:jc w:val="center"/>
        <w:rPr>
          <w:rFonts w:ascii="Times New Roman" w:hAnsi="Times New Roman"/>
          <w:b/>
          <w:bCs/>
          <w:sz w:val="24"/>
          <w:szCs w:val="24"/>
          <w:lang w:val="nl-NL"/>
        </w:rPr>
      </w:pPr>
      <w:r w:rsidRPr="00387D18">
        <w:rPr>
          <w:rFonts w:ascii="Times New Roman" w:hAnsi="Times New Roman"/>
          <w:b/>
          <w:bCs/>
          <w:sz w:val="24"/>
          <w:szCs w:val="24"/>
          <w:lang w:val="nl-NL"/>
        </w:rPr>
        <w:t>De tempel van Salomo in de tijd van de koningen van Israël</w:t>
      </w:r>
    </w:p>
    <w:p w:rsidR="00CF71BA" w:rsidRPr="00387D18" w:rsidRDefault="00CF71BA" w:rsidP="002A784D">
      <w:pPr>
        <w:jc w:val="both"/>
        <w:rPr>
          <w:rFonts w:ascii="Times New Roman" w:hAnsi="Times New Roman"/>
          <w:b/>
          <w:bCs/>
          <w:sz w:val="24"/>
          <w:szCs w:val="24"/>
          <w:lang w:val="nl-NL"/>
        </w:rPr>
      </w:pP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 xml:space="preserve">Enkel  citaten </w:t>
      </w:r>
      <w:r>
        <w:rPr>
          <w:rFonts w:ascii="Times New Roman" w:hAnsi="Times New Roman"/>
          <w:b/>
          <w:bCs/>
          <w:sz w:val="24"/>
          <w:szCs w:val="24"/>
          <w:lang w:val="nl-NL"/>
        </w:rPr>
        <w:t>van Josephus</w:t>
      </w:r>
      <w:r w:rsidRPr="00387D18">
        <w:rPr>
          <w:rFonts w:ascii="Times New Roman" w:hAnsi="Times New Roman"/>
          <w:b/>
          <w:bCs/>
          <w:sz w:val="24"/>
          <w:szCs w:val="24"/>
          <w:lang w:val="nl-NL"/>
        </w:rPr>
        <w:t xml:space="preserve"> over de tempellocatie </w:t>
      </w: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Joodse Oudheden Boek 7 hfd. 3, 267</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267. Hiram, </w:t>
      </w:r>
      <w:r>
        <w:rPr>
          <w:rFonts w:ascii="Times New Roman" w:hAnsi="Times New Roman"/>
          <w:sz w:val="24"/>
          <w:szCs w:val="24"/>
          <w:lang w:val="nl-NL"/>
        </w:rPr>
        <w:t>k</w:t>
      </w:r>
      <w:r w:rsidRPr="00387D18">
        <w:rPr>
          <w:rFonts w:ascii="Times New Roman" w:hAnsi="Times New Roman"/>
          <w:sz w:val="24"/>
          <w:szCs w:val="24"/>
          <w:lang w:val="nl-NL"/>
        </w:rPr>
        <w:t xml:space="preserve">oning van Tyrus, zond gezanten aan hem om een verbond te sluiten en zijn vriendschap te verzoeken en hem cederhout en bekwame werklieden van zijnentwege aan te bieden, om een paleis voor hem te bouwen. </w:t>
      </w:r>
      <w:r w:rsidRPr="00387D18">
        <w:rPr>
          <w:rFonts w:ascii="Times New Roman" w:hAnsi="Times New Roman"/>
          <w:i/>
          <w:iCs/>
          <w:sz w:val="24"/>
          <w:szCs w:val="24"/>
          <w:lang w:val="nl-NL"/>
        </w:rPr>
        <w:t>David voegde de stad en de burg aaneen,</w:t>
      </w:r>
      <w:r w:rsidRPr="00387D18">
        <w:rPr>
          <w:rFonts w:ascii="Times New Roman" w:hAnsi="Times New Roman"/>
          <w:sz w:val="24"/>
          <w:szCs w:val="24"/>
          <w:lang w:val="nl-NL"/>
        </w:rPr>
        <w:t xml:space="preserve"> gaf aan Joab last om ze door een zelfde vesting te omsluiten, en veranderde de naam dier stad; want ten tijde van Abraham, die wij als de grondlegger van ons geslacht aanmerken, noemde men haar Salem of Solyme</w:t>
      </w:r>
      <w:r>
        <w:rPr>
          <w:rFonts w:ascii="Times New Roman" w:hAnsi="Times New Roman"/>
          <w:sz w:val="24"/>
          <w:szCs w:val="24"/>
          <w:lang w:val="nl-NL"/>
        </w:rPr>
        <w:t>.</w:t>
      </w:r>
      <w:r w:rsidRPr="00387D18">
        <w:rPr>
          <w:rFonts w:ascii="Times New Roman" w:hAnsi="Times New Roman"/>
          <w:sz w:val="24"/>
          <w:szCs w:val="24"/>
          <w:lang w:val="nl-NL"/>
        </w:rPr>
        <w:t xml:space="preserve"> Daar zijn er, die willen dat Homerus haar ook zo genoemd heeft, want men noemt de Tempel zo in het Hebreeuws, welke benaming </w:t>
      </w:r>
      <w:r w:rsidRPr="00387D18">
        <w:rPr>
          <w:rFonts w:ascii="Times New Roman" w:hAnsi="Times New Roman"/>
          <w:i/>
          <w:sz w:val="24"/>
          <w:szCs w:val="24"/>
          <w:lang w:val="nl-NL"/>
        </w:rPr>
        <w:t>zekerheid of vesting</w:t>
      </w:r>
      <w:r w:rsidRPr="00387D18">
        <w:rPr>
          <w:rFonts w:ascii="Times New Roman" w:hAnsi="Times New Roman"/>
          <w:sz w:val="24"/>
          <w:szCs w:val="24"/>
          <w:lang w:val="nl-NL"/>
        </w:rPr>
        <w:t xml:space="preserve"> betekent. Daar waren nu vijfhonderd vijftien jaren verlopen, sedert Jozua de landen van de Kanaänieten veroverd en verdeeld had, tot op de tijd dat David Jeruzalem innam, zonder dat de Israëlieten ooit de Jebusieten hadden kunnen verdrijven. Enz.</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331. Dit paleis [van Salomo] was door veel zuilen onderschraagd, en het was niet minder ruim dan prachtig, omdat Salomo wilde dat het geschikt zou zijn, om de grote menigte van volk, hetwelk tot beslechting hunner geschillen daar tezamen kwam, te bevatten. Het was honderd ellebogen lang, vijftig breed, en dertig hoog. Zestien grote vierkante pilaren van de Korinthische orde ondersteunden het, en de </w:t>
      </w:r>
      <w:r>
        <w:rPr>
          <w:rFonts w:ascii="Times New Roman" w:hAnsi="Times New Roman"/>
          <w:sz w:val="24"/>
          <w:szCs w:val="24"/>
          <w:lang w:val="nl-NL"/>
        </w:rPr>
        <w:t xml:space="preserve">net </w:t>
      </w:r>
      <w:r w:rsidRPr="00387D18">
        <w:rPr>
          <w:rFonts w:ascii="Times New Roman" w:hAnsi="Times New Roman"/>
          <w:sz w:val="24"/>
          <w:szCs w:val="24"/>
          <w:lang w:val="nl-NL"/>
        </w:rPr>
        <w:t>bewerkte deure</w:t>
      </w:r>
      <w:r>
        <w:rPr>
          <w:rFonts w:ascii="Times New Roman" w:hAnsi="Times New Roman"/>
          <w:sz w:val="24"/>
          <w:szCs w:val="24"/>
          <w:lang w:val="nl-NL"/>
        </w:rPr>
        <w:t>n dienden</w:t>
      </w:r>
      <w:r w:rsidRPr="00387D18">
        <w:rPr>
          <w:rFonts w:ascii="Times New Roman" w:hAnsi="Times New Roman"/>
          <w:sz w:val="24"/>
          <w:szCs w:val="24"/>
          <w:lang w:val="nl-NL"/>
        </w:rPr>
        <w:t xml:space="preserve"> niet minder tot deszelfs sieraad, dan tot sluiting. Een groot gebouw van dertig ellebogen in het vierkant, desgelijks steunende op zware zuilen, </w:t>
      </w:r>
      <w:r w:rsidRPr="00387D18">
        <w:rPr>
          <w:rFonts w:ascii="Times New Roman" w:hAnsi="Times New Roman"/>
          <w:b/>
          <w:i/>
          <w:sz w:val="24"/>
          <w:szCs w:val="24"/>
          <w:lang w:val="nl-NL"/>
        </w:rPr>
        <w:t>en tegenover de Tempel geplaatst</w:t>
      </w:r>
      <w:r w:rsidRPr="00387D18">
        <w:rPr>
          <w:rFonts w:ascii="Times New Roman" w:hAnsi="Times New Roman"/>
          <w:sz w:val="24"/>
          <w:szCs w:val="24"/>
          <w:lang w:val="nl-NL"/>
        </w:rPr>
        <w:t xml:space="preserve">, verhief zijn kruin in het midden van dit prachtig gesticht; en binnen hetzelve was een grote troon, waarop de </w:t>
      </w:r>
      <w:r>
        <w:rPr>
          <w:rFonts w:ascii="Times New Roman" w:hAnsi="Times New Roman"/>
          <w:sz w:val="24"/>
          <w:szCs w:val="24"/>
          <w:lang w:val="nl-NL"/>
        </w:rPr>
        <w:t>koning</w:t>
      </w:r>
      <w:r w:rsidRPr="00387D18">
        <w:rPr>
          <w:rFonts w:ascii="Times New Roman" w:hAnsi="Times New Roman"/>
          <w:sz w:val="24"/>
          <w:szCs w:val="24"/>
          <w:lang w:val="nl-NL"/>
        </w:rPr>
        <w:t xml:space="preserve"> het recht uitsprak. </w:t>
      </w:r>
    </w:p>
    <w:p w:rsidR="00CF71BA"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332. Bij dit gebouw voegde Salomo een koninklijk huis voor de </w:t>
      </w:r>
      <w:r>
        <w:rPr>
          <w:rFonts w:ascii="Times New Roman" w:hAnsi="Times New Roman"/>
          <w:sz w:val="24"/>
          <w:szCs w:val="24"/>
          <w:lang w:val="nl-NL"/>
        </w:rPr>
        <w:t>koning</w:t>
      </w:r>
      <w:r w:rsidRPr="00387D18">
        <w:rPr>
          <w:rFonts w:ascii="Times New Roman" w:hAnsi="Times New Roman"/>
          <w:sz w:val="24"/>
          <w:szCs w:val="24"/>
          <w:lang w:val="nl-NL"/>
        </w:rPr>
        <w:t>in, en andere vertrekken, om na het afdoen der rijkszaken zijn rust te nemen. Enz.</w:t>
      </w:r>
    </w:p>
    <w:p w:rsidR="00CF71BA" w:rsidRPr="008028C0" w:rsidRDefault="00CF71BA" w:rsidP="002A784D">
      <w:pPr>
        <w:jc w:val="both"/>
        <w:rPr>
          <w:rFonts w:ascii="Times New Roman" w:hAnsi="Times New Roman"/>
          <w:sz w:val="24"/>
          <w:szCs w:val="24"/>
          <w:lang w:val="nl-NL"/>
        </w:rPr>
      </w:pPr>
    </w:p>
    <w:p w:rsidR="00CF71BA" w:rsidRPr="008028C0" w:rsidRDefault="00CF71BA" w:rsidP="002A784D">
      <w:pPr>
        <w:jc w:val="both"/>
        <w:rPr>
          <w:rFonts w:ascii="Times New Roman" w:hAnsi="Times New Roman"/>
          <w:b/>
          <w:bCs/>
          <w:sz w:val="24"/>
          <w:szCs w:val="24"/>
          <w:lang w:val="nl-NL"/>
        </w:rPr>
      </w:pPr>
      <w:r w:rsidRPr="008028C0">
        <w:rPr>
          <w:rFonts w:ascii="Times New Roman" w:hAnsi="Times New Roman"/>
          <w:b/>
          <w:bCs/>
          <w:sz w:val="24"/>
          <w:szCs w:val="24"/>
          <w:lang w:val="nl-NL"/>
        </w:rPr>
        <w:t>Joodse Oudheden Boek 15, 14</w:t>
      </w:r>
      <w:r w:rsidRPr="008028C0">
        <w:rPr>
          <w:rFonts w:ascii="Times New Roman" w:hAnsi="Times New Roman"/>
          <w:b/>
          <w:bCs/>
          <w:sz w:val="24"/>
          <w:szCs w:val="24"/>
          <w:vertAlign w:val="superscript"/>
          <w:lang w:val="nl-NL"/>
        </w:rPr>
        <w:t>e</w:t>
      </w:r>
      <w:r w:rsidRPr="008028C0">
        <w:rPr>
          <w:rFonts w:ascii="Times New Roman" w:hAnsi="Times New Roman"/>
          <w:b/>
          <w:bCs/>
          <w:sz w:val="24"/>
          <w:szCs w:val="24"/>
          <w:lang w:val="nl-NL"/>
        </w:rPr>
        <w:t xml:space="preserve"> hfd. 677</w:t>
      </w:r>
    </w:p>
    <w:p w:rsidR="00CF71BA" w:rsidRPr="008028C0" w:rsidRDefault="00CF71BA" w:rsidP="002A784D">
      <w:pPr>
        <w:jc w:val="both"/>
        <w:rPr>
          <w:rFonts w:ascii="Times New Roman" w:hAnsi="Times New Roman"/>
          <w:b/>
          <w:bCs/>
          <w:sz w:val="24"/>
          <w:szCs w:val="24"/>
          <w:lang w:val="nl-NL"/>
        </w:rPr>
      </w:pPr>
      <w:r w:rsidRPr="008028C0">
        <w:rPr>
          <w:rFonts w:ascii="Times New Roman" w:hAnsi="Times New Roman"/>
          <w:sz w:val="24"/>
          <w:szCs w:val="24"/>
          <w:lang w:val="nl-NL"/>
        </w:rPr>
        <w:t xml:space="preserve">In onderstaande citaten vertelt Josephus over de herbouw van de Tempel van Salomo. </w:t>
      </w:r>
      <w:r w:rsidRPr="008028C0">
        <w:rPr>
          <w:rFonts w:ascii="Times New Roman" w:hAnsi="Times New Roman"/>
          <w:b/>
          <w:bCs/>
          <w:sz w:val="24"/>
          <w:szCs w:val="24"/>
          <w:lang w:val="nl-NL"/>
        </w:rPr>
        <w:t>"Hij liet de oude vesten afbreken om een nieuw in de plaats te leggen."</w:t>
      </w:r>
    </w:p>
    <w:p w:rsidR="00CF71BA" w:rsidRPr="008028C0" w:rsidRDefault="00CF71BA" w:rsidP="002A784D">
      <w:pPr>
        <w:jc w:val="both"/>
        <w:rPr>
          <w:rFonts w:ascii="Times New Roman" w:hAnsi="Times New Roman"/>
          <w:sz w:val="24"/>
          <w:szCs w:val="24"/>
          <w:lang w:val="nl-NL"/>
        </w:rPr>
      </w:pPr>
      <w:r w:rsidRPr="008028C0">
        <w:rPr>
          <w:rFonts w:ascii="Times New Roman" w:hAnsi="Times New Roman"/>
          <w:sz w:val="24"/>
          <w:szCs w:val="24"/>
          <w:lang w:val="nl-NL"/>
        </w:rPr>
        <w:t xml:space="preserve">677. … Over deze aanspraak van Herodes stond iedereen versteld; want de grootheid van die toeleg maakte, dat de uitvoering daarvan hun onmogelijk toescheen; en wanneer dit het geval al niet was, zo vreesden zij echter dat, als de Tempel zou afgebroken zijn, men hem niet geheel zou kunnen herbouwen, zodat zij het een hachelijke onderneming oordeelden te wezen. Maar de vorst sprak hun moed in; en beloofde de oude Tempel niet te zullen afbreken, dan nadat alles, wat tot het bouwen van een nieuwe nodig was, vervaardigd zou zijn; en hij deed dit ook met der daad. Hij gebruikte duizend wagens, om stenen aan te voeren, verzamelde al de bouwstoffen, verkoos tienduizend bekwame werklieden, en stelde over hen duizend priesters aan, op zijn kosten gekleed, en niet onbekend met metsel- of timmerwerk. Toen alles alzo beschikt was, </w:t>
      </w:r>
      <w:r w:rsidRPr="008028C0">
        <w:rPr>
          <w:rFonts w:ascii="Times New Roman" w:hAnsi="Times New Roman"/>
          <w:i/>
          <w:iCs/>
          <w:sz w:val="24"/>
          <w:szCs w:val="24"/>
          <w:lang w:val="nl-NL"/>
        </w:rPr>
        <w:t>deed hij de oude grondvesten afbreken, om de nieuwe in de plaats daarvan te leggen,</w:t>
      </w:r>
      <w:r w:rsidRPr="008028C0">
        <w:rPr>
          <w:rFonts w:ascii="Times New Roman" w:hAnsi="Times New Roman"/>
          <w:sz w:val="24"/>
          <w:szCs w:val="24"/>
          <w:lang w:val="nl-NL"/>
        </w:rPr>
        <w:t xml:space="preserve"> waarop een Tempel, van honderd ellebogen lang, en honderd twintig hoog, gebouwd werd. Maar de grondvesten later verzakt zijnde, bleef de hoogte honderd elleboogslengten. </w:t>
      </w:r>
      <w:r>
        <w:rPr>
          <w:rFonts w:ascii="Times New Roman" w:hAnsi="Times New Roman"/>
          <w:sz w:val="24"/>
          <w:szCs w:val="24"/>
          <w:lang w:val="nl-NL"/>
        </w:rPr>
        <w:t xml:space="preserve">- </w:t>
      </w:r>
      <w:r w:rsidRPr="008028C0">
        <w:rPr>
          <w:rFonts w:ascii="Times New Roman" w:hAnsi="Times New Roman"/>
          <w:sz w:val="24"/>
          <w:szCs w:val="24"/>
          <w:lang w:val="nl-NL"/>
        </w:rPr>
        <w:t>Men wilde, onder de regering van Keizer Nero, de Tempel, die twintig ellen, welke hij gezonken was, weer ophogen.</w:t>
      </w:r>
      <w:r>
        <w:rPr>
          <w:rFonts w:ascii="Times New Roman" w:hAnsi="Times New Roman"/>
          <w:sz w:val="24"/>
          <w:szCs w:val="24"/>
          <w:lang w:val="nl-NL"/>
        </w:rPr>
        <w:t xml:space="preserve"> -</w:t>
      </w:r>
      <w:r w:rsidRPr="008028C0">
        <w:rPr>
          <w:rFonts w:ascii="Times New Roman" w:hAnsi="Times New Roman"/>
          <w:sz w:val="24"/>
          <w:szCs w:val="24"/>
          <w:lang w:val="nl-NL"/>
        </w:rPr>
        <w:t xml:space="preserve"> Dit werk werd van harde witte marmerstenen, van vijf en twintig ellebogen lang, acht hoog, en twaalf breed, gebouwd. </w:t>
      </w:r>
    </w:p>
    <w:p w:rsidR="00CF71BA" w:rsidRPr="008028C0" w:rsidRDefault="00CF71BA" w:rsidP="002A784D">
      <w:pPr>
        <w:jc w:val="both"/>
        <w:rPr>
          <w:rFonts w:ascii="Times New Roman" w:hAnsi="Times New Roman"/>
          <w:sz w:val="24"/>
          <w:szCs w:val="24"/>
          <w:lang w:val="nl-NL"/>
        </w:rPr>
      </w:pPr>
      <w:r w:rsidRPr="008028C0">
        <w:rPr>
          <w:rFonts w:ascii="Times New Roman" w:hAnsi="Times New Roman"/>
          <w:sz w:val="24"/>
          <w:szCs w:val="24"/>
          <w:lang w:val="nl-NL"/>
        </w:rPr>
        <w:t xml:space="preserve">678. … Daar was een ruwe </w:t>
      </w:r>
      <w:r w:rsidRPr="008028C0">
        <w:rPr>
          <w:rFonts w:ascii="Times New Roman" w:hAnsi="Times New Roman"/>
          <w:i/>
          <w:iCs/>
          <w:sz w:val="24"/>
          <w:szCs w:val="24"/>
          <w:lang w:val="nl-NL"/>
        </w:rPr>
        <w:t>steenachtige berg</w:t>
      </w:r>
      <w:r w:rsidRPr="008028C0">
        <w:rPr>
          <w:rFonts w:ascii="Times New Roman" w:hAnsi="Times New Roman"/>
          <w:sz w:val="24"/>
          <w:szCs w:val="24"/>
          <w:lang w:val="nl-NL"/>
        </w:rPr>
        <w:t xml:space="preserve"> </w:t>
      </w:r>
      <w:r w:rsidRPr="008028C0">
        <w:rPr>
          <w:rFonts w:ascii="Times New Roman" w:hAnsi="Times New Roman"/>
          <w:b/>
          <w:bCs/>
          <w:i/>
          <w:iCs/>
          <w:sz w:val="24"/>
          <w:szCs w:val="24"/>
          <w:lang w:val="nl-NL"/>
        </w:rPr>
        <w:t>aan de oostzijde</w:t>
      </w:r>
      <w:r w:rsidRPr="008028C0">
        <w:rPr>
          <w:rFonts w:ascii="Times New Roman" w:hAnsi="Times New Roman"/>
          <w:sz w:val="24"/>
          <w:szCs w:val="24"/>
          <w:lang w:val="nl-NL"/>
        </w:rPr>
        <w:t xml:space="preserve">, die schuin naar de stad afliep; Salomo was de eerste, die, op Gods bevel, de top daarvan met een muur omringde. Ook deed Salomo de voet van die berg, aan welks zuidzijde een diep dal is, met een anderen muur omringen. Deze muur, gebouwd van grote stenen, die met lood aaneengehecht waren, daalt neer tot aan de voet van de berg, en omringt hem alzo in zijn geheel; zijn gedaante is vierkant, en hij is zo hoog en sterk, dat men hem niet zonder verbaasdheid kan aanzien. Deze stenen, die van een buitengewone grootte zijn, vertonen zich van buiten als één geheel, en zijn van binnen met ijzer aan malkander gehecht, om de vernielende tand des tijds te kunnen verduren. </w:t>
      </w:r>
    </w:p>
    <w:p w:rsidR="00CF71BA" w:rsidRPr="008028C0" w:rsidRDefault="00CF71BA" w:rsidP="002A784D">
      <w:pPr>
        <w:ind w:left="708"/>
        <w:jc w:val="both"/>
        <w:rPr>
          <w:rFonts w:ascii="Times New Roman" w:hAnsi="Times New Roman"/>
          <w:sz w:val="24"/>
          <w:szCs w:val="24"/>
          <w:lang w:val="nl-NL"/>
        </w:rPr>
      </w:pPr>
      <w:r>
        <w:rPr>
          <w:rFonts w:ascii="Times New Roman" w:hAnsi="Times New Roman"/>
          <w:sz w:val="24"/>
          <w:szCs w:val="24"/>
          <w:lang w:val="nl-NL"/>
        </w:rPr>
        <w:t>"</w:t>
      </w:r>
      <w:r w:rsidRPr="008028C0">
        <w:rPr>
          <w:rFonts w:ascii="Times New Roman" w:hAnsi="Times New Roman"/>
          <w:sz w:val="24"/>
          <w:szCs w:val="24"/>
          <w:lang w:val="nl-NL"/>
        </w:rPr>
        <w:t>Deze stenen die gebruikt werden hadden een enorme lengte van wel 8 meter. Ze werden uit een groeve gebeiteld. De gemeente Jeruzalem heeft opdracht gegeven om in Ramat Shlomo opgravingen te laten verrichten. Daar werden de contouren van deze stenen gevonden in een quarry met resten van een speciaal wagentje om ze door ossen te laten verslepen naar de bestemde locatie.</w:t>
      </w:r>
      <w:r>
        <w:rPr>
          <w:rFonts w:ascii="Times New Roman" w:hAnsi="Times New Roman"/>
          <w:sz w:val="24"/>
          <w:szCs w:val="24"/>
          <w:lang w:val="nl-NL"/>
        </w:rPr>
        <w:t>"</w:t>
      </w:r>
      <w:r w:rsidRPr="008028C0">
        <w:rPr>
          <w:rFonts w:ascii="Times New Roman" w:hAnsi="Times New Roman"/>
          <w:sz w:val="24"/>
          <w:szCs w:val="24"/>
          <w:lang w:val="nl-NL"/>
        </w:rPr>
        <w:t xml:space="preserve"> Wikipedia</w:t>
      </w:r>
    </w:p>
    <w:p w:rsidR="00CF71BA" w:rsidRPr="008028C0" w:rsidRDefault="00CF71BA" w:rsidP="002A784D">
      <w:pPr>
        <w:jc w:val="both"/>
        <w:rPr>
          <w:rFonts w:ascii="Times New Roman" w:hAnsi="Times New Roman"/>
          <w:sz w:val="24"/>
          <w:szCs w:val="24"/>
          <w:lang w:val="nl-NL"/>
        </w:rPr>
      </w:pPr>
      <w:r w:rsidRPr="008028C0">
        <w:rPr>
          <w:rFonts w:ascii="Times New Roman" w:hAnsi="Times New Roman"/>
          <w:sz w:val="24"/>
          <w:szCs w:val="24"/>
          <w:lang w:val="nl-NL"/>
        </w:rPr>
        <w:t xml:space="preserve">Nadat deze muur dus even hoog als de top van de berg opgetrokken was, vulde Salomo de ganse ruimte tussen beide; zodat het toen een verhevene vlakte was, van vier stadiën [=4x185 meter] in omtrek; want ieder der vier zijden was een stadie lang. Verder zag men er een grote galerij, in het midden der vier hoeken geplaatst. Binnen dit </w:t>
      </w:r>
      <w:r w:rsidRPr="008028C0">
        <w:rPr>
          <w:rFonts w:ascii="Times New Roman" w:hAnsi="Times New Roman"/>
          <w:i/>
          <w:iCs/>
          <w:sz w:val="24"/>
          <w:szCs w:val="24"/>
          <w:lang w:val="nl-NL"/>
        </w:rPr>
        <w:t>vierkant</w:t>
      </w:r>
      <w:r w:rsidRPr="008028C0">
        <w:rPr>
          <w:rFonts w:ascii="Times New Roman" w:hAnsi="Times New Roman"/>
          <w:sz w:val="24"/>
          <w:szCs w:val="24"/>
          <w:lang w:val="nl-NL"/>
        </w:rPr>
        <w:t xml:space="preserve"> was nog een andere stenen muur gemaakt, om de top des bergs te omringen, welks zijde naar het oosten een dubbele galerij heeft, tegenover de poort van de Tempel, die in het midden gebouwd is, welke galerij door verscheidene onzer vorige </w:t>
      </w:r>
      <w:r>
        <w:rPr>
          <w:rFonts w:ascii="Times New Roman" w:hAnsi="Times New Roman"/>
          <w:sz w:val="24"/>
          <w:szCs w:val="24"/>
          <w:lang w:val="nl-NL"/>
        </w:rPr>
        <w:t>koning</w:t>
      </w:r>
      <w:r w:rsidRPr="008028C0">
        <w:rPr>
          <w:rFonts w:ascii="Times New Roman" w:hAnsi="Times New Roman"/>
          <w:sz w:val="24"/>
          <w:szCs w:val="24"/>
          <w:lang w:val="nl-NL"/>
        </w:rPr>
        <w:t xml:space="preserve">en zeer versierd werd. De ganse omtrek van de Tempel was behangen met buit, op onze vijanden veroverd; en Herodes hing er die zegetekenen opnieuw op, met bijvoeging van die, welke hij op de Arabieren veroverd had. </w:t>
      </w:r>
    </w:p>
    <w:p w:rsidR="00CF71BA" w:rsidRPr="008028C0" w:rsidRDefault="00CF71BA" w:rsidP="002A784D">
      <w:pPr>
        <w:jc w:val="both"/>
        <w:rPr>
          <w:rFonts w:ascii="Times New Roman" w:hAnsi="Times New Roman"/>
          <w:sz w:val="24"/>
          <w:szCs w:val="24"/>
          <w:lang w:val="nl-NL"/>
        </w:rPr>
      </w:pPr>
      <w:r w:rsidRPr="008028C0">
        <w:rPr>
          <w:rFonts w:ascii="Times New Roman" w:hAnsi="Times New Roman"/>
          <w:sz w:val="24"/>
          <w:szCs w:val="24"/>
          <w:lang w:val="nl-NL"/>
        </w:rPr>
        <w:t xml:space="preserve">Aan de noordzijde was een zeer sterke en vierkante toren, door onze </w:t>
      </w:r>
      <w:r>
        <w:rPr>
          <w:rFonts w:ascii="Times New Roman" w:hAnsi="Times New Roman"/>
          <w:sz w:val="24"/>
          <w:szCs w:val="24"/>
          <w:lang w:val="nl-NL"/>
        </w:rPr>
        <w:t>koning</w:t>
      </w:r>
      <w:r w:rsidRPr="008028C0">
        <w:rPr>
          <w:rFonts w:ascii="Times New Roman" w:hAnsi="Times New Roman"/>
          <w:sz w:val="24"/>
          <w:szCs w:val="24"/>
          <w:lang w:val="nl-NL"/>
        </w:rPr>
        <w:t xml:space="preserve">en uit het geslacht der Asmoneërs gebouwd, welke tegelijk de opperheerschappij en het priesterdom bezaten. Die toren hadden zij </w:t>
      </w:r>
      <w:r w:rsidRPr="008028C0">
        <w:rPr>
          <w:rFonts w:ascii="Times New Roman" w:hAnsi="Times New Roman"/>
          <w:b/>
          <w:bCs/>
          <w:sz w:val="24"/>
          <w:szCs w:val="24"/>
          <w:lang w:val="nl-NL"/>
        </w:rPr>
        <w:t>Baris</w:t>
      </w:r>
      <w:r w:rsidRPr="008028C0">
        <w:rPr>
          <w:rFonts w:ascii="Times New Roman" w:hAnsi="Times New Roman"/>
          <w:sz w:val="24"/>
          <w:szCs w:val="24"/>
          <w:lang w:val="nl-NL"/>
        </w:rPr>
        <w:t xml:space="preserve"> genoemd, omdat men het gewaad des Hogepriesters, waarmee hij, alleen als hij offert, bekleed is, daarin opsloot; ook deed Herodes dat gewaad daar bewaren. … Die toren was toen sterk; maar Herodes maakte hem nog sterker, om daardoor de Tempel te meer te versterken; en hij noemde hem </w:t>
      </w:r>
      <w:r w:rsidRPr="008028C0">
        <w:rPr>
          <w:rFonts w:ascii="Times New Roman" w:hAnsi="Times New Roman"/>
          <w:b/>
          <w:bCs/>
          <w:sz w:val="24"/>
          <w:szCs w:val="24"/>
          <w:lang w:val="nl-NL"/>
        </w:rPr>
        <w:t>Antonia,</w:t>
      </w:r>
      <w:r w:rsidRPr="008028C0">
        <w:rPr>
          <w:rFonts w:ascii="Times New Roman" w:hAnsi="Times New Roman"/>
          <w:sz w:val="24"/>
          <w:szCs w:val="24"/>
          <w:lang w:val="nl-NL"/>
        </w:rPr>
        <w:t xml:space="preserve"> ter ere van Antonius, van wie hij zoveel vriendschap genoten had. </w:t>
      </w:r>
    </w:p>
    <w:p w:rsidR="00CF71BA" w:rsidRPr="008028C0" w:rsidRDefault="00CF71BA" w:rsidP="002A784D">
      <w:pPr>
        <w:jc w:val="both"/>
        <w:rPr>
          <w:rFonts w:ascii="Times New Roman" w:hAnsi="Times New Roman"/>
          <w:sz w:val="24"/>
          <w:szCs w:val="24"/>
          <w:lang w:val="nl-NL"/>
        </w:rPr>
      </w:pPr>
      <w:r w:rsidRPr="008028C0">
        <w:rPr>
          <w:rFonts w:ascii="Times New Roman" w:hAnsi="Times New Roman"/>
          <w:sz w:val="24"/>
          <w:szCs w:val="24"/>
          <w:lang w:val="nl-NL"/>
        </w:rPr>
        <w:t xml:space="preserve">Aan de westzijde waren vier poorten; door de een ging men naar het koninklijk paleis, over een aangevuld dal, dat tussen beide lag; door twee andere ging men naar de voorstad, en door de vierde naar de stad; maar men moest veel trappen afklimmen, tot beneden in het dal, en dan aan de andere zijde even veel trappen weer opklimmen; want de stad ligt tegenover de Tempel, in de gedaante van een amfitheater, aan de zuidzijde in dat dal uitlopende. Aan diezelfde zijde van dit vierkant, recht in het midden, was een andere poort, en een drie dubbele prachtige galerij, de koninklijke galerij genoemd, die zich uitstrekte van het ooster- tot aan het Westerdal, en die niet langer gemaakt kon worden dan ze was, omdat ze het gehele ruim besloeg. Dit was een van de kunstigste werken, die men ooit gezien had; want het dal was zo diep, en de kap der galerij zo hoog, dat men vandaar niet naar omlaag kon zien; zonder dat men duizelde, en de ogen schemerden. … Alzo was de eerste omtrek gebouwd. </w:t>
      </w:r>
    </w:p>
    <w:p w:rsidR="00CF71BA" w:rsidRPr="008028C0" w:rsidRDefault="00CF71BA" w:rsidP="002A784D">
      <w:pPr>
        <w:jc w:val="both"/>
        <w:rPr>
          <w:rFonts w:ascii="Times New Roman" w:hAnsi="Times New Roman"/>
          <w:sz w:val="24"/>
          <w:szCs w:val="24"/>
          <w:lang w:val="nl-NL"/>
        </w:rPr>
      </w:pPr>
      <w:r w:rsidRPr="008028C0">
        <w:rPr>
          <w:rFonts w:ascii="Times New Roman" w:hAnsi="Times New Roman"/>
          <w:sz w:val="24"/>
          <w:szCs w:val="24"/>
          <w:lang w:val="nl-NL"/>
        </w:rPr>
        <w:t xml:space="preserve">Voorts was er een tweede, die er een weinig af stond, met een stenen muur; men klom er op, langs enige trappen, en er was een opschrift op, hetwelk de vreemdelingen op straf des doods de ingang verbood. Dit binnenste muurwerk had aan de zuid- en noordzijde drie poorten, even wijd van elkaar, en aan de oostzijde een grote poort door welke zij, die gereinigd waren, met hun vrouwen, ingingen; maar het was de vrouwen verboden verder te gaan. Wat het perk betrof, dat in het midden dezer twee omheiningen was, daar mochten alleen de priesters ingaan; want daar was de Tempel gebouwd, en daar stond het altaar, op hetwelk de offeranden geofferd werden; zodat Herodes zelf, omdat hij geen priester was, daar niet durfde, ingaan. Aan de buitenwerken van de Tempel, en de galerijen besteedde hijzelf zijn uiterste vlijt; maar hij had de priesters het maken van dit werk opgedragen, hetwelk zij in achttien maanden voltooiden; maar aan al het overige werden acht jaren besteed. Het volk was ten hoogste verblijd, toen zij dit grote werk binnen zulk een korten tijd voltooid zagen; weshalve zij Gode daarvoor dankten, en de </w:t>
      </w:r>
      <w:r>
        <w:rPr>
          <w:rFonts w:ascii="Times New Roman" w:hAnsi="Times New Roman"/>
          <w:sz w:val="24"/>
          <w:szCs w:val="24"/>
          <w:lang w:val="nl-NL"/>
        </w:rPr>
        <w:t>koning</w:t>
      </w:r>
      <w:r w:rsidRPr="008028C0">
        <w:rPr>
          <w:rFonts w:ascii="Times New Roman" w:hAnsi="Times New Roman"/>
          <w:sz w:val="24"/>
          <w:szCs w:val="24"/>
          <w:lang w:val="nl-NL"/>
        </w:rPr>
        <w:t xml:space="preserve"> de lof gaven, die zijn ijver verdiende.</w:t>
      </w:r>
    </w:p>
    <w:p w:rsidR="00CF71BA" w:rsidRPr="008028C0" w:rsidRDefault="00CF71BA" w:rsidP="002A784D">
      <w:pPr>
        <w:jc w:val="both"/>
        <w:rPr>
          <w:rFonts w:ascii="Times New Roman" w:hAnsi="Times New Roman"/>
          <w:sz w:val="24"/>
          <w:szCs w:val="24"/>
          <w:lang w:val="nl-NL"/>
        </w:rPr>
      </w:pPr>
      <w:r w:rsidRPr="008028C0">
        <w:rPr>
          <w:rFonts w:ascii="Times New Roman" w:hAnsi="Times New Roman"/>
          <w:sz w:val="24"/>
          <w:szCs w:val="24"/>
          <w:lang w:val="nl-NL"/>
        </w:rPr>
        <w:t xml:space="preserve">Ook moet ik hier nog melden, dat deze vorst, behalve al die werken van de Tempel, nog een </w:t>
      </w:r>
      <w:r w:rsidRPr="008028C0">
        <w:rPr>
          <w:rFonts w:ascii="Times New Roman" w:hAnsi="Times New Roman"/>
          <w:i/>
          <w:iCs/>
          <w:sz w:val="24"/>
          <w:szCs w:val="24"/>
          <w:lang w:val="nl-NL"/>
        </w:rPr>
        <w:t>gewelfde gang onder de grond</w:t>
      </w:r>
      <w:r w:rsidRPr="008028C0">
        <w:rPr>
          <w:rFonts w:ascii="Times New Roman" w:hAnsi="Times New Roman"/>
          <w:sz w:val="24"/>
          <w:szCs w:val="24"/>
          <w:lang w:val="nl-NL"/>
        </w:rPr>
        <w:t xml:space="preserve"> [een tunnel] liet maken, die van de toren Antonia tot aan de oosterpoort van de Tempel liep, bij welke hij nog een toren deed bouwen, opdat hij, of andere </w:t>
      </w:r>
      <w:r>
        <w:rPr>
          <w:rFonts w:ascii="Times New Roman" w:hAnsi="Times New Roman"/>
          <w:sz w:val="24"/>
          <w:szCs w:val="24"/>
          <w:lang w:val="nl-NL"/>
        </w:rPr>
        <w:t>koning</w:t>
      </w:r>
      <w:r w:rsidRPr="008028C0">
        <w:rPr>
          <w:rFonts w:ascii="Times New Roman" w:hAnsi="Times New Roman"/>
          <w:sz w:val="24"/>
          <w:szCs w:val="24"/>
          <w:lang w:val="nl-NL"/>
        </w:rPr>
        <w:t>en, bij het ontstaan van een oproer, derwaarts zouden kunnen vluchten.</w:t>
      </w:r>
    </w:p>
    <w:p w:rsidR="00CF71BA" w:rsidRPr="008028C0" w:rsidRDefault="00CF71BA" w:rsidP="002A784D">
      <w:pPr>
        <w:jc w:val="both"/>
        <w:rPr>
          <w:rFonts w:ascii="Times New Roman" w:hAnsi="Times New Roman"/>
          <w:b/>
          <w:bCs/>
          <w:sz w:val="24"/>
          <w:szCs w:val="24"/>
          <w:lang w:val="nl-NL"/>
        </w:rPr>
      </w:pPr>
    </w:p>
    <w:p w:rsidR="00CF71BA" w:rsidRPr="008028C0" w:rsidRDefault="00CF71BA" w:rsidP="002A784D">
      <w:pPr>
        <w:jc w:val="both"/>
        <w:rPr>
          <w:rFonts w:ascii="Times New Roman" w:hAnsi="Times New Roman"/>
          <w:b/>
          <w:bCs/>
          <w:sz w:val="24"/>
          <w:szCs w:val="24"/>
          <w:lang w:val="nl-NL"/>
        </w:rPr>
      </w:pPr>
      <w:r w:rsidRPr="008028C0">
        <w:rPr>
          <w:rFonts w:ascii="Times New Roman" w:hAnsi="Times New Roman"/>
          <w:b/>
          <w:bCs/>
          <w:sz w:val="24"/>
          <w:szCs w:val="24"/>
          <w:lang w:val="nl-NL"/>
        </w:rPr>
        <w:t>Joodse Oudheden Boek 20, 8</w:t>
      </w:r>
      <w:r w:rsidRPr="008028C0">
        <w:rPr>
          <w:rFonts w:ascii="Times New Roman" w:hAnsi="Times New Roman"/>
          <w:b/>
          <w:bCs/>
          <w:sz w:val="24"/>
          <w:szCs w:val="24"/>
          <w:vertAlign w:val="superscript"/>
          <w:lang w:val="nl-NL"/>
        </w:rPr>
        <w:t>e</w:t>
      </w:r>
      <w:r w:rsidRPr="008028C0">
        <w:rPr>
          <w:rFonts w:ascii="Times New Roman" w:hAnsi="Times New Roman"/>
          <w:b/>
          <w:bCs/>
          <w:sz w:val="24"/>
          <w:szCs w:val="24"/>
          <w:lang w:val="nl-NL"/>
        </w:rPr>
        <w:t xml:space="preserve"> hfd. 863</w:t>
      </w:r>
    </w:p>
    <w:p w:rsidR="00CF71BA" w:rsidRPr="008028C0" w:rsidRDefault="00CF71BA" w:rsidP="002A784D">
      <w:pPr>
        <w:jc w:val="both"/>
        <w:rPr>
          <w:rFonts w:ascii="Times New Roman" w:hAnsi="Times New Roman"/>
          <w:b/>
          <w:bCs/>
          <w:sz w:val="24"/>
          <w:szCs w:val="24"/>
          <w:lang w:val="nl-NL"/>
        </w:rPr>
      </w:pPr>
      <w:r w:rsidRPr="008028C0">
        <w:rPr>
          <w:rFonts w:ascii="Times New Roman" w:hAnsi="Times New Roman"/>
          <w:b/>
          <w:bCs/>
          <w:sz w:val="24"/>
          <w:szCs w:val="24"/>
          <w:lang w:val="nl-NL"/>
        </w:rPr>
        <w:t>In ca 64 ná Christus was de uitbreiding van het tempelplatea pas klaar.</w:t>
      </w:r>
    </w:p>
    <w:p w:rsidR="00CF71BA" w:rsidRPr="008028C0" w:rsidRDefault="00CF71BA" w:rsidP="002A784D">
      <w:pPr>
        <w:jc w:val="both"/>
        <w:rPr>
          <w:rFonts w:ascii="Times New Roman" w:hAnsi="Times New Roman"/>
          <w:sz w:val="24"/>
          <w:szCs w:val="24"/>
          <w:lang w:val="nl-NL"/>
        </w:rPr>
      </w:pPr>
      <w:r w:rsidRPr="008028C0">
        <w:rPr>
          <w:rFonts w:ascii="Times New Roman" w:hAnsi="Times New Roman"/>
          <w:sz w:val="24"/>
          <w:szCs w:val="24"/>
          <w:lang w:val="nl-NL"/>
        </w:rPr>
        <w:t xml:space="preserve">863. Omdat de werken van de Tempel voltooid waren, en er nu achttienduizend werklieden, die met de arbeid daaraan steeds geld verdiend hadden, ledig liepen, wilden de inwoners van Jeruzalem hun een middel aan de hand geven om de kost te winnen; en omdat zij niets van het gewijde geld wilden bewaren, uit vrees dat de Romeinen het toch naar zich zouden nemen, spraken zij </w:t>
      </w:r>
      <w:r>
        <w:rPr>
          <w:rFonts w:ascii="Times New Roman" w:hAnsi="Times New Roman"/>
          <w:sz w:val="24"/>
          <w:szCs w:val="24"/>
          <w:lang w:val="nl-NL"/>
        </w:rPr>
        <w:t>koning</w:t>
      </w:r>
      <w:r w:rsidRPr="008028C0">
        <w:rPr>
          <w:rFonts w:ascii="Times New Roman" w:hAnsi="Times New Roman"/>
          <w:sz w:val="24"/>
          <w:szCs w:val="24"/>
          <w:lang w:val="nl-NL"/>
        </w:rPr>
        <w:t xml:space="preserve"> Agrippa aan over het herbouwen van de galerij, die aan de oostzijde was. </w:t>
      </w:r>
      <w:r w:rsidRPr="008028C0">
        <w:rPr>
          <w:rFonts w:ascii="Times New Roman" w:hAnsi="Times New Roman"/>
          <w:b/>
          <w:bCs/>
          <w:i/>
          <w:iCs/>
          <w:sz w:val="24"/>
          <w:szCs w:val="24"/>
          <w:lang w:val="nl-NL"/>
        </w:rPr>
        <w:t xml:space="preserve">Deze galerij was buiten de Tempel, in zulk een diep dal, </w:t>
      </w:r>
      <w:r w:rsidRPr="008028C0">
        <w:rPr>
          <w:rFonts w:ascii="Times New Roman" w:hAnsi="Times New Roman"/>
          <w:sz w:val="24"/>
          <w:szCs w:val="24"/>
          <w:lang w:val="nl-NL"/>
        </w:rPr>
        <w:t xml:space="preserve">dat de muren vierhonderd ellebogen hoog waren, van vierkante stenen, elk twintig ellebogen lang, en zes dik, gebouwd, en nog </w:t>
      </w:r>
      <w:r w:rsidRPr="008028C0">
        <w:rPr>
          <w:rFonts w:ascii="Times New Roman" w:hAnsi="Times New Roman"/>
          <w:b/>
          <w:bCs/>
          <w:i/>
          <w:iCs/>
          <w:sz w:val="24"/>
          <w:szCs w:val="24"/>
          <w:lang w:val="nl-NL"/>
        </w:rPr>
        <w:t>een werk van Salomo</w:t>
      </w:r>
      <w:r w:rsidRPr="008028C0">
        <w:rPr>
          <w:rFonts w:ascii="Times New Roman" w:hAnsi="Times New Roman"/>
          <w:sz w:val="24"/>
          <w:szCs w:val="24"/>
          <w:lang w:val="nl-NL"/>
        </w:rPr>
        <w:t xml:space="preserve">, die de eersten Tempel gesticht had. Maar Agrippa, wien de zorg voor de Tempel door Keizer Claudius was opgedragen, de moeilijkheid van die onderneming inziende, zowel ten aanzien van de tijd, als ter oorzaak van het geld, dat er aan ten koste gelegd zou moeten worden, en bedenkende dat de grootste werken licht gesloopt werden, kon niet besluiten om hun verzoek toe te staan; maar hij gaf hun verlof om hun stad, indien zij wilden, met witte stenen te bestraten. </w:t>
      </w:r>
    </w:p>
    <w:p w:rsidR="00CF71BA" w:rsidRPr="008028C0" w:rsidRDefault="00CF71BA" w:rsidP="002A784D">
      <w:pPr>
        <w:jc w:val="both"/>
        <w:rPr>
          <w:rFonts w:ascii="Times New Roman" w:hAnsi="Times New Roman"/>
          <w:b/>
          <w:bCs/>
          <w:sz w:val="24"/>
          <w:szCs w:val="24"/>
          <w:lang w:val="nl-NL"/>
        </w:rPr>
      </w:pPr>
    </w:p>
    <w:p w:rsidR="00CF71BA" w:rsidRPr="008028C0" w:rsidRDefault="00CF71BA" w:rsidP="002A784D">
      <w:pPr>
        <w:jc w:val="both"/>
        <w:rPr>
          <w:rFonts w:ascii="Times New Roman" w:hAnsi="Times New Roman"/>
          <w:b/>
          <w:bCs/>
          <w:sz w:val="24"/>
          <w:szCs w:val="24"/>
          <w:lang w:val="nl-NL"/>
        </w:rPr>
      </w:pPr>
      <w:r w:rsidRPr="008028C0">
        <w:rPr>
          <w:rFonts w:ascii="Times New Roman" w:hAnsi="Times New Roman"/>
          <w:b/>
          <w:bCs/>
          <w:sz w:val="24"/>
          <w:szCs w:val="24"/>
          <w:lang w:val="nl-NL"/>
        </w:rPr>
        <w:t>Josephus Joodse Oorlogen Boek 14, hoofdstuk 8</w:t>
      </w:r>
    </w:p>
    <w:p w:rsidR="00CF71BA" w:rsidRPr="00387D18" w:rsidRDefault="00CF71BA" w:rsidP="002A784D">
      <w:pPr>
        <w:jc w:val="both"/>
        <w:rPr>
          <w:rFonts w:ascii="Times New Roman" w:hAnsi="Times New Roman"/>
          <w:sz w:val="24"/>
          <w:szCs w:val="24"/>
          <w:lang w:val="nl-NL"/>
        </w:rPr>
      </w:pPr>
      <w:r w:rsidRPr="008028C0">
        <w:rPr>
          <w:rFonts w:ascii="Times New Roman" w:hAnsi="Times New Roman"/>
          <w:sz w:val="24"/>
          <w:szCs w:val="24"/>
          <w:lang w:val="nl-NL"/>
        </w:rPr>
        <w:t xml:space="preserve">576. … Hierover werd Pompejus zo vertoornd, dat hij Aristobulus gevangen hield, en zelf naar Jeruzalem ging. De stad was aan alle kanten zeer sterk, uitgenomen </w:t>
      </w:r>
      <w:r w:rsidRPr="008028C0">
        <w:rPr>
          <w:rFonts w:ascii="Times New Roman" w:hAnsi="Times New Roman"/>
          <w:b/>
          <w:i/>
          <w:sz w:val="24"/>
          <w:szCs w:val="24"/>
          <w:lang w:val="nl-NL"/>
        </w:rPr>
        <w:t>aan de noordzijde, waar een wijd en</w:t>
      </w:r>
      <w:r w:rsidRPr="00387D18">
        <w:rPr>
          <w:rFonts w:ascii="Times New Roman" w:hAnsi="Times New Roman"/>
          <w:b/>
          <w:i/>
          <w:sz w:val="24"/>
          <w:szCs w:val="24"/>
          <w:lang w:val="nl-NL"/>
        </w:rPr>
        <w:t xml:space="preserve"> diep dal </w:t>
      </w:r>
      <w:r w:rsidRPr="00387D18">
        <w:rPr>
          <w:rFonts w:ascii="Times New Roman" w:hAnsi="Times New Roman"/>
          <w:sz w:val="24"/>
          <w:szCs w:val="24"/>
          <w:lang w:val="nl-NL"/>
        </w:rPr>
        <w:t xml:space="preserve">de Tempel, die van een zeer sterken muur voorzien was, omringde.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577. … Zonder zich lang te bedenken, maakte deze partij zich meester van de Tempel, </w:t>
      </w:r>
      <w:r w:rsidRPr="00387D18">
        <w:rPr>
          <w:rFonts w:ascii="Times New Roman" w:hAnsi="Times New Roman"/>
          <w:b/>
          <w:i/>
          <w:sz w:val="24"/>
          <w:szCs w:val="24"/>
          <w:lang w:val="nl-NL"/>
        </w:rPr>
        <w:t xml:space="preserve">brak de brug af, waarmee hij aan de stad </w:t>
      </w:r>
      <w:r w:rsidRPr="00387D18">
        <w:rPr>
          <w:rFonts w:ascii="Times New Roman" w:hAnsi="Times New Roman"/>
          <w:sz w:val="24"/>
          <w:szCs w:val="24"/>
          <w:lang w:val="nl-NL"/>
        </w:rPr>
        <w:t xml:space="preserve">verbonden was, en stelde zich in staat van tegenweer. … Pompejus koos, om de Tempel te bestormen, de </w:t>
      </w:r>
      <w:r w:rsidRPr="00387D18">
        <w:rPr>
          <w:rFonts w:ascii="Times New Roman" w:hAnsi="Times New Roman"/>
          <w:b/>
          <w:bCs/>
          <w:i/>
          <w:iCs/>
          <w:sz w:val="24"/>
          <w:szCs w:val="24"/>
          <w:lang w:val="nl-NL"/>
        </w:rPr>
        <w:t>noordzijde</w:t>
      </w:r>
      <w:r w:rsidRPr="00387D18">
        <w:rPr>
          <w:rFonts w:ascii="Times New Roman" w:hAnsi="Times New Roman"/>
          <w:sz w:val="24"/>
          <w:szCs w:val="24"/>
          <w:lang w:val="nl-NL"/>
        </w:rPr>
        <w:t xml:space="preserve">, omdat die de zwakste was; hoewel zij voorzien was van sterke torens en een wijde gracht, die met grote moeite in een </w:t>
      </w:r>
      <w:r w:rsidRPr="00387D18">
        <w:rPr>
          <w:rFonts w:ascii="Times New Roman" w:hAnsi="Times New Roman"/>
          <w:b/>
          <w:bCs/>
          <w:sz w:val="24"/>
          <w:szCs w:val="24"/>
          <w:lang w:val="nl-NL"/>
        </w:rPr>
        <w:t>diep dal</w:t>
      </w:r>
      <w:r w:rsidRPr="00387D18">
        <w:rPr>
          <w:rFonts w:ascii="Times New Roman" w:hAnsi="Times New Roman"/>
          <w:sz w:val="24"/>
          <w:szCs w:val="24"/>
          <w:lang w:val="nl-NL"/>
        </w:rPr>
        <w:t xml:space="preserve"> gemaakt was. Aan de zijde van de stad, waar hij zijn verblijf genomen had, waren niet dan diepten, welke men niet over kon komen, nu </w:t>
      </w:r>
      <w:r w:rsidRPr="00387D18">
        <w:rPr>
          <w:rFonts w:ascii="Times New Roman" w:hAnsi="Times New Roman"/>
          <w:b/>
          <w:bCs/>
          <w:i/>
          <w:iCs/>
          <w:sz w:val="24"/>
          <w:szCs w:val="24"/>
          <w:lang w:val="nl-NL"/>
        </w:rPr>
        <w:t>de brug</w:t>
      </w:r>
      <w:r w:rsidRPr="00387D18">
        <w:rPr>
          <w:rFonts w:ascii="Times New Roman" w:hAnsi="Times New Roman"/>
          <w:sz w:val="24"/>
          <w:szCs w:val="24"/>
          <w:lang w:val="nl-NL"/>
        </w:rPr>
        <w:t xml:space="preserve"> afgebroken was.</w:t>
      </w:r>
    </w:p>
    <w:p w:rsidR="00CF71BA" w:rsidRPr="00387D18" w:rsidRDefault="00CF71BA" w:rsidP="002A784D">
      <w:pPr>
        <w:jc w:val="both"/>
        <w:rPr>
          <w:rFonts w:ascii="Times New Roman" w:hAnsi="Times New Roman"/>
          <w:b/>
          <w:bCs/>
          <w:sz w:val="24"/>
          <w:szCs w:val="24"/>
          <w:lang w:val="nl-NL"/>
        </w:rPr>
      </w:pP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Verkort verslag van Josephus' verhaal over de inname van Jeruzalem</w:t>
      </w:r>
    </w:p>
    <w:p w:rsidR="00CF71BA" w:rsidRPr="00387D18" w:rsidRDefault="00CF71BA" w:rsidP="002A784D">
      <w:pPr>
        <w:jc w:val="both"/>
        <w:rPr>
          <w:rFonts w:ascii="Times New Roman" w:hAnsi="Times New Roman"/>
          <w:color w:val="FFFFCC"/>
          <w:sz w:val="24"/>
          <w:szCs w:val="24"/>
          <w:lang w:val="nl-NL"/>
        </w:rPr>
      </w:pPr>
      <w:r w:rsidRPr="00387D18">
        <w:rPr>
          <w:rFonts w:ascii="Times New Roman" w:hAnsi="Times New Roman"/>
          <w:sz w:val="24"/>
          <w:szCs w:val="24"/>
          <w:lang w:val="nl-NL"/>
        </w:rPr>
        <w:t xml:space="preserve">Toen Pompeius in Jeruzalem aankwam, (63 jaar voor de Chr. Jaartelling) overzag hij de stad, en zag dat de muren zo stevig waren dat het moeilijk zou zijn om ze te overwinnen; en dat de vallei voor de muren heel diep was. De tempel was omgeven door een zeer sterke muur, zodanig dat als de stad werd ingenomen, die tempel een tweede toevluchtsoord zou zijn voor de Joden om zich terug te trekken. Gelukkig voor Pompeius had Hyrcanus II nog steeds aanhangers in de stad. Ze openden een poort, waarschijnlijk in het noordwestelijke deel van de stadsmuur, en lieten de Romeinen binnen. Hierdoor kon Pompeius de Bovenstad van Jeruzalem veroveren waaronder het Romeins Paleis, terwijl de partij van Aristobulus de oostelijke delen van de Benedenstad hield: de Tempelberg en de Stad van David. De Joden versterkten hun greep door de </w:t>
      </w:r>
      <w:r w:rsidRPr="00387D18">
        <w:rPr>
          <w:rFonts w:ascii="Times New Roman" w:hAnsi="Times New Roman"/>
          <w:b/>
          <w:bCs/>
          <w:i/>
          <w:iCs/>
          <w:sz w:val="24"/>
          <w:szCs w:val="24"/>
          <w:lang w:val="nl-NL"/>
        </w:rPr>
        <w:t>brug</w:t>
      </w:r>
      <w:r w:rsidRPr="00387D18">
        <w:rPr>
          <w:rFonts w:ascii="Times New Roman" w:hAnsi="Times New Roman"/>
          <w:sz w:val="24"/>
          <w:szCs w:val="24"/>
          <w:lang w:val="nl-NL"/>
        </w:rPr>
        <w:t xml:space="preserve"> over de </w:t>
      </w:r>
      <w:r w:rsidRPr="00387D18">
        <w:rPr>
          <w:rFonts w:ascii="Times New Roman" w:hAnsi="Times New Roman"/>
          <w:b/>
          <w:bCs/>
          <w:i/>
          <w:iCs/>
          <w:sz w:val="24"/>
          <w:szCs w:val="24"/>
          <w:lang w:val="nl-NL"/>
        </w:rPr>
        <w:t>Tyropoeon-vallei</w:t>
      </w:r>
      <w:r w:rsidRPr="00387D18">
        <w:rPr>
          <w:rFonts w:ascii="Times New Roman" w:hAnsi="Times New Roman"/>
          <w:sz w:val="24"/>
          <w:szCs w:val="24"/>
          <w:lang w:val="nl-NL"/>
        </w:rPr>
        <w:t xml:space="preserve"> af te breken die de Bovenstad met de Tempelberg verbond. Pompeius bood hun de kans zich over te geven, maar toen ze weigerden, begon hij het beleg met kracht te vervolgen. Pompeius liet zijn troepen een verdedigingsmuur bouwen rond de gebieden die door de Joden worden gehouden en sloeg vervolgens zijn kamp op binnen de muur, ten noorden van de tempel. Hier stond een poortje dat toegang gaf tot de tempel, en het werd daarom bewaakt door de citadel bekend als de Baris, aangevuld met een gracht. De troepen begonnen toen de gracht op te vullen die het noordelijke deel van de tempelbehuizing beschermden en twee wallen te bouwen, een naast de Baris en de andere in het westen, terwijl de verdedigers vanuit hun superieure positie probeerden de Romeinse inspanningen te belemmeren. Toen de wallen voltooid waren, richtte Pompeius belegeringstorens op en stormrammen uit Tyrus, omhoog. Onder de bescherming van slingers die de verdedigers van de muren verdreven, begonnen deze de muren rond de tempel te slaan. Na drie maanden slaagden de troepen van Pompeius er uiteindelijk in om een van de torens van de Baris te werpen en konden ze het tempelgebied binnengaan, zowel vanuit de citadel als vanuit het westen.</w:t>
      </w:r>
    </w:p>
    <w:p w:rsidR="00CF71BA" w:rsidRPr="00387D18" w:rsidRDefault="00CF71BA" w:rsidP="002A784D">
      <w:pPr>
        <w:jc w:val="both"/>
        <w:rPr>
          <w:rFonts w:ascii="Times New Roman" w:hAnsi="Times New Roman"/>
          <w:b/>
          <w:bCs/>
          <w:color w:val="FFFFCC"/>
          <w:sz w:val="24"/>
          <w:szCs w:val="24"/>
          <w:lang w:val="nl-NL"/>
        </w:rPr>
      </w:pP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Een ander getuige dat de tempel in de Benedenstad lag</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b/>
          <w:bCs/>
          <w:color w:val="222222"/>
          <w:sz w:val="24"/>
          <w:szCs w:val="24"/>
          <w:lang w:val="nl-NL"/>
        </w:rPr>
        <w:t>Hegesippus</w:t>
      </w:r>
      <w:r w:rsidRPr="00387D18">
        <w:rPr>
          <w:rFonts w:ascii="Times New Roman" w:hAnsi="Times New Roman"/>
          <w:color w:val="222222"/>
          <w:sz w:val="24"/>
          <w:szCs w:val="24"/>
          <w:lang w:val="nl-NL"/>
        </w:rPr>
        <w:t xml:space="preserve">. </w:t>
      </w:r>
      <w:r w:rsidRPr="00387D18">
        <w:rPr>
          <w:rFonts w:ascii="Times New Roman" w:hAnsi="Times New Roman"/>
          <w:i/>
          <w:iCs/>
          <w:color w:val="222222"/>
          <w:sz w:val="24"/>
          <w:szCs w:val="24"/>
          <w:lang w:val="nl-NL"/>
        </w:rPr>
        <w:t>Van de Joodse oorlogen en de uiterste verdelging van de stad Jeruzalem.</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Hegesippus beschrijft als inwoner van Jeruzalem in de tweede eeuw, in vijf boeken zijn verhaal over de Benedenstad op de Oostheuvel en de grotere Westheuvelrug. De Bovenstad was ook heel goed bewoond in de dagen van Jeruzalems ondergang. De Romeinen hadden zich gelegerd op de Olijfberg. Vandaar deden ze aanvallen op de muren van de Bovenstad die ze al op een groot aantal plaatsen hadden ingenomen. Ze zijn genaderd tot de burg Antonia waarin de Joden zich schuilhielden en die met de moed van wanhoop verdedigden. In hoofdstuk 29 beschrijft hij dat de Joden onder leiding van een zekere Johannes, een wrede Jood, de burg Antonia met uiterste kracht verdedigden. Daar legerden ze zich, omdat deze een bescherming was tegen de Romeinen, die naar de Tempel toe wilden gaan. Daar lag de grootste kracht van de Joden. De Joden kwamen door een verborgen tunnel geslopen naar de bolwerken van de Romeinen. Die konden wegens de engte die er lag tussen Antonia en de Tempel niet komen. Tussen de Tempel en de Antonia waren 2 bruggen (arcada's) gebouwd. Daarop ontstond er in de voorhof een vinnig gevecht. De partijen waren zo dicht bij elkaar gekomen. In hoofdstuk 36 staat dat tijdens de strijd alles wat Herodus op de burg Antonia gebouwd had tot op de grond neergeworpen werd, waardoor de weg naar de tempel verwijd werd voor de krijgslieden. Hoofdstuk 38 vertelt dat ze van de binnenste stad (= de benedenstad) zagen, braken de Joden het voorgebouw af, tegen het Noorden, opdat de vijand daardoor niet bij de Tempel kon komen. Na een uitvoerige beschrijving van de inname van de tempel vervolgt Hegesippus:</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Boek 5, hoofdstuk 43. Als Titus zich moe geschreeuwd had keerde hij terug terwijl de vertrekken van de tempel in brand stonden. Nadat die afgebrand waren liep hij de tempel binnen. … Toen zij (de Joden) zagen dat de Tempel in brand stond, staken ze zélf het overige aan, zodat er na de verdelging van de tempel geen gebouw meer overbleef.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Hoofdstuk 47. … Als nu de Joden zagen dat ze voetstoots afgedreven waren </w:t>
      </w:r>
      <w:r w:rsidRPr="00387D18">
        <w:rPr>
          <w:rFonts w:ascii="Times New Roman" w:hAnsi="Times New Roman"/>
          <w:b/>
          <w:bCs/>
          <w:i/>
          <w:iCs/>
          <w:sz w:val="24"/>
          <w:szCs w:val="24"/>
          <w:lang w:val="nl-NL"/>
        </w:rPr>
        <w:t xml:space="preserve">vluchten ze naar de Bovenstad </w:t>
      </w:r>
      <w:r w:rsidRPr="00387D18">
        <w:rPr>
          <w:rFonts w:ascii="Times New Roman" w:hAnsi="Times New Roman"/>
          <w:sz w:val="24"/>
          <w:szCs w:val="24"/>
          <w:lang w:val="nl-NL"/>
        </w:rPr>
        <w:t>en lieten de tempel en de stad onbeschermd. Maar van hen die bleven werd een grote menigte verslagen, zodat de straten van doden en halfdoden vervuld werden. Titus beval óók het stormtuig tegen de Bovenstad aan te voeren.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Hoofdstuk 48. … Eindelijk gaf zich ook een Jezus, een van de priester, zoon van Thebut zich over aan Titus, met al de sieraden die tot het priesterambt behoorden, met 2 kandelaars, tafels. Bekers, schalen en al de gouden vaten. T</w:t>
      </w:r>
      <w:r>
        <w:rPr>
          <w:rFonts w:ascii="Times New Roman" w:hAnsi="Times New Roman"/>
          <w:sz w:val="24"/>
          <w:szCs w:val="24"/>
          <w:lang w:val="nl-NL"/>
        </w:rPr>
        <w:t>w</w:t>
      </w:r>
      <w:r w:rsidRPr="00387D18">
        <w:rPr>
          <w:rFonts w:ascii="Times New Roman" w:hAnsi="Times New Roman"/>
          <w:sz w:val="24"/>
          <w:szCs w:val="24"/>
          <w:lang w:val="nl-NL"/>
        </w:rPr>
        <w:t>ee voorbehangsels en de Hogepriesterlijke kleding. … (Nog één gouden belletje van de rok werd bij opgraving gevonden</w:t>
      </w:r>
      <w:r>
        <w:rPr>
          <w:rFonts w:ascii="Times New Roman" w:hAnsi="Times New Roman"/>
          <w:sz w:val="24"/>
          <w:szCs w:val="24"/>
          <w:lang w:val="nl-NL"/>
        </w:rPr>
        <w:t>, hfd. 7)</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Hoofdstuk 49. … De Romeinen bestormden de </w:t>
      </w:r>
      <w:r w:rsidRPr="00387D18">
        <w:rPr>
          <w:rFonts w:ascii="Times New Roman" w:hAnsi="Times New Roman"/>
          <w:b/>
          <w:bCs/>
          <w:sz w:val="24"/>
          <w:szCs w:val="24"/>
          <w:lang w:val="nl-NL"/>
        </w:rPr>
        <w:t>Bovenstad</w:t>
      </w:r>
      <w:r w:rsidRPr="00387D18">
        <w:rPr>
          <w:rFonts w:ascii="Times New Roman" w:hAnsi="Times New Roman"/>
          <w:sz w:val="24"/>
          <w:szCs w:val="24"/>
          <w:lang w:val="nl-NL"/>
        </w:rPr>
        <w:t xml:space="preserve"> zeer hevig. … En hoewel de muur van de Bovenstad nog niet bezweken was, liepen ze toch samen en beklaagden elkaar met gekerm dat er geen redden meer aan was; omdat ze meenden dat de vijand al binnen was gekomen. … ze geloofden vast dat de vijand hen al op de hals zat, hoewel ze de sterke torens Mariamne, Fasaleüs en Equestris </w:t>
      </w:r>
      <w:r>
        <w:rPr>
          <w:rFonts w:ascii="Times New Roman" w:hAnsi="Times New Roman"/>
          <w:sz w:val="24"/>
          <w:szCs w:val="24"/>
          <w:lang w:val="nl-NL"/>
        </w:rPr>
        <w:t xml:space="preserve">[Hipiccus] </w:t>
      </w:r>
      <w:r w:rsidRPr="00387D18">
        <w:rPr>
          <w:rFonts w:ascii="Times New Roman" w:hAnsi="Times New Roman"/>
          <w:sz w:val="24"/>
          <w:szCs w:val="24"/>
          <w:lang w:val="nl-NL"/>
        </w:rPr>
        <w:t xml:space="preserve">nog in handen hadden. Ze verlieten daarom de hoogte en vluchten </w:t>
      </w:r>
      <w:r w:rsidRPr="00387D18">
        <w:rPr>
          <w:rFonts w:ascii="Times New Roman" w:hAnsi="Times New Roman"/>
          <w:i/>
          <w:iCs/>
          <w:sz w:val="24"/>
          <w:szCs w:val="24"/>
          <w:lang w:val="nl-NL"/>
        </w:rPr>
        <w:t>onder de aarde in verborgen gangen.</w:t>
      </w:r>
      <w:r w:rsidRPr="00387D18">
        <w:rPr>
          <w:rFonts w:ascii="Times New Roman" w:hAnsi="Times New Roman"/>
          <w:sz w:val="24"/>
          <w:szCs w:val="24"/>
          <w:lang w:val="nl-NL"/>
        </w:rPr>
        <w:t xml:space="preserve"> (Deze zijn nu opgegraven</w:t>
      </w:r>
      <w:r>
        <w:rPr>
          <w:rFonts w:ascii="Times New Roman" w:hAnsi="Times New Roman"/>
          <w:sz w:val="24"/>
          <w:szCs w:val="24"/>
          <w:lang w:val="nl-NL"/>
        </w:rPr>
        <w:t>.</w:t>
      </w:r>
      <w:r w:rsidRPr="00387D18">
        <w:rPr>
          <w:rFonts w:ascii="Times New Roman" w:hAnsi="Times New Roman"/>
          <w:sz w:val="24"/>
          <w:szCs w:val="24"/>
          <w:lang w:val="nl-NL"/>
        </w:rPr>
        <w:t>)</w:t>
      </w:r>
    </w:p>
    <w:p w:rsidR="00CF71BA" w:rsidRPr="00387D18" w:rsidRDefault="00CF71BA" w:rsidP="002A784D">
      <w:pPr>
        <w:jc w:val="both"/>
        <w:rPr>
          <w:rFonts w:ascii="Times New Roman" w:hAnsi="Times New Roman"/>
          <w:sz w:val="24"/>
          <w:szCs w:val="24"/>
          <w:lang w:val="nl-NL"/>
        </w:rPr>
      </w:pP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Toelichting.</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Wat een groot verschil met tal van andere beschrijvingen die de Stad van David en de opgravingen beschrijven, maar dan plotseling een grote sprong maken naar de Mohammedaanse Tempelberg. Waar Josephus schrijft over de tempel van Herodus, - en dus dezelfde locatie als die van Salomo - en uitvoerig toelicht welke gebouwen er in de buurt lagen, verdraaien of negeren een groot aantal archeologen deze bekwame historieschrijver. En </w:t>
      </w:r>
      <w:r>
        <w:rPr>
          <w:rFonts w:ascii="Times New Roman" w:hAnsi="Times New Roman"/>
          <w:sz w:val="24"/>
          <w:szCs w:val="24"/>
          <w:lang w:val="nl-NL"/>
        </w:rPr>
        <w:t xml:space="preserve">veel </w:t>
      </w:r>
      <w:r w:rsidRPr="00387D18">
        <w:rPr>
          <w:rFonts w:ascii="Times New Roman" w:hAnsi="Times New Roman"/>
          <w:sz w:val="24"/>
          <w:szCs w:val="24"/>
          <w:lang w:val="nl-NL"/>
        </w:rPr>
        <w:t>christelijke auteurs doen hetzelfde met de literatuur uit de kerkhistorie. En de meeste Joden verloochenen op dit punt hun eigen Thora, Mishnah en Talmoedschrijvers. Intens droevig!</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Hierbij een voorbeeld: Leen Ritmeijer, 22 jaar een kundig archeoloog in Jeruzalem beargumenteert de tempellocatie als volgt: "Volgens de Joodse historicus Josep</w:t>
      </w:r>
      <w:r w:rsidRPr="00387D18">
        <w:rPr>
          <w:rFonts w:ascii="Times New Roman" w:hAnsi="Times New Roman"/>
          <w:sz w:val="24"/>
          <w:szCs w:val="24"/>
          <w:lang w:val="nl-NL"/>
        </w:rPr>
        <w:softHyphen/>
        <w:t xml:space="preserve">hus uit de eerste eeuw na Christus stond de Tempel op het hoogste punt van de berg. Daar  op het hoogste punt bevindt zich zoals bekend de Rotskoepel. Dientengevolge moet ook daar de Tempel gestaan hebben. En zeker niemand zal er aan twijfelen, dat de Tempel van Herodes daar stond, op de plaats waar zich ook de Tempel van Salomo bevond." Enz. Dit document heeft lang op de site </w:t>
      </w:r>
      <w:hyperlink r:id="rId29" w:history="1">
        <w:r w:rsidRPr="00387D18">
          <w:rPr>
            <w:rStyle w:val="Hyperlink"/>
            <w:sz w:val="24"/>
            <w:szCs w:val="24"/>
            <w:lang w:val="nl-NL"/>
          </w:rPr>
          <w:t>www.theologienet.nl</w:t>
        </w:r>
      </w:hyperlink>
      <w:r w:rsidRPr="00387D18">
        <w:rPr>
          <w:rFonts w:ascii="Times New Roman" w:hAnsi="Times New Roman"/>
          <w:sz w:val="24"/>
          <w:szCs w:val="24"/>
          <w:lang w:val="nl-NL"/>
        </w:rPr>
        <w:t xml:space="preserve">  gestaan, maar is er onlangs afgehaald.</w:t>
      </w:r>
    </w:p>
    <w:p w:rsidR="00CF71BA" w:rsidRPr="00387D18" w:rsidRDefault="00CF71BA" w:rsidP="002A784D">
      <w:pPr>
        <w:jc w:val="both"/>
        <w:rPr>
          <w:rFonts w:ascii="Times New Roman" w:hAnsi="Times New Roman"/>
          <w:sz w:val="24"/>
          <w:szCs w:val="24"/>
          <w:lang w:val="nl-NL"/>
        </w:rPr>
      </w:pPr>
    </w:p>
    <w:p w:rsidR="00CF71BA" w:rsidRPr="00387D18" w:rsidRDefault="008F6045" w:rsidP="002A784D">
      <w:pPr>
        <w:jc w:val="center"/>
        <w:rPr>
          <w:rFonts w:ascii="Times New Roman" w:hAnsi="Times New Roman"/>
          <w:sz w:val="24"/>
          <w:szCs w:val="24"/>
          <w:lang w:val="nl-NL"/>
        </w:rPr>
      </w:pPr>
      <w:r>
        <w:rPr>
          <w:lang w:val="nl-NL"/>
        </w:rPr>
        <w:fldChar w:fldCharType="begin"/>
      </w:r>
      <w:r>
        <w:rPr>
          <w:lang w:val="nl-NL"/>
        </w:rPr>
        <w:instrText xml:space="preserve"> INCLUDEPICTURE  "https://paulthepoke.files.wordpress.com/2019/01/city-david.jpg" \* MERGEFORMATINET </w:instrText>
      </w:r>
      <w:r>
        <w:rPr>
          <w:lang w:val="nl-NL"/>
        </w:rPr>
        <w:fldChar w:fldCharType="separate"/>
      </w:r>
      <w:r w:rsidR="00DA3CCD">
        <w:rPr>
          <w:lang w:val="nl-NL"/>
        </w:rPr>
        <w:fldChar w:fldCharType="begin"/>
      </w:r>
      <w:r w:rsidR="00DA3CCD">
        <w:rPr>
          <w:lang w:val="nl-NL"/>
        </w:rPr>
        <w:instrText xml:space="preserve"> INCLUDEPICTURE  "https://paulthepoke.files.wordpress.com/2019/01/city-david.jpg" \* MERGEFORMATINET </w:instrText>
      </w:r>
      <w:r w:rsidR="00DA3CCD">
        <w:rPr>
          <w:lang w:val="nl-NL"/>
        </w:rPr>
        <w:fldChar w:fldCharType="separate"/>
      </w:r>
      <w:r w:rsidR="00B5690D">
        <w:rPr>
          <w:lang w:val="nl-NL"/>
        </w:rPr>
        <w:fldChar w:fldCharType="begin"/>
      </w:r>
      <w:r w:rsidR="00B5690D">
        <w:rPr>
          <w:lang w:val="nl-NL"/>
        </w:rPr>
        <w:instrText xml:space="preserve"> INCLUDEPICTURE  "https://paulthepoke.files.wordpress.com/2019/01/city-david.jpg" \* MERGEFORMATINET </w:instrText>
      </w:r>
      <w:r w:rsidR="00B5690D">
        <w:rPr>
          <w:lang w:val="nl-NL"/>
        </w:rPr>
        <w:fldChar w:fldCharType="separate"/>
      </w:r>
      <w:r w:rsidR="006B35B3">
        <w:rPr>
          <w:lang w:val="nl-NL"/>
        </w:rPr>
        <w:pict>
          <v:shape id="_x0000_i1030" type="#_x0000_t75" alt="Gerelateerde afbeelding" style="width:348.75pt;height:351.75pt">
            <v:imagedata r:id="rId30" r:href="rId31"/>
          </v:shape>
        </w:pict>
      </w:r>
      <w:r w:rsidR="00B5690D">
        <w:rPr>
          <w:lang w:val="nl-NL"/>
        </w:rPr>
        <w:fldChar w:fldCharType="end"/>
      </w:r>
      <w:r w:rsidR="00DA3CCD">
        <w:rPr>
          <w:lang w:val="nl-NL"/>
        </w:rPr>
        <w:fldChar w:fldCharType="end"/>
      </w:r>
      <w:r>
        <w:rPr>
          <w:lang w:val="nl-NL"/>
        </w:rPr>
        <w:fldChar w:fldCharType="end"/>
      </w:r>
    </w:p>
    <w:p w:rsidR="00CF71BA" w:rsidRDefault="00CF71BA" w:rsidP="002A784D">
      <w:pPr>
        <w:jc w:val="center"/>
        <w:rPr>
          <w:rFonts w:ascii="Times New Roman" w:hAnsi="Times New Roman"/>
          <w:b/>
          <w:bCs/>
          <w:lang w:val="nl-NL"/>
        </w:rPr>
      </w:pPr>
      <w:r w:rsidRPr="00F578F6">
        <w:rPr>
          <w:rFonts w:ascii="Times New Roman" w:hAnsi="Times New Roman"/>
          <w:b/>
          <w:bCs/>
          <w:lang w:val="nl-NL"/>
        </w:rPr>
        <w:t>De straat in het midden loopt  dwars door de oude Stad van David</w:t>
      </w:r>
      <w:r>
        <w:rPr>
          <w:rFonts w:ascii="Times New Roman" w:hAnsi="Times New Roman"/>
          <w:b/>
          <w:bCs/>
          <w:lang w:val="nl-NL"/>
        </w:rPr>
        <w:t xml:space="preserve">. </w:t>
      </w:r>
      <w:r w:rsidRPr="00F578F6">
        <w:rPr>
          <w:rFonts w:ascii="Times New Roman" w:hAnsi="Times New Roman"/>
          <w:b/>
          <w:bCs/>
          <w:lang w:val="nl-NL"/>
        </w:rPr>
        <w:t>Rechts de Kidronvallei</w:t>
      </w:r>
      <w:r>
        <w:rPr>
          <w:rFonts w:ascii="Times New Roman" w:hAnsi="Times New Roman"/>
          <w:b/>
          <w:bCs/>
          <w:lang w:val="nl-NL"/>
        </w:rPr>
        <w:t xml:space="preserve">. Links de </w:t>
      </w:r>
      <w:r w:rsidRPr="00F578F6">
        <w:rPr>
          <w:rFonts w:ascii="Times New Roman" w:hAnsi="Times New Roman"/>
          <w:b/>
          <w:bCs/>
          <w:lang w:val="nl-NL"/>
        </w:rPr>
        <w:t>muur van Jeruzalem</w:t>
      </w:r>
      <w:r>
        <w:rPr>
          <w:rFonts w:ascii="Times New Roman" w:hAnsi="Times New Roman"/>
          <w:b/>
          <w:bCs/>
          <w:lang w:val="nl-NL"/>
        </w:rPr>
        <w:t>. Omgeving Mestpoort. Daar</w:t>
      </w:r>
      <w:r w:rsidRPr="00F578F6">
        <w:rPr>
          <w:rFonts w:ascii="Times New Roman" w:hAnsi="Times New Roman"/>
          <w:b/>
          <w:bCs/>
          <w:lang w:val="nl-NL"/>
        </w:rPr>
        <w:t xml:space="preserve"> lag vroeger een diep ravijn</w:t>
      </w:r>
      <w:r w:rsidRPr="00907D11">
        <w:rPr>
          <w:rFonts w:ascii="Times New Roman" w:hAnsi="Times New Roman"/>
          <w:b/>
          <w:bCs/>
          <w:lang w:val="nl-NL"/>
        </w:rPr>
        <w:t xml:space="preserve"> 'De oude stad van David was veel groter was dan eerder werd gedacht.' J</w:t>
      </w:r>
      <w:r>
        <w:rPr>
          <w:rFonts w:ascii="Times New Roman" w:hAnsi="Times New Roman"/>
          <w:b/>
          <w:bCs/>
          <w:lang w:val="nl-NL"/>
        </w:rPr>
        <w:t>er</w:t>
      </w:r>
      <w:r w:rsidRPr="00907D11">
        <w:rPr>
          <w:rFonts w:ascii="Times New Roman" w:hAnsi="Times New Roman"/>
          <w:b/>
          <w:bCs/>
          <w:lang w:val="nl-NL"/>
        </w:rPr>
        <w:t>. Post 5-7-2013</w:t>
      </w:r>
    </w:p>
    <w:p w:rsidR="00CF71BA" w:rsidRPr="00520261" w:rsidRDefault="00CF71BA" w:rsidP="002A784D">
      <w:pPr>
        <w:jc w:val="center"/>
        <w:rPr>
          <w:rFonts w:ascii="Times New Roman" w:hAnsi="Times New Roman"/>
          <w:b/>
          <w:bCs/>
          <w:sz w:val="24"/>
          <w:szCs w:val="24"/>
          <w:lang w:val="nl-NL"/>
        </w:rPr>
      </w:pPr>
    </w:p>
    <w:p w:rsidR="00CF71BA" w:rsidRPr="00387D18" w:rsidRDefault="00CF71BA" w:rsidP="002E6795">
      <w:pPr>
        <w:jc w:val="center"/>
        <w:rPr>
          <w:rFonts w:ascii="Times New Roman" w:hAnsi="Times New Roman"/>
          <w:b/>
          <w:bCs/>
          <w:sz w:val="24"/>
          <w:szCs w:val="24"/>
          <w:lang w:val="nl-NL"/>
        </w:rPr>
      </w:pPr>
      <w:r w:rsidRPr="002230E2">
        <w:rPr>
          <w:rFonts w:ascii="Times New Roman" w:hAnsi="Times New Roman"/>
          <w:b/>
          <w:bCs/>
          <w:sz w:val="24"/>
          <w:szCs w:val="24"/>
          <w:lang w:val="nl-NL"/>
        </w:rPr>
        <w:object w:dxaOrig="7152" w:dyaOrig="4680">
          <v:shape id="_x0000_i1031" type="#_x0000_t75" style="width:357.75pt;height:234pt" o:ole="">
            <v:imagedata r:id="rId32" o:title=""/>
          </v:shape>
          <o:OLEObject Type="Embed" ProgID="Acrobat.Document.DC" ShapeID="_x0000_i1031" DrawAspect="Content" ObjectID="_1704644508" r:id="rId33"/>
        </w:object>
      </w:r>
    </w:p>
    <w:p w:rsidR="00CF71BA" w:rsidRPr="00387D18" w:rsidRDefault="00CF71BA" w:rsidP="002A784D">
      <w:pPr>
        <w:jc w:val="center"/>
        <w:rPr>
          <w:rFonts w:ascii="Times New Roman" w:hAnsi="Times New Roman"/>
          <w:b/>
          <w:sz w:val="24"/>
          <w:szCs w:val="24"/>
          <w:lang w:val="nl-NL"/>
        </w:rPr>
      </w:pPr>
      <w:r>
        <w:rPr>
          <w:rFonts w:ascii="Times New Roman" w:hAnsi="Times New Roman"/>
          <w:b/>
          <w:sz w:val="24"/>
          <w:szCs w:val="24"/>
          <w:lang w:val="nl-NL"/>
        </w:rPr>
        <w:br w:type="page"/>
      </w:r>
      <w:r w:rsidRPr="00387D18">
        <w:rPr>
          <w:rFonts w:ascii="Times New Roman" w:hAnsi="Times New Roman"/>
          <w:b/>
          <w:sz w:val="24"/>
          <w:szCs w:val="24"/>
          <w:lang w:val="nl-NL"/>
        </w:rPr>
        <w:t xml:space="preserve">4. Namen van de stadspoort, vooral aan de </w:t>
      </w:r>
      <w:r>
        <w:rPr>
          <w:rFonts w:ascii="Times New Roman" w:hAnsi="Times New Roman"/>
          <w:b/>
          <w:sz w:val="24"/>
          <w:szCs w:val="24"/>
          <w:lang w:val="nl-NL"/>
        </w:rPr>
        <w:t>noordkant</w:t>
      </w:r>
      <w:r w:rsidRPr="00387D18">
        <w:rPr>
          <w:rFonts w:ascii="Times New Roman" w:hAnsi="Times New Roman"/>
          <w:b/>
          <w:sz w:val="24"/>
          <w:szCs w:val="24"/>
          <w:lang w:val="nl-NL"/>
        </w:rPr>
        <w:t xml:space="preserve"> van het Tempelplein</w:t>
      </w:r>
    </w:p>
    <w:p w:rsidR="00CF71BA" w:rsidRPr="00387D18" w:rsidRDefault="00CF71BA" w:rsidP="002A784D">
      <w:pPr>
        <w:shd w:val="clear" w:color="auto" w:fill="FFFFFF"/>
        <w:jc w:val="both"/>
        <w:rPr>
          <w:rFonts w:ascii="Times New Roman" w:hAnsi="Times New Roman"/>
          <w:b/>
          <w:bCs/>
          <w:i/>
          <w:iCs/>
          <w:sz w:val="24"/>
          <w:szCs w:val="24"/>
          <w:lang w:val="nl-NL"/>
        </w:rPr>
      </w:pPr>
      <w:r w:rsidRPr="00387D18">
        <w:rPr>
          <w:rFonts w:ascii="Times New Roman" w:hAnsi="Times New Roman"/>
          <w:sz w:val="24"/>
          <w:szCs w:val="24"/>
          <w:lang w:val="nl-NL"/>
        </w:rPr>
        <w:t xml:space="preserve">Een belangrijke aanduiding voor de locatie van het </w:t>
      </w:r>
      <w:r w:rsidRPr="00387D18">
        <w:rPr>
          <w:rFonts w:ascii="Times New Roman" w:hAnsi="Times New Roman"/>
          <w:i/>
          <w:iCs/>
          <w:sz w:val="24"/>
          <w:szCs w:val="24"/>
          <w:lang w:val="nl-NL"/>
        </w:rPr>
        <w:t>koninklijk paleis met het huis van de Libanon verbonden aan de tempelvoorhoven,</w:t>
      </w:r>
      <w:r w:rsidRPr="00387D18">
        <w:rPr>
          <w:rFonts w:ascii="Times New Roman" w:hAnsi="Times New Roman"/>
          <w:sz w:val="24"/>
          <w:szCs w:val="24"/>
          <w:lang w:val="nl-NL"/>
        </w:rPr>
        <w:t xml:space="preserve"> vinden we in 1 Kronieken 10: 17; 2 Kronieken 23: 1. En 2 Koningen 11: 14. Vers 15 … </w:t>
      </w:r>
      <w:r w:rsidRPr="00387D18">
        <w:rPr>
          <w:rFonts w:ascii="Times New Roman" w:hAnsi="Times New Roman"/>
          <w:i/>
          <w:iCs/>
          <w:sz w:val="24"/>
          <w:szCs w:val="24"/>
          <w:lang w:val="nl-NL"/>
        </w:rPr>
        <w:t xml:space="preserve">breng Athalia uit tot buiten de ordeningen </w:t>
      </w:r>
      <w:r w:rsidRPr="00387D18">
        <w:rPr>
          <w:rFonts w:ascii="Times New Roman" w:hAnsi="Times New Roman"/>
          <w:sz w:val="24"/>
          <w:szCs w:val="24"/>
          <w:lang w:val="nl-NL"/>
        </w:rPr>
        <w:t>… (van Gods huis</w:t>
      </w:r>
      <w:r w:rsidRPr="00387D18">
        <w:rPr>
          <w:rFonts w:ascii="Times New Roman" w:hAnsi="Times New Roman"/>
          <w:i/>
          <w:iCs/>
          <w:sz w:val="24"/>
          <w:szCs w:val="24"/>
          <w:lang w:val="nl-NL"/>
        </w:rPr>
        <w:t>). …</w:t>
      </w:r>
      <w:r w:rsidRPr="00387D18">
        <w:rPr>
          <w:rFonts w:ascii="Times New Roman" w:hAnsi="Times New Roman"/>
          <w:sz w:val="24"/>
          <w:szCs w:val="24"/>
          <w:lang w:val="nl-NL"/>
        </w:rPr>
        <w:t xml:space="preserve"> </w:t>
      </w:r>
      <w:r w:rsidRPr="00387D18">
        <w:rPr>
          <w:rFonts w:ascii="Times New Roman" w:hAnsi="Times New Roman"/>
          <w:i/>
          <w:iCs/>
          <w:sz w:val="24"/>
          <w:szCs w:val="24"/>
          <w:lang w:val="nl-NL"/>
        </w:rPr>
        <w:t>En zij legden de handen aan haar</w:t>
      </w:r>
      <w:r w:rsidRPr="00387D18">
        <w:rPr>
          <w:rFonts w:ascii="Times New Roman" w:hAnsi="Times New Roman"/>
          <w:sz w:val="24"/>
          <w:szCs w:val="24"/>
          <w:lang w:val="nl-NL"/>
        </w:rPr>
        <w:t xml:space="preserve">… Vers 16. </w:t>
      </w:r>
      <w:r w:rsidRPr="00387D18">
        <w:rPr>
          <w:rFonts w:ascii="Times New Roman" w:hAnsi="Times New Roman"/>
          <w:i/>
          <w:iCs/>
          <w:sz w:val="24"/>
          <w:szCs w:val="24"/>
          <w:lang w:val="nl-NL"/>
        </w:rPr>
        <w:t xml:space="preserve">En zij gingen naar de ingang van de Paardenpoort, naar het huis des </w:t>
      </w:r>
      <w:r>
        <w:rPr>
          <w:rFonts w:ascii="Times New Roman" w:hAnsi="Times New Roman"/>
          <w:i/>
          <w:iCs/>
          <w:sz w:val="24"/>
          <w:szCs w:val="24"/>
          <w:lang w:val="nl-NL"/>
        </w:rPr>
        <w:t>koning</w:t>
      </w:r>
      <w:r w:rsidRPr="00387D18">
        <w:rPr>
          <w:rFonts w:ascii="Times New Roman" w:hAnsi="Times New Roman"/>
          <w:i/>
          <w:iCs/>
          <w:sz w:val="24"/>
          <w:szCs w:val="24"/>
          <w:lang w:val="nl-NL"/>
        </w:rPr>
        <w:t>s en zij werd daar gedood.</w:t>
      </w:r>
      <w:r w:rsidRPr="00387D18">
        <w:rPr>
          <w:rFonts w:ascii="Times New Roman" w:hAnsi="Times New Roman"/>
          <w:sz w:val="24"/>
          <w:szCs w:val="24"/>
          <w:lang w:val="nl-NL"/>
        </w:rPr>
        <w:t xml:space="preserve"> 2 Kronieken 23: 20: </w:t>
      </w:r>
      <w:r w:rsidRPr="00387D18">
        <w:rPr>
          <w:rFonts w:ascii="Times New Roman" w:hAnsi="Times New Roman"/>
          <w:b/>
          <w:bCs/>
          <w:i/>
          <w:iCs/>
          <w:sz w:val="24"/>
          <w:szCs w:val="24"/>
          <w:lang w:val="nl-NL"/>
        </w:rPr>
        <w:t>En Jojada bracht de koning van het huis des Heeren af en ze kwamen door het midden van de Hoge poort in het huis des konings en ze zetten de koning op de troon des koninkrijks</w:t>
      </w:r>
      <w:r>
        <w:rPr>
          <w:rFonts w:ascii="Times New Roman" w:hAnsi="Times New Roman"/>
          <w:b/>
          <w:bCs/>
          <w:i/>
          <w:iCs/>
          <w:sz w:val="24"/>
          <w:szCs w:val="24"/>
          <w:lang w:val="nl-NL"/>
        </w:rPr>
        <w:t>.</w:t>
      </w:r>
      <w:r w:rsidRPr="00387D18">
        <w:rPr>
          <w:rFonts w:ascii="Times New Roman" w:hAnsi="Times New Roman"/>
          <w:b/>
          <w:bCs/>
          <w:i/>
          <w:iCs/>
          <w:sz w:val="24"/>
          <w:szCs w:val="24"/>
          <w:lang w:val="nl-NL"/>
        </w:rPr>
        <w:t xml:space="preserve"> </w:t>
      </w:r>
    </w:p>
    <w:p w:rsidR="00CF71BA" w:rsidRPr="00387D18" w:rsidRDefault="00CF71BA" w:rsidP="002A784D">
      <w:pPr>
        <w:shd w:val="clear" w:color="auto" w:fill="FFFFFF"/>
        <w:jc w:val="both"/>
        <w:rPr>
          <w:rFonts w:ascii="Times New Roman" w:hAnsi="Times New Roman"/>
          <w:sz w:val="24"/>
          <w:szCs w:val="24"/>
          <w:lang w:val="nl-NL"/>
        </w:rPr>
      </w:pPr>
      <w:r w:rsidRPr="00387D18">
        <w:rPr>
          <w:rFonts w:ascii="Times New Roman" w:hAnsi="Times New Roman"/>
          <w:sz w:val="24"/>
          <w:szCs w:val="24"/>
          <w:lang w:val="nl-NL"/>
        </w:rPr>
        <w:t xml:space="preserve">De Paardenpoort in de oostelijke </w:t>
      </w:r>
      <w:r w:rsidR="0025634D">
        <w:rPr>
          <w:rFonts w:ascii="Times New Roman" w:hAnsi="Times New Roman"/>
          <w:sz w:val="24"/>
          <w:szCs w:val="24"/>
          <w:lang w:val="nl-NL"/>
        </w:rPr>
        <w:t>muur</w:t>
      </w:r>
      <w:r w:rsidRPr="00387D18">
        <w:rPr>
          <w:rFonts w:ascii="Times New Roman" w:hAnsi="Times New Roman"/>
          <w:sz w:val="24"/>
          <w:szCs w:val="24"/>
          <w:lang w:val="nl-NL"/>
        </w:rPr>
        <w:t xml:space="preserve"> gebouwd is wellicht bestemd voor de paarden van het koninklijk h</w:t>
      </w:r>
      <w:r w:rsidRPr="00406A18">
        <w:rPr>
          <w:rFonts w:ascii="Times New Roman" w:hAnsi="Times New Roman"/>
          <w:sz w:val="24"/>
          <w:szCs w:val="24"/>
          <w:lang w:val="nl-NL"/>
        </w:rPr>
        <w:t xml:space="preserve">uis. </w:t>
      </w:r>
      <w:r w:rsidRPr="00387D18">
        <w:rPr>
          <w:rFonts w:ascii="Times New Roman" w:hAnsi="Times New Roman"/>
          <w:sz w:val="24"/>
          <w:szCs w:val="24"/>
          <w:lang w:val="nl-NL"/>
        </w:rPr>
        <w:t>Was er een tussenmuur tussen de Stad en de tempel? Het tempelplateau inclusief de voorhoven, was een het vierkant omringd met een tempel muur. Er is ook in Jesaja 22:11 sprake van een Siloa, of Schelah, een waterbassin tussen 2 muren. Dit was weliswaar op een andere plaats maar dubbelmuren komen we in elk geval tegen. Als David vanaf het dak van zijn paleis keek, zag hij een waterbassin. Dit zou Siloa-vijver kunnen zijn. 2 Kon. 11:2,  In</w:t>
      </w:r>
      <w:r w:rsidRPr="00387D18">
        <w:rPr>
          <w:rFonts w:ascii="Times New Roman" w:hAnsi="Times New Roman"/>
          <w:color w:val="303030"/>
          <w:sz w:val="24"/>
          <w:szCs w:val="24"/>
          <w:shd w:val="clear" w:color="auto" w:fill="FFFFFF"/>
          <w:lang w:val="nl-NL"/>
        </w:rPr>
        <w:t xml:space="preserve"> Nehemia 2:14, wordt "de Koningsvijver" genoemd, wellicht ligt deze meer zuidelijker; zie ook Jesaja 8:6</w:t>
      </w:r>
    </w:p>
    <w:p w:rsidR="00CF71BA" w:rsidRPr="00907D11" w:rsidRDefault="00CF71BA" w:rsidP="002A784D">
      <w:pPr>
        <w:shd w:val="clear" w:color="auto" w:fill="FFFFFF"/>
        <w:jc w:val="both"/>
        <w:rPr>
          <w:rFonts w:ascii="Times New Roman" w:hAnsi="Times New Roman"/>
          <w:sz w:val="24"/>
          <w:szCs w:val="24"/>
          <w:lang w:val="nl-NL"/>
        </w:rPr>
      </w:pPr>
      <w:r w:rsidRPr="00387D18">
        <w:rPr>
          <w:rFonts w:ascii="Times New Roman" w:hAnsi="Times New Roman"/>
          <w:sz w:val="24"/>
          <w:szCs w:val="24"/>
          <w:lang w:val="nl-NL"/>
        </w:rPr>
        <w:t xml:space="preserve">We komen nu bij Kronieken 34: 14. Dit vers geeft ons een kijkje aan de </w:t>
      </w:r>
      <w:r w:rsidRPr="00387D18">
        <w:rPr>
          <w:rFonts w:ascii="Times New Roman" w:hAnsi="Times New Roman"/>
          <w:b/>
          <w:bCs/>
          <w:i/>
          <w:iCs/>
          <w:sz w:val="24"/>
          <w:szCs w:val="24"/>
          <w:lang w:val="nl-NL"/>
        </w:rPr>
        <w:t>westkant van de stadsmuur.</w:t>
      </w:r>
      <w:r w:rsidRPr="00387D18">
        <w:rPr>
          <w:rFonts w:ascii="Times New Roman" w:hAnsi="Times New Roman"/>
          <w:i/>
          <w:iCs/>
          <w:sz w:val="24"/>
          <w:szCs w:val="24"/>
          <w:lang w:val="nl-NL"/>
        </w:rPr>
        <w:t xml:space="preserve"> </w:t>
      </w:r>
      <w:r w:rsidRPr="00387D18">
        <w:rPr>
          <w:rFonts w:ascii="Times New Roman" w:hAnsi="Times New Roman"/>
          <w:sz w:val="24"/>
          <w:szCs w:val="24"/>
          <w:lang w:val="nl-NL"/>
        </w:rPr>
        <w:t xml:space="preserve">Manasse koning van Juda, herbouwde, repareerde in zijn tijd deze muur. 2 Kronieken 33: 14. </w:t>
      </w:r>
      <w:r w:rsidRPr="00387D18">
        <w:rPr>
          <w:rFonts w:ascii="Times New Roman" w:hAnsi="Times New Roman"/>
          <w:i/>
          <w:sz w:val="24"/>
          <w:szCs w:val="24"/>
          <w:lang w:val="nl-NL"/>
        </w:rPr>
        <w:t xml:space="preserve">En na dezen bouwde hij de buitenmuur aan de stad Davids, aan de westzijde </w:t>
      </w:r>
      <w:r w:rsidRPr="00387D18">
        <w:rPr>
          <w:rFonts w:ascii="Times New Roman" w:hAnsi="Times New Roman"/>
          <w:b/>
          <w:bCs/>
          <w:i/>
          <w:sz w:val="24"/>
          <w:szCs w:val="24"/>
          <w:lang w:val="nl-NL"/>
        </w:rPr>
        <w:t>van</w:t>
      </w:r>
      <w:r w:rsidRPr="00387D18">
        <w:rPr>
          <w:rFonts w:ascii="Times New Roman" w:hAnsi="Times New Roman"/>
          <w:i/>
          <w:sz w:val="24"/>
          <w:szCs w:val="24"/>
          <w:lang w:val="nl-NL"/>
        </w:rPr>
        <w:t xml:space="preserve"> de Gihonbron in het dal en tot de ingang van de Vispoort; en omsingelde Ophel en verhief dien zeer. </w:t>
      </w:r>
      <w:r w:rsidRPr="00387D18">
        <w:rPr>
          <w:rFonts w:ascii="Times New Roman" w:hAnsi="Times New Roman"/>
          <w:sz w:val="24"/>
          <w:szCs w:val="24"/>
          <w:lang w:val="nl-NL"/>
        </w:rPr>
        <w:t xml:space="preserve">Manasse bouwde, repareerde de westmuur van de Gihonbron. </w:t>
      </w:r>
      <w:r w:rsidRPr="00387D18">
        <w:rPr>
          <w:rFonts w:ascii="Times New Roman" w:hAnsi="Times New Roman"/>
          <w:i/>
          <w:iCs/>
          <w:sz w:val="24"/>
          <w:szCs w:val="24"/>
          <w:lang w:val="nl-NL"/>
        </w:rPr>
        <w:t>Van de Gihonbron,</w:t>
      </w:r>
      <w:r w:rsidRPr="00387D18">
        <w:rPr>
          <w:rFonts w:ascii="Times New Roman" w:hAnsi="Times New Roman"/>
          <w:sz w:val="24"/>
          <w:szCs w:val="24"/>
          <w:lang w:val="nl-NL"/>
        </w:rPr>
        <w:t xml:space="preserve"> kan ook vertaald worden </w:t>
      </w:r>
      <w:r w:rsidRPr="00387D18">
        <w:rPr>
          <w:rFonts w:ascii="Times New Roman" w:hAnsi="Times New Roman"/>
          <w:i/>
          <w:iCs/>
          <w:sz w:val="24"/>
          <w:szCs w:val="24"/>
          <w:lang w:val="nl-NL"/>
        </w:rPr>
        <w:t>vanaf, vanuit</w:t>
      </w:r>
      <w:r w:rsidRPr="00387D18">
        <w:rPr>
          <w:rFonts w:ascii="Times New Roman" w:hAnsi="Times New Roman"/>
          <w:sz w:val="24"/>
          <w:szCs w:val="24"/>
          <w:lang w:val="nl-NL"/>
        </w:rPr>
        <w:t xml:space="preserve">. De Gihonbron ontsprong buiten de Oostmuur in Davids tijd. Hizkia liet deze bron dicht stoppen, 2 Kronieken 32: 30 en verlegde de opwelling naar de binnenstad. Daarbij liet hij een tunnel graven door de stad die uitkwam bij de westelijke muur. … </w:t>
      </w:r>
      <w:r w:rsidRPr="00387D18">
        <w:rPr>
          <w:rFonts w:ascii="Times New Roman" w:hAnsi="Times New Roman"/>
          <w:i/>
          <w:iCs/>
          <w:sz w:val="24"/>
          <w:szCs w:val="24"/>
          <w:lang w:val="nl-NL"/>
        </w:rPr>
        <w:t xml:space="preserve">naar het westen van de stad Davids, </w:t>
      </w:r>
      <w:r w:rsidRPr="00387D18">
        <w:rPr>
          <w:rFonts w:ascii="Times New Roman" w:hAnsi="Times New Roman"/>
          <w:sz w:val="24"/>
          <w:szCs w:val="24"/>
          <w:lang w:val="nl-NL"/>
        </w:rPr>
        <w:t xml:space="preserve">2 Kron. 32: 30. Deze uitgang is nog te zien. Circa 15 m. vanaf de uitgang naar beneden, iets meer naar het oosten, is het waterbad Siloam. De watergangen van de Kanaänieten en dergelijke laten we hier buiten beschouwing. Vanaf deze uitgang van het Gihonwater bij de westmuur repareerde men. Manasse repareerde de muur tot de ingang van de Vispoort. De Vispoort lag volgens de Targum (geciteerd door M. Poole) in de buurt van de noordwestkant van de stad. Daar voerde men de vis aan vanuit Tyrus, via Joppe, Jaffa, Neh. 13: 16. Zefánja 1: 10 spreekt over: </w:t>
      </w:r>
      <w:r w:rsidRPr="00387D18">
        <w:rPr>
          <w:rFonts w:ascii="Times New Roman" w:hAnsi="Times New Roman"/>
          <w:i/>
          <w:iCs/>
          <w:sz w:val="24"/>
          <w:szCs w:val="24"/>
          <w:lang w:val="nl-NL"/>
        </w:rPr>
        <w:t xml:space="preserve">een gekrijt van de Vispoort af en een gehuil van </w:t>
      </w:r>
      <w:r w:rsidRPr="00D67F0B">
        <w:rPr>
          <w:rFonts w:ascii="Times New Roman" w:hAnsi="Times New Roman"/>
          <w:b/>
          <w:bCs/>
          <w:i/>
          <w:iCs/>
          <w:sz w:val="24"/>
          <w:szCs w:val="24"/>
          <w:lang w:val="nl-NL"/>
        </w:rPr>
        <w:t>het tweede gedeelte</w:t>
      </w:r>
      <w:r w:rsidRPr="00D67F0B">
        <w:rPr>
          <w:rFonts w:ascii="Times New Roman" w:hAnsi="Times New Roman"/>
          <w:b/>
          <w:bCs/>
          <w:sz w:val="24"/>
          <w:szCs w:val="24"/>
          <w:lang w:val="nl-NL"/>
        </w:rPr>
        <w:t>.</w:t>
      </w:r>
      <w:r w:rsidRPr="00387D18">
        <w:rPr>
          <w:rFonts w:ascii="Times New Roman" w:hAnsi="Times New Roman"/>
          <w:sz w:val="24"/>
          <w:szCs w:val="24"/>
          <w:lang w:val="nl-NL"/>
        </w:rPr>
        <w:t xml:space="preserve"> Het </w:t>
      </w:r>
      <w:r w:rsidRPr="001034C0">
        <w:rPr>
          <w:rFonts w:ascii="Times New Roman" w:hAnsi="Times New Roman"/>
          <w:i/>
          <w:iCs/>
          <w:sz w:val="24"/>
          <w:szCs w:val="24"/>
          <w:lang w:val="nl-NL"/>
        </w:rPr>
        <w:t>tweede deel</w:t>
      </w:r>
      <w:r w:rsidRPr="00387D18">
        <w:rPr>
          <w:rFonts w:ascii="Times New Roman" w:hAnsi="Times New Roman"/>
          <w:sz w:val="24"/>
          <w:szCs w:val="24"/>
          <w:lang w:val="nl-NL"/>
        </w:rPr>
        <w:t xml:space="preserve"> van Jeruzalem was de Bovenstad. Deze was in Davids tijd onbewoond maar in later tijd bewoond, zie 2 Kronieken 34: 22. Josephus noemt het </w:t>
      </w:r>
      <w:r>
        <w:rPr>
          <w:rFonts w:ascii="Times New Roman" w:hAnsi="Times New Roman"/>
          <w:sz w:val="24"/>
          <w:szCs w:val="24"/>
          <w:lang w:val="nl-NL"/>
        </w:rPr>
        <w:t xml:space="preserve">Bezetha, dat is </w:t>
      </w:r>
      <w:r w:rsidRPr="00D57B3F">
        <w:rPr>
          <w:rFonts w:ascii="Times New Roman" w:hAnsi="Times New Roman"/>
          <w:i/>
          <w:sz w:val="24"/>
          <w:szCs w:val="24"/>
          <w:lang w:val="nl-NL"/>
        </w:rPr>
        <w:t>de nieuwe stad</w:t>
      </w:r>
      <w:r w:rsidRPr="00387D18">
        <w:rPr>
          <w:rFonts w:ascii="Times New Roman" w:hAnsi="Times New Roman"/>
          <w:sz w:val="24"/>
          <w:szCs w:val="24"/>
          <w:lang w:val="nl-NL"/>
        </w:rPr>
        <w:t xml:space="preserve">, of de Bovenstad ten noordwesten van de tempel </w:t>
      </w:r>
      <w:r>
        <w:rPr>
          <w:rFonts w:ascii="Times New Roman" w:hAnsi="Times New Roman"/>
          <w:sz w:val="24"/>
          <w:szCs w:val="24"/>
          <w:lang w:val="nl-NL"/>
        </w:rPr>
        <w:t>v</w:t>
      </w:r>
      <w:r w:rsidRPr="00387D18">
        <w:rPr>
          <w:rFonts w:ascii="Times New Roman" w:hAnsi="Times New Roman"/>
          <w:sz w:val="24"/>
          <w:szCs w:val="24"/>
          <w:lang w:val="nl-NL"/>
        </w:rPr>
        <w:t xml:space="preserve">an Salomo. </w:t>
      </w:r>
      <w:r w:rsidRPr="00907D11">
        <w:rPr>
          <w:rFonts w:ascii="Times New Roman" w:hAnsi="Times New Roman"/>
          <w:color w:val="222222"/>
          <w:sz w:val="24"/>
          <w:szCs w:val="24"/>
          <w:shd w:val="clear" w:color="auto" w:fill="FFFFFF"/>
          <w:lang w:val="nl-NL"/>
        </w:rPr>
        <w:t>In Davids tijd was dit hoger deel nog onbewoond David bouwde er een vesting. Ongeveer waar nu de Mestpoort staat.</w:t>
      </w:r>
      <w:r w:rsidRPr="00907D11">
        <w:rPr>
          <w:rFonts w:ascii="Times New Roman" w:hAnsi="Times New Roman"/>
          <w:sz w:val="24"/>
          <w:szCs w:val="24"/>
          <w:lang w:val="nl-NL"/>
        </w:rPr>
        <w:t xml:space="preserve"> 'Oorlogen der Joden', hfd 5, 4</w:t>
      </w:r>
      <w:r w:rsidRPr="00907D11">
        <w:rPr>
          <w:rFonts w:ascii="Times New Roman" w:hAnsi="Times New Roman"/>
          <w:sz w:val="24"/>
          <w:szCs w:val="24"/>
          <w:vertAlign w:val="superscript"/>
          <w:lang w:val="nl-NL"/>
        </w:rPr>
        <w:t>e</w:t>
      </w:r>
      <w:r w:rsidRPr="00907D11">
        <w:rPr>
          <w:rFonts w:ascii="Times New Roman" w:hAnsi="Times New Roman"/>
          <w:sz w:val="24"/>
          <w:szCs w:val="24"/>
          <w:lang w:val="nl-NL"/>
        </w:rPr>
        <w:t xml:space="preserve"> part. </w:t>
      </w:r>
      <w:r w:rsidRPr="00907D11">
        <w:rPr>
          <w:rFonts w:ascii="Times New Roman" w:hAnsi="Times New Roman"/>
          <w:color w:val="222222"/>
          <w:sz w:val="24"/>
          <w:szCs w:val="24"/>
          <w:shd w:val="clear" w:color="auto" w:fill="FFFFFF"/>
          <w:lang w:val="nl-NL"/>
        </w:rPr>
        <w:t>§ 1 en 2. Oude versie 5</w:t>
      </w:r>
      <w:r w:rsidRPr="00907D11">
        <w:rPr>
          <w:rFonts w:ascii="Times New Roman" w:hAnsi="Times New Roman"/>
          <w:color w:val="222222"/>
          <w:sz w:val="24"/>
          <w:szCs w:val="24"/>
          <w:shd w:val="clear" w:color="auto" w:fill="FFFFFF"/>
          <w:vertAlign w:val="superscript"/>
          <w:lang w:val="nl-NL"/>
        </w:rPr>
        <w:t>e</w:t>
      </w:r>
      <w:r w:rsidRPr="00907D11">
        <w:rPr>
          <w:rFonts w:ascii="Times New Roman" w:hAnsi="Times New Roman"/>
          <w:color w:val="222222"/>
          <w:sz w:val="24"/>
          <w:szCs w:val="24"/>
          <w:shd w:val="clear" w:color="auto" w:fill="FFFFFF"/>
          <w:lang w:val="nl-NL"/>
        </w:rPr>
        <w:t xml:space="preserve"> boek, hfd. </w:t>
      </w:r>
      <w:r>
        <w:rPr>
          <w:rFonts w:ascii="Times New Roman" w:hAnsi="Times New Roman"/>
          <w:color w:val="222222"/>
          <w:sz w:val="24"/>
          <w:szCs w:val="24"/>
          <w:shd w:val="clear" w:color="auto" w:fill="FFFFFF"/>
          <w:lang w:val="nl-NL"/>
        </w:rPr>
        <w:t>1</w:t>
      </w:r>
      <w:r w:rsidRPr="00907D11">
        <w:rPr>
          <w:rFonts w:ascii="Times New Roman" w:hAnsi="Times New Roman"/>
          <w:color w:val="222222"/>
          <w:sz w:val="24"/>
          <w:szCs w:val="24"/>
          <w:shd w:val="clear" w:color="auto" w:fill="FFFFFF"/>
          <w:lang w:val="nl-NL"/>
        </w:rPr>
        <w:t>3. No 3</w:t>
      </w:r>
      <w:r>
        <w:rPr>
          <w:rFonts w:ascii="Times New Roman" w:hAnsi="Times New Roman"/>
          <w:color w:val="222222"/>
          <w:sz w:val="24"/>
          <w:szCs w:val="24"/>
          <w:shd w:val="clear" w:color="auto" w:fill="FFFFFF"/>
          <w:lang w:val="nl-NL"/>
        </w:rPr>
        <w:t>9</w:t>
      </w:r>
      <w:r w:rsidRPr="00907D11">
        <w:rPr>
          <w:rFonts w:ascii="Times New Roman" w:hAnsi="Times New Roman"/>
          <w:color w:val="222222"/>
          <w:sz w:val="24"/>
          <w:szCs w:val="24"/>
          <w:shd w:val="clear" w:color="auto" w:fill="FFFFFF"/>
          <w:lang w:val="nl-NL"/>
        </w:rPr>
        <w:t>3.</w:t>
      </w:r>
    </w:p>
    <w:p w:rsidR="00CF71BA" w:rsidRDefault="00CF71BA" w:rsidP="002A784D">
      <w:pPr>
        <w:shd w:val="clear" w:color="auto" w:fill="FFFFFF"/>
        <w:jc w:val="both"/>
        <w:rPr>
          <w:rFonts w:ascii="Times New Roman" w:hAnsi="Times New Roman"/>
          <w:sz w:val="24"/>
          <w:szCs w:val="24"/>
          <w:lang w:val="nl-NL"/>
        </w:rPr>
      </w:pPr>
      <w:r w:rsidRPr="00387D18">
        <w:rPr>
          <w:rFonts w:ascii="Times New Roman" w:hAnsi="Times New Roman"/>
          <w:sz w:val="24"/>
          <w:szCs w:val="24"/>
          <w:lang w:val="nl-NL"/>
        </w:rPr>
        <w:t>De</w:t>
      </w:r>
      <w:r w:rsidRPr="00387D18">
        <w:rPr>
          <w:rFonts w:ascii="Times New Roman" w:hAnsi="Times New Roman"/>
          <w:i/>
          <w:iCs/>
          <w:sz w:val="24"/>
          <w:szCs w:val="24"/>
          <w:lang w:val="nl-NL"/>
        </w:rPr>
        <w:t xml:space="preserve"> Schaapstoren</w:t>
      </w:r>
      <w:r w:rsidRPr="00387D18">
        <w:rPr>
          <w:rFonts w:ascii="Times New Roman" w:hAnsi="Times New Roman"/>
          <w:sz w:val="24"/>
          <w:szCs w:val="24"/>
          <w:lang w:val="nl-NL"/>
        </w:rPr>
        <w:t xml:space="preserve">, dat is waarschijnlijk een torenpoort, wordt in één adem genoemd met Opfel. Micha 4: 8. </w:t>
      </w:r>
      <w:r w:rsidRPr="00387D18">
        <w:rPr>
          <w:rFonts w:ascii="Times New Roman" w:hAnsi="Times New Roman"/>
          <w:i/>
          <w:iCs/>
          <w:sz w:val="24"/>
          <w:szCs w:val="24"/>
          <w:lang w:val="nl-NL"/>
        </w:rPr>
        <w:t xml:space="preserve">En gij Schaapstoren, gij Ofel der dochteren Sions, tot u zal komen de vorige heerschappij, het koninkrijk der dochteren van Jeruzalem. </w:t>
      </w:r>
      <w:r w:rsidRPr="00387D18">
        <w:rPr>
          <w:rFonts w:ascii="Times New Roman" w:hAnsi="Times New Roman"/>
          <w:sz w:val="24"/>
          <w:szCs w:val="24"/>
          <w:lang w:val="nl-NL"/>
        </w:rPr>
        <w:t xml:space="preserve">De vorige heerschappij is de regering van koning David en Salomo die over ál de stammen van Israël regeerden. In Micha's tijd regeerde het </w:t>
      </w:r>
      <w:r>
        <w:rPr>
          <w:rFonts w:ascii="Times New Roman" w:hAnsi="Times New Roman"/>
          <w:sz w:val="24"/>
          <w:szCs w:val="24"/>
          <w:lang w:val="nl-NL"/>
        </w:rPr>
        <w:t>h</w:t>
      </w:r>
      <w:r w:rsidRPr="00387D18">
        <w:rPr>
          <w:rFonts w:ascii="Times New Roman" w:hAnsi="Times New Roman"/>
          <w:sz w:val="24"/>
          <w:szCs w:val="24"/>
          <w:lang w:val="nl-NL"/>
        </w:rPr>
        <w:t xml:space="preserve">uis van Juda alleen over de stammen Juda en Benjamin. Het centrum van een koninklijke regering ligt in het koninklijk paleis. We kunnen hieruit concluderen dat het koninklijk paleis door David gebouwd en uitgebreid werd, 1 Kron. 11:8; door Salomo in 13 jaar tijd zeer vergroot en verfraaid, 1 Kon. 7: 1. Het paleis lag, oostelijk van de stad niet ver van de noordhoek. Het lag dicht bij de Paardenpoort, Nehemia 3: 28. Jeremia spreekt over de hoek van de </w:t>
      </w:r>
      <w:r w:rsidRPr="00387D18">
        <w:rPr>
          <w:rFonts w:ascii="Times New Roman" w:hAnsi="Times New Roman"/>
          <w:i/>
          <w:sz w:val="24"/>
          <w:szCs w:val="24"/>
          <w:lang w:val="nl-NL"/>
        </w:rPr>
        <w:t>Paardenpoort tegen het oosten,</w:t>
      </w:r>
      <w:r w:rsidRPr="00387D18">
        <w:rPr>
          <w:rFonts w:ascii="Times New Roman" w:hAnsi="Times New Roman"/>
          <w:sz w:val="24"/>
          <w:szCs w:val="24"/>
          <w:lang w:val="nl-NL"/>
        </w:rPr>
        <w:t xml:space="preserve"> Jeremia 3: 40. </w:t>
      </w:r>
    </w:p>
    <w:p w:rsidR="00CF71BA" w:rsidRDefault="00CF71BA" w:rsidP="002A784D">
      <w:pPr>
        <w:shd w:val="clear" w:color="auto" w:fill="FFFFFF"/>
        <w:jc w:val="both"/>
        <w:rPr>
          <w:rFonts w:ascii="Times New Roman" w:hAnsi="Times New Roman"/>
          <w:sz w:val="24"/>
          <w:szCs w:val="24"/>
          <w:lang w:val="nl-NL"/>
        </w:rPr>
      </w:pPr>
      <w:r w:rsidRPr="00387D18">
        <w:rPr>
          <w:rFonts w:ascii="Times New Roman" w:hAnsi="Times New Roman"/>
          <w:sz w:val="24"/>
          <w:szCs w:val="24"/>
          <w:lang w:val="nl-NL"/>
        </w:rPr>
        <w:t>Bij deze gebouwen woonden de priesters volgens Nehemia 3: 28 en de Nethinim, vers 26. Deze zijn tempeldienaars, afkomstig van de Gibeonieten. Ze woonden in de nabijheid van de tempel en de voorhoven. Een gedeelte van de Levietische priesters woonden op het veld, Nehemia 3: 27.</w:t>
      </w:r>
    </w:p>
    <w:p w:rsidR="00CF71BA" w:rsidRDefault="00CF71BA" w:rsidP="002A784D">
      <w:pPr>
        <w:shd w:val="clear" w:color="auto" w:fill="FFFFFF"/>
        <w:spacing w:line="240" w:lineRule="atLeast"/>
        <w:rPr>
          <w:rFonts w:ascii="Times New Roman" w:hAnsi="Times New Roman"/>
          <w:b/>
          <w:bCs/>
          <w:sz w:val="24"/>
          <w:szCs w:val="24"/>
          <w:lang w:val="nl-NL"/>
        </w:rPr>
      </w:pPr>
    </w:p>
    <w:p w:rsidR="00CF71BA" w:rsidRPr="0044568C" w:rsidRDefault="00CF71BA" w:rsidP="002A784D">
      <w:pPr>
        <w:shd w:val="clear" w:color="auto" w:fill="FFFFFF"/>
        <w:spacing w:line="240" w:lineRule="atLeast"/>
        <w:rPr>
          <w:rFonts w:ascii="Times New Roman" w:hAnsi="Times New Roman"/>
          <w:b/>
          <w:bCs/>
          <w:sz w:val="24"/>
          <w:szCs w:val="24"/>
          <w:lang w:val="nl-NL"/>
        </w:rPr>
      </w:pPr>
      <w:r>
        <w:rPr>
          <w:rFonts w:ascii="Times New Roman" w:hAnsi="Times New Roman"/>
          <w:b/>
          <w:bCs/>
          <w:sz w:val="24"/>
          <w:szCs w:val="24"/>
          <w:lang w:val="nl-NL"/>
        </w:rPr>
        <w:t xml:space="preserve">     </w:t>
      </w:r>
      <w:r w:rsidRPr="0044568C">
        <w:rPr>
          <w:rFonts w:ascii="Times New Roman" w:hAnsi="Times New Roman"/>
          <w:b/>
          <w:bCs/>
          <w:sz w:val="24"/>
          <w:szCs w:val="24"/>
          <w:lang w:val="nl-NL"/>
        </w:rPr>
        <w:t>Reformatorisch Dagblad 9-8-2005</w:t>
      </w:r>
    </w:p>
    <w:p w:rsidR="00CF71BA" w:rsidRDefault="00CF71BA" w:rsidP="002A784D">
      <w:pPr>
        <w:pStyle w:val="storylead"/>
        <w:shd w:val="clear" w:color="auto" w:fill="FFFFFF"/>
        <w:spacing w:before="0" w:beforeAutospacing="0" w:after="0" w:afterAutospacing="0" w:line="240" w:lineRule="atLeast"/>
        <w:ind w:left="284"/>
        <w:jc w:val="both"/>
        <w:rPr>
          <w:color w:val="262626"/>
        </w:rPr>
      </w:pPr>
      <w:r>
        <w:rPr>
          <w:color w:val="262626"/>
        </w:rPr>
        <w:t>"</w:t>
      </w:r>
      <w:r w:rsidRPr="0044568C">
        <w:rPr>
          <w:color w:val="262626"/>
        </w:rPr>
        <w:t xml:space="preserve">In Oost-Jeruzalem zijn onderzoekers bij opgravingen mogelijk op de resten van </w:t>
      </w:r>
      <w:r w:rsidRPr="0044568C">
        <w:rPr>
          <w:b/>
          <w:bCs/>
          <w:i/>
          <w:iCs/>
          <w:color w:val="262626"/>
        </w:rPr>
        <w:t>het paleis van koning David</w:t>
      </w:r>
      <w:r w:rsidRPr="0044568C">
        <w:rPr>
          <w:color w:val="262626"/>
        </w:rPr>
        <w:t xml:space="preserve"> gestuit.</w:t>
      </w:r>
      <w:r w:rsidRPr="00C82FD4">
        <w:rPr>
          <w:b/>
          <w:bCs/>
          <w:color w:val="262626"/>
        </w:rPr>
        <w:t xml:space="preserve"> </w:t>
      </w:r>
      <w:r w:rsidRPr="00C82FD4">
        <w:rPr>
          <w:color w:val="262626"/>
        </w:rPr>
        <w:t>In een groot artikel meldde de gezaghebbende Amerikaanse krant The New York Times vorige week de vondst. De bouwresten zijn gevonden in de zogenaamde Davidsstad, een heuvel die zich ten zuiden van de Oude Stad van Jeruzalem bevindt. Archeologe Eilat Mazar zegt er zeker van te zijn dat zij het huis heeft gevonden dat gebouwd is met materialen van Hiram, de koning van Tyrus. Het gaat volgens archeoloog Gabriel Barkay van de Bar Ilan Universiteit in Jeruzalem om een heel belangrijke ontdekking, omdat er tot voor kort nauwelijks archeologisch materiaal uit de tijd van koning David beschikbaar was. De onderzoekers hebben in de Davidsstad ook stukken keramiek gevonden die afkomstig zijn uit de elfde eeuw voor Christus.</w:t>
      </w:r>
      <w:r>
        <w:rPr>
          <w:color w:val="262626"/>
        </w:rPr>
        <w:t>"</w:t>
      </w:r>
    </w:p>
    <w:p w:rsidR="00CF71BA" w:rsidRDefault="00CF71BA" w:rsidP="002A784D">
      <w:pPr>
        <w:pStyle w:val="storylead"/>
        <w:shd w:val="clear" w:color="auto" w:fill="FFFFFF"/>
        <w:spacing w:before="0" w:beforeAutospacing="0" w:after="0" w:afterAutospacing="0" w:line="240" w:lineRule="atLeast"/>
        <w:ind w:left="284"/>
        <w:jc w:val="both"/>
        <w:rPr>
          <w:color w:val="262626"/>
        </w:rPr>
      </w:pPr>
    </w:p>
    <w:p w:rsidR="00CF71BA" w:rsidRPr="00C82FD4" w:rsidRDefault="00CF71BA" w:rsidP="002A784D">
      <w:pPr>
        <w:pStyle w:val="storylead"/>
        <w:shd w:val="clear" w:color="auto" w:fill="FFFFFF"/>
        <w:spacing w:before="0" w:beforeAutospacing="0" w:after="0" w:afterAutospacing="0" w:line="240" w:lineRule="atLeast"/>
        <w:ind w:left="284"/>
        <w:jc w:val="both"/>
        <w:rPr>
          <w:color w:val="262626"/>
        </w:rPr>
      </w:pPr>
      <w:r>
        <w:rPr>
          <w:color w:val="262626"/>
        </w:rPr>
        <w:t xml:space="preserve">Wellicht moeten we ervan uitgaan dat het betrekking heeft op het paleis van </w:t>
      </w:r>
      <w:r w:rsidRPr="0044568C">
        <w:rPr>
          <w:b/>
          <w:bCs/>
          <w:color w:val="262626"/>
        </w:rPr>
        <w:t xml:space="preserve">Salomo </w:t>
      </w:r>
      <w:r>
        <w:rPr>
          <w:color w:val="262626"/>
        </w:rPr>
        <w:t xml:space="preserve">en de volgende koningen. Dat was veel groter dan van David met omliggende gebouwen, 1 Koningen 7 :1-12. </w:t>
      </w:r>
    </w:p>
    <w:p w:rsidR="00CF71BA" w:rsidRPr="00387D18" w:rsidRDefault="00CF71BA" w:rsidP="002A784D">
      <w:pPr>
        <w:shd w:val="clear" w:color="auto" w:fill="FFFFFF"/>
        <w:jc w:val="both"/>
        <w:rPr>
          <w:rFonts w:ascii="Times New Roman" w:hAnsi="Times New Roman"/>
          <w:sz w:val="24"/>
          <w:szCs w:val="24"/>
          <w:lang w:val="nl-NL"/>
        </w:rPr>
      </w:pPr>
    </w:p>
    <w:p w:rsidR="00CF71BA" w:rsidRPr="00387D18" w:rsidRDefault="00CF71BA" w:rsidP="002A784D">
      <w:pPr>
        <w:shd w:val="clear" w:color="auto" w:fill="FFFFFF"/>
        <w:jc w:val="both"/>
        <w:rPr>
          <w:rFonts w:ascii="Times New Roman" w:hAnsi="Times New Roman"/>
          <w:b/>
          <w:sz w:val="24"/>
          <w:szCs w:val="24"/>
          <w:lang w:val="nl-NL"/>
        </w:rPr>
      </w:pPr>
      <w:r w:rsidRPr="00387D18">
        <w:rPr>
          <w:rFonts w:ascii="Times New Roman" w:hAnsi="Times New Roman"/>
          <w:b/>
          <w:sz w:val="24"/>
          <w:szCs w:val="24"/>
          <w:lang w:val="nl-NL"/>
        </w:rPr>
        <w:t>Een duidelijke locatie van de tempel en omgeving door Nehemia beschreven</w:t>
      </w:r>
    </w:p>
    <w:p w:rsidR="00CF71BA" w:rsidRPr="00387D18" w:rsidRDefault="00CF71BA" w:rsidP="002A784D">
      <w:pPr>
        <w:shd w:val="clear" w:color="auto" w:fill="FFFFFF"/>
        <w:jc w:val="both"/>
        <w:rPr>
          <w:rFonts w:ascii="Times New Roman" w:hAnsi="Times New Roman"/>
          <w:sz w:val="24"/>
          <w:szCs w:val="24"/>
          <w:lang w:val="nl-NL"/>
        </w:rPr>
      </w:pPr>
      <w:r w:rsidRPr="00387D18">
        <w:rPr>
          <w:rFonts w:ascii="Times New Roman" w:hAnsi="Times New Roman"/>
          <w:sz w:val="24"/>
          <w:szCs w:val="24"/>
          <w:lang w:val="nl-NL"/>
        </w:rPr>
        <w:t xml:space="preserve">Nehemia herstelde de muren en poorten van Jeruzalem, op de grondslagen van </w:t>
      </w:r>
      <w:r w:rsidRPr="00387D18">
        <w:rPr>
          <w:rFonts w:ascii="Times New Roman" w:hAnsi="Times New Roman"/>
          <w:i/>
          <w:sz w:val="24"/>
          <w:szCs w:val="24"/>
          <w:lang w:val="nl-NL"/>
        </w:rPr>
        <w:t xml:space="preserve">de oude situatie </w:t>
      </w:r>
      <w:r w:rsidRPr="00387D18">
        <w:rPr>
          <w:rFonts w:ascii="Times New Roman" w:hAnsi="Times New Roman"/>
          <w:sz w:val="24"/>
          <w:szCs w:val="24"/>
          <w:lang w:val="nl-NL"/>
        </w:rPr>
        <w:t xml:space="preserve">vóór de wegvoering naar Babel, Nehemia 3. Op bevel van Kores, </w:t>
      </w:r>
      <w:r w:rsidRPr="00387D18">
        <w:rPr>
          <w:rFonts w:ascii="Times New Roman" w:hAnsi="Times New Roman"/>
          <w:i/>
          <w:iCs/>
          <w:sz w:val="24"/>
          <w:szCs w:val="24"/>
          <w:lang w:val="nl-NL"/>
        </w:rPr>
        <w:t>ter plaats waar ze offeren,  hoogte en breedte 60 ellen.</w:t>
      </w:r>
      <w:r w:rsidRPr="00387D18">
        <w:rPr>
          <w:rFonts w:ascii="Times New Roman" w:hAnsi="Times New Roman"/>
          <w:sz w:val="24"/>
          <w:szCs w:val="24"/>
          <w:lang w:val="nl-NL"/>
        </w:rPr>
        <w:t xml:space="preserve"> Men begon bij de Schaapspoort/toren. Deze toren lag waarschijnlijk in de stadsmuur die tevens tempelmuur was aan de oostkant. Het ligt voor de hand dat men door deze poort het offervee inbracht in het ruime tempelvoorhof. De ingang van de tempel zelf lag ook aan de oostkant. De Schaapspoort waarover gesproken wordt in Johannes 5: 1 kan deze poort in de stad van David absoluut niet geweest zijn. De Kanttekenaar van de Statenbijbel merkt op, 'dat het woord </w:t>
      </w:r>
      <w:r w:rsidRPr="00387D18">
        <w:rPr>
          <w:rFonts w:ascii="Times New Roman" w:hAnsi="Times New Roman"/>
          <w:i/>
          <w:iCs/>
          <w:sz w:val="24"/>
          <w:szCs w:val="24"/>
          <w:lang w:val="nl-NL"/>
        </w:rPr>
        <w:t>poort</w:t>
      </w:r>
      <w:r w:rsidRPr="00387D18">
        <w:rPr>
          <w:rFonts w:ascii="Times New Roman" w:hAnsi="Times New Roman"/>
          <w:sz w:val="24"/>
          <w:szCs w:val="24"/>
          <w:lang w:val="nl-NL"/>
        </w:rPr>
        <w:t xml:space="preserve"> niet in het Hebreeuws staat. Men kan dus ook lezen: de Schapenmarkt'. Of het kan een soort omtuining zijn geweest om schapen in te zetten die daar moesten wachten tot ze geofferd werden. Deze Schaapsmarkt of gelegenheid, lag dicht bij het badwater Bethesda. Bethésda is nu nog te vinden dicht bij de straat Via Dolorosa, in de buurt van de Leeuwenpoort.</w:t>
      </w:r>
    </w:p>
    <w:p w:rsidR="00CF71BA" w:rsidRPr="00387D18" w:rsidRDefault="00CF71BA" w:rsidP="002A784D">
      <w:pPr>
        <w:shd w:val="clear" w:color="auto" w:fill="FFFFFF"/>
        <w:jc w:val="both"/>
        <w:rPr>
          <w:rFonts w:ascii="Times New Roman" w:hAnsi="Times New Roman"/>
          <w:sz w:val="24"/>
          <w:szCs w:val="24"/>
          <w:lang w:val="nl-NL"/>
        </w:rPr>
      </w:pPr>
      <w:r w:rsidRPr="00387D18">
        <w:rPr>
          <w:rFonts w:ascii="Times New Roman" w:hAnsi="Times New Roman"/>
          <w:sz w:val="24"/>
          <w:szCs w:val="24"/>
          <w:lang w:val="nl-NL"/>
        </w:rPr>
        <w:t xml:space="preserve">Nehemia vervolgde de reparatie aan de muur tot de toren Mea en de toren Hananeël en kwam uit bij de Vispoort. Vervolgens beschrijft hij de gehele Westmuur tot aan de Fonteinpoort (of Bronpoort) in de zuid-westhoek van de stad. Nehemia 3: 13. Het kan zijn dat deze toegang gaf tot de Tyropoeon vallei, die deels lag tussen de oude Stad en de zgn. Westheuvel. Deze heuvel lag ten westen van de Stad van David en werd in de tijd van de koningen bewoond. Daarna vervolgt Nehemia de beschrijving van de reparatie aan de muur tot Ophel, vers 26 en de Paardenpoort, vers 28, de Schaapspoort vers 32. Uit de beschrijving van het herstelwerk van de muur blijkt dat aan de </w:t>
      </w:r>
      <w:r>
        <w:rPr>
          <w:rFonts w:ascii="Times New Roman" w:hAnsi="Times New Roman"/>
          <w:sz w:val="24"/>
          <w:szCs w:val="24"/>
          <w:lang w:val="nl-NL"/>
        </w:rPr>
        <w:t>noordkant</w:t>
      </w:r>
      <w:r w:rsidRPr="00387D18">
        <w:rPr>
          <w:rFonts w:ascii="Times New Roman" w:hAnsi="Times New Roman"/>
          <w:sz w:val="24"/>
          <w:szCs w:val="24"/>
          <w:lang w:val="nl-NL"/>
        </w:rPr>
        <w:t xml:space="preserve"> een grote afbraak en ravage was aangericht. Deze moest met de meeste zorg gerepareerd worden, want de stadsmuur - die aparte stond of tevens een tempelmuur was, - stond op gewijde grond. Jeremia 3: 29 spreekt over </w:t>
      </w:r>
      <w:r w:rsidRPr="00387D18">
        <w:rPr>
          <w:rFonts w:ascii="Times New Roman" w:hAnsi="Times New Roman"/>
          <w:i/>
          <w:iCs/>
          <w:sz w:val="24"/>
          <w:szCs w:val="24"/>
          <w:lang w:val="nl-NL"/>
        </w:rPr>
        <w:t>Semaja de bewaker van de Oostpoort.</w:t>
      </w:r>
      <w:r w:rsidRPr="00387D18">
        <w:rPr>
          <w:rFonts w:ascii="Times New Roman" w:hAnsi="Times New Roman"/>
          <w:sz w:val="24"/>
          <w:szCs w:val="24"/>
          <w:lang w:val="nl-NL"/>
        </w:rPr>
        <w:t xml:space="preserve"> Deze poort is misschien de buitenpoort van de Tempelvoorhof en/of tevens de stadsmuur. In Ezechiël 44: 2 wordt in een visioen gezegd, </w:t>
      </w:r>
      <w:r w:rsidRPr="00387D18">
        <w:rPr>
          <w:rFonts w:ascii="Times New Roman" w:hAnsi="Times New Roman"/>
          <w:i/>
          <w:iCs/>
          <w:sz w:val="24"/>
          <w:szCs w:val="24"/>
          <w:lang w:val="nl-NL"/>
        </w:rPr>
        <w:t>dat deze poort voorgoed gesloten moest worden voor alle Israëlieten.</w:t>
      </w:r>
      <w:r w:rsidRPr="00387D18">
        <w:rPr>
          <w:rFonts w:ascii="Times New Roman" w:hAnsi="Times New Roman"/>
          <w:sz w:val="24"/>
          <w:szCs w:val="24"/>
          <w:lang w:val="nl-NL"/>
        </w:rPr>
        <w:t xml:space="preserve"> Alleen de vorst kreeg hierdoor toegang tot de tempel. In dit geestvol en rijk  visioen van Ezechiël wordt gebruik gemaakt van geografische gegevens uit de historie van de oude stad. Bijna als laatste herstelt </w:t>
      </w:r>
      <w:r w:rsidRPr="00387D18">
        <w:rPr>
          <w:rFonts w:ascii="Times New Roman" w:hAnsi="Times New Roman"/>
          <w:i/>
          <w:iCs/>
          <w:sz w:val="24"/>
          <w:szCs w:val="24"/>
          <w:lang w:val="nl-NL"/>
        </w:rPr>
        <w:t>Mesullam de muur tegenover zijn kamer.</w:t>
      </w:r>
      <w:r w:rsidRPr="00387D18">
        <w:rPr>
          <w:rFonts w:ascii="Times New Roman" w:hAnsi="Times New Roman"/>
          <w:sz w:val="24"/>
          <w:szCs w:val="24"/>
          <w:lang w:val="nl-NL"/>
        </w:rPr>
        <w:t xml:space="preserve"> Vergeleken met Nehemia 10 vers 38 en 40; 12 vers 44 kunnen dit tempelkamers geweest zijn waarover hij het beheer voerde. Mesullam heeft een aantal kamers bij de tempel klaargemaakt, waar het volk de goederen inbrachten zoals de tienden en andere geheiligde dingen, 2 Kronieken 31: 11 en 12. </w:t>
      </w:r>
    </w:p>
    <w:p w:rsidR="00CF71BA" w:rsidRDefault="00CF71BA" w:rsidP="002A784D">
      <w:pPr>
        <w:shd w:val="clear" w:color="auto" w:fill="FFFFFF"/>
        <w:jc w:val="both"/>
        <w:rPr>
          <w:rFonts w:ascii="Times New Roman" w:hAnsi="Times New Roman"/>
          <w:sz w:val="24"/>
          <w:szCs w:val="24"/>
          <w:lang w:val="nl-NL"/>
        </w:rPr>
      </w:pPr>
      <w:r w:rsidRPr="00387D18">
        <w:rPr>
          <w:rFonts w:ascii="Times New Roman" w:hAnsi="Times New Roman"/>
          <w:sz w:val="24"/>
          <w:szCs w:val="24"/>
          <w:lang w:val="nl-NL"/>
        </w:rPr>
        <w:t xml:space="preserve">De mooiste beschrijving van de tempelregio staat in Nehemia 12: 36-40, bij de inwijding van de herstelde muur. Het eerste koor ging met </w:t>
      </w:r>
      <w:r w:rsidRPr="00387D18">
        <w:rPr>
          <w:rFonts w:ascii="Times New Roman" w:hAnsi="Times New Roman"/>
          <w:i/>
          <w:iCs/>
          <w:sz w:val="24"/>
          <w:szCs w:val="24"/>
          <w:lang w:val="nl-NL"/>
        </w:rPr>
        <w:t>Ezra aan het hoofd, op de muur aan de rechterkant, naar de Mestpoort.</w:t>
      </w:r>
      <w:r w:rsidRPr="00387D18">
        <w:rPr>
          <w:rFonts w:ascii="Times New Roman" w:hAnsi="Times New Roman"/>
          <w:sz w:val="24"/>
          <w:szCs w:val="24"/>
          <w:lang w:val="nl-NL"/>
        </w:rPr>
        <w:t xml:space="preserve"> vers 31. De Mestpoort (Mistpoort) in het Zuiden, </w:t>
      </w:r>
      <w:r w:rsidRPr="00387D18">
        <w:rPr>
          <w:rFonts w:ascii="Times New Roman" w:hAnsi="Times New Roman"/>
          <w:color w:val="000000"/>
          <w:sz w:val="24"/>
          <w:szCs w:val="24"/>
          <w:shd w:val="clear" w:color="auto" w:fill="FFFFFF"/>
          <w:lang w:val="nl-NL"/>
        </w:rPr>
        <w:t xml:space="preserve">Neh. 2:13,15; 3:14; 12:31. </w:t>
      </w:r>
      <w:r w:rsidRPr="00387D18">
        <w:rPr>
          <w:rFonts w:ascii="Times New Roman" w:hAnsi="Times New Roman"/>
          <w:i/>
          <w:iCs/>
          <w:sz w:val="24"/>
          <w:szCs w:val="24"/>
          <w:lang w:val="nl-NL"/>
        </w:rPr>
        <w:t>Een koor priesters ging naar de Fonteinpoort en tegen hen over gingen zij bij de trappen van Davids stad, door de opgang des muurs, boven Davids huis tot aan de Waterpoort, tegen het oosten.</w:t>
      </w:r>
      <w:r w:rsidRPr="00387D18">
        <w:rPr>
          <w:rFonts w:ascii="Times New Roman" w:hAnsi="Times New Roman"/>
          <w:sz w:val="24"/>
          <w:szCs w:val="24"/>
          <w:lang w:val="nl-NL"/>
        </w:rPr>
        <w:t xml:space="preserve"> Het koor liep naar de Fonteinpoort (of Bronpoort Neh. 2:14) in het oosten, </w:t>
      </w:r>
      <w:r w:rsidRPr="00387D18">
        <w:rPr>
          <w:rFonts w:ascii="Times New Roman" w:hAnsi="Times New Roman"/>
          <w:color w:val="000000"/>
          <w:sz w:val="24"/>
          <w:szCs w:val="24"/>
          <w:shd w:val="clear" w:color="auto" w:fill="FFFFFF"/>
          <w:lang w:val="nl-NL"/>
        </w:rPr>
        <w:t xml:space="preserve">Vers 37: </w:t>
      </w:r>
      <w:r w:rsidRPr="00387D18">
        <w:rPr>
          <w:rFonts w:ascii="Times New Roman" w:hAnsi="Times New Roman"/>
          <w:i/>
          <w:iCs/>
          <w:color w:val="000000"/>
          <w:sz w:val="24"/>
          <w:szCs w:val="24"/>
          <w:shd w:val="clear" w:color="auto" w:fill="FFFFFF"/>
          <w:lang w:val="nl-NL"/>
        </w:rPr>
        <w:t>voorts naar de Fonteinpoort en tegen hen over gingen zij op bij de trappen,</w:t>
      </w:r>
      <w:r>
        <w:rPr>
          <w:rFonts w:ascii="Times New Roman" w:hAnsi="Times New Roman"/>
          <w:color w:val="000000"/>
          <w:sz w:val="24"/>
          <w:szCs w:val="24"/>
          <w:shd w:val="clear" w:color="auto" w:fill="FFFFFF"/>
          <w:lang w:val="nl-NL"/>
        </w:rPr>
        <w:t xml:space="preserve"> enz.</w:t>
      </w:r>
      <w:r w:rsidRPr="00387D18">
        <w:rPr>
          <w:rFonts w:ascii="Times New Roman" w:hAnsi="Times New Roman"/>
          <w:color w:val="000000"/>
          <w:sz w:val="24"/>
          <w:szCs w:val="24"/>
          <w:shd w:val="clear" w:color="auto" w:fill="FFFFFF"/>
          <w:lang w:val="nl-NL"/>
        </w:rPr>
        <w:t xml:space="preserve"> In letterlijk Hebreeuws staat: </w:t>
      </w:r>
      <w:r w:rsidRPr="00387D18">
        <w:rPr>
          <w:rFonts w:ascii="Times New Roman" w:hAnsi="Times New Roman"/>
          <w:i/>
          <w:iCs/>
          <w:color w:val="000000"/>
          <w:sz w:val="24"/>
          <w:szCs w:val="24"/>
          <w:shd w:val="clear" w:color="auto" w:fill="FFFFFF"/>
          <w:lang w:val="nl-NL"/>
        </w:rPr>
        <w:t>en naar de poort van de bron tegenover gingen zij op boven over de trappen</w:t>
      </w:r>
      <w:r w:rsidRPr="00387D18">
        <w:rPr>
          <w:rFonts w:ascii="Times New Roman" w:hAnsi="Times New Roman"/>
          <w:color w:val="000000"/>
          <w:sz w:val="24"/>
          <w:szCs w:val="24"/>
          <w:shd w:val="clear" w:color="auto" w:fill="FFFFFF"/>
          <w:lang w:val="nl-NL"/>
        </w:rPr>
        <w:t xml:space="preserve"> … </w:t>
      </w:r>
      <w:r w:rsidRPr="00387D18">
        <w:rPr>
          <w:rFonts w:ascii="Times New Roman" w:hAnsi="Times New Roman"/>
          <w:sz w:val="24"/>
          <w:szCs w:val="24"/>
          <w:lang w:val="nl-NL"/>
        </w:rPr>
        <w:t xml:space="preserve">Wellicht liepen ze door de stad naar de Mestpoort in de zuidwesthoek en daarna over een muur boven Davids huis (of paleis) naar de Waterpoort. In de Stad van David zijn ongetwijfeld meerdere trappenstraten geweest. In deze regio liggen de graven van de koningen uit het huis van David. Opgravingen geven een duidelijke aanwijzing. Nehemia 3: 16, … </w:t>
      </w:r>
      <w:r w:rsidRPr="00A0087D">
        <w:rPr>
          <w:rFonts w:ascii="Times New Roman" w:hAnsi="Times New Roman"/>
          <w:i/>
          <w:sz w:val="24"/>
          <w:szCs w:val="24"/>
          <w:lang w:val="nl-NL"/>
        </w:rPr>
        <w:t>tot tegenover Davis graf en tot aan de gemaakten vijver.</w:t>
      </w:r>
      <w:r>
        <w:rPr>
          <w:rFonts w:ascii="Times New Roman" w:hAnsi="Times New Roman"/>
          <w:sz w:val="24"/>
          <w:szCs w:val="24"/>
          <w:lang w:val="nl-NL"/>
        </w:rPr>
        <w:t xml:space="preserve"> </w:t>
      </w:r>
    </w:p>
    <w:p w:rsidR="00CF71BA" w:rsidRPr="00806EE0" w:rsidRDefault="00CF71BA" w:rsidP="002A784D">
      <w:pPr>
        <w:shd w:val="clear" w:color="auto" w:fill="FFFFFF"/>
        <w:jc w:val="both"/>
        <w:rPr>
          <w:rFonts w:ascii="Times New Roman" w:hAnsi="Times New Roman"/>
          <w:sz w:val="24"/>
          <w:szCs w:val="24"/>
          <w:lang w:val="nl-NL"/>
        </w:rPr>
      </w:pPr>
      <w:r>
        <w:rPr>
          <w:rFonts w:ascii="Times New Roman" w:hAnsi="Times New Roman"/>
          <w:sz w:val="24"/>
          <w:szCs w:val="24"/>
          <w:lang w:val="nl-NL"/>
        </w:rPr>
        <w:t xml:space="preserve">Josephus schrijft dat Herodus het graf van David plunderde toen hij geldgebrek had. </w:t>
      </w:r>
      <w:r w:rsidRPr="00806EE0">
        <w:rPr>
          <w:rFonts w:ascii="Times New Roman" w:hAnsi="Times New Roman"/>
          <w:sz w:val="24"/>
          <w:szCs w:val="24"/>
          <w:lang w:val="nl-NL"/>
        </w:rPr>
        <w:t>… Hij vond er echter geen geld, gelijk Hyrkanus, maar veel bewerkt goud, zo vaten als andere fraaie dingen, welke hij deed wegvoeren; en omdat zijn begeerte, om nog meer te hebben, daardoor ontvonkt werd, beval hij alles te doorzoeken, tot zelfs de doodkisten van David en Salomo. Josephus Joods Oudheden, Boe</w:t>
      </w:r>
      <w:r>
        <w:rPr>
          <w:rFonts w:ascii="Times New Roman" w:hAnsi="Times New Roman"/>
          <w:sz w:val="24"/>
          <w:szCs w:val="24"/>
          <w:lang w:val="nl-NL"/>
        </w:rPr>
        <w:t>k</w:t>
      </w:r>
      <w:r w:rsidRPr="00806EE0">
        <w:rPr>
          <w:rFonts w:ascii="Times New Roman" w:hAnsi="Times New Roman"/>
          <w:sz w:val="24"/>
          <w:szCs w:val="24"/>
          <w:lang w:val="nl-NL"/>
        </w:rPr>
        <w:t xml:space="preserve"> 16, hfd 11 nr. 699.</w:t>
      </w:r>
    </w:p>
    <w:p w:rsidR="00CF71BA" w:rsidRPr="00387D18" w:rsidRDefault="00CF71BA" w:rsidP="002A784D">
      <w:pPr>
        <w:shd w:val="clear" w:color="auto" w:fill="FFFFFF"/>
        <w:jc w:val="both"/>
        <w:rPr>
          <w:rFonts w:ascii="Times New Roman" w:hAnsi="Times New Roman"/>
          <w:i/>
          <w:iCs/>
          <w:sz w:val="24"/>
          <w:szCs w:val="24"/>
          <w:lang w:val="nl-NL"/>
        </w:rPr>
      </w:pPr>
      <w:r w:rsidRPr="00387D18">
        <w:rPr>
          <w:rFonts w:ascii="Times New Roman" w:hAnsi="Times New Roman"/>
          <w:sz w:val="24"/>
          <w:szCs w:val="24"/>
          <w:lang w:val="nl-NL"/>
        </w:rPr>
        <w:t xml:space="preserve">Een ander dankkoor met Nehemia aan het hoofd, vers 40, liep wellicht samen met het eerste koor door de stad naar de zuidwesthoek en daar splitsten ze zich en gingen verder. Ze liepen langs de westkant </w:t>
      </w:r>
      <w:r w:rsidRPr="00387D18">
        <w:rPr>
          <w:rFonts w:ascii="Times New Roman" w:hAnsi="Times New Roman"/>
          <w:i/>
          <w:iCs/>
          <w:sz w:val="24"/>
          <w:szCs w:val="24"/>
          <w:lang w:val="nl-NL"/>
        </w:rPr>
        <w:t xml:space="preserve">op de muur vanboven de Bakovenstoren tot aan de brede muur; en van boven de poort van Efraïm en boven de oude poort en boven de Vispoort en de toren Hananeël en de toren Mea tot aan de Schaapspoort en zij bleven staan in de Gevangenpoort. </w:t>
      </w:r>
      <w:r w:rsidRPr="00387D18">
        <w:rPr>
          <w:rFonts w:ascii="Times New Roman" w:hAnsi="Times New Roman"/>
          <w:sz w:val="24"/>
          <w:szCs w:val="24"/>
          <w:lang w:val="nl-NL"/>
        </w:rPr>
        <w:t>Neh. 12:39</w:t>
      </w:r>
      <w:r w:rsidRPr="00387D18">
        <w:rPr>
          <w:rFonts w:ascii="Times New Roman" w:hAnsi="Times New Roman"/>
          <w:i/>
          <w:iCs/>
          <w:sz w:val="24"/>
          <w:szCs w:val="24"/>
          <w:lang w:val="nl-NL"/>
        </w:rPr>
        <w:t xml:space="preserve">. </w:t>
      </w:r>
      <w:r w:rsidRPr="00387D18">
        <w:rPr>
          <w:rFonts w:ascii="Times New Roman" w:hAnsi="Times New Roman"/>
          <w:sz w:val="24"/>
          <w:szCs w:val="24"/>
          <w:lang w:val="nl-NL"/>
        </w:rPr>
        <w:t xml:space="preserve">Jeremia zat daar vroeger vlakbij </w:t>
      </w:r>
      <w:r w:rsidRPr="00387D18">
        <w:rPr>
          <w:rFonts w:ascii="Times New Roman" w:hAnsi="Times New Roman"/>
          <w:i/>
          <w:iCs/>
          <w:sz w:val="24"/>
          <w:szCs w:val="24"/>
          <w:lang w:val="nl-NL"/>
        </w:rPr>
        <w:t>in het voorhof der bewaring</w:t>
      </w:r>
      <w:r w:rsidRPr="00387D18">
        <w:rPr>
          <w:rFonts w:ascii="Times New Roman" w:hAnsi="Times New Roman"/>
          <w:sz w:val="24"/>
          <w:szCs w:val="24"/>
          <w:lang w:val="nl-NL"/>
        </w:rPr>
        <w:t>, Jer. 37:  21; dat in het huis des konings van Juda was. Jer. 32: 2. Ook deze route liep over de muur</w:t>
      </w:r>
      <w:r>
        <w:rPr>
          <w:rFonts w:ascii="Times New Roman" w:hAnsi="Times New Roman"/>
          <w:sz w:val="24"/>
          <w:szCs w:val="24"/>
          <w:lang w:val="nl-NL"/>
        </w:rPr>
        <w:t>. Vier</w:t>
      </w:r>
      <w:r w:rsidRPr="00387D18">
        <w:rPr>
          <w:rFonts w:ascii="Times New Roman" w:hAnsi="Times New Roman"/>
          <w:sz w:val="24"/>
          <w:szCs w:val="24"/>
          <w:lang w:val="nl-NL"/>
        </w:rPr>
        <w:t xml:space="preserve"> keer staat er in de tekst </w:t>
      </w:r>
      <w:r w:rsidRPr="00387D18">
        <w:rPr>
          <w:rFonts w:ascii="Times New Roman" w:hAnsi="Times New Roman"/>
          <w:i/>
          <w:iCs/>
          <w:sz w:val="24"/>
          <w:szCs w:val="24"/>
          <w:lang w:val="nl-NL"/>
        </w:rPr>
        <w:t xml:space="preserve">boven </w:t>
      </w:r>
      <w:r w:rsidRPr="00387D18">
        <w:rPr>
          <w:rFonts w:ascii="Times New Roman" w:hAnsi="Times New Roman"/>
          <w:sz w:val="24"/>
          <w:szCs w:val="24"/>
          <w:lang w:val="nl-NL"/>
        </w:rPr>
        <w:t xml:space="preserve">… </w:t>
      </w:r>
      <w:r w:rsidRPr="00387D18">
        <w:rPr>
          <w:rFonts w:ascii="Times New Roman" w:hAnsi="Times New Roman"/>
          <w:iCs/>
          <w:sz w:val="24"/>
          <w:szCs w:val="24"/>
          <w:lang w:val="nl-NL"/>
        </w:rPr>
        <w:t>Daarna verzamelden zich de beide dankkoren volgens afspraak in Gods huis met grote vreugde.</w:t>
      </w:r>
      <w:r w:rsidRPr="00387D18">
        <w:rPr>
          <w:rFonts w:ascii="Times New Roman" w:hAnsi="Times New Roman"/>
          <w:i/>
          <w:iCs/>
          <w:sz w:val="24"/>
          <w:szCs w:val="24"/>
          <w:lang w:val="nl-NL"/>
        </w:rPr>
        <w:t xml:space="preserve"> </w:t>
      </w:r>
    </w:p>
    <w:p w:rsidR="00CF71BA" w:rsidRPr="00387D18" w:rsidRDefault="00CF71BA" w:rsidP="002A784D">
      <w:pPr>
        <w:shd w:val="clear" w:color="auto" w:fill="FFFFFF"/>
        <w:jc w:val="both"/>
        <w:rPr>
          <w:rFonts w:ascii="Times New Roman" w:hAnsi="Times New Roman"/>
          <w:b/>
          <w:bCs/>
          <w:sz w:val="24"/>
          <w:szCs w:val="24"/>
          <w:lang w:val="nl-NL"/>
        </w:rPr>
      </w:pPr>
      <w:r w:rsidRPr="00387D18">
        <w:rPr>
          <w:rFonts w:ascii="Times New Roman" w:hAnsi="Times New Roman"/>
          <w:b/>
          <w:bCs/>
          <w:sz w:val="24"/>
          <w:szCs w:val="24"/>
          <w:lang w:val="nl-NL"/>
        </w:rPr>
        <w:t>Toelichting</w:t>
      </w:r>
    </w:p>
    <w:p w:rsidR="00CF71BA"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De toren</w:t>
      </w:r>
      <w:r w:rsidRPr="00387D18">
        <w:rPr>
          <w:rFonts w:ascii="Times New Roman" w:hAnsi="Times New Roman"/>
          <w:b/>
          <w:bCs/>
          <w:sz w:val="24"/>
          <w:szCs w:val="24"/>
          <w:lang w:val="nl-NL"/>
        </w:rPr>
        <w:t xml:space="preserve"> Hananeeël </w:t>
      </w:r>
      <w:r w:rsidRPr="00387D18">
        <w:rPr>
          <w:rFonts w:ascii="Times New Roman" w:hAnsi="Times New Roman"/>
          <w:sz w:val="24"/>
          <w:szCs w:val="24"/>
          <w:lang w:val="nl-NL"/>
        </w:rPr>
        <w:t xml:space="preserve">ligt dicht bij de toren </w:t>
      </w:r>
      <w:r w:rsidRPr="00387D18">
        <w:rPr>
          <w:rFonts w:ascii="Times New Roman" w:hAnsi="Times New Roman"/>
          <w:b/>
          <w:bCs/>
          <w:sz w:val="24"/>
          <w:szCs w:val="24"/>
          <w:lang w:val="nl-NL"/>
        </w:rPr>
        <w:t>Mea</w:t>
      </w:r>
      <w:r w:rsidRPr="00387D18">
        <w:rPr>
          <w:rFonts w:ascii="Times New Roman" w:hAnsi="Times New Roman"/>
          <w:sz w:val="24"/>
          <w:szCs w:val="24"/>
          <w:lang w:val="nl-NL"/>
        </w:rPr>
        <w:t xml:space="preserve">(h) en is naar het oosten verbonden met de Schaapspoort op de noordoostelijke hoek. Neh. 3:1, Jer. 31:38, Zach. 12:10. Mea werd gebouwd onder de Hasmoniërs in de late 2e eeuw v. Chr.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De tegenwoordige muur en poorten dateren uit de tijd van Sultan Soleiman, 1532-1546. Ze kregen an</w:t>
      </w:r>
      <w:r>
        <w:rPr>
          <w:rFonts w:ascii="Times New Roman" w:hAnsi="Times New Roman"/>
          <w:sz w:val="24"/>
          <w:szCs w:val="24"/>
          <w:lang w:val="nl-NL"/>
        </w:rPr>
        <w:t>dere namen dan de oude poorten.</w:t>
      </w:r>
    </w:p>
    <w:p w:rsidR="00CF71BA" w:rsidRPr="00387D18" w:rsidRDefault="00CF71BA" w:rsidP="002A784D">
      <w:pPr>
        <w:shd w:val="clear" w:color="auto" w:fill="FFFFFF"/>
        <w:jc w:val="both"/>
        <w:rPr>
          <w:rFonts w:ascii="Times New Roman" w:hAnsi="Times New Roman"/>
          <w:sz w:val="24"/>
          <w:szCs w:val="24"/>
          <w:lang w:val="nl-NL"/>
        </w:rPr>
      </w:pPr>
      <w:r w:rsidRPr="00387D18">
        <w:rPr>
          <w:rFonts w:ascii="Times New Roman" w:hAnsi="Times New Roman"/>
          <w:sz w:val="24"/>
          <w:szCs w:val="24"/>
          <w:lang w:val="nl-NL"/>
        </w:rPr>
        <w:t xml:space="preserve">Uit de Bijbelse beschrijving van muren, poorten en gebouwen, komen we telkens tot dezelfde conclusie dat </w:t>
      </w:r>
      <w:r>
        <w:rPr>
          <w:rFonts w:ascii="Times New Roman" w:hAnsi="Times New Roman"/>
          <w:sz w:val="24"/>
          <w:szCs w:val="24"/>
          <w:lang w:val="nl-NL"/>
        </w:rPr>
        <w:t>de</w:t>
      </w:r>
      <w:r w:rsidRPr="00387D18">
        <w:rPr>
          <w:rFonts w:ascii="Times New Roman" w:hAnsi="Times New Roman"/>
          <w:sz w:val="24"/>
          <w:szCs w:val="24"/>
          <w:lang w:val="nl-NL"/>
        </w:rPr>
        <w:t xml:space="preserve"> tempel lag aan de </w:t>
      </w:r>
      <w:r>
        <w:rPr>
          <w:rFonts w:ascii="Times New Roman" w:hAnsi="Times New Roman"/>
          <w:sz w:val="24"/>
          <w:szCs w:val="24"/>
          <w:lang w:val="nl-NL"/>
        </w:rPr>
        <w:t>noordkant</w:t>
      </w:r>
      <w:r w:rsidRPr="00387D18">
        <w:rPr>
          <w:rFonts w:ascii="Times New Roman" w:hAnsi="Times New Roman"/>
          <w:sz w:val="24"/>
          <w:szCs w:val="24"/>
          <w:lang w:val="nl-NL"/>
        </w:rPr>
        <w:t xml:space="preserve"> van de stad. Psalm 48:2 </w:t>
      </w:r>
      <w:r w:rsidRPr="00387D18">
        <w:rPr>
          <w:rFonts w:ascii="Times New Roman" w:hAnsi="Times New Roman"/>
          <w:i/>
          <w:iCs/>
          <w:sz w:val="24"/>
          <w:szCs w:val="24"/>
          <w:lang w:val="nl-NL"/>
        </w:rPr>
        <w:t>Schoon van gelegenheid, een vreugde der ganse aarde is de berg Sion, [aan] de zijden van het noorden; de stad des groten Konings</w:t>
      </w:r>
      <w:r w:rsidRPr="00387D18">
        <w:rPr>
          <w:rFonts w:ascii="Times New Roman" w:hAnsi="Times New Roman"/>
          <w:sz w:val="24"/>
          <w:szCs w:val="24"/>
          <w:lang w:val="nl-NL"/>
        </w:rPr>
        <w:t xml:space="preserve">. De Heere woonde daar. </w:t>
      </w:r>
    </w:p>
    <w:p w:rsidR="00CF71BA" w:rsidRPr="00387D18" w:rsidRDefault="00CF71BA" w:rsidP="002A784D">
      <w:pPr>
        <w:shd w:val="clear" w:color="auto" w:fill="FFFFFF"/>
        <w:jc w:val="both"/>
        <w:rPr>
          <w:rFonts w:ascii="Times New Roman" w:hAnsi="Times New Roman"/>
          <w:sz w:val="24"/>
          <w:szCs w:val="24"/>
          <w:lang w:val="nl-NL"/>
        </w:rPr>
      </w:pPr>
      <w:r>
        <w:rPr>
          <w:rFonts w:ascii="Times New Roman" w:hAnsi="Times New Roman"/>
          <w:sz w:val="24"/>
          <w:szCs w:val="24"/>
          <w:lang w:val="nl-NL"/>
        </w:rPr>
        <w:t xml:space="preserve">De grens van de Westmuur kunnen we nu </w:t>
      </w:r>
      <w:r w:rsidRPr="00387D18">
        <w:rPr>
          <w:rFonts w:ascii="Times New Roman" w:hAnsi="Times New Roman"/>
          <w:sz w:val="24"/>
          <w:szCs w:val="24"/>
          <w:lang w:val="nl-NL"/>
        </w:rPr>
        <w:t xml:space="preserve">lokaliseren vanaf de </w:t>
      </w:r>
      <w:r>
        <w:rPr>
          <w:rFonts w:ascii="Times New Roman" w:hAnsi="Times New Roman"/>
          <w:sz w:val="24"/>
          <w:szCs w:val="24"/>
          <w:lang w:val="nl-NL"/>
        </w:rPr>
        <w:t xml:space="preserve">opgravingen – hoogstwaarschijnlijk de Acra - tegenover de Mestpoort ten westen van de </w:t>
      </w:r>
      <w:r w:rsidRPr="00387D18">
        <w:rPr>
          <w:rFonts w:ascii="Times New Roman" w:hAnsi="Times New Roman"/>
          <w:sz w:val="24"/>
          <w:szCs w:val="24"/>
          <w:lang w:val="nl-NL"/>
        </w:rPr>
        <w:t>tegenwoordige ingang van de City of David</w:t>
      </w:r>
      <w:r>
        <w:rPr>
          <w:rFonts w:ascii="Times New Roman" w:hAnsi="Times New Roman"/>
          <w:sz w:val="24"/>
          <w:szCs w:val="24"/>
          <w:lang w:val="nl-NL"/>
        </w:rPr>
        <w:t xml:space="preserve">. </w:t>
      </w:r>
      <w:r w:rsidRPr="00387D18">
        <w:rPr>
          <w:rFonts w:ascii="Times New Roman" w:hAnsi="Times New Roman"/>
          <w:sz w:val="24"/>
          <w:szCs w:val="24"/>
          <w:lang w:val="nl-NL"/>
        </w:rPr>
        <w:t xml:space="preserve">Dit tempelgebied </w:t>
      </w:r>
      <w:r>
        <w:rPr>
          <w:rFonts w:ascii="Times New Roman" w:hAnsi="Times New Roman"/>
          <w:sz w:val="24"/>
          <w:szCs w:val="24"/>
          <w:lang w:val="nl-NL"/>
        </w:rPr>
        <w:t>kan dus iets naar het Oosten zijn vanaf</w:t>
      </w:r>
      <w:r w:rsidRPr="00387D18">
        <w:rPr>
          <w:rFonts w:ascii="Times New Roman" w:hAnsi="Times New Roman"/>
          <w:sz w:val="24"/>
          <w:szCs w:val="24"/>
          <w:lang w:val="nl-NL"/>
        </w:rPr>
        <w:t xml:space="preserve"> de weg Ma'aloth Ir David</w:t>
      </w:r>
      <w:r>
        <w:rPr>
          <w:rFonts w:ascii="Times New Roman" w:hAnsi="Times New Roman"/>
          <w:sz w:val="24"/>
          <w:szCs w:val="24"/>
          <w:lang w:val="nl-NL"/>
        </w:rPr>
        <w:t>,</w:t>
      </w:r>
      <w:r w:rsidRPr="00387D18">
        <w:rPr>
          <w:rFonts w:ascii="Times New Roman" w:hAnsi="Times New Roman"/>
          <w:sz w:val="24"/>
          <w:szCs w:val="24"/>
          <w:lang w:val="nl-NL"/>
        </w:rPr>
        <w:t xml:space="preserve"> tot en met de brede weg Derech Ha-Ophel ten noorden van de oude Stad van David. In de nabijheid waar nu het gebouw staat van de UNRWA, de hulporganisatie voor de 'Palestijnse vluchtelingen' lagen vroeger de Tempelhoven. Wat een gedachte! Een organisatie die gesteund wordt door de V.N. van wie de meeste landen bitter vijandig staan tegenover Israël, ligt nu </w:t>
      </w:r>
      <w:r>
        <w:rPr>
          <w:rFonts w:ascii="Times New Roman" w:hAnsi="Times New Roman"/>
          <w:sz w:val="24"/>
          <w:szCs w:val="24"/>
          <w:lang w:val="nl-NL"/>
        </w:rPr>
        <w:t>na</w:t>
      </w:r>
      <w:r w:rsidRPr="00387D18">
        <w:rPr>
          <w:rFonts w:ascii="Times New Roman" w:hAnsi="Times New Roman"/>
          <w:sz w:val="24"/>
          <w:szCs w:val="24"/>
          <w:lang w:val="nl-NL"/>
        </w:rPr>
        <w:t xml:space="preserve">bij het "Heilige der Heiligen". </w:t>
      </w:r>
    </w:p>
    <w:p w:rsidR="00CF71BA" w:rsidRPr="00387D18" w:rsidRDefault="00CF71BA" w:rsidP="002A784D">
      <w:pPr>
        <w:shd w:val="clear" w:color="auto" w:fill="FFFFFF"/>
        <w:jc w:val="both"/>
        <w:rPr>
          <w:rFonts w:ascii="Times New Roman" w:hAnsi="Times New Roman"/>
          <w:i/>
          <w:iCs/>
          <w:sz w:val="24"/>
          <w:szCs w:val="24"/>
          <w:lang w:val="nl-NL"/>
        </w:rPr>
      </w:pPr>
    </w:p>
    <w:p w:rsidR="00CF71BA" w:rsidRPr="00387D18" w:rsidRDefault="006B35B3" w:rsidP="002A784D">
      <w:pPr>
        <w:shd w:val="clear" w:color="auto" w:fill="FFFFFF"/>
        <w:jc w:val="center"/>
        <w:rPr>
          <w:rFonts w:ascii="Times New Roman" w:hAnsi="Times New Roman"/>
          <w:b/>
          <w:bCs/>
          <w:sz w:val="24"/>
          <w:szCs w:val="24"/>
          <w:lang w:val="nl-NL"/>
        </w:rPr>
      </w:pPr>
      <w:r>
        <w:rPr>
          <w:noProof/>
          <w:lang w:val="nl-NL" w:eastAsia="nl-NL"/>
        </w:rPr>
        <w:pict>
          <v:shape id="Afbeelding 11" o:spid="_x0000_i1032" type="#_x0000_t75" style="width:281.25pt;height:314.25pt;visibility:visible">
            <v:imagedata r:id="rId34" o:title=""/>
          </v:shape>
        </w:pict>
      </w:r>
    </w:p>
    <w:p w:rsidR="00CF71BA" w:rsidRPr="00387D18" w:rsidRDefault="006B35B3" w:rsidP="002A784D">
      <w:pPr>
        <w:jc w:val="center"/>
        <w:rPr>
          <w:rFonts w:ascii="Times New Roman" w:hAnsi="Times New Roman"/>
          <w:sz w:val="24"/>
          <w:szCs w:val="24"/>
          <w:lang w:val="nl-NL"/>
        </w:rPr>
      </w:pPr>
      <w:r>
        <w:rPr>
          <w:noProof/>
          <w:lang w:val="nl-NL" w:eastAsia="nl-NL"/>
        </w:rPr>
        <w:pict>
          <v:shape id="Afbeelding 12" o:spid="_x0000_i1033" type="#_x0000_t75" style="width:285.75pt;height:320.25pt;visibility:visible">
            <v:imagedata r:id="rId35" o:title=""/>
          </v:shape>
        </w:pict>
      </w:r>
    </w:p>
    <w:p w:rsidR="00CF71BA" w:rsidRPr="00387D18" w:rsidRDefault="00CF71BA" w:rsidP="002A784D">
      <w:pPr>
        <w:jc w:val="center"/>
        <w:rPr>
          <w:rFonts w:ascii="Times New Roman" w:hAnsi="Times New Roman"/>
          <w:b/>
          <w:lang w:val="nl-NL"/>
        </w:rPr>
      </w:pPr>
      <w:r w:rsidRPr="00387D18">
        <w:rPr>
          <w:rFonts w:ascii="Times New Roman" w:hAnsi="Times New Roman"/>
          <w:b/>
          <w:lang w:val="nl-NL"/>
        </w:rPr>
        <w:t>De graven van de koningen uit het huis van David. Deze graven liggen midden in de oude Stad van David. 1 Kon. 2:10</w:t>
      </w:r>
    </w:p>
    <w:p w:rsidR="00CF71BA" w:rsidRPr="00387D18" w:rsidRDefault="00CF71BA" w:rsidP="002A784D">
      <w:pPr>
        <w:shd w:val="clear" w:color="auto" w:fill="FFFFFF"/>
        <w:jc w:val="center"/>
        <w:rPr>
          <w:rFonts w:ascii="Times New Roman" w:hAnsi="Times New Roman"/>
          <w:b/>
          <w:bCs/>
          <w:lang w:val="nl-NL"/>
        </w:rPr>
      </w:pPr>
      <w:r w:rsidRPr="00387D18">
        <w:rPr>
          <w:b/>
          <w:bCs/>
          <w:lang w:val="nl-NL"/>
        </w:rPr>
        <w:br w:type="page"/>
      </w:r>
      <w:r w:rsidRPr="00387D18">
        <w:rPr>
          <w:rFonts w:ascii="Times New Roman" w:hAnsi="Times New Roman"/>
          <w:b/>
          <w:bCs/>
          <w:lang w:val="nl-NL"/>
        </w:rPr>
        <w:t>Overzicht van de poorten door Nehemia opgebouwd, door Kees Langeveld</w:t>
      </w:r>
    </w:p>
    <w:p w:rsidR="00CF71BA" w:rsidRPr="00387D18" w:rsidRDefault="00CF71BA" w:rsidP="002A784D">
      <w:pPr>
        <w:shd w:val="clear" w:color="auto" w:fill="FFFFFF"/>
        <w:jc w:val="both"/>
        <w:rPr>
          <w:rFonts w:ascii="Verdana" w:hAnsi="Verdana"/>
          <w:color w:val="000000"/>
          <w:sz w:val="21"/>
          <w:szCs w:val="21"/>
          <w:lang w:val="nl-NL"/>
        </w:rPr>
      </w:pPr>
      <w:r w:rsidRPr="00387D18">
        <w:rPr>
          <w:lang w:val="nl-NL"/>
        </w:rPr>
        <w:t> </w:t>
      </w:r>
      <w:hyperlink r:id="rId36" w:tooltip="Jeruzalem_Poorten-Nehemia3.jpg" w:history="1">
        <w:r w:rsidR="008F6045">
          <w:rPr>
            <w:rFonts w:ascii="Verdana" w:hAnsi="Verdana"/>
            <w:color w:val="0054A6"/>
            <w:sz w:val="21"/>
            <w:szCs w:val="21"/>
            <w:lang w:val="nl-NL"/>
          </w:rPr>
          <w:fldChar w:fldCharType="begin"/>
        </w:r>
        <w:r w:rsidR="008F6045">
          <w:rPr>
            <w:rFonts w:ascii="Verdana" w:hAnsi="Verdana"/>
            <w:color w:val="0054A6"/>
            <w:sz w:val="21"/>
            <w:szCs w:val="21"/>
            <w:lang w:val="nl-NL"/>
          </w:rPr>
          <w:instrText xml:space="preserve"> INCLUDEPICTURE  "http://www.christipedia.nl/@api/deki/files/542/=Jeruzalem_Poorten-Nehemia3.jpg" \* MERGEFORMATINET </w:instrText>
        </w:r>
        <w:r w:rsidR="008F6045">
          <w:rPr>
            <w:rFonts w:ascii="Verdana" w:hAnsi="Verdana"/>
            <w:color w:val="0054A6"/>
            <w:sz w:val="21"/>
            <w:szCs w:val="21"/>
            <w:lang w:val="nl-NL"/>
          </w:rPr>
          <w:fldChar w:fldCharType="separate"/>
        </w:r>
        <w:r w:rsidR="00DA3CCD">
          <w:rPr>
            <w:rFonts w:ascii="Verdana" w:hAnsi="Verdana"/>
            <w:color w:val="0054A6"/>
            <w:sz w:val="21"/>
            <w:szCs w:val="21"/>
            <w:lang w:val="nl-NL"/>
          </w:rPr>
          <w:fldChar w:fldCharType="begin"/>
        </w:r>
        <w:r w:rsidR="00DA3CCD">
          <w:rPr>
            <w:rFonts w:ascii="Verdana" w:hAnsi="Verdana"/>
            <w:color w:val="0054A6"/>
            <w:sz w:val="21"/>
            <w:szCs w:val="21"/>
            <w:lang w:val="nl-NL"/>
          </w:rPr>
          <w:instrText xml:space="preserve"> INCLUDEPICTURE  "http://www.christipedia.nl/@api/deki/files/542/=Jeruzalem_Poorten-Nehemia3.jpg" \* MERGEFORMATINET </w:instrText>
        </w:r>
        <w:r w:rsidR="00DA3CCD">
          <w:rPr>
            <w:rFonts w:ascii="Verdana" w:hAnsi="Verdana"/>
            <w:color w:val="0054A6"/>
            <w:sz w:val="21"/>
            <w:szCs w:val="21"/>
            <w:lang w:val="nl-NL"/>
          </w:rPr>
          <w:fldChar w:fldCharType="separate"/>
        </w:r>
        <w:r w:rsidR="00B5690D">
          <w:rPr>
            <w:rFonts w:ascii="Verdana" w:hAnsi="Verdana"/>
            <w:color w:val="0054A6"/>
            <w:sz w:val="21"/>
            <w:szCs w:val="21"/>
            <w:lang w:val="nl-NL"/>
          </w:rPr>
          <w:fldChar w:fldCharType="begin"/>
        </w:r>
        <w:r w:rsidR="00B5690D">
          <w:rPr>
            <w:rFonts w:ascii="Verdana" w:hAnsi="Verdana"/>
            <w:color w:val="0054A6"/>
            <w:sz w:val="21"/>
            <w:szCs w:val="21"/>
            <w:lang w:val="nl-NL"/>
          </w:rPr>
          <w:instrText xml:space="preserve"> INCLUDEPICTURE  "http://www.christipedia.nl/@api/deki/files/542/=Jeruzalem_Poorten-Nehemia3.jpg" \* MERGEFORMATINET </w:instrText>
        </w:r>
        <w:r w:rsidR="00B5690D">
          <w:rPr>
            <w:rFonts w:ascii="Verdana" w:hAnsi="Verdana"/>
            <w:color w:val="0054A6"/>
            <w:sz w:val="21"/>
            <w:szCs w:val="21"/>
            <w:lang w:val="nl-NL"/>
          </w:rPr>
          <w:fldChar w:fldCharType="separate"/>
        </w:r>
        <w:r w:rsidR="006B35B3">
          <w:rPr>
            <w:rFonts w:ascii="Verdana" w:hAnsi="Verdana"/>
            <w:color w:val="0054A6"/>
            <w:sz w:val="21"/>
            <w:szCs w:val="21"/>
            <w:lang w:val="nl-NL"/>
          </w:rPr>
          <w:pict>
            <v:shape id="_x0000_i1034" type="#_x0000_t75" alt="Jeruzalem_Poorten-Nehemia3.jpg" href="http://www.christipedia.nl/@api/de" title="&quot;Jeruzalem_Poorten-Nehemia3.jpg&quot;" style="width:450.75pt;height:623.25pt" o:button="t">
              <v:imagedata r:id="rId37" r:href="rId38"/>
            </v:shape>
          </w:pict>
        </w:r>
        <w:r w:rsidR="00B5690D">
          <w:rPr>
            <w:rFonts w:ascii="Verdana" w:hAnsi="Verdana"/>
            <w:color w:val="0054A6"/>
            <w:sz w:val="21"/>
            <w:szCs w:val="21"/>
            <w:lang w:val="nl-NL"/>
          </w:rPr>
          <w:fldChar w:fldCharType="end"/>
        </w:r>
        <w:r w:rsidR="00DA3CCD">
          <w:rPr>
            <w:rFonts w:ascii="Verdana" w:hAnsi="Verdana"/>
            <w:color w:val="0054A6"/>
            <w:sz w:val="21"/>
            <w:szCs w:val="21"/>
            <w:lang w:val="nl-NL"/>
          </w:rPr>
          <w:fldChar w:fldCharType="end"/>
        </w:r>
        <w:r w:rsidR="008F6045">
          <w:rPr>
            <w:rFonts w:ascii="Verdana" w:hAnsi="Verdana"/>
            <w:color w:val="0054A6"/>
            <w:sz w:val="21"/>
            <w:szCs w:val="21"/>
            <w:lang w:val="nl-NL"/>
          </w:rPr>
          <w:fldChar w:fldCharType="end"/>
        </w:r>
      </w:hyperlink>
    </w:p>
    <w:p w:rsidR="00CF71BA" w:rsidRPr="00387D18" w:rsidRDefault="00CF71BA" w:rsidP="002A784D">
      <w:pPr>
        <w:jc w:val="both"/>
        <w:rPr>
          <w:rFonts w:ascii="Times New Roman" w:hAnsi="Times New Roman"/>
          <w:b/>
          <w:bCs/>
          <w:sz w:val="24"/>
          <w:szCs w:val="24"/>
          <w:lang w:val="nl-NL"/>
        </w:rPr>
      </w:pPr>
      <w:r>
        <w:rPr>
          <w:rFonts w:ascii="Times New Roman" w:hAnsi="Times New Roman"/>
          <w:b/>
          <w:bCs/>
          <w:sz w:val="24"/>
          <w:szCs w:val="24"/>
          <w:lang w:val="nl-NL"/>
        </w:rPr>
        <w:t>Deze schets is te klein. Het gebied van de latere Stad van David loopt vanaf ca. de tegenwoordige Mestpoort langs de Wadi Hilwa-street tot aan de oude Mest- of Aspoort.</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center"/>
        <w:rPr>
          <w:rFonts w:ascii="Times New Roman" w:hAnsi="Times New Roman"/>
          <w:b/>
          <w:sz w:val="24"/>
          <w:szCs w:val="24"/>
          <w:lang w:val="nl-NL"/>
        </w:rPr>
      </w:pPr>
      <w:r w:rsidRPr="00387D18">
        <w:rPr>
          <w:rFonts w:ascii="Times New Roman" w:hAnsi="Times New Roman"/>
          <w:b/>
          <w:sz w:val="24"/>
          <w:szCs w:val="24"/>
          <w:lang w:val="nl-NL"/>
        </w:rPr>
        <w:t>5. TEMPEL STOND TEGENOVER DE ACRA IN DE TIJD VAN DE MAKKABEEËN</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Josephus schrijft over de verwoesting van de tempel door de Syrische koning Antióchus en de bouw van de burg Acra. </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35 E</w:t>
      </w:r>
      <w:r w:rsidRPr="00387D18">
        <w:rPr>
          <w:rFonts w:ascii="Times New Roman" w:hAnsi="Times New Roman"/>
          <w:b/>
          <w:bCs/>
          <w:i/>
          <w:iCs/>
          <w:sz w:val="24"/>
          <w:szCs w:val="24"/>
          <w:lang w:val="nl-NL"/>
        </w:rPr>
        <w:t>n zij bouwden de stad Davids op met een grote en sterke muur, en met sterke torens; en deze was hun tot een burcht. [in het Grieks staat: Acra ] 36 En stelden daarin een zondig volk, mannen die de wet niet hielden, en werden sterk in dezelve. 37 En brachten daarin wapenen en spijze; en de plundering van Jeruzalem bijeengebracht hebbende, stelden die daar; en zij werden tot een grote schrik; 38 En deze burcht was om altoos het heiligdom lagen te leggen, en om tegen Israël een boos beschuldiger te zijn.</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  1 Makkabeeën 1: 35-38.  </w:t>
      </w:r>
    </w:p>
    <w:p w:rsidR="00CF71BA" w:rsidRPr="00387D18" w:rsidRDefault="00CF71BA" w:rsidP="002A784D">
      <w:pPr>
        <w:spacing w:after="0" w:line="240" w:lineRule="auto"/>
        <w:jc w:val="both"/>
        <w:rPr>
          <w:rFonts w:ascii="Times New Roman" w:hAnsi="Times New Roman"/>
          <w:b/>
          <w:sz w:val="24"/>
          <w:szCs w:val="24"/>
          <w:lang w:val="nl-NL"/>
        </w:rPr>
      </w:pPr>
    </w:p>
    <w:p w:rsidR="00CF71BA" w:rsidRPr="00387D18" w:rsidRDefault="00CF71BA" w:rsidP="002A784D">
      <w:pPr>
        <w:spacing w:after="0" w:line="240" w:lineRule="auto"/>
        <w:jc w:val="both"/>
        <w:rPr>
          <w:rFonts w:ascii="Times New Roman" w:hAnsi="Times New Roman"/>
          <w:b/>
          <w:sz w:val="24"/>
          <w:szCs w:val="24"/>
          <w:lang w:val="nl-NL"/>
        </w:rPr>
      </w:pPr>
      <w:r w:rsidRPr="00387D18">
        <w:rPr>
          <w:rFonts w:ascii="Times New Roman" w:hAnsi="Times New Roman"/>
          <w:b/>
          <w:sz w:val="24"/>
          <w:szCs w:val="24"/>
          <w:lang w:val="nl-NL"/>
        </w:rPr>
        <w:t>Toelichting door M. Pearlman. De Makkabeeën.</w:t>
      </w:r>
    </w:p>
    <w:p w:rsidR="00CF71BA"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Het jaar 163 vóór Chr. was zeer merkwaardig voor de Makkabeeën geweest. Ze hadden zich gevormd tot een eersteklas gevechtsleger, dat niet alleen in staat was zichzelf te redden, maar ook hun broeders buiten de grenzen. Zij hadden Judea nu volledig in handen (uitgezonderd de A</w:t>
      </w:r>
      <w:r>
        <w:rPr>
          <w:rFonts w:ascii="Times New Roman" w:hAnsi="Times New Roman"/>
          <w:sz w:val="24"/>
          <w:szCs w:val="24"/>
          <w:lang w:val="nl-NL"/>
        </w:rPr>
        <w:t>k</w:t>
      </w:r>
      <w:r w:rsidRPr="00387D18">
        <w:rPr>
          <w:rFonts w:ascii="Times New Roman" w:hAnsi="Times New Roman"/>
          <w:sz w:val="24"/>
          <w:szCs w:val="24"/>
          <w:lang w:val="nl-NL"/>
        </w:rPr>
        <w:t xml:space="preserve">ra-citadel). Hun volk kon nu ongestoord werken op de velden, leven overeenkomstig de tradities, de eredienst in de tempel van Jeruzalem houden en daar ter viering van de drie pelgrimsfeesten samenkomen. Hun grenzen waren veilig zonder dat ze angst hoefden te koesteren voor aanvallen of plundertochten van hun buren. </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Judas verzamelde zijn manschappen en de buitgemaakte belegeringswerktui</w:t>
      </w:r>
      <w:r w:rsidRPr="00387D18">
        <w:rPr>
          <w:rFonts w:ascii="Times New Roman" w:hAnsi="Times New Roman"/>
          <w:sz w:val="24"/>
          <w:szCs w:val="24"/>
          <w:lang w:val="nl-NL"/>
        </w:rPr>
        <w:softHyphen/>
        <w:t xml:space="preserve">gen en trok op om de Akra-citadel in te sluiten. Hoewel de aanvalskracht van het garnizoen was beperkt, bezaten de troepen wel het vermogen de mensen die op de tempelberg samenkwamen door sluipschutters het leven zuur te maken. </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In het begin van het jaar 162 vóór Chr. maakten de Joden zich op, de geweldige Akra aan te vallen. Ze ontdekten al gauw dat dit geen lichte taak was. … Judas was gedwongen terug te vallen op een beleg en dat was iets heel nieuws voor de Makkabeeën. Ze waren aan snelle actie gewoon; nu moesten 'afwachten' en waren door de terreingesteldheid niet in staat ieder gat af sluiten en de Akra volledig van de buitenwereld te isoleren. Het is bijna zeker dat er ook tunnels waren uitgehouwen die van het binnenste der vesting met geheime en gecamoufleerde ingangen buiten de muren leidden.</w:t>
      </w:r>
    </w:p>
    <w:p w:rsidR="00CF71BA" w:rsidRPr="00387D18" w:rsidRDefault="00CF71BA" w:rsidP="002A784D">
      <w:pPr>
        <w:spacing w:after="0" w:line="240" w:lineRule="auto"/>
        <w:jc w:val="both"/>
        <w:rPr>
          <w:rFonts w:ascii="Times New Roman" w:hAnsi="Times New Roman"/>
          <w:sz w:val="24"/>
          <w:szCs w:val="24"/>
          <w:lang w:val="nl-NL"/>
        </w:rPr>
      </w:pPr>
    </w:p>
    <w:p w:rsidR="00CF71BA" w:rsidRPr="00B64DAD" w:rsidRDefault="00CF71BA" w:rsidP="002A784D">
      <w:pPr>
        <w:spacing w:after="0" w:line="240" w:lineRule="auto"/>
        <w:jc w:val="both"/>
        <w:rPr>
          <w:rFonts w:ascii="Times New Roman" w:hAnsi="Times New Roman"/>
          <w:b/>
          <w:sz w:val="24"/>
          <w:szCs w:val="24"/>
          <w:lang w:val="nl-NL"/>
        </w:rPr>
      </w:pPr>
      <w:r w:rsidRPr="00B64DAD">
        <w:rPr>
          <w:rFonts w:ascii="Times New Roman" w:hAnsi="Times New Roman"/>
          <w:b/>
          <w:sz w:val="24"/>
          <w:szCs w:val="24"/>
          <w:lang w:val="nl-NL"/>
        </w:rPr>
        <w:t>Hoofdstuk 9. De Tempel Herwonnen</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Welnu, de garnizoenscommandanten bleken vastbesloten te laten zien dat Jeruzalem niet gelijk was aan Bet-Choron, aan Emmaüs of Bert-Sur. De citadel was stevig gebouwd; zij had sterke muren en een goed voorzien arsenaal.</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Judas maakte zich geen illusies over de sterkte van de Akra en was zich er maar al te goed van bewust dat hem de middelen ontbraken een bres in versterkte bolwerken te slaan. Maar zijn gedachten hielden zich bezig met de tempelberg en hij meende dat er een mogelijkheid was die te bereiken.</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Hij deed zijn leger optrekken naar Jeruzalem en toen ze bij de stadsmuren kwamen, die de Seleuciden zelf tijdens een eerder beleg hadden geslecht, ontmoetten ze niemand om hen tegen te houden, daar de troepen van het garnizoen hadden verkozen de beschutting van de citadel niet te verlaten om een gevecht met hen aan te gaan. De Akra was slechts een paar honderd meter ten zuidwesten van de tempelberg, aan de andere kant van de centrale vallei. Na een eerste inspectie besloot Judas direct naar de tempel te trekken. Er zou later wel tijd zijn de citadel aan te vallen. Maar toen ze de berg naderden, werden ze aangevallen door een wolk van pijlen, afgeschoten vanaf de borstweringen en van de kantelen van de Akra. </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 Terwijl sommigen van zijn strijders zorgden dat hij vanuit de Akra niet aangevallen kon worden, begonnen anderen onder toezicht van 'priesters zonder blaam en toegewijd aan de wet het terrein schoon te maken, de tempel te reinigen en de stenen die hem ontwijdden naar een onreine plaats te brengen. Ze overlegden wat te doen met het brandofferaltaar dat was ontheiligd, en besloten terecht het af te breken daar het anders een aanklacht tegen hen zou vormen omdat de heidenen het ontwijd hadden'. Daarom haalden ze het altaar omver, stapelden de stenen ervan op een geschikte plaats op de tempelberg 'totdat er een profeet zou opstaan die kon worden geraadpleegd over wat ermee moest gebeuren', </w:t>
      </w:r>
      <w:r>
        <w:rPr>
          <w:rFonts w:ascii="Times New Roman" w:hAnsi="Times New Roman"/>
          <w:sz w:val="24"/>
          <w:szCs w:val="24"/>
          <w:lang w:val="nl-NL"/>
        </w:rPr>
        <w:t xml:space="preserve">ze </w:t>
      </w:r>
      <w:r w:rsidRPr="00387D18">
        <w:rPr>
          <w:rFonts w:ascii="Times New Roman" w:hAnsi="Times New Roman"/>
          <w:sz w:val="24"/>
          <w:szCs w:val="24"/>
          <w:lang w:val="nl-NL"/>
        </w:rPr>
        <w:t>namen ongehouwen stenen, in overeenstemmi</w:t>
      </w:r>
      <w:r>
        <w:rPr>
          <w:rFonts w:ascii="Times New Roman" w:hAnsi="Times New Roman"/>
          <w:sz w:val="24"/>
          <w:szCs w:val="24"/>
          <w:lang w:val="nl-NL"/>
        </w:rPr>
        <w:t>ng met de wet</w:t>
      </w:r>
      <w:r w:rsidRPr="00387D18">
        <w:rPr>
          <w:rFonts w:ascii="Times New Roman" w:hAnsi="Times New Roman"/>
          <w:sz w:val="24"/>
          <w:szCs w:val="24"/>
          <w:lang w:val="nl-NL"/>
        </w:rPr>
        <w:t xml:space="preserve"> en bouwden een nieuw altaar naar het mode</w:t>
      </w:r>
      <w:r>
        <w:rPr>
          <w:rFonts w:ascii="Times New Roman" w:hAnsi="Times New Roman"/>
          <w:sz w:val="24"/>
          <w:szCs w:val="24"/>
          <w:lang w:val="nl-NL"/>
        </w:rPr>
        <w:t>l</w:t>
      </w:r>
      <w:r w:rsidRPr="00387D18">
        <w:rPr>
          <w:rFonts w:ascii="Times New Roman" w:hAnsi="Times New Roman"/>
          <w:sz w:val="24"/>
          <w:szCs w:val="24"/>
          <w:lang w:val="nl-NL"/>
        </w:rPr>
        <w:t xml:space="preserve"> van het origineel. Ze herbouwden de tempel, herstelden het interieur daarvan en wijdden de tempelhoven opnieuw in."</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i/>
          <w:iCs/>
          <w:sz w:val="24"/>
          <w:szCs w:val="24"/>
          <w:lang w:val="nl-NL"/>
        </w:rPr>
      </w:pPr>
      <w:r w:rsidRPr="00387D18">
        <w:rPr>
          <w:rFonts w:ascii="Times New Roman" w:hAnsi="Times New Roman"/>
          <w:b/>
          <w:sz w:val="24"/>
          <w:szCs w:val="24"/>
          <w:lang w:val="nl-NL"/>
        </w:rPr>
        <w:t>1 Makkabeeën 4: 59.</w:t>
      </w:r>
      <w:r w:rsidRPr="00387D18">
        <w:rPr>
          <w:rFonts w:ascii="Times New Roman" w:hAnsi="Times New Roman"/>
          <w:sz w:val="24"/>
          <w:szCs w:val="24"/>
          <w:lang w:val="nl-NL"/>
        </w:rPr>
        <w:t> </w:t>
      </w:r>
      <w:r w:rsidRPr="00387D18">
        <w:rPr>
          <w:rFonts w:ascii="Times New Roman" w:hAnsi="Times New Roman"/>
          <w:i/>
          <w:iCs/>
          <w:sz w:val="24"/>
          <w:szCs w:val="24"/>
          <w:lang w:val="nl-NL"/>
        </w:rPr>
        <w:t>En Judas met zijn broeders, en de ganse vergadering van Israël, bepaalden dat de dagen der inwijding van het altaar, op hun tijden, jaar na jaar, acht dagen lang, van de vijfentwintigste dag der maand Chasleu, zouden gehouden worden met vreugde en blijdschap.</w:t>
      </w:r>
    </w:p>
    <w:p w:rsidR="00CF71BA" w:rsidRPr="00387D18" w:rsidRDefault="00CF71BA" w:rsidP="002A784D">
      <w:pPr>
        <w:spacing w:after="0" w:line="240" w:lineRule="auto"/>
        <w:jc w:val="both"/>
        <w:rPr>
          <w:rFonts w:ascii="Times New Roman" w:hAnsi="Times New Roman"/>
          <w:i/>
          <w:iCs/>
          <w:sz w:val="24"/>
          <w:szCs w:val="24"/>
          <w:lang w:val="nl-NL"/>
        </w:rPr>
      </w:pPr>
      <w:r w:rsidRPr="00387D18">
        <w:rPr>
          <w:rFonts w:ascii="Times New Roman" w:hAnsi="Times New Roman"/>
          <w:i/>
          <w:iCs/>
          <w:sz w:val="24"/>
          <w:szCs w:val="24"/>
          <w:lang w:val="nl-NL"/>
        </w:rPr>
        <w:t>60 En zij bouwden in die tijd rondom op de berg Sion hoge muren en sterke torens, opdat de heidenen niet te eniger tijd zouden komen en ze weder vertreden, gelijk zij tevoren gedaan hadden.</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b/>
          <w:sz w:val="24"/>
          <w:szCs w:val="24"/>
          <w:lang w:val="nl-NL"/>
        </w:rPr>
        <w:t>Pearlman:</w:t>
      </w:r>
      <w:r w:rsidRPr="00387D18">
        <w:rPr>
          <w:rFonts w:ascii="Times New Roman" w:hAnsi="Times New Roman"/>
          <w:sz w:val="24"/>
          <w:szCs w:val="24"/>
          <w:lang w:val="nl-NL"/>
        </w:rPr>
        <w:t xml:space="preserve"> Twee bronnen geven informatie over het uiteindelijke lot van de Acra, hoewel hun rekeningen op sommige plaatsen tegenstrijdig zijn. Volgens Josephus heeft Simon de Acra verwoest nadat hij zijn inwoners had verdreven, en vervolgens de heuvel ontgonnen waarop hij had gestaan ​​om hem lager dan de tempel te maken, de stad van zijn slechte herinnering te zuiveren en te ontzeggen aan elke toekomstige bewoner van Jeruzalem. Het verslag dat wordt weergegeven in 1 Makkabeeën geeft een ander beeld:</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"En Simon besloot dat ze elk jaar deze dag met vreugde zouden moeten vieren. Hij versterkte de vestingwerken van de tempelheuvel naast de citadel [Grieks: Acra ], en hij en zijn mannen woonden daar."</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ind w:left="708"/>
        <w:jc w:val="both"/>
        <w:rPr>
          <w:rFonts w:ascii="Times New Roman" w:hAnsi="Times New Roman"/>
          <w:sz w:val="24"/>
          <w:szCs w:val="24"/>
          <w:lang w:val="nl-NL"/>
        </w:rPr>
      </w:pPr>
      <w:r w:rsidRPr="00387D18">
        <w:rPr>
          <w:rFonts w:ascii="Times New Roman" w:hAnsi="Times New Roman"/>
          <w:b/>
          <w:sz w:val="24"/>
          <w:szCs w:val="24"/>
          <w:lang w:val="nl-NL"/>
        </w:rPr>
        <w:t>1 Makk. </w:t>
      </w:r>
      <w:r w:rsidRPr="00387D18">
        <w:rPr>
          <w:rFonts w:ascii="Times New Roman" w:hAnsi="Times New Roman"/>
          <w:sz w:val="24"/>
          <w:szCs w:val="24"/>
          <w:lang w:val="nl-NL"/>
        </w:rPr>
        <w:t xml:space="preserve">13:52.  </w:t>
      </w:r>
    </w:p>
    <w:p w:rsidR="00CF71BA" w:rsidRPr="00387D18" w:rsidRDefault="00CF71BA" w:rsidP="002A784D">
      <w:pPr>
        <w:spacing w:after="0" w:line="240" w:lineRule="auto"/>
        <w:ind w:left="708"/>
        <w:jc w:val="both"/>
        <w:rPr>
          <w:rFonts w:ascii="Times New Roman" w:hAnsi="Times New Roman"/>
          <w:sz w:val="24"/>
          <w:szCs w:val="24"/>
          <w:lang w:val="nl-NL"/>
        </w:rPr>
      </w:pPr>
      <w:r w:rsidRPr="00387D18">
        <w:rPr>
          <w:rFonts w:ascii="Times New Roman" w:hAnsi="Times New Roman"/>
          <w:sz w:val="24"/>
          <w:szCs w:val="24"/>
          <w:lang w:val="nl-NL"/>
        </w:rPr>
        <w:t>In deze versie heeft Simon de Acra dus niet onmiddellijk gesloopt, maar in plaats daarvan bezet en misschien zelfs zelf erin gewoond. 1 Maccabeeën vermeldt het uiteindelijke lot niet. </w:t>
      </w:r>
    </w:p>
    <w:p w:rsidR="00CF71BA" w:rsidRPr="00387D18" w:rsidRDefault="00CF71BA" w:rsidP="002A784D">
      <w:pPr>
        <w:spacing w:after="0" w:line="240" w:lineRule="auto"/>
        <w:ind w:left="708"/>
        <w:jc w:val="both"/>
        <w:rPr>
          <w:rFonts w:ascii="Times New Roman" w:hAnsi="Times New Roman"/>
          <w:sz w:val="24"/>
          <w:szCs w:val="24"/>
          <w:lang w:val="nl-NL"/>
        </w:rPr>
      </w:pPr>
    </w:p>
    <w:p w:rsidR="00CF71BA" w:rsidRPr="00387D18" w:rsidRDefault="00CF71BA" w:rsidP="002A784D">
      <w:pPr>
        <w:spacing w:after="0" w:line="240" w:lineRule="auto"/>
        <w:ind w:left="708"/>
        <w:jc w:val="both"/>
        <w:rPr>
          <w:rFonts w:ascii="Times New Roman" w:hAnsi="Times New Roman"/>
          <w:sz w:val="24"/>
          <w:szCs w:val="24"/>
          <w:lang w:val="nl-NL"/>
        </w:rPr>
      </w:pPr>
      <w:r w:rsidRPr="00387D18">
        <w:rPr>
          <w:rFonts w:ascii="Times New Roman" w:hAnsi="Times New Roman"/>
          <w:sz w:val="24"/>
          <w:szCs w:val="24"/>
          <w:lang w:val="nl-NL"/>
        </w:rPr>
        <w:t>1 Makk. 5: 41-55.… In de vroege morgen van de vijfentwintigste van de negende maand, dus de maand Kislew van het honderdachtenveertigste jaar (in de chronologie van de Seleueidische jaartelling komt overeen met 164 vóór Chr. Dezelfde dag drie jaar later, volgens Josephus) offerden zij volgens de voorschrif</w:t>
      </w:r>
      <w:r w:rsidRPr="00387D18">
        <w:rPr>
          <w:rFonts w:ascii="Times New Roman" w:hAnsi="Times New Roman"/>
          <w:sz w:val="24"/>
          <w:szCs w:val="24"/>
          <w:lang w:val="nl-NL"/>
        </w:rPr>
        <w:softHyphen/>
        <w:t xml:space="preserve">ten van de wet op het nieuwe altaar dat ze hadden gebouwd. </w:t>
      </w:r>
    </w:p>
    <w:p w:rsidR="00CF71BA" w:rsidRPr="00387D18" w:rsidRDefault="00CF71BA" w:rsidP="002A784D">
      <w:pPr>
        <w:spacing w:after="0" w:line="240" w:lineRule="auto"/>
        <w:ind w:left="708"/>
        <w:jc w:val="both"/>
        <w:rPr>
          <w:rFonts w:ascii="Times New Roman" w:hAnsi="Times New Roman"/>
          <w:sz w:val="24"/>
          <w:szCs w:val="24"/>
          <w:lang w:val="nl-NL"/>
        </w:rPr>
      </w:pPr>
      <w:r w:rsidRPr="00387D18">
        <w:rPr>
          <w:rFonts w:ascii="Times New Roman" w:hAnsi="Times New Roman"/>
          <w:sz w:val="24"/>
          <w:szCs w:val="24"/>
          <w:lang w:val="nl-NL"/>
        </w:rPr>
        <w:t xml:space="preserve">Op dezelfde tijd en dezelfde dag, waarop de volken het altaar hadden ontwijd', werd het onder het zingen van lofliederen, begeleid met citers, lieren en cimbalen, weer ingewijd. Al het volk wierp zich in aanbidding ter aarde neer en loofde de hemel die hun ondernemingen had doen slagen </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ind w:left="708"/>
        <w:jc w:val="both"/>
        <w:rPr>
          <w:rFonts w:ascii="Times New Roman" w:hAnsi="Times New Roman"/>
          <w:i/>
          <w:iCs/>
          <w:sz w:val="24"/>
          <w:szCs w:val="24"/>
          <w:lang w:val="nl-NL"/>
        </w:rPr>
      </w:pPr>
      <w:r w:rsidRPr="00387D18">
        <w:rPr>
          <w:rFonts w:ascii="Times New Roman" w:hAnsi="Times New Roman"/>
          <w:b/>
          <w:sz w:val="24"/>
          <w:szCs w:val="24"/>
          <w:lang w:val="nl-NL"/>
        </w:rPr>
        <w:t>Statenvertaling:</w:t>
      </w:r>
      <w:r w:rsidRPr="00387D18">
        <w:rPr>
          <w:rFonts w:ascii="Times New Roman" w:hAnsi="Times New Roman"/>
          <w:sz w:val="24"/>
          <w:szCs w:val="24"/>
          <w:lang w:val="nl-NL"/>
        </w:rPr>
        <w:t xml:space="preserve"> 1 Makk. 13:52. </w:t>
      </w:r>
      <w:r w:rsidRPr="00387D18">
        <w:rPr>
          <w:rFonts w:ascii="Times New Roman" w:hAnsi="Times New Roman"/>
          <w:i/>
          <w:iCs/>
          <w:sz w:val="24"/>
          <w:szCs w:val="24"/>
          <w:lang w:val="nl-NL"/>
        </w:rPr>
        <w:t xml:space="preserve">En hij stelde in, dat die dag jaarlijks met verheuging zou gevierd worden. </w:t>
      </w:r>
      <w:r w:rsidRPr="00387D18">
        <w:rPr>
          <w:rFonts w:ascii="Times New Roman" w:hAnsi="Times New Roman"/>
          <w:sz w:val="24"/>
          <w:szCs w:val="24"/>
          <w:lang w:val="nl-NL"/>
        </w:rPr>
        <w:t>53 </w:t>
      </w:r>
      <w:r w:rsidRPr="00387D18">
        <w:rPr>
          <w:rFonts w:ascii="Times New Roman" w:hAnsi="Times New Roman"/>
          <w:i/>
          <w:iCs/>
          <w:sz w:val="24"/>
          <w:szCs w:val="24"/>
          <w:lang w:val="nl-NL"/>
        </w:rPr>
        <w:t>En hij versterkte de berg des tempels, die bij de burcht was, en hij ging daar wonen met al de zijnen.</w:t>
      </w:r>
    </w:p>
    <w:p w:rsidR="00CF71BA" w:rsidRPr="00387D18" w:rsidRDefault="00CF71BA" w:rsidP="002A784D">
      <w:pPr>
        <w:spacing w:after="0" w:line="240" w:lineRule="auto"/>
        <w:ind w:left="708"/>
        <w:jc w:val="both"/>
        <w:rPr>
          <w:rFonts w:ascii="Times New Roman" w:hAnsi="Times New Roman"/>
          <w:sz w:val="24"/>
          <w:szCs w:val="24"/>
          <w:lang w:val="nl-NL"/>
        </w:rPr>
      </w:pPr>
      <w:r w:rsidRPr="00387D18">
        <w:rPr>
          <w:rFonts w:ascii="Times New Roman" w:hAnsi="Times New Roman"/>
          <w:sz w:val="24"/>
          <w:szCs w:val="24"/>
          <w:lang w:val="nl-NL"/>
        </w:rPr>
        <w:t xml:space="preserve">Zie ook 1 Makk. 14: 48. 48 </w:t>
      </w:r>
      <w:r w:rsidRPr="00387D18">
        <w:rPr>
          <w:rFonts w:ascii="Times New Roman" w:hAnsi="Times New Roman"/>
          <w:i/>
          <w:iCs/>
          <w:sz w:val="24"/>
          <w:szCs w:val="24"/>
          <w:lang w:val="nl-NL"/>
        </w:rPr>
        <w:t>En zij geboden dat dit schrift zou worden gesteld in koperen platen, en dat men die zou zetten in de omgang van het heiligdom, in een aanzienlijke plaats.</w:t>
      </w:r>
      <w:r w:rsidRPr="00387D18">
        <w:rPr>
          <w:rFonts w:ascii="Times New Roman" w:hAnsi="Times New Roman"/>
          <w:sz w:val="24"/>
          <w:szCs w:val="24"/>
          <w:lang w:val="nl-NL"/>
        </w:rPr>
        <w:t xml:space="preserve"> </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i/>
          <w:iCs/>
          <w:sz w:val="24"/>
          <w:szCs w:val="24"/>
          <w:lang w:val="nl-NL"/>
        </w:rPr>
      </w:pPr>
    </w:p>
    <w:p w:rsidR="00CF71BA" w:rsidRPr="00387D18" w:rsidRDefault="00CF71BA" w:rsidP="00406A18">
      <w:pPr>
        <w:spacing w:after="0" w:line="240" w:lineRule="auto"/>
        <w:jc w:val="center"/>
        <w:rPr>
          <w:rFonts w:ascii="Times New Roman" w:hAnsi="Times New Roman"/>
          <w:b/>
          <w:sz w:val="24"/>
          <w:szCs w:val="24"/>
          <w:lang w:val="nl-NL"/>
        </w:rPr>
      </w:pPr>
      <w:r w:rsidRPr="00387D18">
        <w:rPr>
          <w:rFonts w:ascii="Times New Roman" w:hAnsi="Times New Roman"/>
          <w:b/>
          <w:sz w:val="24"/>
          <w:szCs w:val="24"/>
          <w:lang w:val="nl-NL"/>
        </w:rPr>
        <w:t>Archeologische opgravingen van de Acra 2019.</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b/>
          <w:bCs/>
          <w:i/>
          <w:iCs/>
          <w:sz w:val="24"/>
          <w:szCs w:val="24"/>
          <w:lang w:val="nl-NL"/>
        </w:rPr>
      </w:pP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Josephus, Joodse Oudheden 12</w:t>
      </w:r>
      <w:r w:rsidRPr="00387D18">
        <w:rPr>
          <w:rFonts w:ascii="Times New Roman" w:hAnsi="Times New Roman"/>
          <w:b/>
          <w:bCs/>
          <w:sz w:val="24"/>
          <w:szCs w:val="24"/>
          <w:vertAlign w:val="superscript"/>
          <w:lang w:val="nl-NL"/>
        </w:rPr>
        <w:t>e</w:t>
      </w:r>
      <w:r w:rsidRPr="00387D18">
        <w:rPr>
          <w:rFonts w:ascii="Times New Roman" w:hAnsi="Times New Roman"/>
          <w:b/>
          <w:bCs/>
          <w:sz w:val="24"/>
          <w:szCs w:val="24"/>
          <w:lang w:val="nl-NL"/>
        </w:rPr>
        <w:t xml:space="preserve"> boek hfd. 6. Over de Acra</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465. Antióchus … verbood hij de Joden, om Gode de gewone offerande volgens de wet te offeren</w:t>
      </w:r>
      <w:r w:rsidRPr="00387D18">
        <w:rPr>
          <w:rFonts w:ascii="Times New Roman" w:hAnsi="Times New Roman"/>
          <w:b/>
          <w:bCs/>
          <w:sz w:val="24"/>
          <w:szCs w:val="24"/>
          <w:lang w:val="nl-NL"/>
        </w:rPr>
        <w:t xml:space="preserve">. </w:t>
      </w:r>
      <w:r w:rsidRPr="00387D18">
        <w:rPr>
          <w:rFonts w:ascii="Times New Roman" w:hAnsi="Times New Roman"/>
          <w:bCs/>
          <w:sz w:val="24"/>
          <w:szCs w:val="24"/>
          <w:lang w:val="nl-NL"/>
        </w:rPr>
        <w:t>Nadat hij alzo de ganse stad geplunderd had, deed hij een gedeelte der inwoners om het leven brengen, voerde tienduizend anderen met vrouwen en kinderen gevankelijk weg, stak de schoonste gebouwen in brand, vernielde de muren,</w:t>
      </w:r>
      <w:r w:rsidRPr="00387D18">
        <w:rPr>
          <w:rFonts w:ascii="Times New Roman" w:hAnsi="Times New Roman"/>
          <w:b/>
          <w:bCs/>
          <w:sz w:val="24"/>
          <w:szCs w:val="24"/>
          <w:lang w:val="nl-NL"/>
        </w:rPr>
        <w:t xml:space="preserve"> </w:t>
      </w:r>
      <w:r w:rsidRPr="00C83ADC">
        <w:rPr>
          <w:rFonts w:ascii="Times New Roman" w:hAnsi="Times New Roman"/>
          <w:b/>
          <w:bCs/>
          <w:i/>
          <w:sz w:val="24"/>
          <w:szCs w:val="24"/>
          <w:lang w:val="nl-NL"/>
        </w:rPr>
        <w:t>deed in de Benedenstad een slot met grote torens bouwen om de Tempel te bedwingen</w:t>
      </w:r>
      <w:r w:rsidRPr="00C83ADC">
        <w:rPr>
          <w:rFonts w:ascii="Times New Roman" w:hAnsi="Times New Roman"/>
          <w:i/>
          <w:sz w:val="24"/>
          <w:szCs w:val="24"/>
          <w:lang w:val="nl-NL"/>
        </w:rPr>
        <w:t>,</w:t>
      </w:r>
      <w:r w:rsidRPr="00387D18">
        <w:rPr>
          <w:rFonts w:ascii="Times New Roman" w:hAnsi="Times New Roman"/>
          <w:sz w:val="24"/>
          <w:szCs w:val="24"/>
          <w:lang w:val="nl-NL"/>
        </w:rPr>
        <w:t xml:space="preserve"> en legde er een bezetting van Macedoniërs in, onder welke veel Joden waren, maar zo snood en goddeloos, dat zij de inwoners niets dan kwaads deden. Ook deed hij een altaar in de Tempel bouwen, en er varkens op offeren; hetwelk een van de aller-strijdigste dingen tegen onzen Godsdienst is.</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Boek 13, hoofdstuk 9</w:t>
      </w:r>
    </w:p>
    <w:p w:rsidR="00CF71BA" w:rsidRPr="00387D18" w:rsidRDefault="00CF71BA" w:rsidP="002A784D">
      <w:pPr>
        <w:spacing w:after="0" w:line="240" w:lineRule="auto"/>
        <w:jc w:val="both"/>
        <w:rPr>
          <w:rFonts w:ascii="Times New Roman" w:hAnsi="Times New Roman"/>
          <w:bCs/>
          <w:sz w:val="24"/>
          <w:szCs w:val="24"/>
          <w:lang w:val="nl-NL"/>
        </w:rPr>
      </w:pPr>
      <w:r w:rsidRPr="00387D18">
        <w:rPr>
          <w:rFonts w:ascii="Times New Roman" w:hAnsi="Times New Roman"/>
          <w:sz w:val="24"/>
          <w:szCs w:val="24"/>
          <w:lang w:val="nl-NL"/>
        </w:rPr>
        <w:t xml:space="preserve">523. Na het verrichten dezer treffelijke bedrijven, keerden de twee broeders weer naar Jeruzalem, waar Jonathan het volk deed bijeenkomen, en aanried de stadsmuren weer op te bouwen; de muur, waarmee de Tempel was omringd geweest, te herbouwen, en tot meerdere sterkte, van grote torens te voorzien, </w:t>
      </w:r>
      <w:r w:rsidRPr="00387D18">
        <w:rPr>
          <w:rFonts w:ascii="Times New Roman" w:hAnsi="Times New Roman"/>
          <w:b/>
          <w:sz w:val="24"/>
          <w:szCs w:val="24"/>
          <w:lang w:val="nl-NL"/>
        </w:rPr>
        <w:t xml:space="preserve">alsmede een anderen muur in het midden der stad te bouwen, om de bezetting van de burg in te sluiten, </w:t>
      </w:r>
      <w:r w:rsidRPr="00387D18">
        <w:rPr>
          <w:rFonts w:ascii="Times New Roman" w:hAnsi="Times New Roman"/>
          <w:bCs/>
          <w:sz w:val="24"/>
          <w:szCs w:val="24"/>
          <w:lang w:val="nl-NL"/>
        </w:rPr>
        <w:t>en haar door dat middel de toevoer van levensmiddelen af te snijden.</w:t>
      </w:r>
    </w:p>
    <w:p w:rsidR="00CF71BA" w:rsidRPr="00387D18" w:rsidRDefault="00CF71BA" w:rsidP="002A784D">
      <w:pPr>
        <w:jc w:val="both"/>
        <w:rPr>
          <w:rFonts w:ascii="Times New Roman" w:hAnsi="Times New Roman"/>
          <w:sz w:val="24"/>
          <w:szCs w:val="24"/>
          <w:lang w:val="nl-NL"/>
        </w:rPr>
      </w:pP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Boek 13, hoofdstuk 11</w:t>
      </w:r>
    </w:p>
    <w:p w:rsidR="00CF71BA" w:rsidRPr="00387D18" w:rsidRDefault="00CF71BA" w:rsidP="002A784D">
      <w:pPr>
        <w:jc w:val="both"/>
        <w:rPr>
          <w:rFonts w:ascii="Times New Roman" w:hAnsi="Times New Roman"/>
          <w:i/>
          <w:iCs/>
          <w:sz w:val="24"/>
          <w:szCs w:val="24"/>
          <w:lang w:val="nl-NL"/>
        </w:rPr>
      </w:pPr>
      <w:r w:rsidRPr="00387D18">
        <w:rPr>
          <w:rFonts w:ascii="Times New Roman" w:hAnsi="Times New Roman"/>
          <w:sz w:val="24"/>
          <w:szCs w:val="24"/>
          <w:lang w:val="nl-NL"/>
        </w:rPr>
        <w:t>530.  Simon de Makkabee</w:t>
      </w:r>
      <w:r>
        <w:rPr>
          <w:rFonts w:ascii="Times New Roman" w:hAnsi="Times New Roman"/>
          <w:sz w:val="24"/>
          <w:szCs w:val="24"/>
          <w:lang w:val="nl-NL"/>
        </w:rPr>
        <w:t>ë</w:t>
      </w:r>
      <w:r w:rsidRPr="00387D18">
        <w:rPr>
          <w:rFonts w:ascii="Times New Roman" w:hAnsi="Times New Roman"/>
          <w:sz w:val="24"/>
          <w:szCs w:val="24"/>
          <w:lang w:val="nl-NL"/>
        </w:rPr>
        <w:t xml:space="preserve">r … nam de </w:t>
      </w:r>
      <w:r w:rsidRPr="00387D18">
        <w:rPr>
          <w:rFonts w:ascii="Times New Roman" w:hAnsi="Times New Roman"/>
          <w:b/>
          <w:bCs/>
          <w:sz w:val="24"/>
          <w:szCs w:val="24"/>
          <w:lang w:val="nl-NL"/>
        </w:rPr>
        <w:t>burg van Jeruzalem</w:t>
      </w:r>
      <w:r w:rsidRPr="00387D18">
        <w:rPr>
          <w:rFonts w:ascii="Times New Roman" w:hAnsi="Times New Roman"/>
          <w:sz w:val="24"/>
          <w:szCs w:val="24"/>
          <w:lang w:val="nl-NL"/>
        </w:rPr>
        <w:t xml:space="preserve"> stormenderhand in, en slechtte die, tot op de grond toe, om te beletten dat de vijanden zich er ooit meer van zouden kunnen bedienen, om de Joden nadeel te doen, ja, zelfs </w:t>
      </w:r>
      <w:r w:rsidRPr="00387D18">
        <w:rPr>
          <w:rFonts w:ascii="Times New Roman" w:hAnsi="Times New Roman"/>
          <w:i/>
          <w:iCs/>
          <w:sz w:val="24"/>
          <w:szCs w:val="24"/>
          <w:lang w:val="nl-NL"/>
        </w:rPr>
        <w:t>de berg, waarop de burg</w:t>
      </w:r>
      <w:r w:rsidRPr="00387D18">
        <w:rPr>
          <w:rFonts w:ascii="Times New Roman" w:hAnsi="Times New Roman"/>
          <w:sz w:val="24"/>
          <w:szCs w:val="24"/>
          <w:lang w:val="nl-NL"/>
        </w:rPr>
        <w:t xml:space="preserve"> lag deed hij slechten, opdat niets dan de Tempel, boven het overige der stad uitsteken zou. Om dit grote werk uit te voeren, had hij al het volk doen te samen komen, en hun de overlast, die zij van de bezetting des burgs geleden hadden, en nog zouden kunnen lijden, indien enig vreemd vorst die herbouwde, met zulke klemmende redenen voorgesteld, dat zij allen besloten aan die moeilijke arbeid de hand te slaan. Zij waren er dan drie jaren, onophoudelijk, dag en nacht, mee bezig, </w:t>
      </w:r>
      <w:r w:rsidRPr="00387D18">
        <w:rPr>
          <w:rFonts w:ascii="Times New Roman" w:hAnsi="Times New Roman"/>
          <w:i/>
          <w:iCs/>
          <w:sz w:val="24"/>
          <w:szCs w:val="24"/>
          <w:lang w:val="nl-NL"/>
        </w:rPr>
        <w:t xml:space="preserve">en maakten die berg zo effen, dat er niets in de omtrek overbleef, boven hetwelk de Tempel niet uitstak. </w:t>
      </w:r>
    </w:p>
    <w:p w:rsidR="00CF71BA" w:rsidRPr="00387D18" w:rsidRDefault="00CF71BA" w:rsidP="002A784D">
      <w:pPr>
        <w:spacing w:after="0" w:line="240" w:lineRule="auto"/>
        <w:jc w:val="both"/>
        <w:rPr>
          <w:rFonts w:ascii="Times New Roman" w:hAnsi="Times New Roman"/>
          <w:b/>
          <w:sz w:val="24"/>
          <w:szCs w:val="24"/>
          <w:lang w:val="nl-NL"/>
        </w:rPr>
      </w:pPr>
    </w:p>
    <w:p w:rsidR="00CF71BA" w:rsidRPr="00387D18" w:rsidRDefault="00CF71BA" w:rsidP="002A784D">
      <w:pPr>
        <w:spacing w:after="0" w:line="240" w:lineRule="auto"/>
        <w:jc w:val="both"/>
        <w:rPr>
          <w:rFonts w:ascii="Times New Roman" w:hAnsi="Times New Roman"/>
          <w:b/>
          <w:sz w:val="24"/>
          <w:szCs w:val="24"/>
          <w:lang w:val="nl-NL"/>
        </w:rPr>
      </w:pPr>
    </w:p>
    <w:p w:rsidR="00CF71BA" w:rsidRPr="00387D18" w:rsidRDefault="00CF71BA" w:rsidP="002A784D">
      <w:pPr>
        <w:spacing w:after="0" w:line="240" w:lineRule="auto"/>
        <w:jc w:val="both"/>
        <w:rPr>
          <w:rFonts w:ascii="Times New Roman" w:hAnsi="Times New Roman"/>
          <w:b/>
          <w:sz w:val="24"/>
          <w:szCs w:val="24"/>
          <w:lang w:val="nl-NL"/>
        </w:rPr>
      </w:pPr>
      <w:r w:rsidRPr="00387D18">
        <w:rPr>
          <w:rFonts w:ascii="Times New Roman" w:hAnsi="Times New Roman"/>
          <w:b/>
          <w:sz w:val="24"/>
          <w:szCs w:val="24"/>
          <w:lang w:val="nl-NL"/>
        </w:rPr>
        <w:t>Locatie Fort Acra</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 Acra (of Akra, uit het </w:t>
      </w:r>
      <w:hyperlink r:id="rId39" w:tooltip="Oude Griekse taal" w:history="1">
        <w:r w:rsidRPr="00387D18">
          <w:rPr>
            <w:rStyle w:val="Hyperlink"/>
            <w:rFonts w:ascii="Times New Roman" w:hAnsi="Times New Roman"/>
            <w:color w:val="auto"/>
            <w:sz w:val="24"/>
            <w:szCs w:val="24"/>
            <w:u w:val="none"/>
            <w:lang w:val="nl-NL"/>
          </w:rPr>
          <w:t>oude Grieks</w:t>
        </w:r>
      </w:hyperlink>
      <w:r w:rsidRPr="00387D18">
        <w:rPr>
          <w:rFonts w:ascii="Times New Roman" w:hAnsi="Times New Roman"/>
          <w:sz w:val="24"/>
          <w:szCs w:val="24"/>
          <w:lang w:val="nl-NL"/>
        </w:rPr>
        <w:t>: Ἄκρα</w:t>
      </w:r>
      <w:r>
        <w:rPr>
          <w:rFonts w:ascii="Times New Roman" w:hAnsi="Times New Roman"/>
          <w:sz w:val="24"/>
          <w:szCs w:val="24"/>
          <w:lang w:val="nl-NL"/>
        </w:rPr>
        <w:t>)</w:t>
      </w:r>
      <w:r w:rsidRPr="00387D18">
        <w:rPr>
          <w:rFonts w:ascii="Times New Roman" w:hAnsi="Times New Roman"/>
          <w:sz w:val="24"/>
          <w:szCs w:val="24"/>
          <w:lang w:val="nl-NL"/>
        </w:rPr>
        <w:t>,</w:t>
      </w:r>
      <w:r w:rsidRPr="00387D18">
        <w:rPr>
          <w:rFonts w:ascii="Times New Roman" w:hAnsi="Times New Roman"/>
          <w:sz w:val="24"/>
          <w:szCs w:val="24"/>
          <w:lang w:val="nl-NL" w:bidi="he-IL"/>
        </w:rPr>
        <w:t xml:space="preserve"> was een versterkte burg in </w:t>
      </w:r>
      <w:hyperlink r:id="rId40" w:tooltip="Jeruzalem" w:history="1">
        <w:r w:rsidRPr="00387D18">
          <w:rPr>
            <w:rStyle w:val="Hyperlink"/>
            <w:rFonts w:ascii="Times New Roman" w:hAnsi="Times New Roman"/>
            <w:color w:val="auto"/>
            <w:sz w:val="24"/>
            <w:szCs w:val="24"/>
            <w:u w:val="none"/>
            <w:lang w:val="nl-NL"/>
          </w:rPr>
          <w:t>Jeruzalem</w:t>
        </w:r>
      </w:hyperlink>
      <w:r w:rsidRPr="00387D18">
        <w:rPr>
          <w:rFonts w:ascii="Times New Roman" w:hAnsi="Times New Roman"/>
          <w:sz w:val="24"/>
          <w:szCs w:val="24"/>
          <w:lang w:val="nl-NL"/>
        </w:rPr>
        <w:t> gebouwd door </w:t>
      </w:r>
      <w:hyperlink r:id="rId41" w:tooltip="Antiochus IV Epiphanes" w:history="1">
        <w:r w:rsidRPr="00387D18">
          <w:rPr>
            <w:rStyle w:val="Hyperlink"/>
            <w:rFonts w:ascii="Times New Roman" w:hAnsi="Times New Roman"/>
            <w:color w:val="auto"/>
            <w:sz w:val="24"/>
            <w:szCs w:val="24"/>
            <w:u w:val="none"/>
            <w:lang w:val="nl-NL"/>
          </w:rPr>
          <w:t>Antiochus Epiphanes</w:t>
        </w:r>
      </w:hyperlink>
      <w:r w:rsidRPr="00387D18">
        <w:rPr>
          <w:rFonts w:ascii="Times New Roman" w:hAnsi="Times New Roman"/>
          <w:sz w:val="24"/>
          <w:szCs w:val="24"/>
          <w:lang w:val="nl-NL"/>
        </w:rPr>
        <w:t>, heerser van het </w:t>
      </w:r>
      <w:hyperlink r:id="rId42" w:tooltip="Seleucid Empire" w:history="1">
        <w:r w:rsidRPr="00387D18">
          <w:rPr>
            <w:rStyle w:val="Hyperlink"/>
            <w:rFonts w:ascii="Times New Roman" w:hAnsi="Times New Roman"/>
            <w:color w:val="auto"/>
            <w:sz w:val="24"/>
            <w:szCs w:val="24"/>
            <w:u w:val="none"/>
            <w:lang w:val="nl-NL"/>
          </w:rPr>
          <w:t>Seleucidische rijk</w:t>
        </w:r>
      </w:hyperlink>
      <w:r w:rsidRPr="00387D18">
        <w:rPr>
          <w:rFonts w:ascii="Times New Roman" w:hAnsi="Times New Roman"/>
          <w:sz w:val="24"/>
          <w:szCs w:val="24"/>
          <w:lang w:val="nl-NL"/>
        </w:rPr>
        <w:t>, na zijn plundering van de stad in 168  </w:t>
      </w:r>
      <w:hyperlink r:id="rId43" w:tooltip="Common Era" w:history="1">
        <w:r w:rsidRPr="00387D18">
          <w:rPr>
            <w:rStyle w:val="Hyperlink"/>
            <w:rFonts w:ascii="Times New Roman" w:hAnsi="Times New Roman"/>
            <w:color w:val="auto"/>
            <w:sz w:val="24"/>
            <w:szCs w:val="24"/>
            <w:u w:val="none"/>
            <w:lang w:val="nl-NL"/>
          </w:rPr>
          <w:t>v. Chr</w:t>
        </w:r>
      </w:hyperlink>
      <w:r w:rsidRPr="00387D18">
        <w:rPr>
          <w:rFonts w:ascii="Times New Roman" w:hAnsi="Times New Roman"/>
          <w:sz w:val="24"/>
          <w:szCs w:val="24"/>
          <w:lang w:val="nl-NL"/>
        </w:rPr>
        <w:t>.  Het fort werd vernietigd door </w:t>
      </w:r>
      <w:hyperlink r:id="rId44" w:tooltip="Simon Thassi" w:history="1">
        <w:r w:rsidRPr="00387D18">
          <w:rPr>
            <w:rStyle w:val="Hyperlink"/>
            <w:rFonts w:ascii="Times New Roman" w:hAnsi="Times New Roman"/>
            <w:color w:val="auto"/>
            <w:sz w:val="24"/>
            <w:szCs w:val="24"/>
            <w:u w:val="none"/>
            <w:lang w:val="nl-NL"/>
          </w:rPr>
          <w:t xml:space="preserve">Simon de Makkabeeër </w:t>
        </w:r>
      </w:hyperlink>
      <w:r w:rsidRPr="00387D18">
        <w:rPr>
          <w:rFonts w:ascii="Times New Roman" w:hAnsi="Times New Roman"/>
          <w:sz w:val="24"/>
          <w:szCs w:val="24"/>
          <w:lang w:val="nl-NL"/>
        </w:rPr>
        <w:t> tijdens de strijd tegen de Syriërs.</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ind w:firstLine="708"/>
        <w:jc w:val="both"/>
        <w:rPr>
          <w:rFonts w:ascii="Times New Roman" w:hAnsi="Times New Roman"/>
          <w:sz w:val="24"/>
          <w:szCs w:val="24"/>
          <w:lang w:val="nl-NL"/>
        </w:rPr>
      </w:pPr>
      <w:r w:rsidRPr="00387D18">
        <w:rPr>
          <w:rFonts w:ascii="Times New Roman" w:hAnsi="Times New Roman"/>
          <w:sz w:val="24"/>
          <w:szCs w:val="24"/>
          <w:lang w:val="nl-NL"/>
        </w:rPr>
        <w:t>"Na negen jaar opgraven op </w:t>
      </w:r>
      <w:hyperlink r:id="rId45" w:tgtFrame="_blank" w:history="1">
        <w:r w:rsidRPr="00387D18">
          <w:rPr>
            <w:rStyle w:val="Hyperlink"/>
            <w:rFonts w:ascii="Times New Roman" w:hAnsi="Times New Roman"/>
            <w:color w:val="auto"/>
            <w:sz w:val="24"/>
            <w:szCs w:val="24"/>
            <w:u w:val="none"/>
            <w:lang w:val="nl-NL"/>
          </w:rPr>
          <w:t>de Givati-parkeerplaats</w:t>
        </w:r>
      </w:hyperlink>
      <w:r w:rsidRPr="00387D18">
        <w:rPr>
          <w:rFonts w:ascii="Times New Roman" w:hAnsi="Times New Roman"/>
          <w:sz w:val="24"/>
          <w:szCs w:val="24"/>
          <w:lang w:val="nl-NL"/>
        </w:rPr>
        <w:t xml:space="preserve"> bereikte het archeologische team, geleid door Dr. Doron Ben-Ami, Yana Tchekhanovets en Salome Cohen, de </w:t>
      </w:r>
      <w:r w:rsidRPr="00387D18">
        <w:rPr>
          <w:rFonts w:ascii="Times New Roman" w:hAnsi="Times New Roman"/>
          <w:b/>
          <w:i/>
          <w:sz w:val="24"/>
          <w:szCs w:val="24"/>
          <w:lang w:val="nl-NL"/>
        </w:rPr>
        <w:t>eerste tempellagen</w:t>
      </w:r>
      <w:r w:rsidRPr="00387D18">
        <w:rPr>
          <w:rFonts w:ascii="Times New Roman" w:hAnsi="Times New Roman"/>
          <w:sz w:val="24"/>
          <w:szCs w:val="24"/>
          <w:lang w:val="nl-NL"/>
        </w:rPr>
        <w:t>. </w:t>
      </w:r>
      <w:r w:rsidRPr="00387D18">
        <w:rPr>
          <w:rFonts w:ascii="Times New Roman" w:hAnsi="Times New Roman"/>
          <w:b/>
          <w:bCs/>
          <w:i/>
          <w:iCs/>
          <w:sz w:val="24"/>
          <w:szCs w:val="24"/>
          <w:lang w:val="nl-NL"/>
        </w:rPr>
        <w:t>Het team vond in een gebouw dat mogelijk een administratief centrum was, de twee zegels uit de eerste tempelperiode, die zijn samengesteld uit halfedelsteen.</w:t>
      </w:r>
    </w:p>
    <w:p w:rsidR="00CF71BA"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 meest gedetailleerde oude beschrijving van de aard en locatie van de Acra wordt gevonden in </w:t>
      </w:r>
      <w:hyperlink r:id="rId46" w:tooltip="Josephus" w:history="1">
        <w:r w:rsidRPr="00387D18">
          <w:rPr>
            <w:rStyle w:val="Hyperlink"/>
            <w:rFonts w:ascii="Times New Roman" w:hAnsi="Times New Roman"/>
            <w:color w:val="auto"/>
            <w:sz w:val="24"/>
            <w:szCs w:val="24"/>
            <w:u w:val="none"/>
            <w:lang w:val="nl-NL"/>
          </w:rPr>
          <w:t>Josephus</w:t>
        </w:r>
      </w:hyperlink>
      <w:r w:rsidRPr="00387D18">
        <w:rPr>
          <w:rFonts w:ascii="Times New Roman" w:hAnsi="Times New Roman"/>
          <w:sz w:val="24"/>
          <w:szCs w:val="24"/>
          <w:lang w:val="nl-NL"/>
        </w:rPr>
        <w:t> ' </w:t>
      </w:r>
      <w:hyperlink r:id="rId47" w:tooltip="Oudheden van de Joden" w:history="1">
        <w:r w:rsidRPr="00387D18">
          <w:rPr>
            <w:rStyle w:val="Hyperlink"/>
            <w:rFonts w:ascii="Times New Roman" w:hAnsi="Times New Roman"/>
            <w:color w:val="auto"/>
            <w:sz w:val="24"/>
            <w:szCs w:val="24"/>
            <w:u w:val="none"/>
            <w:lang w:val="nl-NL"/>
          </w:rPr>
          <w:t>Oudheden van de Joden</w:t>
        </w:r>
      </w:hyperlink>
      <w:r w:rsidRPr="00387D18">
        <w:rPr>
          <w:rFonts w:ascii="Times New Roman" w:hAnsi="Times New Roman"/>
          <w:sz w:val="24"/>
          <w:szCs w:val="24"/>
          <w:lang w:val="nl-NL"/>
        </w:rPr>
        <w:t>, waar het wordt beschreven als woonachtig in de Benedenstad, op een heuvel met uitzicht op de tempelomheining</w:t>
      </w:r>
      <w:r>
        <w:rPr>
          <w:rFonts w:ascii="Times New Roman" w:hAnsi="Times New Roman"/>
          <w:sz w:val="24"/>
          <w:szCs w:val="24"/>
          <w:lang w:val="nl-NL"/>
        </w:rPr>
        <w:t>.</w:t>
      </w:r>
    </w:p>
    <w:p w:rsidR="00CF71BA" w:rsidRPr="00D87E90" w:rsidRDefault="00B5690D" w:rsidP="002A784D">
      <w:pPr>
        <w:spacing w:after="0" w:line="240" w:lineRule="auto"/>
        <w:jc w:val="center"/>
        <w:rPr>
          <w:rFonts w:ascii="Times New Roman" w:hAnsi="Times New Roman"/>
          <w:sz w:val="24"/>
          <w:szCs w:val="24"/>
          <w:lang w:val="nl-NL" w:eastAsia="nl-NL"/>
        </w:rPr>
      </w:pPr>
      <w:hyperlink r:id="rId48" w:history="1">
        <w:r w:rsidR="008F6045">
          <w:rPr>
            <w:rFonts w:ascii="Arial" w:hAnsi="Arial" w:cs="Arial"/>
            <w:color w:val="0000FF"/>
            <w:sz w:val="27"/>
            <w:szCs w:val="27"/>
            <w:shd w:val="clear" w:color="auto" w:fill="FFFFFF"/>
            <w:lang w:val="nl-NL" w:eastAsia="nl-NL"/>
          </w:rPr>
          <w:fldChar w:fldCharType="begin"/>
        </w:r>
        <w:r w:rsidR="008F6045">
          <w:rPr>
            <w:rFonts w:ascii="Arial" w:hAnsi="Arial" w:cs="Arial"/>
            <w:color w:val="0000FF"/>
            <w:sz w:val="27"/>
            <w:szCs w:val="27"/>
            <w:shd w:val="clear" w:color="auto" w:fill="FFFFFF"/>
            <w:lang w:val="nl-NL" w:eastAsia="nl-NL"/>
          </w:rPr>
          <w:instrText xml:space="preserve"> INCLUDEPICTURE  "https://www.biblicalarchaeology.org/wp-content/uploads/2016/03/elihana-bat-gael-seal-reversed-300x219.jpg" \* MERGEFORMATINET </w:instrText>
        </w:r>
        <w:r w:rsidR="008F6045">
          <w:rPr>
            <w:rFonts w:ascii="Arial" w:hAnsi="Arial" w:cs="Arial"/>
            <w:color w:val="0000FF"/>
            <w:sz w:val="27"/>
            <w:szCs w:val="27"/>
            <w:shd w:val="clear" w:color="auto" w:fill="FFFFFF"/>
            <w:lang w:val="nl-NL" w:eastAsia="nl-NL"/>
          </w:rPr>
          <w:fldChar w:fldCharType="separate"/>
        </w:r>
        <w:r w:rsidR="00DA3CCD">
          <w:rPr>
            <w:rFonts w:ascii="Arial" w:hAnsi="Arial" w:cs="Arial"/>
            <w:color w:val="0000FF"/>
            <w:sz w:val="27"/>
            <w:szCs w:val="27"/>
            <w:shd w:val="clear" w:color="auto" w:fill="FFFFFF"/>
            <w:lang w:val="nl-NL" w:eastAsia="nl-NL"/>
          </w:rPr>
          <w:fldChar w:fldCharType="begin"/>
        </w:r>
        <w:r w:rsidR="00DA3CCD">
          <w:rPr>
            <w:rFonts w:ascii="Arial" w:hAnsi="Arial" w:cs="Arial"/>
            <w:color w:val="0000FF"/>
            <w:sz w:val="27"/>
            <w:szCs w:val="27"/>
            <w:shd w:val="clear" w:color="auto" w:fill="FFFFFF"/>
            <w:lang w:val="nl-NL" w:eastAsia="nl-NL"/>
          </w:rPr>
          <w:instrText xml:space="preserve"> INCLUDEPICTURE  "https://www.biblicalarchaeology.org/wp-content/uploads/2016/03/elihana-bat-gael-seal-reversed-300x219.jpg" \* MERGEFORMATINET </w:instrText>
        </w:r>
        <w:r w:rsidR="00DA3CCD">
          <w:rPr>
            <w:rFonts w:ascii="Arial" w:hAnsi="Arial" w:cs="Arial"/>
            <w:color w:val="0000FF"/>
            <w:sz w:val="27"/>
            <w:szCs w:val="27"/>
            <w:shd w:val="clear" w:color="auto" w:fill="FFFFFF"/>
            <w:lang w:val="nl-NL" w:eastAsia="nl-NL"/>
          </w:rPr>
          <w:fldChar w:fldCharType="separate"/>
        </w:r>
        <w:r>
          <w:rPr>
            <w:rFonts w:ascii="Arial" w:hAnsi="Arial" w:cs="Arial"/>
            <w:color w:val="0000FF"/>
            <w:sz w:val="27"/>
            <w:szCs w:val="27"/>
            <w:shd w:val="clear" w:color="auto" w:fill="FFFFFF"/>
            <w:lang w:val="nl-NL" w:eastAsia="nl-NL"/>
          </w:rPr>
          <w:fldChar w:fldCharType="begin"/>
        </w:r>
        <w:r>
          <w:rPr>
            <w:rFonts w:ascii="Arial" w:hAnsi="Arial" w:cs="Arial"/>
            <w:color w:val="0000FF"/>
            <w:sz w:val="27"/>
            <w:szCs w:val="27"/>
            <w:shd w:val="clear" w:color="auto" w:fill="FFFFFF"/>
            <w:lang w:val="nl-NL" w:eastAsia="nl-NL"/>
          </w:rPr>
          <w:instrText xml:space="preserve"> INCLUDEPICTURE  "https://www.biblicalarchaeology.org/wp-content/uploads/2016/03/elihana-bat-gael-seal-reversed-300x219.jpg" \* MERGEFORMATINET </w:instrText>
        </w:r>
        <w:r>
          <w:rPr>
            <w:rFonts w:ascii="Arial" w:hAnsi="Arial" w:cs="Arial"/>
            <w:color w:val="0000FF"/>
            <w:sz w:val="27"/>
            <w:szCs w:val="27"/>
            <w:shd w:val="clear" w:color="auto" w:fill="FFFFFF"/>
            <w:lang w:val="nl-NL" w:eastAsia="nl-NL"/>
          </w:rPr>
          <w:fldChar w:fldCharType="separate"/>
        </w:r>
        <w:r w:rsidR="006B35B3">
          <w:rPr>
            <w:rFonts w:ascii="Arial" w:hAnsi="Arial" w:cs="Arial"/>
            <w:color w:val="0000FF"/>
            <w:sz w:val="27"/>
            <w:szCs w:val="27"/>
            <w:shd w:val="clear" w:color="auto" w:fill="FFFFFF"/>
            <w:lang w:val="nl-NL" w:eastAsia="nl-NL"/>
          </w:rPr>
          <w:pict>
            <v:shape id="_x0000_i1035" type="#_x0000_t75" alt="-Elihana-bat-gael-seal omgekeerde" href="https://www.biblicalarchaeology.org/wp-content/uploads/2016/03/elihana-bat-" style="width:225pt;height:164.25pt" o:button="t">
              <v:imagedata r:id="rId49" r:href="rId50"/>
            </v:shape>
          </w:pict>
        </w:r>
        <w:r>
          <w:rPr>
            <w:rFonts w:ascii="Arial" w:hAnsi="Arial" w:cs="Arial"/>
            <w:color w:val="0000FF"/>
            <w:sz w:val="27"/>
            <w:szCs w:val="27"/>
            <w:shd w:val="clear" w:color="auto" w:fill="FFFFFF"/>
            <w:lang w:val="nl-NL" w:eastAsia="nl-NL"/>
          </w:rPr>
          <w:fldChar w:fldCharType="end"/>
        </w:r>
        <w:r w:rsidR="00DA3CCD">
          <w:rPr>
            <w:rFonts w:ascii="Arial" w:hAnsi="Arial" w:cs="Arial"/>
            <w:color w:val="0000FF"/>
            <w:sz w:val="27"/>
            <w:szCs w:val="27"/>
            <w:shd w:val="clear" w:color="auto" w:fill="FFFFFF"/>
            <w:lang w:val="nl-NL" w:eastAsia="nl-NL"/>
          </w:rPr>
          <w:fldChar w:fldCharType="end"/>
        </w:r>
        <w:r w:rsidR="008F6045">
          <w:rPr>
            <w:rFonts w:ascii="Arial" w:hAnsi="Arial" w:cs="Arial"/>
            <w:color w:val="0000FF"/>
            <w:sz w:val="27"/>
            <w:szCs w:val="27"/>
            <w:shd w:val="clear" w:color="auto" w:fill="FFFFFF"/>
            <w:lang w:val="nl-NL" w:eastAsia="nl-NL"/>
          </w:rPr>
          <w:fldChar w:fldCharType="end"/>
        </w:r>
      </w:hyperlink>
    </w:p>
    <w:p w:rsidR="00CF71BA" w:rsidRPr="00D87E90" w:rsidRDefault="00CF71BA" w:rsidP="002A784D">
      <w:pPr>
        <w:shd w:val="clear" w:color="auto" w:fill="FFFFFF"/>
        <w:spacing w:after="0" w:line="240" w:lineRule="auto"/>
        <w:jc w:val="center"/>
        <w:rPr>
          <w:rFonts w:ascii="Times New Roman" w:hAnsi="Times New Roman"/>
          <w:b/>
          <w:bCs/>
          <w:color w:val="565656"/>
          <w:lang w:val="nl-NL" w:eastAsia="nl-NL"/>
        </w:rPr>
      </w:pPr>
      <w:r w:rsidRPr="00D87E90">
        <w:rPr>
          <w:rFonts w:ascii="Times New Roman" w:hAnsi="Times New Roman"/>
          <w:b/>
          <w:bCs/>
          <w:color w:val="565656"/>
          <w:lang w:val="nl-NL" w:eastAsia="nl-NL"/>
        </w:rPr>
        <w:t>Ontdekt in de opgravingen van de Givati-parkeerplaats in de stad David van Jeruzalem, dit zegel uit de eerste tempelperiode behoorde toe aan een vrouw genaamd Elihana bat Gael.</w:t>
      </w:r>
    </w:p>
    <w:p w:rsidR="00CF71BA" w:rsidRDefault="00CF71BA" w:rsidP="002A784D">
      <w:pPr>
        <w:spacing w:after="0" w:line="240" w:lineRule="auto"/>
        <w:jc w:val="both"/>
        <w:rPr>
          <w:rFonts w:ascii="Times New Roman" w:hAnsi="Times New Roman"/>
          <w:sz w:val="24"/>
          <w:szCs w:val="24"/>
          <w:lang w:val="nl-NL"/>
        </w:rPr>
      </w:pPr>
    </w:p>
    <w:p w:rsidR="00CF71BA" w:rsidRPr="00387D18" w:rsidRDefault="00B5690D" w:rsidP="002A784D">
      <w:pPr>
        <w:spacing w:after="0" w:line="240" w:lineRule="auto"/>
        <w:jc w:val="both"/>
        <w:rPr>
          <w:rFonts w:ascii="Times New Roman" w:hAnsi="Times New Roman"/>
          <w:sz w:val="24"/>
          <w:szCs w:val="24"/>
          <w:lang w:val="nl-NL"/>
        </w:rPr>
      </w:pPr>
      <w:hyperlink r:id="rId51" w:history="1">
        <w:r w:rsidR="00CF71BA" w:rsidRPr="00D87E90">
          <w:rPr>
            <w:rStyle w:val="Hyperlink"/>
            <w:lang w:val="nl-NL"/>
          </w:rPr>
          <w:t>https://www.biblicalarchaeology.org/daily/news/givati-parking-lot-seals/</w:t>
        </w:r>
      </w:hyperlink>
    </w:p>
    <w:p w:rsidR="00CF71BA" w:rsidRPr="00387D18" w:rsidRDefault="00CF71BA" w:rsidP="002A784D">
      <w:pPr>
        <w:spacing w:after="0"/>
        <w:jc w:val="both"/>
        <w:rPr>
          <w:rFonts w:ascii="Times New Roman" w:hAnsi="Times New Roman"/>
          <w:sz w:val="24"/>
          <w:szCs w:val="24"/>
          <w:lang w:val="nl-NL"/>
        </w:rPr>
      </w:pPr>
    </w:p>
    <w:p w:rsidR="00CF71BA" w:rsidRPr="00387D18" w:rsidRDefault="00CF71BA" w:rsidP="002A784D">
      <w:pPr>
        <w:pStyle w:val="NormalWeb"/>
        <w:shd w:val="clear" w:color="auto" w:fill="FFFFFF"/>
        <w:spacing w:before="0" w:beforeAutospacing="0" w:after="0" w:afterAutospacing="0"/>
        <w:jc w:val="both"/>
        <w:textAlignment w:val="baseline"/>
      </w:pPr>
      <w:r w:rsidRPr="00387D18">
        <w:rPr>
          <w:shd w:val="clear" w:color="auto" w:fill="FFFFFF"/>
        </w:rPr>
        <w:t>… "Juist vanwege de associatie met de Makkabeeën heeft de Akra altijd tot de verbeelding gesproken van onderzoekers. Archeologen zijn al meer dan een eeuw naar de resten ervan op zoek. De resten bij de Givati-parkeerplaats tonen aan dat al dat zoeken nu eindelijk met succes is bekroond: muren met een dikte van vier meter, een glacis (oplopende vestingwal) en wapentuig zoals pijlen en stenen katapultkogels tonen aan dat het hier gaat om vestigingswerken met een uitgesproken militaire functie</w:t>
      </w:r>
    </w:p>
    <w:p w:rsidR="00CF71BA" w:rsidRPr="00387D18" w:rsidRDefault="00CF71BA" w:rsidP="002A784D">
      <w:pPr>
        <w:pStyle w:val="NormalWeb"/>
        <w:shd w:val="clear" w:color="auto" w:fill="FFFFFF"/>
        <w:spacing w:before="0" w:beforeAutospacing="0" w:after="0" w:afterAutospacing="0"/>
        <w:jc w:val="both"/>
        <w:textAlignment w:val="baseline"/>
      </w:pPr>
      <w:r w:rsidRPr="00387D18">
        <w:t>Maar kunnen we er op basis van de vondsten zeker van zijn dat deze fortificatie dezelfde burcht is die de Joodse bewoners van Jeruzalem tientallen jaren een doorn in het oog is geweest?</w:t>
      </w:r>
    </w:p>
    <w:p w:rsidR="00CF71BA" w:rsidRPr="00387D18" w:rsidRDefault="00CF71BA" w:rsidP="002A784D">
      <w:pPr>
        <w:pStyle w:val="NormalWeb"/>
        <w:shd w:val="clear" w:color="auto" w:fill="FFFFFF"/>
        <w:spacing w:before="0" w:beforeAutospacing="0" w:after="0" w:afterAutospacing="0"/>
        <w:jc w:val="both"/>
        <w:textAlignment w:val="baseline"/>
      </w:pPr>
      <w:r w:rsidRPr="00387D18">
        <w:t>Dat kunnen we zeker. De muurresten liggen precies op de juiste plek</w:t>
      </w:r>
      <w:r w:rsidRPr="00387D18">
        <w:rPr>
          <w:i/>
          <w:iCs/>
        </w:rPr>
        <w:t>, vlakbij de toegang tot de Tempelberg.</w:t>
      </w:r>
      <w:r w:rsidRPr="00387D18">
        <w:t xml:space="preserve"> Alle munten die er tot dusverre zijn gevonden, zijn van Syrische makelij. Bovendien stammen ze uit precies die tijd waarin de Akra-burcht operatief was. Ook de stenen kogels zijn bekrast met Syrische symbolen en de amforen bevatten wijn die linea recta werd geïmporteerd vanaf het Griekse eiland Rhodos - en die daarom niet koosjer was. </w:t>
      </w:r>
      <w:r w:rsidRPr="00387D18">
        <w:rPr>
          <w:color w:val="444444"/>
          <w:shd w:val="clear" w:color="auto" w:fill="FFFFFF"/>
        </w:rPr>
        <w:t xml:space="preserve"> Dankzij dit soort sprekende vondsten is </w:t>
      </w:r>
      <w:r w:rsidRPr="00387D18">
        <w:rPr>
          <w:b/>
          <w:bCs/>
          <w:i/>
          <w:iCs/>
          <w:color w:val="444444"/>
          <w:shd w:val="clear" w:color="auto" w:fill="FFFFFF"/>
        </w:rPr>
        <w:t>de zoektocht naar de Akra nu dan toch eindelijk voltooid</w:t>
      </w:r>
      <w:r w:rsidRPr="00387D18">
        <w:rPr>
          <w:color w:val="444444"/>
          <w:shd w:val="clear" w:color="auto" w:fill="FFFFFF"/>
        </w:rPr>
        <w:t>.</w:t>
      </w:r>
      <w:r w:rsidRPr="00387D18">
        <w:t>" </w:t>
      </w:r>
    </w:p>
    <w:p w:rsidR="00CF71BA" w:rsidRPr="00387D18" w:rsidRDefault="00CF71BA" w:rsidP="002A784D">
      <w:pPr>
        <w:pStyle w:val="NormalWeb"/>
        <w:shd w:val="clear" w:color="auto" w:fill="FFFFFF"/>
        <w:spacing w:before="0" w:beforeAutospacing="0" w:after="0" w:afterAutospacing="0"/>
        <w:jc w:val="both"/>
        <w:textAlignment w:val="baseline"/>
      </w:pPr>
      <w:r w:rsidRPr="00387D18">
        <w:t>Bron: Financieel dagblad</w:t>
      </w:r>
    </w:p>
    <w:p w:rsidR="00CF71BA" w:rsidRPr="00387D18" w:rsidRDefault="00CF71BA" w:rsidP="002A784D">
      <w:pPr>
        <w:spacing w:after="0"/>
        <w:jc w:val="both"/>
        <w:rPr>
          <w:rFonts w:ascii="Times New Roman" w:hAnsi="Times New Roman"/>
          <w:sz w:val="24"/>
          <w:szCs w:val="24"/>
          <w:lang w:val="nl-NL"/>
        </w:rPr>
      </w:pPr>
    </w:p>
    <w:p w:rsidR="00CF71BA" w:rsidRDefault="00CF71BA" w:rsidP="002A784D">
      <w:pPr>
        <w:spacing w:after="0"/>
        <w:jc w:val="both"/>
        <w:rPr>
          <w:rFonts w:ascii="Times New Roman" w:hAnsi="Times New Roman"/>
          <w:sz w:val="24"/>
          <w:szCs w:val="24"/>
          <w:lang w:val="nl-NL"/>
        </w:rPr>
      </w:pPr>
      <w:r w:rsidRPr="00387D18">
        <w:rPr>
          <w:rFonts w:ascii="Times New Roman" w:hAnsi="Times New Roman"/>
          <w:b/>
          <w:bCs/>
          <w:sz w:val="24"/>
          <w:szCs w:val="24"/>
          <w:lang w:val="nl-NL"/>
        </w:rPr>
        <w:t>Opmerking:…</w:t>
      </w:r>
      <w:r w:rsidRPr="00387D18">
        <w:rPr>
          <w:rFonts w:ascii="Times New Roman" w:hAnsi="Times New Roman"/>
          <w:sz w:val="24"/>
          <w:szCs w:val="24"/>
          <w:lang w:val="nl-NL"/>
        </w:rPr>
        <w:t xml:space="preserve"> </w:t>
      </w:r>
      <w:r w:rsidRPr="00387D18">
        <w:rPr>
          <w:rFonts w:ascii="Times New Roman" w:hAnsi="Times New Roman"/>
          <w:i/>
          <w:iCs/>
          <w:sz w:val="24"/>
          <w:szCs w:val="24"/>
          <w:lang w:val="nl-NL"/>
        </w:rPr>
        <w:t>vlakbij de toegang tot de Tempelberg.</w:t>
      </w:r>
      <w:r w:rsidRPr="00387D18">
        <w:rPr>
          <w:rFonts w:ascii="Times New Roman" w:hAnsi="Times New Roman"/>
          <w:sz w:val="24"/>
          <w:szCs w:val="24"/>
          <w:lang w:val="nl-NL"/>
        </w:rPr>
        <w:t xml:space="preserve"> Wat het Financieel Dagblad bedoeld is niet duidelijk. Het kan zijn dat ze de Acra zien als recht tegenover de Mestpoort en de Bewakersloge die toegang verleent tot de Klaagmuur van de zgn. Tempelberg. </w:t>
      </w:r>
    </w:p>
    <w:p w:rsidR="00CF71BA" w:rsidRPr="006557B6" w:rsidRDefault="00CF71BA" w:rsidP="002A784D">
      <w:pPr>
        <w:jc w:val="both"/>
        <w:rPr>
          <w:rFonts w:ascii="Times New Roman" w:hAnsi="Times New Roman"/>
          <w:color w:val="FF0000"/>
          <w:sz w:val="24"/>
          <w:szCs w:val="24"/>
          <w:lang w:val="nl-NL"/>
        </w:rPr>
      </w:pPr>
      <w:r w:rsidRPr="00387D18">
        <w:rPr>
          <w:rFonts w:ascii="Times New Roman" w:hAnsi="Times New Roman"/>
          <w:sz w:val="24"/>
          <w:szCs w:val="24"/>
          <w:lang w:val="nl-NL"/>
        </w:rPr>
        <w:t xml:space="preserve">Maar volgens de oude Joodse literatuur  lag de Acra vlakbij de heilige Tempel in oude Stad van David. </w:t>
      </w:r>
      <w:r w:rsidRPr="0062230B">
        <w:rPr>
          <w:rFonts w:ascii="Times New Roman" w:hAnsi="Times New Roman"/>
          <w:sz w:val="24"/>
          <w:szCs w:val="24"/>
          <w:lang w:val="nl-NL"/>
        </w:rPr>
        <w:t>We moeten er rekening mee houden dat de aardoppervlakte tegenwoordig wel 15 meter hoger ligt dan in de tijd van David.</w:t>
      </w:r>
      <w:r w:rsidRPr="006557B6">
        <w:rPr>
          <w:rFonts w:ascii="Times New Roman" w:hAnsi="Times New Roman"/>
          <w:color w:val="FF0000"/>
          <w:sz w:val="24"/>
          <w:szCs w:val="24"/>
          <w:lang w:val="nl-NL"/>
        </w:rPr>
        <w:t xml:space="preserve"> </w:t>
      </w:r>
    </w:p>
    <w:p w:rsidR="00CF71BA" w:rsidRPr="00387D18" w:rsidRDefault="00CF71BA" w:rsidP="002A784D">
      <w:pPr>
        <w:spacing w:after="0"/>
        <w:jc w:val="both"/>
        <w:rPr>
          <w:rFonts w:ascii="Times New Roman" w:hAnsi="Times New Roman"/>
          <w:sz w:val="24"/>
          <w:szCs w:val="24"/>
          <w:lang w:val="nl-NL"/>
        </w:rPr>
      </w:pPr>
    </w:p>
    <w:p w:rsidR="00CF71BA" w:rsidRDefault="00CF71BA" w:rsidP="002A784D">
      <w:pPr>
        <w:spacing w:after="0"/>
        <w:jc w:val="both"/>
        <w:rPr>
          <w:rFonts w:ascii="Times New Roman" w:hAnsi="Times New Roman"/>
          <w:sz w:val="24"/>
          <w:szCs w:val="24"/>
          <w:lang w:val="nl-NL"/>
        </w:rPr>
      </w:pPr>
    </w:p>
    <w:p w:rsidR="00CF71BA" w:rsidRPr="00A413D7" w:rsidRDefault="00CF71BA" w:rsidP="002A784D">
      <w:pPr>
        <w:jc w:val="center"/>
        <w:rPr>
          <w:rFonts w:ascii="Times New Roman" w:hAnsi="Times New Roman"/>
          <w:b/>
          <w:bCs/>
          <w:sz w:val="24"/>
          <w:szCs w:val="24"/>
          <w:lang w:val="nl-NL"/>
        </w:rPr>
      </w:pPr>
      <w:r w:rsidRPr="00A413D7">
        <w:rPr>
          <w:rFonts w:ascii="Times New Roman" w:hAnsi="Times New Roman"/>
          <w:b/>
          <w:bCs/>
          <w:sz w:val="24"/>
          <w:szCs w:val="24"/>
          <w:lang w:val="nl-NL"/>
        </w:rPr>
        <w:t>Opgravingen rond de fundamenten van de Joodse Tempel</w:t>
      </w:r>
    </w:p>
    <w:p w:rsidR="00CF71BA" w:rsidRPr="00A413D7" w:rsidRDefault="00CF71BA" w:rsidP="002A784D">
      <w:pPr>
        <w:jc w:val="both"/>
        <w:rPr>
          <w:rFonts w:ascii="Times New Roman" w:hAnsi="Times New Roman"/>
          <w:b/>
          <w:bCs/>
          <w:sz w:val="24"/>
          <w:szCs w:val="24"/>
          <w:lang w:val="nl-NL"/>
        </w:rPr>
      </w:pPr>
      <w:r w:rsidRPr="00A413D7">
        <w:rPr>
          <w:rFonts w:ascii="Times New Roman" w:hAnsi="Times New Roman"/>
          <w:b/>
          <w:bCs/>
          <w:sz w:val="24"/>
          <w:szCs w:val="24"/>
          <w:lang w:val="nl-NL"/>
        </w:rPr>
        <w:t>Koninklijk zegel van Hizkia komt aan het licht</w:t>
      </w:r>
    </w:p>
    <w:p w:rsidR="00CF71BA" w:rsidRPr="0055154C" w:rsidRDefault="00B5690D" w:rsidP="002A784D">
      <w:pPr>
        <w:jc w:val="center"/>
        <w:rPr>
          <w:rFonts w:ascii="Times New Roman" w:hAnsi="Times New Roman"/>
          <w:sz w:val="24"/>
          <w:szCs w:val="24"/>
          <w:lang w:val="nl-NL"/>
        </w:rPr>
      </w:pPr>
      <w:hyperlink r:id="rId52" w:history="1">
        <w:r w:rsidR="006B35B3">
          <w:rPr>
            <w:rFonts w:ascii="Times New Roman" w:hAnsi="Times New Roman"/>
            <w:noProof/>
            <w:sz w:val="24"/>
            <w:szCs w:val="24"/>
          </w:rPr>
          <w:pict>
            <v:shape id="_x0000_i1036" type="#_x0000_t75" alt="hezekiah-bulla" href="https://www.biblicalarchaeology.org/wp-content/uploads/2015" style="width:130.5pt;height:135pt;visibility:visible" o:button="t">
              <v:imagedata r:id="rId53" o:title=""/>
            </v:shape>
          </w:pict>
        </w:r>
      </w:hyperlink>
      <w:bookmarkStart w:id="1" w:name="_Hlk32219745"/>
      <w:r w:rsidR="00CF71BA" w:rsidRPr="0055154C">
        <w:rPr>
          <w:rFonts w:ascii="Times New Roman" w:hAnsi="Times New Roman"/>
          <w:noProof/>
          <w:sz w:val="20"/>
          <w:szCs w:val="20"/>
          <w:lang w:val="nl-NL"/>
        </w:rPr>
        <w:t>Foto</w:t>
      </w:r>
      <w:r w:rsidR="00CF71BA">
        <w:rPr>
          <w:rFonts w:ascii="Times New Roman" w:hAnsi="Times New Roman"/>
          <w:noProof/>
          <w:sz w:val="20"/>
          <w:szCs w:val="20"/>
          <w:lang w:val="nl-NL"/>
        </w:rPr>
        <w:t>'s</w:t>
      </w:r>
      <w:r w:rsidR="00CF71BA" w:rsidRPr="0055154C">
        <w:rPr>
          <w:rFonts w:ascii="Times New Roman" w:hAnsi="Times New Roman"/>
          <w:noProof/>
          <w:sz w:val="20"/>
          <w:szCs w:val="20"/>
          <w:lang w:val="nl-NL"/>
        </w:rPr>
        <w:t xml:space="preserve"> Israelisch Antiquariteit</w:t>
      </w:r>
      <w:bookmarkEnd w:id="1"/>
    </w:p>
    <w:p w:rsidR="00CF71BA" w:rsidRPr="00A413D7" w:rsidRDefault="00CF71BA" w:rsidP="002A784D">
      <w:pPr>
        <w:jc w:val="both"/>
        <w:rPr>
          <w:rFonts w:ascii="Times New Roman" w:hAnsi="Times New Roman"/>
          <w:sz w:val="24"/>
          <w:szCs w:val="24"/>
          <w:lang w:val="nl-NL"/>
        </w:rPr>
      </w:pPr>
      <w:r w:rsidRPr="00A413D7">
        <w:rPr>
          <w:rFonts w:ascii="Times New Roman" w:hAnsi="Times New Roman"/>
          <w:sz w:val="24"/>
          <w:szCs w:val="24"/>
          <w:lang w:val="nl-NL"/>
        </w:rPr>
        <w:t xml:space="preserve">Het koninklijke zegel van Hizkia, koning van Juda, werd ontdekt in de opgravingen van </w:t>
      </w:r>
      <w:r w:rsidRPr="00A413D7">
        <w:rPr>
          <w:rFonts w:ascii="Times New Roman" w:hAnsi="Times New Roman"/>
          <w:b/>
          <w:bCs/>
          <w:sz w:val="24"/>
          <w:szCs w:val="24"/>
          <w:lang w:val="nl-NL"/>
        </w:rPr>
        <w:t xml:space="preserve">Ophel </w:t>
      </w:r>
      <w:r w:rsidRPr="00A413D7">
        <w:rPr>
          <w:rFonts w:ascii="Times New Roman" w:hAnsi="Times New Roman"/>
          <w:sz w:val="24"/>
          <w:szCs w:val="24"/>
          <w:lang w:val="nl-NL"/>
        </w:rPr>
        <w:t>onder leiding van archeoloog Eilat Mazar. De gestempelde kleizegel, ook bekend als een bulla, werd ontdekt in </w:t>
      </w:r>
      <w:hyperlink r:id="rId54" w:tgtFrame="_blank" w:history="1">
        <w:r w:rsidRPr="00A413D7">
          <w:rPr>
            <w:rStyle w:val="Hyperlink"/>
            <w:rFonts w:ascii="Times New Roman" w:hAnsi="Times New Roman"/>
            <w:color w:val="auto"/>
            <w:sz w:val="24"/>
            <w:szCs w:val="24"/>
            <w:u w:val="none"/>
            <w:lang w:val="nl-NL"/>
          </w:rPr>
          <w:t>de opgravingen van Ophel</w:t>
        </w:r>
      </w:hyperlink>
      <w:r w:rsidRPr="00A413D7">
        <w:rPr>
          <w:rFonts w:ascii="Times New Roman" w:hAnsi="Times New Roman"/>
          <w:sz w:val="24"/>
          <w:szCs w:val="24"/>
          <w:lang w:val="nl-NL"/>
        </w:rPr>
        <w:t> onder leiding van </w:t>
      </w:r>
      <w:hyperlink r:id="rId55" w:tgtFrame="_blank" w:history="1">
        <w:r w:rsidRPr="00A413D7">
          <w:rPr>
            <w:rStyle w:val="Hyperlink"/>
            <w:rFonts w:ascii="Times New Roman" w:hAnsi="Times New Roman"/>
            <w:color w:val="auto"/>
            <w:sz w:val="24"/>
            <w:szCs w:val="24"/>
            <w:u w:val="none"/>
            <w:lang w:val="nl-NL"/>
          </w:rPr>
          <w:t>Dr. Eilat Mazar</w:t>
        </w:r>
      </w:hyperlink>
      <w:r w:rsidRPr="00A413D7">
        <w:rPr>
          <w:rFonts w:ascii="Times New Roman" w:hAnsi="Times New Roman"/>
          <w:sz w:val="24"/>
          <w:szCs w:val="24"/>
          <w:lang w:val="nl-NL"/>
        </w:rPr>
        <w:t> aan de voet van de zuidelijke muur van de Tempelberg in Jeruzalem. De ontdekking werd aangekondigd </w:t>
      </w:r>
      <w:hyperlink r:id="rId56" w:tgtFrame="_blank" w:history="1">
        <w:r w:rsidRPr="00A413D7">
          <w:rPr>
            <w:rStyle w:val="Hyperlink"/>
            <w:rFonts w:ascii="Times New Roman" w:hAnsi="Times New Roman"/>
            <w:color w:val="auto"/>
            <w:sz w:val="24"/>
            <w:szCs w:val="24"/>
            <w:u w:val="none"/>
            <w:lang w:val="nl-NL"/>
          </w:rPr>
          <w:t>in een persbericht</w:t>
        </w:r>
      </w:hyperlink>
      <w:r w:rsidRPr="00A413D7">
        <w:rPr>
          <w:rFonts w:ascii="Times New Roman" w:hAnsi="Times New Roman"/>
          <w:sz w:val="24"/>
          <w:szCs w:val="24"/>
          <w:lang w:val="nl-NL"/>
        </w:rPr>
        <w:t xml:space="preserve"> van het Instituut voor archeologie van de Hebreeuwse Universiteit van Jeruzalem, onder wiens auspiciën de opgravingen werden uitgevoerd. </w:t>
      </w:r>
    </w:p>
    <w:p w:rsidR="00CF71BA" w:rsidRPr="00A413D7" w:rsidRDefault="00CF71BA" w:rsidP="002A784D">
      <w:pPr>
        <w:jc w:val="both"/>
        <w:rPr>
          <w:rFonts w:ascii="Times New Roman" w:hAnsi="Times New Roman"/>
          <w:sz w:val="24"/>
          <w:szCs w:val="24"/>
          <w:lang w:val="nl-NL"/>
        </w:rPr>
      </w:pPr>
      <w:r w:rsidRPr="00A413D7">
        <w:rPr>
          <w:rFonts w:ascii="Times New Roman" w:hAnsi="Times New Roman"/>
          <w:sz w:val="24"/>
          <w:szCs w:val="24"/>
          <w:lang w:val="nl-NL"/>
        </w:rPr>
        <w:t>De bulla, die iets meer dan een centimeter in diameter meet, draagt ​​een zegelafdruk die een tweevleugelige zonneschijf afbeeldt geflankeerd door ankh-symbolen en die een Hebreeuwse inscriptie bevat met de tekst "Behoren tot Hizkia, (zoon van) Ahaz, koning van Juda." De bulla werd ontdekt samen met 33 andere gestempelde bullae tijdens het nat zeven van vuil uit een vuilstortplaats naast een 10e-eeuws BCE koninklijk gebouw in de Ophel.</w:t>
      </w:r>
    </w:p>
    <w:p w:rsidR="00CF71BA" w:rsidRPr="00A413D7" w:rsidRDefault="00CF71BA" w:rsidP="002A784D">
      <w:pPr>
        <w:jc w:val="both"/>
        <w:rPr>
          <w:rFonts w:ascii="Times New Roman" w:hAnsi="Times New Roman"/>
          <w:sz w:val="24"/>
          <w:szCs w:val="24"/>
          <w:lang w:val="nl-NL"/>
        </w:rPr>
      </w:pPr>
      <w:r w:rsidRPr="00A413D7">
        <w:rPr>
          <w:rFonts w:ascii="Times New Roman" w:hAnsi="Times New Roman"/>
          <w:sz w:val="24"/>
          <w:szCs w:val="24"/>
          <w:lang w:val="nl-NL"/>
        </w:rPr>
        <w:t>In het oude Nabije Oosten werden kleibollae gebruikt om de touwtjes rond opgerolde documenten vast te zetten. De bullae werden gemaakt door een afdichting op een natte klomp klei te drukken. De gestempelde bulla diende als zowel een handtekening als een middel om de authenticiteit van de documenten te waarborgen.</w:t>
      </w:r>
    </w:p>
    <w:p w:rsidR="00CF71BA" w:rsidRPr="00A413D7" w:rsidRDefault="00CF71BA" w:rsidP="002A784D">
      <w:pPr>
        <w:jc w:val="both"/>
        <w:rPr>
          <w:rFonts w:ascii="Times New Roman" w:hAnsi="Times New Roman"/>
          <w:sz w:val="24"/>
          <w:szCs w:val="24"/>
          <w:lang w:val="nl-NL"/>
        </w:rPr>
      </w:pPr>
    </w:p>
    <w:p w:rsidR="00CF71BA" w:rsidRPr="00A413D7" w:rsidRDefault="00CF71BA" w:rsidP="002A784D">
      <w:pPr>
        <w:jc w:val="both"/>
        <w:rPr>
          <w:rFonts w:ascii="Times New Roman" w:hAnsi="Times New Roman"/>
          <w:b/>
          <w:bCs/>
          <w:sz w:val="24"/>
          <w:szCs w:val="24"/>
          <w:lang w:val="nl-NL"/>
        </w:rPr>
      </w:pPr>
      <w:r w:rsidRPr="00A413D7">
        <w:rPr>
          <w:rFonts w:ascii="Times New Roman" w:hAnsi="Times New Roman"/>
          <w:b/>
          <w:bCs/>
          <w:sz w:val="24"/>
          <w:szCs w:val="24"/>
          <w:lang w:val="nl-NL"/>
        </w:rPr>
        <w:t>Het boek van Jeremia tot leven gebracht</w:t>
      </w:r>
    </w:p>
    <w:p w:rsidR="00CF71BA" w:rsidRPr="00A413D7" w:rsidRDefault="00CF71BA" w:rsidP="002A784D">
      <w:pPr>
        <w:jc w:val="both"/>
        <w:rPr>
          <w:rFonts w:ascii="Times New Roman" w:hAnsi="Times New Roman"/>
          <w:b/>
          <w:bCs/>
          <w:sz w:val="24"/>
          <w:szCs w:val="24"/>
          <w:lang w:val="nl-NL"/>
        </w:rPr>
      </w:pPr>
    </w:p>
    <w:p w:rsidR="00CF71BA" w:rsidRPr="00A413D7" w:rsidRDefault="006B35B3" w:rsidP="002A784D">
      <w:pPr>
        <w:jc w:val="center"/>
        <w:rPr>
          <w:rFonts w:ascii="Times New Roman" w:hAnsi="Times New Roman"/>
          <w:sz w:val="24"/>
          <w:szCs w:val="24"/>
        </w:rPr>
      </w:pPr>
      <w:r>
        <w:rPr>
          <w:rFonts w:ascii="Times New Roman" w:hAnsi="Times New Roman"/>
          <w:noProof/>
          <w:sz w:val="24"/>
          <w:szCs w:val="24"/>
        </w:rPr>
        <w:pict>
          <v:shape id="_x0000_i1037" type="#_x0000_t75" alt="kleibollae uit de tijd van Jeremia" style="width:234pt;height:102pt;visibility:visible">
            <v:imagedata r:id="rId57" o:title=""/>
          </v:shape>
        </w:pict>
      </w:r>
    </w:p>
    <w:p w:rsidR="00CF71BA" w:rsidRPr="00A413D7" w:rsidRDefault="00CF71BA" w:rsidP="002A784D">
      <w:pPr>
        <w:jc w:val="both"/>
        <w:rPr>
          <w:rFonts w:ascii="Times New Roman" w:hAnsi="Times New Roman"/>
          <w:sz w:val="24"/>
          <w:szCs w:val="24"/>
        </w:rPr>
      </w:pPr>
      <w:r w:rsidRPr="00A413D7">
        <w:rPr>
          <w:rFonts w:ascii="Times New Roman" w:hAnsi="Times New Roman"/>
          <w:sz w:val="24"/>
          <w:szCs w:val="24"/>
          <w:lang w:val="nl-NL"/>
        </w:rPr>
        <w:t>Deze kleibollae (zegelafdrukken), ontdekt door archeoloog Eilat Mazar tijdens haar opgravingen van de stad David, Jeruzalem, dragen de namen van twee koninklijke ministers die worden genoemd in het bijbelverhaal over Jeremia, profeet van het Oude Testament. </w:t>
      </w:r>
      <w:r w:rsidRPr="00A413D7">
        <w:rPr>
          <w:rFonts w:ascii="Times New Roman" w:hAnsi="Times New Roman"/>
          <w:sz w:val="24"/>
          <w:szCs w:val="24"/>
        </w:rPr>
        <w:t>Foto's door Gaby Laron, The Institute of Archaeology, The Hebrew University.</w:t>
      </w:r>
    </w:p>
    <w:p w:rsidR="00CF71BA" w:rsidRPr="00A413D7" w:rsidRDefault="00CF71BA" w:rsidP="002A784D">
      <w:pPr>
        <w:jc w:val="both"/>
        <w:rPr>
          <w:rFonts w:ascii="Times New Roman" w:hAnsi="Times New Roman"/>
          <w:sz w:val="24"/>
          <w:szCs w:val="24"/>
          <w:lang w:val="nl-NL"/>
        </w:rPr>
      </w:pPr>
      <w:r w:rsidRPr="00A413D7">
        <w:rPr>
          <w:rFonts w:ascii="Times New Roman" w:hAnsi="Times New Roman"/>
          <w:sz w:val="24"/>
          <w:szCs w:val="24"/>
          <w:lang w:val="nl-NL"/>
        </w:rPr>
        <w:t>De eerste van de kleibollae, die opdook tijdens </w:t>
      </w:r>
      <w:hyperlink r:id="rId58" w:tgtFrame="_blank" w:history="1">
        <w:r w:rsidRPr="00A413D7">
          <w:rPr>
            <w:rStyle w:val="Hyperlink"/>
            <w:rFonts w:ascii="Times New Roman" w:hAnsi="Times New Roman"/>
            <w:b/>
            <w:bCs/>
            <w:i/>
            <w:iCs/>
            <w:color w:val="auto"/>
            <w:sz w:val="24"/>
            <w:szCs w:val="24"/>
            <w:u w:val="none"/>
            <w:lang w:val="nl-NL"/>
          </w:rPr>
          <w:t>Mazar's opgraving van het paleis van koning David</w:t>
        </w:r>
      </w:hyperlink>
      <w:r w:rsidRPr="00A413D7">
        <w:rPr>
          <w:rFonts w:ascii="Times New Roman" w:hAnsi="Times New Roman"/>
          <w:sz w:val="24"/>
          <w:szCs w:val="24"/>
          <w:lang w:val="nl-NL"/>
        </w:rPr>
        <w:t xml:space="preserve">, draagt ​​de naam "Yehuchal [of Jehucal] ben Shelemyahu [Shelemiah]" (linksboven afgebeeld). De tweede werd gevonden in de lagen van de eerste tempelperiode onder wat is geïdentificeerd als </w:t>
      </w:r>
      <w:r w:rsidRPr="00A413D7">
        <w:rPr>
          <w:rFonts w:ascii="Times New Roman" w:hAnsi="Times New Roman"/>
          <w:b/>
          <w:bCs/>
          <w:i/>
          <w:iCs/>
          <w:sz w:val="24"/>
          <w:szCs w:val="24"/>
          <w:lang w:val="nl-NL"/>
        </w:rPr>
        <w:t>de noordelijke toren van Nehemia</w:t>
      </w:r>
      <w:r w:rsidRPr="00A413D7">
        <w:rPr>
          <w:rFonts w:ascii="Times New Roman" w:hAnsi="Times New Roman"/>
          <w:sz w:val="24"/>
          <w:szCs w:val="24"/>
          <w:lang w:val="nl-NL"/>
        </w:rPr>
        <w:t>, op slechts een paar meter afstand van de eerste, en leest "Gedalyahu [Gedaliah] ben Pashur" (rechts boven afgebeeld). Volgens Jeremia 38: 1–13 lieten de twee dienaren Jeremia in een put gooien.</w:t>
      </w:r>
    </w:p>
    <w:p w:rsidR="00CF71BA" w:rsidRPr="00A413D7" w:rsidRDefault="00CF71BA" w:rsidP="002A784D">
      <w:pPr>
        <w:spacing w:after="0"/>
        <w:jc w:val="both"/>
        <w:rPr>
          <w:rFonts w:ascii="Times New Roman" w:hAnsi="Times New Roman"/>
          <w:sz w:val="24"/>
          <w:szCs w:val="24"/>
          <w:lang w:val="nl-NL"/>
        </w:rPr>
      </w:pPr>
    </w:p>
    <w:p w:rsidR="00CF71BA" w:rsidRPr="00A413D7" w:rsidRDefault="00CF71BA" w:rsidP="002A784D">
      <w:pPr>
        <w:spacing w:after="0"/>
        <w:jc w:val="both"/>
        <w:rPr>
          <w:rFonts w:ascii="Times New Roman" w:hAnsi="Times New Roman"/>
          <w:sz w:val="24"/>
          <w:szCs w:val="24"/>
          <w:lang w:val="nl-NL"/>
        </w:rPr>
      </w:pPr>
    </w:p>
    <w:p w:rsidR="00CF71BA" w:rsidRPr="00387D18" w:rsidRDefault="00CF71BA" w:rsidP="002A784D">
      <w:pPr>
        <w:spacing w:after="0"/>
        <w:jc w:val="both"/>
        <w:rPr>
          <w:rFonts w:ascii="Times New Roman" w:hAnsi="Times New Roman"/>
          <w:b/>
          <w:bCs/>
          <w:sz w:val="24"/>
          <w:szCs w:val="24"/>
          <w:lang w:val="nl-NL"/>
        </w:rPr>
      </w:pPr>
      <w:r w:rsidRPr="00387D18">
        <w:rPr>
          <w:rFonts w:ascii="Times New Roman" w:hAnsi="Times New Roman"/>
          <w:b/>
          <w:bCs/>
          <w:sz w:val="24"/>
          <w:szCs w:val="24"/>
          <w:lang w:val="nl-NL"/>
        </w:rPr>
        <w:t>Psalm 122 vers 2</w:t>
      </w:r>
    </w:p>
    <w:p w:rsidR="00CF71BA"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w:t>
      </w:r>
    </w:p>
    <w:p w:rsidR="00CF71BA" w:rsidRPr="00387D18" w:rsidRDefault="00CF71BA" w:rsidP="002A784D">
      <w:pPr>
        <w:spacing w:after="0" w:line="240" w:lineRule="auto"/>
        <w:rPr>
          <w:rFonts w:ascii="Times New Roman" w:hAnsi="Times New Roman"/>
          <w:i/>
          <w:iCs/>
          <w:sz w:val="24"/>
          <w:szCs w:val="24"/>
          <w:lang w:val="nl-NL"/>
        </w:rPr>
      </w:pPr>
      <w:r>
        <w:rPr>
          <w:rFonts w:ascii="Times New Roman" w:hAnsi="Times New Roman"/>
          <w:i/>
          <w:iCs/>
          <w:sz w:val="24"/>
          <w:szCs w:val="24"/>
          <w:lang w:val="nl-NL"/>
        </w:rPr>
        <w:t xml:space="preserve">  </w:t>
      </w:r>
      <w:r w:rsidRPr="00387D18">
        <w:rPr>
          <w:rFonts w:ascii="Times New Roman" w:hAnsi="Times New Roman"/>
          <w:i/>
          <w:iCs/>
          <w:sz w:val="24"/>
          <w:szCs w:val="24"/>
          <w:lang w:val="nl-NL"/>
        </w:rPr>
        <w:t xml:space="preserve"> De stammen, naar Gods Naam genoemd,</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Gaan derwaarts op; waar elk zich buigt</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Naar d' ark, die van Gods gunst getuigt,</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Waar elk Zijn Naam belijdt en roemt;</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Want d' achtb're zetel van 't gericht,</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Is daar voor Davids huis gesticht,</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De rechterstoelen staan daar binnen.</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Bidt, met een algemene stem,</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Om vrede voor Jeruzalem.</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Het ga hun wel, die u beminnen.</w:t>
      </w:r>
    </w:p>
    <w:p w:rsidR="00CF71BA" w:rsidRDefault="00CF71BA" w:rsidP="002A784D">
      <w:pPr>
        <w:spacing w:after="0" w:line="240" w:lineRule="auto"/>
        <w:rPr>
          <w:rFonts w:ascii="Times New Roman" w:hAnsi="Times New Roman"/>
          <w:i/>
          <w:iCs/>
          <w:sz w:val="24"/>
          <w:szCs w:val="24"/>
          <w:lang w:val="nl-NL"/>
        </w:rPr>
      </w:pPr>
    </w:p>
    <w:p w:rsidR="00CF71BA" w:rsidRDefault="00CF71BA" w:rsidP="002A784D">
      <w:pPr>
        <w:spacing w:after="0" w:line="240" w:lineRule="auto"/>
        <w:rPr>
          <w:rFonts w:ascii="Times New Roman" w:hAnsi="Times New Roman"/>
          <w:i/>
          <w:iCs/>
          <w:sz w:val="24"/>
          <w:szCs w:val="24"/>
          <w:lang w:val="nl-NL"/>
        </w:rPr>
      </w:pPr>
    </w:p>
    <w:p w:rsidR="00CF71BA" w:rsidRPr="00387D18" w:rsidRDefault="00CF71BA" w:rsidP="002A784D">
      <w:pPr>
        <w:spacing w:after="0" w:line="240" w:lineRule="auto"/>
        <w:rPr>
          <w:rFonts w:ascii="Times New Roman" w:hAnsi="Times New Roman"/>
          <w:i/>
          <w:iCs/>
          <w:sz w:val="24"/>
          <w:szCs w:val="24"/>
          <w:lang w:val="nl-NL"/>
        </w:rPr>
      </w:pPr>
    </w:p>
    <w:p w:rsidR="00CF71BA" w:rsidRPr="00387D18" w:rsidRDefault="006B35B3" w:rsidP="002A784D">
      <w:pPr>
        <w:spacing w:after="0" w:line="240" w:lineRule="auto"/>
        <w:rPr>
          <w:rFonts w:ascii="Times New Roman" w:hAnsi="Times New Roman"/>
          <w:i/>
          <w:iCs/>
          <w:sz w:val="24"/>
          <w:szCs w:val="24"/>
          <w:lang w:val="nl-NL"/>
        </w:rPr>
      </w:pPr>
      <w:r>
        <w:rPr>
          <w:noProof/>
          <w:lang w:val="nl-NL" w:eastAsia="nl-NL"/>
        </w:rPr>
        <w:pict>
          <v:shape id="Afbeelding 14" o:spid="_x0000_i1038" type="#_x0000_t75" style="width:453.75pt;height:340.5pt;visibility:visible">
            <v:imagedata r:id="rId59" o:title=""/>
          </v:shape>
        </w:pict>
      </w:r>
    </w:p>
    <w:p w:rsidR="00CF71BA" w:rsidRPr="00387D18" w:rsidRDefault="00CF71BA" w:rsidP="002A784D">
      <w:pPr>
        <w:spacing w:after="0" w:line="240" w:lineRule="auto"/>
        <w:rPr>
          <w:rFonts w:ascii="Times New Roman" w:hAnsi="Times New Roman"/>
          <w:i/>
          <w:iCs/>
          <w:sz w:val="24"/>
          <w:szCs w:val="24"/>
          <w:lang w:val="nl-NL"/>
        </w:rPr>
      </w:pPr>
    </w:p>
    <w:p w:rsidR="00CF71BA" w:rsidRPr="00387D18" w:rsidRDefault="00CF71BA" w:rsidP="002A784D">
      <w:pPr>
        <w:spacing w:after="0"/>
        <w:jc w:val="both"/>
        <w:rPr>
          <w:rFonts w:ascii="Times New Roman" w:hAnsi="Times New Roman"/>
          <w:sz w:val="24"/>
          <w:szCs w:val="24"/>
          <w:lang w:val="nl-NL"/>
        </w:rPr>
      </w:pPr>
    </w:p>
    <w:p w:rsidR="00CF71BA" w:rsidRPr="00387D18" w:rsidRDefault="006B35B3" w:rsidP="002A784D">
      <w:pPr>
        <w:shd w:val="clear" w:color="auto" w:fill="FFFFFF"/>
        <w:jc w:val="center"/>
        <w:rPr>
          <w:noProof/>
          <w:lang w:val="nl-NL" w:eastAsia="nl-NL"/>
        </w:rPr>
      </w:pPr>
      <w:r>
        <w:rPr>
          <w:noProof/>
          <w:lang w:val="nl-NL" w:eastAsia="nl-NL"/>
        </w:rPr>
        <w:pict>
          <v:shape id="Afbeelding 8" o:spid="_x0000_i1039" type="#_x0000_t75" style="width:322.5pt;height:195.75pt;visibility:visible">
            <v:imagedata r:id="rId60" o:title=""/>
          </v:shape>
        </w:pict>
      </w:r>
    </w:p>
    <w:p w:rsidR="00CF71BA" w:rsidRPr="00387D18" w:rsidRDefault="00CF71BA" w:rsidP="002A784D">
      <w:pPr>
        <w:shd w:val="clear" w:color="auto" w:fill="FFFFFF"/>
        <w:jc w:val="center"/>
        <w:rPr>
          <w:rFonts w:ascii="Times New Roman" w:hAnsi="Times New Roman"/>
          <w:b/>
          <w:bCs/>
          <w:sz w:val="24"/>
          <w:szCs w:val="24"/>
          <w:lang w:val="nl-NL"/>
        </w:rPr>
      </w:pPr>
      <w:r w:rsidRPr="00387D18">
        <w:rPr>
          <w:rFonts w:ascii="Times New Roman" w:hAnsi="Times New Roman"/>
          <w:b/>
          <w:bCs/>
          <w:sz w:val="24"/>
          <w:szCs w:val="24"/>
          <w:lang w:val="nl-NL"/>
        </w:rPr>
        <w:t>Opgravingen bij de </w:t>
      </w:r>
      <w:hyperlink r:id="rId61" w:tooltip="Givati ​​parkeerplaats dig" w:history="1">
        <w:r w:rsidRPr="00387D18">
          <w:rPr>
            <w:rStyle w:val="Hyperlink"/>
            <w:rFonts w:ascii="Times New Roman" w:hAnsi="Times New Roman"/>
            <w:b/>
            <w:bCs/>
            <w:color w:val="auto"/>
            <w:sz w:val="24"/>
            <w:szCs w:val="24"/>
            <w:u w:val="none"/>
            <w:lang w:val="nl-NL"/>
          </w:rPr>
          <w:t xml:space="preserve">parkeerplaats van Givati ​​tegenover de </w:t>
        </w:r>
        <w:r>
          <w:rPr>
            <w:rStyle w:val="Hyperlink"/>
            <w:rFonts w:ascii="Times New Roman" w:hAnsi="Times New Roman"/>
            <w:b/>
            <w:bCs/>
            <w:color w:val="auto"/>
            <w:sz w:val="24"/>
            <w:szCs w:val="24"/>
            <w:u w:val="none"/>
            <w:lang w:val="nl-NL"/>
          </w:rPr>
          <w:t xml:space="preserve">oude </w:t>
        </w:r>
        <w:r w:rsidRPr="00387D18">
          <w:rPr>
            <w:rStyle w:val="Hyperlink"/>
            <w:rFonts w:ascii="Times New Roman" w:hAnsi="Times New Roman"/>
            <w:b/>
            <w:bCs/>
            <w:color w:val="auto"/>
            <w:sz w:val="24"/>
            <w:szCs w:val="24"/>
            <w:u w:val="none"/>
            <w:lang w:val="nl-NL"/>
          </w:rPr>
          <w:t>Joodse Tempel</w:t>
        </w:r>
      </w:hyperlink>
      <w:r w:rsidRPr="00387D18">
        <w:rPr>
          <w:lang w:val="nl-NL"/>
        </w:rPr>
        <w:t xml:space="preserve"> </w:t>
      </w:r>
      <w:r w:rsidRPr="00387D18">
        <w:rPr>
          <w:rFonts w:ascii="Times New Roman" w:hAnsi="Times New Roman"/>
          <w:b/>
          <w:bCs/>
          <w:sz w:val="24"/>
          <w:szCs w:val="24"/>
          <w:lang w:val="nl-NL"/>
        </w:rPr>
        <w:br w:type="page"/>
        <w:t>6. HERBOUW EN VERGROTING VAN DE TEMPEL DOOR HERODUS</w:t>
      </w:r>
    </w:p>
    <w:p w:rsidR="00CF71BA" w:rsidRPr="00387D18" w:rsidRDefault="00CF71BA" w:rsidP="002A784D">
      <w:pPr>
        <w:rPr>
          <w:rFonts w:ascii="Times New Roman" w:hAnsi="Times New Roman"/>
          <w:b/>
          <w:sz w:val="24"/>
          <w:szCs w:val="24"/>
          <w:lang w:val="nl-NL"/>
        </w:rPr>
      </w:pPr>
    </w:p>
    <w:p w:rsidR="00CF71BA" w:rsidRPr="00387D18" w:rsidRDefault="00CF71BA" w:rsidP="002A784D">
      <w:pPr>
        <w:rPr>
          <w:rFonts w:ascii="Times New Roman" w:hAnsi="Times New Roman"/>
          <w:b/>
          <w:sz w:val="24"/>
          <w:szCs w:val="24"/>
          <w:lang w:val="nl-NL"/>
        </w:rPr>
      </w:pPr>
      <w:r w:rsidRPr="00387D18">
        <w:rPr>
          <w:rFonts w:ascii="Times New Roman" w:hAnsi="Times New Roman"/>
          <w:b/>
          <w:sz w:val="24"/>
          <w:szCs w:val="24"/>
          <w:lang w:val="nl-NL"/>
        </w:rPr>
        <w:t xml:space="preserve">Joodse Oudheden. BOEK 15 HOOFDSTUK 14. </w:t>
      </w:r>
    </w:p>
    <w:p w:rsidR="00CF71BA" w:rsidRPr="00387D18" w:rsidRDefault="00CF71BA" w:rsidP="002A784D">
      <w:pPr>
        <w:rPr>
          <w:rFonts w:ascii="Times New Roman" w:hAnsi="Times New Roman"/>
          <w:b/>
          <w:sz w:val="24"/>
          <w:szCs w:val="24"/>
          <w:lang w:val="nl-NL"/>
        </w:rPr>
      </w:pPr>
      <w:r w:rsidRPr="00387D18">
        <w:rPr>
          <w:rFonts w:ascii="Times New Roman" w:hAnsi="Times New Roman"/>
          <w:b/>
          <w:sz w:val="24"/>
          <w:szCs w:val="24"/>
          <w:lang w:val="nl-NL"/>
        </w:rPr>
        <w:t>Herodes herbouwt de Tempel van Jeruzalem geheel om hem prachtiger te maken.</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676. Na al deze grote daden, en na het stichten van veel prachtige gebouwen, nam Herodes, in het achttiende jaar van zijn regering, een besluit, dat al zijn andere verrichtingen nog te boven ging; dit was, Gode een Tempel te bouwen, welke groter en aanzienlijker was dan die, welke er toen stond. Hij meende, en dat met recht, dat alles, wat hij tot die dag toe gedaan had, hoe uitmuntend het ook ware, nog ver beneden zulk een grote onderneming was en dat niets er zo veel aan zou kunnen toebrengen, om zijn nagedachtenis onsterfelijk te maken. </w:t>
      </w:r>
      <w:r>
        <w:rPr>
          <w:rFonts w:ascii="Times New Roman" w:hAnsi="Times New Roman"/>
          <w:sz w:val="24"/>
          <w:szCs w:val="24"/>
          <w:lang w:val="nl-NL"/>
        </w:rPr>
        <w:t xml:space="preserve">… </w:t>
      </w:r>
      <w:r w:rsidRPr="00387D18">
        <w:rPr>
          <w:rFonts w:ascii="Times New Roman" w:hAnsi="Times New Roman"/>
          <w:sz w:val="24"/>
          <w:szCs w:val="24"/>
          <w:lang w:val="nl-NL"/>
        </w:rPr>
        <w:t xml:space="preserve">Maar thans, nu ik God te danken heb voor de kroon, die ik draag, voor de vrede, die ik geniet, voor de rijkdom, die ik bezit, en voor de vriendschap der Romeinen, die nu meester van de wereld zijn, zal ik trachten hun mijn erkentenis voor al die weldaden te tonen, door dit grote werk tot de hoogste volkomenheid te brengen."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677. </w:t>
      </w:r>
      <w:r>
        <w:rPr>
          <w:rFonts w:ascii="Times New Roman" w:hAnsi="Times New Roman"/>
          <w:sz w:val="24"/>
          <w:szCs w:val="24"/>
          <w:lang w:val="nl-NL"/>
        </w:rPr>
        <w:t>…</w:t>
      </w:r>
      <w:r w:rsidRPr="00387D18">
        <w:rPr>
          <w:rFonts w:ascii="Times New Roman" w:hAnsi="Times New Roman"/>
          <w:sz w:val="24"/>
          <w:szCs w:val="24"/>
          <w:lang w:val="nl-NL"/>
        </w:rPr>
        <w:t xml:space="preserve"> Maar de vorst sprak h</w:t>
      </w:r>
      <w:r>
        <w:rPr>
          <w:rFonts w:ascii="Times New Roman" w:hAnsi="Times New Roman"/>
          <w:sz w:val="24"/>
          <w:szCs w:val="24"/>
          <w:lang w:val="nl-NL"/>
        </w:rPr>
        <w:t>un moed in; en beloofde de oude</w:t>
      </w:r>
      <w:r w:rsidRPr="00387D18">
        <w:rPr>
          <w:rFonts w:ascii="Times New Roman" w:hAnsi="Times New Roman"/>
          <w:sz w:val="24"/>
          <w:szCs w:val="24"/>
          <w:lang w:val="nl-NL"/>
        </w:rPr>
        <w:t xml:space="preserve"> Tempel niet te zullen afbreken, dan nadat alles, wat tot het bouwen van een nieuwen nodig was, vervaardigd zou zijn; en hij deed dit ook met der daad. Hij gebruikte duizend wagens, om stenen aan te voeren, verzamelde al de bouwstoffen, verkoos tienduizend bekwame werklieden, en stelde over hen duizend priesters aan, op zijn kosten gekleed, en niet onbekend met metsel- of timmerwerk. Toen alles alzo beschikt was, deed hij de oude grondvesten afbreken, om de nieuwe in de plaats daarvan te leggen, waarop een Tempel, van honderd ellebogen lang, en honderd twintig hoog, gebouwd werd. Maar de grondvesten later verzakt zijnde, bleef de hoogte honderd elleboogslengten. Men wilde, onder de regering van Keizer Nero, de Tempel, die twintig ellen, welke hij gezonken was, weer ophogen. Dit werk werd van harde witte marmerstenen, van vijf en twintig ellebogen lang, acht hoog, en twaalf breed, gebouwd.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678. De gevel van dit prachtige gebouw geleek op die van een koninklijk paleis; de twee zijstukken van de gevel gelijk ook bij de koninklijke galerij het geval was, waren lager dan het midden; en dit midden stond zo verheven, dat zij, die tegenover de Tempel woonden, of van verre kwamen, het zien konden, al waren zij er nog veel stadiën af. Het bouwkundig maaksel der deuren was aan het overige bijna gelijk. Men zag in de Tempel tapijten gespannen van verschillende kleuren, versierd met purperen bloemen en zuilen daartussen; boven dezelve waren onder aan de muur kransen of pennen met vergulde wijngaardranken en druiventrossen, zo schoon gewrocht, dat de kunst voor de stof niet behoefde onder te doen. Rondom de Tempel deed Herodes ruime en hoge wandelplaatsen maken, die met de pracht van het overige overeenkwamen, en in sierlijkheid de vorige overtroffen; zodat deze vorst, meer dan iemand anders vóór hem, aan het versieren van de Tempel gearbeid heeft. Deze wandelplaatsen waren onderschraagd door dikke en sterke muren, en zo fraai en net van maaksel, als men er ooit gezien had. Daar was een ruwe steenachtige berg aan de oostzijde, die schuin naar de stad afliep; Salomo was de eerste, die, op Gods bevel, de top daarvan met een muur omringde. Ook deed Salomo de voet van die berg, aan welks zuidzijde een diep dal is, met een anderen muur omringen. Deze muur, gebouwd van grote stenen, die met lood aaneengehecht waren, daalt neer tot aan de voet van de berg, en omringt hem alzo in zijn geheel; zijn gedaante is vierkant, en hij is zo hoog en sterk, dat men hem niet zonder verbaasdheid kan aanzien. Deze stenen, die van een buitengewone grootte zijn, vertonen zich van buiten als één geheel, en zijn van binnen met ijzer aan malkander gehecht, om de vernielende tand des tijds te kunnen verduren.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Nadat deze muur dus even hoog als de top van de berg opgetrokken was, vulde Salomo de ganse ruimte tussen beide; zodat het toen een verhevene vlakte was, van vier stadiën in omtrek; want ieder der vier zijden was een stadie lang. Verder zag men er een grote galerij, in het midden der vier hoeken geplaatst. Binnen dit vierkant was nog een andere stenen muur gemaakt, </w:t>
      </w:r>
      <w:r w:rsidRPr="00CB3667">
        <w:rPr>
          <w:rFonts w:ascii="Times New Roman" w:hAnsi="Times New Roman"/>
          <w:i/>
          <w:iCs/>
          <w:sz w:val="24"/>
          <w:szCs w:val="24"/>
          <w:lang w:val="nl-NL"/>
        </w:rPr>
        <w:t>om de top van de berg te omringen</w:t>
      </w:r>
      <w:r w:rsidRPr="00387D18">
        <w:rPr>
          <w:rFonts w:ascii="Times New Roman" w:hAnsi="Times New Roman"/>
          <w:sz w:val="24"/>
          <w:szCs w:val="24"/>
          <w:lang w:val="nl-NL"/>
        </w:rPr>
        <w:t xml:space="preserve">, welks zijde naar het oosten een dubbele galerij heeft, tegenover de poort van de Tempel, die in het midden gebouwd is, welke galerij door verscheidene onzer vorige </w:t>
      </w:r>
      <w:r>
        <w:rPr>
          <w:rFonts w:ascii="Times New Roman" w:hAnsi="Times New Roman"/>
          <w:sz w:val="24"/>
          <w:szCs w:val="24"/>
          <w:lang w:val="nl-NL"/>
        </w:rPr>
        <w:t>koning</w:t>
      </w:r>
      <w:r w:rsidRPr="00387D18">
        <w:rPr>
          <w:rFonts w:ascii="Times New Roman" w:hAnsi="Times New Roman"/>
          <w:sz w:val="24"/>
          <w:szCs w:val="24"/>
          <w:lang w:val="nl-NL"/>
        </w:rPr>
        <w:t xml:space="preserve">en zeer versierd werd. De ganse omtrek van de Tempel was behangen met buit, op onze vijanden veroverd; en Herodes hing er die zegetekenen opnieuw op, met bijvoeging van die, welke hij op de Arabieren veroverd had. </w:t>
      </w:r>
    </w:p>
    <w:p w:rsidR="00CF71BA" w:rsidRPr="00387D18" w:rsidRDefault="00CF71BA" w:rsidP="002A784D">
      <w:pPr>
        <w:jc w:val="both"/>
        <w:rPr>
          <w:rFonts w:ascii="Times New Roman" w:hAnsi="Times New Roman"/>
          <w:i/>
          <w:iCs/>
          <w:sz w:val="24"/>
          <w:szCs w:val="24"/>
          <w:lang w:val="nl-NL"/>
        </w:rPr>
      </w:pPr>
      <w:r w:rsidRPr="00CB3667">
        <w:rPr>
          <w:rFonts w:ascii="Times New Roman" w:hAnsi="Times New Roman"/>
          <w:bCs/>
          <w:i/>
          <w:iCs/>
          <w:sz w:val="24"/>
          <w:szCs w:val="24"/>
          <w:lang w:val="nl-NL"/>
        </w:rPr>
        <w:t>Aan de noordzijde was een zeer sterke en vierkante toren,</w:t>
      </w:r>
      <w:r w:rsidRPr="00387D18">
        <w:rPr>
          <w:rFonts w:ascii="Times New Roman" w:hAnsi="Times New Roman"/>
          <w:sz w:val="24"/>
          <w:szCs w:val="24"/>
          <w:lang w:val="nl-NL"/>
        </w:rPr>
        <w:t xml:space="preserve"> door onze </w:t>
      </w:r>
      <w:r>
        <w:rPr>
          <w:rFonts w:ascii="Times New Roman" w:hAnsi="Times New Roman"/>
          <w:sz w:val="24"/>
          <w:szCs w:val="24"/>
          <w:lang w:val="nl-NL"/>
        </w:rPr>
        <w:t>koning</w:t>
      </w:r>
      <w:r w:rsidRPr="00387D18">
        <w:rPr>
          <w:rFonts w:ascii="Times New Roman" w:hAnsi="Times New Roman"/>
          <w:sz w:val="24"/>
          <w:szCs w:val="24"/>
          <w:lang w:val="nl-NL"/>
        </w:rPr>
        <w:t xml:space="preserve">en uit het geslacht der Asmoneërs gebouwd, welke tegelijk de opperheerschappij en het priesterdom bezaten. </w:t>
      </w:r>
      <w:r w:rsidRPr="00CB3667">
        <w:rPr>
          <w:rFonts w:ascii="Times New Roman" w:hAnsi="Times New Roman"/>
          <w:b/>
          <w:i/>
          <w:iCs/>
          <w:sz w:val="24"/>
          <w:szCs w:val="24"/>
          <w:lang w:val="nl-NL"/>
        </w:rPr>
        <w:t>Die toren hadden zij Baris genoemd</w:t>
      </w:r>
      <w:r w:rsidRPr="00387D18">
        <w:rPr>
          <w:rFonts w:ascii="Times New Roman" w:hAnsi="Times New Roman"/>
          <w:b/>
          <w:sz w:val="24"/>
          <w:szCs w:val="24"/>
          <w:lang w:val="nl-NL"/>
        </w:rPr>
        <w:t xml:space="preserve">, </w:t>
      </w:r>
      <w:r w:rsidRPr="00387D18">
        <w:rPr>
          <w:rFonts w:ascii="Times New Roman" w:hAnsi="Times New Roman"/>
          <w:bCs/>
          <w:sz w:val="24"/>
          <w:szCs w:val="24"/>
          <w:lang w:val="nl-NL"/>
        </w:rPr>
        <w:t>[</w:t>
      </w:r>
      <w:r>
        <w:rPr>
          <w:rFonts w:ascii="Times New Roman" w:hAnsi="Times New Roman"/>
          <w:bCs/>
          <w:sz w:val="24"/>
          <w:szCs w:val="24"/>
          <w:lang w:val="nl-NL"/>
        </w:rPr>
        <w:t xml:space="preserve">Hebr. </w:t>
      </w:r>
      <w:r w:rsidRPr="00387D18">
        <w:rPr>
          <w:rFonts w:ascii="Times New Roman" w:hAnsi="Times New Roman"/>
          <w:bCs/>
          <w:sz w:val="24"/>
          <w:szCs w:val="24"/>
          <w:lang w:val="nl-NL"/>
        </w:rPr>
        <w:t>Baria</w:t>
      </w:r>
      <w:r>
        <w:rPr>
          <w:rFonts w:ascii="Times New Roman" w:hAnsi="Times New Roman"/>
          <w:bCs/>
          <w:sz w:val="24"/>
          <w:szCs w:val="24"/>
          <w:lang w:val="nl-NL"/>
        </w:rPr>
        <w:t>, een</w:t>
      </w:r>
      <w:r w:rsidRPr="00387D18">
        <w:rPr>
          <w:rFonts w:ascii="Times New Roman" w:hAnsi="Times New Roman"/>
          <w:bCs/>
          <w:sz w:val="24"/>
          <w:szCs w:val="24"/>
          <w:lang w:val="nl-NL"/>
        </w:rPr>
        <w:t xml:space="preserve"> zoon van Aser] </w:t>
      </w:r>
      <w:r w:rsidRPr="00387D18">
        <w:rPr>
          <w:rFonts w:ascii="Times New Roman" w:hAnsi="Times New Roman"/>
          <w:i/>
          <w:iCs/>
          <w:sz w:val="24"/>
          <w:szCs w:val="24"/>
          <w:lang w:val="nl-NL"/>
        </w:rPr>
        <w:t>omdat men het gewaad van de Hogepriester, waarmee hij, alleen als hij offert, bekleed is, daarin opsloot; ook deed Herodes dat gewaad daar bewaren. …</w:t>
      </w:r>
      <w:bookmarkStart w:id="2" w:name="_Hlk29919650"/>
    </w:p>
    <w:p w:rsidR="00CF71BA" w:rsidRPr="00387D18" w:rsidRDefault="00CF71BA" w:rsidP="002A784D">
      <w:pPr>
        <w:jc w:val="both"/>
        <w:rPr>
          <w:rFonts w:ascii="Times New Roman" w:hAnsi="Times New Roman"/>
          <w:bCs/>
          <w:sz w:val="24"/>
          <w:szCs w:val="24"/>
          <w:lang w:val="nl-NL"/>
        </w:rPr>
      </w:pPr>
      <w:r w:rsidRPr="00387D18">
        <w:rPr>
          <w:rFonts w:ascii="Times New Roman" w:hAnsi="Times New Roman"/>
          <w:sz w:val="24"/>
          <w:szCs w:val="24"/>
          <w:lang w:val="nl-NL"/>
        </w:rPr>
        <w:t xml:space="preserve">Des daags vóór de feesttijden gingen zij naar de </w:t>
      </w:r>
      <w:r w:rsidRPr="00387D18">
        <w:rPr>
          <w:rFonts w:ascii="Times New Roman" w:hAnsi="Times New Roman"/>
          <w:b/>
          <w:bCs/>
          <w:i/>
          <w:iCs/>
          <w:sz w:val="24"/>
          <w:szCs w:val="24"/>
          <w:lang w:val="nl-NL"/>
        </w:rPr>
        <w:t>Romeinse</w:t>
      </w:r>
      <w:r w:rsidRPr="00387D18">
        <w:rPr>
          <w:rFonts w:ascii="Times New Roman" w:hAnsi="Times New Roman"/>
          <w:i/>
          <w:iCs/>
          <w:sz w:val="24"/>
          <w:szCs w:val="24"/>
          <w:lang w:val="nl-NL"/>
        </w:rPr>
        <w:t xml:space="preserve"> bevelhebber</w:t>
      </w:r>
      <w:r w:rsidRPr="00387D18">
        <w:rPr>
          <w:rFonts w:ascii="Times New Roman" w:hAnsi="Times New Roman"/>
          <w:sz w:val="24"/>
          <w:szCs w:val="24"/>
          <w:lang w:val="nl-NL"/>
        </w:rPr>
        <w:t xml:space="preserve"> van </w:t>
      </w:r>
      <w:r w:rsidRPr="00387D18">
        <w:rPr>
          <w:rFonts w:ascii="Times New Roman" w:hAnsi="Times New Roman"/>
          <w:bCs/>
          <w:sz w:val="24"/>
          <w:szCs w:val="24"/>
          <w:lang w:val="nl-NL"/>
        </w:rPr>
        <w:t>die toren</w:t>
      </w:r>
      <w:r w:rsidRPr="00387D18">
        <w:rPr>
          <w:rFonts w:ascii="Times New Roman" w:hAnsi="Times New Roman"/>
          <w:sz w:val="24"/>
          <w:szCs w:val="24"/>
          <w:lang w:val="nl-NL"/>
        </w:rPr>
        <w:t>; nadat zij gezien hadden of het zegel nog ongeschonden was, ontvingen zij het gewaad uit zijn hand; en als de feesttijd voorbij was, brachten zij het hem weer, en verzegelden het als te voren.</w:t>
      </w:r>
      <w:r w:rsidRPr="00F71562">
        <w:rPr>
          <w:rFonts w:ascii="Times New Roman" w:hAnsi="Times New Roman"/>
          <w:i/>
          <w:sz w:val="24"/>
          <w:szCs w:val="24"/>
          <w:lang w:val="nl-NL"/>
        </w:rPr>
        <w:t xml:space="preserve"> Die toren was toen sterk; maar Herodes maakte hem nog sterker, om daardoor de Tempel te meer te versterken; en hij noemde hem Antonia, ter ere van Antonius, </w:t>
      </w:r>
      <w:r w:rsidRPr="00387D18">
        <w:rPr>
          <w:rFonts w:ascii="Times New Roman" w:hAnsi="Times New Roman"/>
          <w:sz w:val="24"/>
          <w:szCs w:val="24"/>
          <w:lang w:val="nl-NL"/>
        </w:rPr>
        <w:t xml:space="preserve">van wie hij zoveel vriendschap genoten had. </w:t>
      </w:r>
      <w:r w:rsidRPr="00387D18">
        <w:rPr>
          <w:rFonts w:ascii="Times New Roman" w:hAnsi="Times New Roman"/>
          <w:bCs/>
          <w:sz w:val="24"/>
          <w:szCs w:val="24"/>
          <w:lang w:val="nl-NL"/>
        </w:rPr>
        <w:t>Aan de westzijde waren vier poorten; door de een ging men naar het koninklijk paleis, over een aangevuld dal, dat tussen beide lag; door twee andere ging men naar de voorstad, en door de vierde naar de stad; maar men moest veel trappen afklimmen, tot beneden in het dal, en dan aan de andere zijde even veel trappen weer opklimmen;</w:t>
      </w:r>
      <w:r w:rsidRPr="00387D18">
        <w:rPr>
          <w:rFonts w:ascii="Times New Roman" w:hAnsi="Times New Roman"/>
          <w:b/>
          <w:sz w:val="24"/>
          <w:szCs w:val="24"/>
          <w:lang w:val="nl-NL"/>
        </w:rPr>
        <w:t xml:space="preserve"> </w:t>
      </w:r>
      <w:r w:rsidRPr="00F71562">
        <w:rPr>
          <w:rFonts w:ascii="Times New Roman" w:hAnsi="Times New Roman"/>
          <w:b/>
          <w:i/>
          <w:sz w:val="24"/>
          <w:szCs w:val="24"/>
          <w:lang w:val="nl-NL"/>
        </w:rPr>
        <w:t xml:space="preserve">want de stad </w:t>
      </w:r>
      <w:r w:rsidRPr="00F71562">
        <w:rPr>
          <w:rFonts w:ascii="Times New Roman" w:hAnsi="Times New Roman"/>
          <w:bCs/>
          <w:i/>
          <w:sz w:val="24"/>
          <w:szCs w:val="24"/>
          <w:lang w:val="nl-NL"/>
        </w:rPr>
        <w:t>[Bovenstad]</w:t>
      </w:r>
      <w:r w:rsidRPr="00F71562">
        <w:rPr>
          <w:rFonts w:ascii="Times New Roman" w:hAnsi="Times New Roman"/>
          <w:b/>
          <w:i/>
          <w:sz w:val="24"/>
          <w:szCs w:val="24"/>
          <w:lang w:val="nl-NL"/>
        </w:rPr>
        <w:t xml:space="preserve"> ligt tegenover de Tempel,</w:t>
      </w:r>
      <w:r w:rsidRPr="00387D18">
        <w:rPr>
          <w:rFonts w:ascii="Times New Roman" w:hAnsi="Times New Roman"/>
          <w:b/>
          <w:sz w:val="24"/>
          <w:szCs w:val="24"/>
          <w:lang w:val="nl-NL"/>
        </w:rPr>
        <w:t xml:space="preserve"> </w:t>
      </w:r>
      <w:r w:rsidRPr="00387D18">
        <w:rPr>
          <w:rFonts w:ascii="Times New Roman" w:hAnsi="Times New Roman"/>
          <w:bCs/>
          <w:sz w:val="24"/>
          <w:szCs w:val="24"/>
          <w:lang w:val="nl-NL"/>
        </w:rPr>
        <w:t>in de gedaante van een amfitheater, aan de zuidzijde in dat dal uitlopende.</w:t>
      </w:r>
    </w:p>
    <w:p w:rsidR="00CF71BA" w:rsidRDefault="00CF71BA" w:rsidP="002A784D">
      <w:pPr>
        <w:jc w:val="both"/>
        <w:rPr>
          <w:rFonts w:ascii="Times New Roman" w:hAnsi="Times New Roman"/>
          <w:b/>
          <w:sz w:val="24"/>
          <w:szCs w:val="24"/>
          <w:lang w:val="nl-NL"/>
        </w:rPr>
      </w:pPr>
    </w:p>
    <w:p w:rsidR="00CF71BA" w:rsidRPr="00387D18" w:rsidRDefault="00CF71BA" w:rsidP="002A784D">
      <w:pPr>
        <w:jc w:val="both"/>
        <w:rPr>
          <w:rFonts w:ascii="Times New Roman" w:hAnsi="Times New Roman"/>
          <w:b/>
          <w:sz w:val="24"/>
          <w:szCs w:val="24"/>
          <w:lang w:val="nl-NL"/>
        </w:rPr>
      </w:pPr>
      <w:r w:rsidRPr="00387D18">
        <w:rPr>
          <w:rFonts w:ascii="Times New Roman" w:hAnsi="Times New Roman"/>
          <w:b/>
          <w:sz w:val="24"/>
          <w:szCs w:val="24"/>
          <w:lang w:val="nl-NL"/>
        </w:rPr>
        <w:t>Joodse Oudheden. Boek 17. Hoofdstuk 12</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750. … Zij deelden zich in drie hopen, waarvan de een het renperk innam, de andere de </w:t>
      </w:r>
      <w:r w:rsidRPr="00387D18">
        <w:rPr>
          <w:rFonts w:ascii="Times New Roman" w:hAnsi="Times New Roman"/>
          <w:bCs/>
          <w:sz w:val="24"/>
          <w:szCs w:val="24"/>
          <w:lang w:val="nl-NL"/>
        </w:rPr>
        <w:t>Tempel van de noord- en oostzijde, en de derde deze</w:t>
      </w:r>
      <w:r w:rsidRPr="00387D18">
        <w:rPr>
          <w:rFonts w:ascii="Times New Roman" w:hAnsi="Times New Roman"/>
          <w:b/>
          <w:sz w:val="24"/>
          <w:szCs w:val="24"/>
          <w:lang w:val="nl-NL"/>
        </w:rPr>
        <w:t xml:space="preserve"> </w:t>
      </w:r>
      <w:r w:rsidRPr="00F71562">
        <w:rPr>
          <w:rFonts w:ascii="Times New Roman" w:hAnsi="Times New Roman"/>
          <w:b/>
          <w:i/>
          <w:sz w:val="24"/>
          <w:szCs w:val="24"/>
          <w:lang w:val="nl-NL"/>
        </w:rPr>
        <w:t xml:space="preserve">van de westzijde, waar het koninklijk paleis stond, </w:t>
      </w:r>
      <w:r w:rsidRPr="00387D18">
        <w:rPr>
          <w:rFonts w:ascii="Times New Roman" w:hAnsi="Times New Roman"/>
          <w:bCs/>
          <w:sz w:val="24"/>
          <w:szCs w:val="24"/>
          <w:lang w:val="nl-NL"/>
        </w:rPr>
        <w:t>belegerde.</w:t>
      </w:r>
      <w:r w:rsidRPr="00387D18">
        <w:rPr>
          <w:rFonts w:ascii="Times New Roman" w:hAnsi="Times New Roman"/>
          <w:sz w:val="24"/>
          <w:szCs w:val="24"/>
          <w:lang w:val="nl-NL"/>
        </w:rPr>
        <w:t xml:space="preserve">  [Paleis van Herodus, in die tijd door Archelaüs bewoond.]</w:t>
      </w:r>
    </w:p>
    <w:p w:rsidR="00CF71BA" w:rsidRPr="00387D18" w:rsidRDefault="00CF71BA" w:rsidP="002A784D">
      <w:pPr>
        <w:jc w:val="both"/>
        <w:rPr>
          <w:rFonts w:ascii="Times New Roman" w:hAnsi="Times New Roman"/>
          <w:b/>
          <w:sz w:val="24"/>
          <w:szCs w:val="24"/>
          <w:lang w:val="nl-NL"/>
        </w:rPr>
      </w:pPr>
      <w:r w:rsidRPr="00387D18">
        <w:rPr>
          <w:rFonts w:ascii="Times New Roman" w:hAnsi="Times New Roman"/>
          <w:sz w:val="24"/>
          <w:szCs w:val="24"/>
          <w:lang w:val="nl-NL"/>
        </w:rPr>
        <w:t xml:space="preserve">… Toen zij de Romeinen alzo van alle kanten ingesloten hadden, maakten zij zich gereed om hen aan te grijpen. Sabinus, verbaasd, dat hij hen zo verbitterd zag, en zo besloten om te sterven of hun toeleg uit te voeren, schreef aan Varus, en verzocht hem spoedig de keurbende, welke hij achtergelaten had, te hulp te komen, omdat zij anders gevaar zou lopen van geheel vernield te worden. Toen klom hij op de </w:t>
      </w:r>
      <w:r w:rsidRPr="00387D18">
        <w:rPr>
          <w:rFonts w:ascii="Times New Roman" w:hAnsi="Times New Roman"/>
          <w:b/>
          <w:bCs/>
          <w:sz w:val="24"/>
          <w:szCs w:val="24"/>
          <w:lang w:val="nl-NL"/>
        </w:rPr>
        <w:t>hoogste</w:t>
      </w:r>
      <w:r w:rsidRPr="00387D18">
        <w:rPr>
          <w:rFonts w:ascii="Times New Roman" w:hAnsi="Times New Roman"/>
          <w:sz w:val="24"/>
          <w:szCs w:val="24"/>
          <w:lang w:val="nl-NL"/>
        </w:rPr>
        <w:t xml:space="preserve"> toren van het kasteel, dat Herodes had gesticht, en aan hetwelk hij de naam van Fasaëlus, ter ere van zijn door de Parthen gedode broeder Fasaël, gegeven had, … enz.</w:t>
      </w:r>
    </w:p>
    <w:p w:rsidR="00CF71BA" w:rsidRDefault="00CF71BA" w:rsidP="002A784D">
      <w:pPr>
        <w:jc w:val="both"/>
        <w:rPr>
          <w:rFonts w:ascii="Times New Roman" w:hAnsi="Times New Roman"/>
          <w:b/>
          <w:sz w:val="24"/>
          <w:szCs w:val="24"/>
          <w:lang w:val="nl-NL"/>
        </w:rPr>
      </w:pPr>
    </w:p>
    <w:p w:rsidR="00CF71BA" w:rsidRDefault="00CF71BA" w:rsidP="002A784D">
      <w:pPr>
        <w:jc w:val="both"/>
        <w:rPr>
          <w:rFonts w:ascii="Times New Roman" w:hAnsi="Times New Roman"/>
          <w:b/>
          <w:sz w:val="24"/>
          <w:szCs w:val="24"/>
          <w:lang w:val="nl-NL"/>
        </w:rPr>
      </w:pPr>
    </w:p>
    <w:p w:rsidR="00CF71BA" w:rsidRPr="00387D18" w:rsidRDefault="00CF71BA" w:rsidP="002A784D">
      <w:pPr>
        <w:jc w:val="both"/>
        <w:rPr>
          <w:rFonts w:ascii="Times New Roman" w:hAnsi="Times New Roman"/>
          <w:b/>
          <w:sz w:val="24"/>
          <w:szCs w:val="24"/>
          <w:lang w:val="nl-NL"/>
        </w:rPr>
      </w:pPr>
      <w:r w:rsidRPr="00387D18">
        <w:rPr>
          <w:rFonts w:ascii="Times New Roman" w:hAnsi="Times New Roman"/>
          <w:b/>
          <w:sz w:val="24"/>
          <w:szCs w:val="24"/>
          <w:lang w:val="nl-NL"/>
        </w:rPr>
        <w:t>Boek 20 hfd. 7</w:t>
      </w:r>
    </w:p>
    <w:p w:rsidR="00CF71BA" w:rsidRPr="00387D18" w:rsidRDefault="00CF71BA" w:rsidP="002A784D">
      <w:pPr>
        <w:jc w:val="both"/>
        <w:rPr>
          <w:rFonts w:ascii="Times New Roman" w:hAnsi="Times New Roman"/>
          <w:b/>
          <w:sz w:val="24"/>
          <w:szCs w:val="24"/>
          <w:lang w:val="nl-NL"/>
        </w:rPr>
      </w:pPr>
      <w:r w:rsidRPr="00387D18">
        <w:rPr>
          <w:rFonts w:ascii="Times New Roman" w:hAnsi="Times New Roman"/>
          <w:sz w:val="24"/>
          <w:szCs w:val="24"/>
          <w:lang w:val="nl-NL"/>
        </w:rPr>
        <w:t xml:space="preserve">855. Koning Agrippa deed een grote woning bouwen bij de galerij van het </w:t>
      </w:r>
      <w:r w:rsidRPr="00387D18">
        <w:rPr>
          <w:rFonts w:ascii="Times New Roman" w:hAnsi="Times New Roman"/>
          <w:bCs/>
          <w:sz w:val="24"/>
          <w:szCs w:val="24"/>
          <w:lang w:val="nl-NL"/>
        </w:rPr>
        <w:t>koninklijk paleis te Jeruzalem, hetwelk door de Asmoneesche vorsten gesticht was</w:t>
      </w:r>
      <w:r w:rsidRPr="00387D18">
        <w:rPr>
          <w:rFonts w:ascii="Times New Roman" w:hAnsi="Times New Roman"/>
          <w:sz w:val="24"/>
          <w:szCs w:val="24"/>
          <w:lang w:val="nl-NL"/>
        </w:rPr>
        <w:t xml:space="preserve">; en omdat die plaats </w:t>
      </w:r>
      <w:r w:rsidRPr="00387D18">
        <w:rPr>
          <w:rFonts w:ascii="Times New Roman" w:hAnsi="Times New Roman"/>
          <w:b/>
          <w:bCs/>
          <w:sz w:val="24"/>
          <w:szCs w:val="24"/>
          <w:lang w:val="nl-NL"/>
        </w:rPr>
        <w:t>zeer hoog</w:t>
      </w:r>
      <w:r w:rsidRPr="00387D18">
        <w:rPr>
          <w:rFonts w:ascii="Times New Roman" w:hAnsi="Times New Roman"/>
          <w:sz w:val="24"/>
          <w:szCs w:val="24"/>
          <w:lang w:val="nl-NL"/>
        </w:rPr>
        <w:t xml:space="preserve"> was, had men er een schoon uitzicht over de ganse stad, en Agrippa kon uit zijn kamer alles zien, wat er in en bij de Tempel geschiedde.</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863. Omdat de werken van de Tempel voltooid waren, [herbouw van Herodus] en er nu achttienduizend werklieden, die met de arbeid daaraan steeds geld verdiend hadden, ledig liepen, wilden de inwoners van Jeruzalem hun een middel aan de hand geven om de kost te winnen; en omdat zij niets van het gewijde geld wilden bewaren, uit vrees dat de Romeinen het toch naar zich zouden nemen, spraken zij </w:t>
      </w:r>
      <w:r>
        <w:rPr>
          <w:rFonts w:ascii="Times New Roman" w:hAnsi="Times New Roman"/>
          <w:sz w:val="24"/>
          <w:szCs w:val="24"/>
          <w:lang w:val="nl-NL"/>
        </w:rPr>
        <w:t>koning</w:t>
      </w:r>
      <w:r w:rsidRPr="00387D18">
        <w:rPr>
          <w:rFonts w:ascii="Times New Roman" w:hAnsi="Times New Roman"/>
          <w:sz w:val="24"/>
          <w:szCs w:val="24"/>
          <w:lang w:val="nl-NL"/>
        </w:rPr>
        <w:t xml:space="preserve"> Agrippa </w:t>
      </w:r>
      <w:r w:rsidRPr="00387D18">
        <w:rPr>
          <w:rFonts w:ascii="Times New Roman" w:hAnsi="Times New Roman"/>
          <w:b/>
          <w:i/>
          <w:sz w:val="24"/>
          <w:szCs w:val="24"/>
          <w:lang w:val="nl-NL"/>
        </w:rPr>
        <w:t>aan over het herbouwen van de galerij, die aan de oostzijde was. Deze galerij was buiten de Tempel, in zulk een diep dal</w:t>
      </w:r>
      <w:r w:rsidRPr="00387D18">
        <w:rPr>
          <w:rFonts w:ascii="Times New Roman" w:hAnsi="Times New Roman"/>
          <w:sz w:val="24"/>
          <w:szCs w:val="24"/>
          <w:lang w:val="nl-NL"/>
        </w:rPr>
        <w:t xml:space="preserve">, dat de muren vierhonderd ellebogen hoog waren, van vierkante stenen, elk twintig ellebogen lang, en zes dik, gebouwd, en nog een </w:t>
      </w:r>
      <w:r w:rsidRPr="00387D18">
        <w:rPr>
          <w:rFonts w:ascii="Times New Roman" w:hAnsi="Times New Roman"/>
          <w:b/>
          <w:bCs/>
          <w:i/>
          <w:iCs/>
          <w:sz w:val="24"/>
          <w:szCs w:val="24"/>
          <w:lang w:val="nl-NL"/>
        </w:rPr>
        <w:t>werk van Salomo</w:t>
      </w:r>
      <w:r w:rsidRPr="00387D18">
        <w:rPr>
          <w:rFonts w:ascii="Times New Roman" w:hAnsi="Times New Roman"/>
          <w:sz w:val="24"/>
          <w:szCs w:val="24"/>
          <w:lang w:val="nl-NL"/>
        </w:rPr>
        <w:t>, die de eerste Tempel gesticht had.</w:t>
      </w:r>
    </w:p>
    <w:p w:rsidR="00CF71BA" w:rsidRPr="00387D18" w:rsidRDefault="00CF71BA" w:rsidP="002A784D">
      <w:pPr>
        <w:jc w:val="both"/>
        <w:rPr>
          <w:rFonts w:ascii="Times New Roman" w:hAnsi="Times New Roman"/>
          <w:b/>
          <w:bCs/>
          <w:sz w:val="24"/>
          <w:szCs w:val="24"/>
          <w:lang w:val="nl-NL"/>
        </w:rPr>
      </w:pP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Toelichting.</w:t>
      </w:r>
    </w:p>
    <w:p w:rsidR="00CF71BA" w:rsidRPr="00387D18" w:rsidRDefault="00CF71BA" w:rsidP="002A784D">
      <w:pPr>
        <w:jc w:val="both"/>
        <w:rPr>
          <w:rFonts w:ascii="Times New Roman" w:hAnsi="Times New Roman"/>
          <w:sz w:val="24"/>
          <w:szCs w:val="24"/>
          <w:shd w:val="clear" w:color="auto" w:fill="FFFFFF"/>
          <w:lang w:val="nl-NL"/>
        </w:rPr>
      </w:pPr>
      <w:r w:rsidRPr="00387D18">
        <w:rPr>
          <w:rFonts w:ascii="Times New Roman" w:hAnsi="Times New Roman"/>
          <w:color w:val="222222"/>
          <w:sz w:val="24"/>
          <w:szCs w:val="24"/>
          <w:shd w:val="clear" w:color="auto" w:fill="FFFFFF"/>
          <w:lang w:val="nl-NL"/>
        </w:rPr>
        <w:t>De dynastie van de Hasmoneeën heerste over Judea vanaf de Makkabese opstand in 167 v. Chr. tot 37 v. Chr. Gedurende een groot deel van deze periode heersten de Hasmoneeën over een onafhankelijk Joods koninkrijk</w:t>
      </w:r>
      <w:r w:rsidRPr="00387D18">
        <w:rPr>
          <w:rFonts w:ascii="Times New Roman" w:hAnsi="Times New Roman"/>
          <w:sz w:val="24"/>
          <w:szCs w:val="24"/>
          <w:shd w:val="clear" w:color="auto" w:fill="FFFFFF"/>
          <w:lang w:val="nl-NL"/>
        </w:rPr>
        <w:t>. De beroemdste leden van de familie van de Hasmoneeën zijn </w:t>
      </w:r>
      <w:hyperlink r:id="rId62" w:tooltip="Mattathias" w:history="1">
        <w:r w:rsidRPr="00387D18">
          <w:rPr>
            <w:rStyle w:val="Hyperlink"/>
            <w:rFonts w:ascii="Times New Roman" w:hAnsi="Times New Roman"/>
            <w:color w:val="auto"/>
            <w:sz w:val="24"/>
            <w:szCs w:val="24"/>
            <w:u w:val="none"/>
            <w:shd w:val="clear" w:color="auto" w:fill="FFFFFF"/>
            <w:lang w:val="nl-NL"/>
          </w:rPr>
          <w:t>Mattathias</w:t>
        </w:r>
      </w:hyperlink>
      <w:r w:rsidRPr="00387D18">
        <w:rPr>
          <w:rFonts w:ascii="Times New Roman" w:hAnsi="Times New Roman"/>
          <w:sz w:val="24"/>
          <w:szCs w:val="24"/>
          <w:shd w:val="clear" w:color="auto" w:fill="FFFFFF"/>
          <w:lang w:val="nl-NL"/>
        </w:rPr>
        <w:t> en zijn vijf zonen, ook wel aangeduid als </w:t>
      </w:r>
      <w:hyperlink r:id="rId63" w:tooltip="Makkabeeën" w:history="1">
        <w:r w:rsidRPr="00387D18">
          <w:rPr>
            <w:rStyle w:val="Hyperlink"/>
            <w:rFonts w:ascii="Times New Roman" w:hAnsi="Times New Roman"/>
            <w:color w:val="auto"/>
            <w:sz w:val="24"/>
            <w:szCs w:val="24"/>
            <w:u w:val="none"/>
            <w:shd w:val="clear" w:color="auto" w:fill="FFFFFF"/>
            <w:lang w:val="nl-NL"/>
          </w:rPr>
          <w:t>Makkabeeën</w:t>
        </w:r>
      </w:hyperlink>
      <w:r w:rsidRPr="00387D18">
        <w:rPr>
          <w:rFonts w:ascii="Times New Roman" w:hAnsi="Times New Roman"/>
          <w:sz w:val="24"/>
          <w:szCs w:val="24"/>
          <w:shd w:val="clear" w:color="auto" w:fill="FFFFFF"/>
          <w:lang w:val="nl-NL"/>
        </w:rPr>
        <w:t xml:space="preserve">. In 63 v. Chr. werd Judea echter een vazalstaat van Rome. </w:t>
      </w:r>
      <w:hyperlink r:id="rId64" w:tooltip="Marcus Vipsanius Agrippa" w:history="1">
        <w:r w:rsidRPr="00387D18">
          <w:rPr>
            <w:rStyle w:val="Hyperlink"/>
            <w:rFonts w:ascii="Times New Roman" w:hAnsi="Times New Roman"/>
            <w:color w:val="auto"/>
            <w:sz w:val="24"/>
            <w:szCs w:val="24"/>
            <w:u w:val="none"/>
            <w:shd w:val="clear" w:color="auto" w:fill="FFFFFF"/>
            <w:lang w:val="nl-NL"/>
          </w:rPr>
          <w:t>Marcus Vipsanius Agrippa</w:t>
        </w:r>
      </w:hyperlink>
      <w:r w:rsidRPr="00387D18">
        <w:rPr>
          <w:rFonts w:ascii="Times New Roman" w:hAnsi="Times New Roman"/>
          <w:sz w:val="24"/>
          <w:szCs w:val="24"/>
          <w:shd w:val="clear" w:color="auto" w:fill="FFFFFF"/>
          <w:lang w:val="nl-NL"/>
        </w:rPr>
        <w:t> (63-12 v. Chr.), was een generaal en schoonzoon van keizer Augustus.</w:t>
      </w:r>
    </w:p>
    <w:bookmarkEnd w:id="2"/>
    <w:p w:rsidR="00CF71BA" w:rsidRPr="00387D18" w:rsidRDefault="00CF71BA" w:rsidP="002A784D">
      <w:pPr>
        <w:jc w:val="both"/>
        <w:rPr>
          <w:rFonts w:ascii="Times New Roman" w:hAnsi="Times New Roman"/>
          <w:sz w:val="24"/>
          <w:szCs w:val="24"/>
          <w:shd w:val="clear" w:color="auto" w:fill="FFFFFF"/>
          <w:lang w:val="nl-NL"/>
        </w:rPr>
      </w:pPr>
    </w:p>
    <w:p w:rsidR="00CF71BA" w:rsidRPr="00387D18" w:rsidRDefault="00CF71BA" w:rsidP="002A784D">
      <w:pPr>
        <w:jc w:val="center"/>
        <w:rPr>
          <w:rFonts w:ascii="Times New Roman" w:hAnsi="Times New Roman"/>
          <w:b/>
          <w:bCs/>
          <w:sz w:val="24"/>
          <w:szCs w:val="24"/>
          <w:lang w:val="nl-NL"/>
        </w:rPr>
      </w:pPr>
      <w:r w:rsidRPr="00387D18">
        <w:rPr>
          <w:rFonts w:ascii="Times New Roman" w:hAnsi="Times New Roman"/>
          <w:b/>
          <w:bCs/>
          <w:sz w:val="24"/>
          <w:szCs w:val="24"/>
          <w:lang w:val="nl-NL"/>
        </w:rPr>
        <w:t>Joodse Oorlogen: HOOFDSTUK 5. EEN BESCHRIJVING VAN DE TEMPEL.</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1. Deze Tempel, zoals ik al heb gezegd, was gebouwd op een sterke heuvel. In het begin was de top van de heuvel nauwelijks toereikend voor het gebouw en het altaar, ook al omdat de grond zeer oneffen was. Maar toen koning Salomo, degene die de Tempel bouwde, de oostelijke muur bouwde, werd er en kavel grond aan toegevoegd door middel van een ophoging van de grond waardoor een vergroting van de heuveltop werd bereikt, en waarop de andere Heilige gebouwen konden komen. Maar in latere tijden heft men de top van de heuvel verder vergroot en werd het eigenlijk een heel gebied. Later heeft men de muur ook uitgebreid zodat die het gehele Tempelcomplex ging omsluiten. Toen men de Tempel met drie muren omringd had, vanaf de voet van de heuvel, en een taak had uitgevoerd die groter was dan men kon hopen, en daarin ook heel veel arbeidstijd werd besteed, en bovendien erg veel geld had gekost, zoveel zelfs dat men schattingen ging opleggen om geld in te zamelen voor de Tempelbouw, omringde men de hof met aan aparte muur zoals later ook gebeurde met de andere hof. Het lagere deel werd opgehoogd tot 13.5 meter en om sommige plaatsen zelfs meer. Toch waren de funderingen niet zichtbaar, want men had die bedekt met aarde en de vallei opgehoogd omdat men die gelijk wilde maken in hoogte met de straten van de stad. Dat werd niet allen mat grond gedaan maar ook met zeer grote stenen. Het vele geld dat men toen had, en de gulle gaven van het volk, maakten dit allemaal mogelijk. En wat nauwelijks gehoopt kon werden, werd toch gepresteerd door langdurige volharding, en het gepresteerde werd dan ook terecht volmaakt genoemd.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2. Het werk dat op de funderingen werd uitgevoerd was die fundering zeker niet onwaardig. Want alle arcade's [zuilengangen] waren dubbel, en de pilaren die daartoe behoorden waren 11 meter hoog en droegen de arcade's. Deze pilaren bestonden uit een geheel en waren van marmer. De daken waren versierd mede cederhout dat zeer kunstig gesneden was. De natuurlijke grootsheid, en prima polijsting, de harmonie van de verbindingen van deze arcade's, gaven het een bijzonder uiterlijk. De arcade's van de buitenhof waren 13.5 meter breed terwijl ze 1.200 meter lang waren, de toren van Antonia meegerekend. Deze gehele hoven waren ingelegd met stenen van allerlei soorten. Als men langs de eerste arcade's gaat naar de tweede hof van de Tempel, ziet men een prachtige scheiding in het rond van uitzonderlijk mooie stenen, 1.5 meter hoog, waarvan de constructie uitzonderlijk mooi is. Daarop staan pilaren op gelijke afstand van elkaar, waarop de waarschuwing te lezen is, in het Grieks en in het Latijn, dat "geen vreemdeling zich in het heiligdom mag begeven", dat veertien treden verder ligt.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Deze hof was vierkant en ommuurd. De hoogte van het gebouw, hoewel het van buiten 18 meter was, werd aan het oog onttrokken door traptreden, terwijl van binnen de hoogte slechts 11.5 meter was. Want het gebouw was tegen het hogere del van de heuvel gebouwd en kon niet geheel worden overzien omdat de heuvel het aan het oog onttrok. Voorbij de treden lag een afstand van 45 meter, die geheel vlak was. Daar waren andere treden, ieder 2.5 meter van afmeting, die leidde naar de poorten, daarvan waren er aan de noord- en zuidkant acht, aan iedere kant vier, die 2.5 meter breed waren, en aan de oostkant twee. Die aan de oostkant waren noodzakelijk, omdat hierdoor de vrouwen gingen die wilden aanbidden. In de noord- en zuidpoort was ook een doorgang speciaal voor vrouwen. Vrouwen mochten niet door de andere poorten binnengaan. Deze plaatsen waren toegewezen aan de vrouwen van alle nationaliteiten. Het westelijk deel van de muur had geen poorten, maar was ononderbroken. De arcade's [zuilengangen] strekten zich uit van de poorten tot aan de kamers. En werden gesteund oor zware pilaren.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3. Negen van deze poorten waren belegd met goud en zilver en zo was het ook met het hang - en sluitwerk. Er was echter een poort die was vervaardigd van Corinthisch brons en de anderen overtrof in pracht. Elke poort had twee deuren. De hoogte was 13.5 meter en de breedte 7 meter. Van binnen waren er echter grote ruimtes, en aan alle kanten waren kamers. Deze kamers werden gesteund oor pilaren die en omtrek hadden van 5.5 meter. De afmetingen van de andere poorten waren hieraan gelijk. Maar de poort van Corinthisch brons, aan de oostkant van het Heilige Huis, was groter. De hoogte daarvan was 22.5 meter en de deuren waren 8 meter breed. Deze was zeer kostbaar versierd en had ook meer goud en zilver aan zich dan de andere poorten. Deze negen poorten waren belegd va goud en zilver door Alexander, de vader van Tibérius. Er waren 15 treden die van de muur naar de hof van de vrouwen leidden. De treden die van de andere poorten hierheen leiden waren vijf minder in getal.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4. Wat de heilige huizen zelf betreft, die waren in het midden van de binnenhof, het meest Heilige deel van de Tempel, en werd bestegen door 12 treden. Aan de voorkant waren de breedte en hoogte gelijk, maar aan de achterkant was het minder breed. De eerste poort van 31 meter hoog en 11 meter breed. Maar deze poort had gen deuren, want het vertegenwoordigde de zichtbaarheid op de hemel, die niet afgesloten kan worden. De voorkant was belegd met goud en zilver over het gehele oppervlak. Hoewel het huis verdeeld was in twee delen, was slechts het ene deel zichtbaar van de buitenkant. De poort had gouden wijnstokken aan de bovenkant, waarvan de trossen zo groot waren als een volwassen man. Van dit huis, dat in twee delen verdeeld was, leek het tweede deel lager gelegen. Voor de deuren hing een afscheiding, een gordijn, van gelijke maat als de deur zelf. Het was een Babylonisch gordijn, geborduurd met blauw, en fijn linnen, en scharlakenrood, en purper, en van materiaal dat werkelijk wonderbaarlijk was. Het was geen weefsel met een mystieke interpretatie, maar het was afbeelding van het universum. Want scharlakenrood scheen het vuur te vertegenwoordigen en het fijne linnen de aarde, het blauw de lucht, en het purper de zee. Twee van de kleuren vertegenwoordigden de funderingen. Maar het fijne linnen en het purper hebben hun eigen betekenis, die van de schepping van de ze en de aarde. Dit gordijn had borduursel dat de grootheid van de hemel vertegenwoordigde, en de 12 tekenen die de levende schepsels vertegenwoordigen.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5. Toen sommige personen de Tempel binnengingen, werd en ze ontvangen door de vloer. Dit deel van de Tempel 27 meter hoog en even lang. De breedte was 25 meter. Er stonden drie dingen in, die wonderlijk en beroemd waren bij de gehele mensheid. De kandelaar, de tafel van de toonbroden en het wierookaltaar. Er waren zeven lampen die de zeven planeten vertegenwoordigen. Want zoveel lampen sprongen er uit de kandelaar. De twaalf toonbroden die op tafel lagen betekenden de rondgang van de zodiak. Maat het wierookaltaar, betekent dat God de bezitter is van alle dingen die op aarde zijn, en te allen tijde gewijd een het gebruik voor Hem. Het binnendeel van de Tempel was 22.5</w:t>
      </w:r>
      <w:r>
        <w:rPr>
          <w:rFonts w:ascii="Times New Roman" w:hAnsi="Times New Roman"/>
          <w:sz w:val="24"/>
          <w:szCs w:val="24"/>
          <w:lang w:val="nl-NL"/>
        </w:rPr>
        <w:t>0</w:t>
      </w:r>
      <w:r w:rsidRPr="00387D18">
        <w:rPr>
          <w:rFonts w:ascii="Times New Roman" w:hAnsi="Times New Roman"/>
          <w:sz w:val="24"/>
          <w:szCs w:val="24"/>
          <w:lang w:val="nl-NL"/>
        </w:rPr>
        <w:t xml:space="preserve"> meter. Dit werd door een gordijn gescheiden van het buitendeel. Daarin stond niets. Het was ontoegankelijk en onschendbaar, en mocht niet door iemand gezien worden. Het werd het "Heilige de Heiligen" genoemd. Om de Tempel heen waren huizen gebouwd, sommige van hen drie verdiepingen hoog. Vanaf deze huizen waren er ook ingangen naar de poorten van de Tempel. Maar het hoger gelegen deel van de Tempel had dergelijke huizen niet, omdat de Tempel daar smaller was.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6. Het uiterlijk van de Tempel had geen gebrek aan dingen die de mens konden verbazen of zijn ook konden strelen. Het was bedekt met gouden en zilveren platen van groot gewicht, die de zonnestralen prachtig weerkaatsten, waardoor de ogen moesten worden afgewend omdat het licht te sterk was, als waren het de zonnestralen zelf. Zij die de Tempel voor het eerst zagen, meenden als zij van afstand de Tempel in het oog kregen, d at het een met sneeuw bedekte berg was. De delen die niet bedekt waren, schenen uitzonderlijk wit. Op de top van het gebouw aren scherpe punten aangebracht die moesten verhinderen dat vogels erop konden zitten en daardoor het dak bevuilden. Voor de Tempel stond het altaar, ongeveer 6.5 meter in het vierkant van afmeting. Terwijl het aan iedere hoek hoornen had. De toegang ernaartoe was een welhaast onmerkbare verhoging. Het was gemaakt zonder gebruik te maken van enig ijzeren gereedschap en ook niet aangeraakt daardoor. Er was ook en soort afscheidingsmuur omheen, ongeveer een halve meter hoog, om meer de aandacht van het altaar te trekken. Dit omringde de heilige huizen en het altaar om de mensen van het volk gescheiden te houden van de priesters. Verder werden zij die melaats waren of geslachtsziekten hadden, geheel uitgesloten om hier aanwezig te mogen zijn. Ook vrouwen, die menstrueerden, mochten niet in de Tempel komen. Pas nadat ze de reinigingsvoorschriften hadden uitgevoerd, was de Tempel voor het weer toegankelijk. Ook mannen, die ritueel niet rein waren, mochten er niet komen. Zelfs priesters die niet rein waren was het verboden hier te komen. </w:t>
      </w:r>
    </w:p>
    <w:p w:rsidR="00CF71BA" w:rsidRPr="00387D18" w:rsidRDefault="00CF71BA" w:rsidP="002A784D">
      <w:pPr>
        <w:ind w:left="708"/>
        <w:jc w:val="both"/>
        <w:rPr>
          <w:rFonts w:ascii="Times New Roman" w:hAnsi="Times New Roman"/>
          <w:b/>
          <w:bCs/>
          <w:sz w:val="24"/>
          <w:szCs w:val="24"/>
          <w:lang w:val="nl-NL"/>
        </w:rPr>
      </w:pPr>
      <w:r w:rsidRPr="00387D18">
        <w:rPr>
          <w:rFonts w:ascii="Times New Roman" w:hAnsi="Times New Roman"/>
          <w:sz w:val="24"/>
          <w:szCs w:val="24"/>
          <w:lang w:val="nl-NL"/>
        </w:rPr>
        <w:t>Een oude editie vervolgt:</w:t>
      </w:r>
      <w:r w:rsidRPr="00387D18">
        <w:rPr>
          <w:rFonts w:ascii="Times New Roman" w:hAnsi="Times New Roman"/>
          <w:b/>
          <w:bCs/>
          <w:sz w:val="24"/>
          <w:szCs w:val="24"/>
          <w:lang w:val="nl-NL"/>
        </w:rPr>
        <w:t xml:space="preserve"> </w:t>
      </w:r>
      <w:r w:rsidRPr="00F71562">
        <w:rPr>
          <w:rFonts w:ascii="Times New Roman" w:hAnsi="Times New Roman"/>
          <w:b/>
          <w:bCs/>
          <w:i/>
          <w:sz w:val="24"/>
          <w:szCs w:val="24"/>
          <w:lang w:val="nl-NL"/>
        </w:rPr>
        <w:t>De berg Bezetha, zijnde gelijk gezegd is, van het slot Antonia afgezonderd, was de hoogste van allen.</w:t>
      </w:r>
      <w:r w:rsidRPr="00387D18">
        <w:rPr>
          <w:rFonts w:ascii="Times New Roman" w:hAnsi="Times New Roman"/>
          <w:b/>
          <w:bCs/>
          <w:sz w:val="24"/>
          <w:szCs w:val="24"/>
          <w:lang w:val="nl-NL"/>
        </w:rPr>
        <w:t xml:space="preserve"> </w:t>
      </w:r>
      <w:r w:rsidRPr="00F71562">
        <w:rPr>
          <w:rFonts w:ascii="Times New Roman" w:hAnsi="Times New Roman"/>
          <w:bCs/>
          <w:i/>
          <w:sz w:val="24"/>
          <w:szCs w:val="24"/>
          <w:lang w:val="nl-NL"/>
        </w:rPr>
        <w:t>Hij was voor een gedeelte aan de nieuwe stad gevoegd, en de enigste die aan de noordzijde van de tempel lag.</w:t>
      </w:r>
    </w:p>
    <w:p w:rsidR="00CF71BA" w:rsidRPr="00387D18" w:rsidRDefault="00CF71BA" w:rsidP="002A784D">
      <w:pPr>
        <w:ind w:left="708"/>
        <w:jc w:val="both"/>
        <w:rPr>
          <w:rFonts w:ascii="Times New Roman" w:hAnsi="Times New Roman"/>
          <w:sz w:val="24"/>
          <w:szCs w:val="24"/>
          <w:lang w:val="nl-NL"/>
        </w:rPr>
      </w:pPr>
      <w:r>
        <w:rPr>
          <w:rFonts w:ascii="Times New Roman" w:hAnsi="Times New Roman"/>
          <w:b/>
          <w:bCs/>
          <w:sz w:val="24"/>
          <w:szCs w:val="24"/>
          <w:lang w:val="nl-NL"/>
        </w:rPr>
        <w:t>(</w:t>
      </w:r>
      <w:r w:rsidRPr="00387D18">
        <w:rPr>
          <w:rFonts w:ascii="Times New Roman" w:hAnsi="Times New Roman"/>
          <w:b/>
          <w:bCs/>
          <w:sz w:val="24"/>
          <w:szCs w:val="24"/>
          <w:lang w:val="nl-NL"/>
        </w:rPr>
        <w:t xml:space="preserve">Editie van Josephus, Amsterdam 1722. </w:t>
      </w:r>
      <w:r w:rsidRPr="00387D18">
        <w:rPr>
          <w:rFonts w:ascii="Times New Roman" w:hAnsi="Times New Roman"/>
          <w:sz w:val="24"/>
          <w:szCs w:val="24"/>
          <w:lang w:val="nl-NL"/>
        </w:rPr>
        <w:t xml:space="preserve">In de oude editie is het bovenstaand genummerd 400 van het </w:t>
      </w:r>
      <w:r w:rsidRPr="00387D18">
        <w:rPr>
          <w:rFonts w:ascii="Times New Roman" w:hAnsi="Times New Roman"/>
          <w:b/>
          <w:bCs/>
          <w:sz w:val="24"/>
          <w:szCs w:val="24"/>
          <w:lang w:val="nl-NL"/>
        </w:rPr>
        <w:t>15</w:t>
      </w:r>
      <w:r w:rsidRPr="00387D18">
        <w:rPr>
          <w:rFonts w:ascii="Times New Roman" w:hAnsi="Times New Roman"/>
          <w:b/>
          <w:bCs/>
          <w:sz w:val="24"/>
          <w:szCs w:val="24"/>
          <w:vertAlign w:val="superscript"/>
          <w:lang w:val="nl-NL"/>
        </w:rPr>
        <w:t>e</w:t>
      </w:r>
      <w:r w:rsidRPr="00387D18">
        <w:rPr>
          <w:rFonts w:ascii="Times New Roman" w:hAnsi="Times New Roman"/>
          <w:sz w:val="24"/>
          <w:szCs w:val="24"/>
          <w:lang w:val="nl-NL"/>
        </w:rPr>
        <w:t xml:space="preserve"> hoofdstuk. De nummering gaat verder met hoofdstuk </w:t>
      </w:r>
      <w:r w:rsidRPr="00387D18">
        <w:rPr>
          <w:rFonts w:ascii="Times New Roman" w:hAnsi="Times New Roman"/>
          <w:b/>
          <w:bCs/>
          <w:sz w:val="24"/>
          <w:szCs w:val="24"/>
          <w:lang w:val="nl-NL"/>
        </w:rPr>
        <w:t xml:space="preserve">16. </w:t>
      </w:r>
      <w:r w:rsidRPr="00387D18">
        <w:rPr>
          <w:rFonts w:ascii="Times New Roman" w:hAnsi="Times New Roman"/>
          <w:sz w:val="24"/>
          <w:szCs w:val="24"/>
          <w:lang w:val="nl-NL"/>
        </w:rPr>
        <w:t>De nummering wijkt af van de nieuwere uitgave.</w:t>
      </w:r>
      <w:r>
        <w:rPr>
          <w:rFonts w:ascii="Times New Roman" w:hAnsi="Times New Roman"/>
          <w:sz w:val="24"/>
          <w:szCs w:val="24"/>
          <w:lang w:val="nl-NL"/>
        </w:rPr>
        <w:t>)</w:t>
      </w:r>
    </w:p>
    <w:p w:rsidR="00CF71BA" w:rsidRDefault="00CF71BA" w:rsidP="002A784D">
      <w:pPr>
        <w:jc w:val="both"/>
        <w:rPr>
          <w:rFonts w:ascii="Times New Roman" w:hAnsi="Times New Roman"/>
          <w:b/>
          <w:bCs/>
          <w:sz w:val="24"/>
          <w:szCs w:val="24"/>
          <w:lang w:val="nl-NL"/>
        </w:rPr>
      </w:pPr>
    </w:p>
    <w:p w:rsidR="00CF71BA" w:rsidRPr="007E7341" w:rsidRDefault="00CF71BA" w:rsidP="002A784D">
      <w:pPr>
        <w:jc w:val="both"/>
        <w:rPr>
          <w:rFonts w:ascii="Times New Roman" w:hAnsi="Times New Roman"/>
          <w:b/>
          <w:bCs/>
          <w:sz w:val="24"/>
          <w:szCs w:val="24"/>
          <w:lang w:val="en-GB"/>
        </w:rPr>
      </w:pPr>
      <w:r w:rsidRPr="007E7341">
        <w:rPr>
          <w:rFonts w:ascii="Times New Roman" w:hAnsi="Times New Roman"/>
          <w:b/>
          <w:bCs/>
          <w:sz w:val="24"/>
          <w:szCs w:val="24"/>
          <w:lang w:val="en-GB"/>
        </w:rPr>
        <w:t>Joodse oorlogen. Boek 5 Hfd 9. 2</w:t>
      </w:r>
    </w:p>
    <w:p w:rsidR="00CF71BA" w:rsidRPr="007D34BC" w:rsidRDefault="00CF71BA" w:rsidP="002A784D">
      <w:pPr>
        <w:jc w:val="both"/>
        <w:rPr>
          <w:rFonts w:ascii="Times New Roman" w:hAnsi="Times New Roman"/>
          <w:sz w:val="24"/>
          <w:szCs w:val="24"/>
          <w:lang w:val="en-GB"/>
        </w:rPr>
      </w:pPr>
      <w:r w:rsidRPr="007D34BC">
        <w:rPr>
          <w:rFonts w:ascii="Times New Roman" w:hAnsi="Times New Roman"/>
          <w:sz w:val="24"/>
          <w:szCs w:val="24"/>
          <w:lang w:val="en-GB"/>
        </w:rPr>
        <w:t>2. So the Romans took four days to pay the soldier to the soldiers. But on the fifth day there was no sign of peace from the Jews, whereupon Titus were divided and they began to raise the dam at the Antonia and the Jochanan monument. His intention was to capture the upper city at that monument, with the Temple and the Antonia tower. Because if the Temple were not taken, it would be dangerous to occupy the city. So he had dams built for each of these goals. Those who guarded the monument, they were the Idumeees, and they from Simon's party, dropped out on them and sometimes even stopped work on the dams. While Jochanan's party, and the Zealots who were with him, did the same with the Antonia. These Jews caused a great deal of trouble to the Romans, not only in direct fighting, but also because they were higher and had become more skilled in using their materials.</w:t>
      </w:r>
    </w:p>
    <w:p w:rsidR="00CF71BA" w:rsidRPr="007D34BC" w:rsidRDefault="00CF71BA" w:rsidP="002A784D">
      <w:pPr>
        <w:jc w:val="both"/>
        <w:rPr>
          <w:rFonts w:ascii="Times New Roman" w:hAnsi="Times New Roman"/>
          <w:sz w:val="24"/>
          <w:szCs w:val="24"/>
          <w:lang w:val="en-GB"/>
        </w:rPr>
      </w:pPr>
    </w:p>
    <w:p w:rsidR="00CF71BA" w:rsidRPr="007D34BC" w:rsidRDefault="00CF71BA" w:rsidP="002A784D">
      <w:pPr>
        <w:jc w:val="both"/>
        <w:rPr>
          <w:rFonts w:ascii="Times New Roman" w:hAnsi="Times New Roman"/>
          <w:b/>
          <w:bCs/>
          <w:sz w:val="24"/>
          <w:szCs w:val="24"/>
          <w:lang w:val="en-GB"/>
        </w:rPr>
      </w:pPr>
      <w:r w:rsidRPr="007D34BC">
        <w:rPr>
          <w:rFonts w:ascii="Times New Roman" w:hAnsi="Times New Roman"/>
          <w:b/>
          <w:bCs/>
          <w:sz w:val="24"/>
          <w:szCs w:val="24"/>
          <w:lang w:val="en-GB"/>
        </w:rPr>
        <w:t>Book 5 Chapter 9. 4</w:t>
      </w:r>
    </w:p>
    <w:p w:rsidR="00CF71BA" w:rsidRPr="00387D18" w:rsidRDefault="00CF71BA" w:rsidP="002A784D">
      <w:pPr>
        <w:jc w:val="both"/>
        <w:rPr>
          <w:rFonts w:ascii="Times New Roman" w:hAnsi="Times New Roman"/>
          <w:b/>
          <w:bCs/>
          <w:sz w:val="24"/>
          <w:szCs w:val="24"/>
          <w:lang w:val="nl-NL"/>
        </w:rPr>
      </w:pPr>
      <w:r w:rsidRPr="007D34BC">
        <w:rPr>
          <w:rFonts w:ascii="Times New Roman" w:hAnsi="Times New Roman"/>
          <w:sz w:val="24"/>
          <w:szCs w:val="24"/>
          <w:lang w:val="en-GB"/>
        </w:rPr>
        <w:t xml:space="preserve">4. The Romans started building the dams on the 12 th day of the month Artemisius (Ijar), and they had a lot of work to get those dams finished on the 29 th day of the same month, after having worked for 17 days continuously . Now there were four dams, one of which was near the Antonia tower. This was built by the fifth judge opposite the source is called Struthius. Another was built by the 12th at a distance of 400 meters. The work of the 10th, which was performed at some distance from it, was on the north side at the well - or pond - that is called Amygdalon. Just as the labor of the 15th was about 600 meters away, at the monument of the high priest. But when the materials were delivered, Jochanan had the space opposite the Antonia. </w:t>
      </w:r>
      <w:r w:rsidRPr="007D34BC">
        <w:rPr>
          <w:rFonts w:ascii="Times New Roman" w:hAnsi="Times New Roman"/>
          <w:sz w:val="24"/>
          <w:szCs w:val="24"/>
          <w:lang w:val="nl-NL"/>
        </w:rPr>
        <w:t>"</w:t>
      </w:r>
    </w:p>
    <w:p w:rsidR="00CF71BA" w:rsidRDefault="00CF71BA" w:rsidP="002A784D">
      <w:pPr>
        <w:jc w:val="center"/>
        <w:rPr>
          <w:rFonts w:ascii="Times New Roman" w:hAnsi="Times New Roman"/>
          <w:b/>
          <w:bCs/>
          <w:sz w:val="24"/>
          <w:szCs w:val="24"/>
          <w:lang w:val="nl-NL"/>
        </w:rPr>
      </w:pPr>
    </w:p>
    <w:p w:rsidR="00CF71BA" w:rsidRPr="00387D18" w:rsidRDefault="00CF71BA" w:rsidP="002A784D">
      <w:pPr>
        <w:jc w:val="center"/>
        <w:rPr>
          <w:rFonts w:ascii="Times New Roman" w:hAnsi="Times New Roman"/>
          <w:b/>
          <w:bCs/>
          <w:sz w:val="24"/>
          <w:szCs w:val="24"/>
          <w:lang w:val="nl-NL"/>
        </w:rPr>
      </w:pPr>
      <w:r w:rsidRPr="00387D18">
        <w:rPr>
          <w:rFonts w:ascii="Times New Roman" w:hAnsi="Times New Roman"/>
          <w:b/>
          <w:bCs/>
          <w:sz w:val="24"/>
          <w:szCs w:val="24"/>
          <w:lang w:val="nl-NL"/>
        </w:rPr>
        <w:t>Verwerpen en negeren van Bijbelse waarheden en passages uit Joodse geschriften</w:t>
      </w:r>
    </w:p>
    <w:p w:rsidR="00CF71BA" w:rsidRPr="00387D18" w:rsidRDefault="00CF71BA" w:rsidP="002A784D">
      <w:pPr>
        <w:pStyle w:val="NormalWeb"/>
        <w:shd w:val="clear" w:color="auto" w:fill="FFFFFF"/>
        <w:spacing w:before="0" w:beforeAutospacing="0" w:after="0" w:afterAutospacing="0"/>
        <w:jc w:val="both"/>
        <w:textAlignment w:val="baseline"/>
      </w:pPr>
      <w:r w:rsidRPr="00387D18">
        <w:t>De huidige tradities met betrekking tot de tempel, die zich naar verluidt op de zogenaamde Tempelberg bevindt, zijn waarschijnlijk begonnen in 1099, toen Kruisvaarders de berg met de Rots veroverden en een kruis, in plaats van het Islamitische halve maan-symbool plaatsten op de Rotskoepel. De paus verklaarde deze plaats toen tot </w:t>
      </w:r>
      <w:r w:rsidRPr="00387D18">
        <w:rPr>
          <w:i/>
          <w:iCs/>
          <w:bdr w:val="none" w:sz="0" w:space="0" w:color="auto" w:frame="1"/>
        </w:rPr>
        <w:t>Templum Domini</w:t>
      </w:r>
      <w:r w:rsidRPr="00387D18">
        <w:t xml:space="preserve">, de tempel van God. </w:t>
      </w:r>
    </w:p>
    <w:p w:rsidR="00CF71BA" w:rsidRPr="00387D18" w:rsidRDefault="00CF71BA" w:rsidP="002A784D">
      <w:pPr>
        <w:pStyle w:val="NormalWeb"/>
        <w:shd w:val="clear" w:color="auto" w:fill="FFFFFF"/>
        <w:spacing w:before="0" w:beforeAutospacing="0" w:after="0" w:afterAutospacing="0"/>
        <w:jc w:val="both"/>
        <w:textAlignment w:val="baseline"/>
      </w:pPr>
      <w:r w:rsidRPr="00387D18">
        <w:t xml:space="preserve">De Joodse rabbijnen lieten de Bijbelse gegevens los. Ze blijven helaas nog steeds halsstarrig vasthouden aan de Joodse traditie dat de Mohammedaanse Rotskoepel op de plaats van de Joodse Tempel werd gebouwd. </w:t>
      </w:r>
    </w:p>
    <w:p w:rsidR="00CF71BA" w:rsidRDefault="00CF71BA" w:rsidP="002A784D">
      <w:pPr>
        <w:pStyle w:val="NormalWeb"/>
        <w:shd w:val="clear" w:color="auto" w:fill="FFFFFF"/>
        <w:spacing w:before="0" w:beforeAutospacing="0" w:after="0" w:afterAutospacing="0"/>
        <w:jc w:val="both"/>
        <w:textAlignment w:val="baseline"/>
        <w:rPr>
          <w:b/>
          <w:bCs/>
          <w:bdr w:val="none" w:sz="0" w:space="0" w:color="auto" w:frame="1"/>
        </w:rPr>
      </w:pPr>
    </w:p>
    <w:p w:rsidR="00CF71BA" w:rsidRDefault="00CF71BA" w:rsidP="002A784D">
      <w:pPr>
        <w:pStyle w:val="NormalWeb"/>
        <w:shd w:val="clear" w:color="auto" w:fill="FFFFFF"/>
        <w:spacing w:before="0" w:beforeAutospacing="0" w:after="0" w:afterAutospacing="0"/>
        <w:jc w:val="both"/>
        <w:textAlignment w:val="baseline"/>
        <w:rPr>
          <w:b/>
          <w:bCs/>
          <w:bdr w:val="none" w:sz="0" w:space="0" w:color="auto" w:frame="1"/>
        </w:rPr>
      </w:pPr>
    </w:p>
    <w:p w:rsidR="00CF71BA" w:rsidRPr="00387D18" w:rsidRDefault="00CF71BA" w:rsidP="002A784D">
      <w:pPr>
        <w:pStyle w:val="NormalWeb"/>
        <w:shd w:val="clear" w:color="auto" w:fill="FFFFFF"/>
        <w:spacing w:before="0" w:beforeAutospacing="0" w:after="0" w:afterAutospacing="0"/>
        <w:jc w:val="both"/>
        <w:textAlignment w:val="baseline"/>
        <w:rPr>
          <w:b/>
          <w:bCs/>
          <w:bdr w:val="none" w:sz="0" w:space="0" w:color="auto" w:frame="1"/>
        </w:rPr>
      </w:pPr>
    </w:p>
    <w:p w:rsidR="00CF71BA" w:rsidRDefault="00CF71BA" w:rsidP="002A784D">
      <w:pPr>
        <w:jc w:val="both"/>
        <w:rPr>
          <w:rFonts w:ascii="Times New Roman" w:hAnsi="Times New Roman"/>
          <w:b/>
          <w:bCs/>
          <w:sz w:val="24"/>
          <w:szCs w:val="24"/>
          <w:lang w:val="nl-NL"/>
        </w:rPr>
      </w:pP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Ernest L. Martin: Salomo's tempel stond op Ophel en in het gebied van de Gihonbron</w:t>
      </w:r>
    </w:p>
    <w:p w:rsidR="00CF71BA" w:rsidRPr="00387D18" w:rsidRDefault="00CF71BA" w:rsidP="002A784D">
      <w:pPr>
        <w:pStyle w:val="NormalWeb"/>
        <w:shd w:val="clear" w:color="auto" w:fill="FFFFFF"/>
        <w:spacing w:before="120" w:beforeAutospacing="0" w:after="120" w:afterAutospacing="0"/>
        <w:jc w:val="both"/>
      </w:pPr>
      <w:r w:rsidRPr="00387D18">
        <w:rPr>
          <w:color w:val="222222"/>
        </w:rPr>
        <w:t>Martin was een bekwaam meteoroloog, chronoloog en goed bekend met de archeologie. In zijn boek </w:t>
      </w:r>
      <w:r w:rsidRPr="00387D18">
        <w:rPr>
          <w:i/>
          <w:iCs/>
          <w:color w:val="222222"/>
        </w:rPr>
        <w:t>The Temples that Jerusalem Forgot</w:t>
      </w:r>
      <w:r w:rsidRPr="00387D18">
        <w:rPr>
          <w:color w:val="222222"/>
        </w:rPr>
        <w:t xml:space="preserve"> 1999 betoogde Martin </w:t>
      </w:r>
      <w:r w:rsidRPr="00387D18">
        <w:t>dat de </w:t>
      </w:r>
      <w:hyperlink r:id="rId65" w:tooltip="Haram al-Sharif" w:history="1">
        <w:r w:rsidRPr="00387D18">
          <w:rPr>
            <w:rStyle w:val="Hyperlink"/>
            <w:color w:val="auto"/>
            <w:u w:val="none"/>
          </w:rPr>
          <w:t>Haram al-Sharif</w:t>
        </w:r>
      </w:hyperlink>
      <w:r w:rsidRPr="00387D18">
        <w:t> [Rotskoepl] niet de locatie is van de Tweede Tempel, de tempel van Salomo en herbouwd door Herodus. </w:t>
      </w:r>
    </w:p>
    <w:p w:rsidR="00CF71BA" w:rsidRDefault="00CF71BA" w:rsidP="002A784D">
      <w:pPr>
        <w:pStyle w:val="NormalWeb"/>
        <w:shd w:val="clear" w:color="auto" w:fill="FFFFFF"/>
        <w:spacing w:before="120" w:beforeAutospacing="0" w:after="120" w:afterAutospacing="0"/>
        <w:jc w:val="both"/>
      </w:pPr>
      <w:r w:rsidRPr="00387D18">
        <w:t>De basis van dit werk begon met het eerste bezoek van Martin aan Jeruzalem in 1961 toen hij voor het eerst </w:t>
      </w:r>
      <w:hyperlink r:id="rId66" w:tooltip="Benjamin Mazar" w:history="1">
        <w:r w:rsidRPr="00387D18">
          <w:rPr>
            <w:rStyle w:val="Hyperlink"/>
            <w:color w:val="auto"/>
            <w:u w:val="none"/>
          </w:rPr>
          <w:t xml:space="preserve">Benjamin </w:t>
        </w:r>
        <w:r w:rsidRPr="00387D18">
          <w:rPr>
            <w:rStyle w:val="Hyperlink"/>
            <w:b/>
            <w:bCs/>
            <w:color w:val="auto"/>
            <w:u w:val="none"/>
          </w:rPr>
          <w:t>Mazar</w:t>
        </w:r>
      </w:hyperlink>
      <w:r w:rsidRPr="00387D18">
        <w:t> ontmoette en later zijn zoon Ory Mazar, die hem op de hoogte bracht van zijn overtuiging dat de tempels van </w:t>
      </w:r>
      <w:hyperlink r:id="rId67" w:tooltip="Solomon" w:history="1">
        <w:r w:rsidRPr="00387D18">
          <w:rPr>
            <w:rStyle w:val="Hyperlink"/>
            <w:color w:val="auto"/>
            <w:u w:val="none"/>
          </w:rPr>
          <w:t>Salomo</w:t>
        </w:r>
      </w:hyperlink>
      <w:r w:rsidRPr="00387D18">
        <w:t> en </w:t>
      </w:r>
      <w:hyperlink r:id="rId68" w:tooltip="Zerubbabel" w:history="1">
        <w:r w:rsidRPr="00387D18">
          <w:rPr>
            <w:rStyle w:val="Hyperlink"/>
            <w:color w:val="auto"/>
            <w:u w:val="none"/>
          </w:rPr>
          <w:t>Zerubbabel</w:t>
        </w:r>
      </w:hyperlink>
      <w:r w:rsidRPr="00387D18">
        <w:t> zich op de </w:t>
      </w:r>
      <w:hyperlink r:id="rId69" w:tooltip="Ophel" w:history="1">
        <w:r w:rsidRPr="00387D18">
          <w:rPr>
            <w:rStyle w:val="Hyperlink"/>
            <w:color w:val="auto"/>
            <w:u w:val="none"/>
          </w:rPr>
          <w:t>Ophel-</w:t>
        </w:r>
      </w:hyperlink>
      <w:r w:rsidRPr="00387D18">
        <w:t>heuvel ten noorden van de originele </w:t>
      </w:r>
      <w:hyperlink r:id="rId70" w:tooltip="Zet Zion op" w:history="1">
        <w:r w:rsidRPr="00387D18">
          <w:rPr>
            <w:rStyle w:val="Hyperlink"/>
            <w:color w:val="auto"/>
            <w:u w:val="none"/>
          </w:rPr>
          <w:t>berg Sion</w:t>
        </w:r>
      </w:hyperlink>
      <w:r w:rsidRPr="00387D18">
        <w:t> op de zuidoostelijke bergrug</w:t>
      </w:r>
      <w:r>
        <w:t xml:space="preserve"> bevonden</w:t>
      </w:r>
      <w:r w:rsidRPr="00387D18">
        <w:t>. In een conceptrapport uit 1996 ter ondersteuning van deze theorie schreef Martin: "Ik had toen de indruk dat Simon de Hasmoniër (samen met Herodes een eeuw later) de tempel van de Ophel-heuvel naar de Rotskoepel verhuisde." </w:t>
      </w:r>
    </w:p>
    <w:p w:rsidR="00CF71BA" w:rsidRPr="00387D18" w:rsidRDefault="00CF71BA" w:rsidP="002A784D">
      <w:pPr>
        <w:pStyle w:val="NormalWeb"/>
        <w:shd w:val="clear" w:color="auto" w:fill="FFFFFF"/>
        <w:spacing w:before="120" w:beforeAutospacing="0" w:after="120" w:afterAutospacing="0"/>
        <w:jc w:val="both"/>
      </w:pPr>
      <w:r w:rsidRPr="00387D18">
        <w:t>Na het bestuderen van de woorden van </w:t>
      </w:r>
      <w:hyperlink r:id="rId71" w:tooltip="Josephus" w:history="1">
        <w:r w:rsidRPr="00387D18">
          <w:rPr>
            <w:rStyle w:val="Hyperlink"/>
            <w:b/>
            <w:bCs/>
            <w:color w:val="auto"/>
            <w:u w:val="none"/>
          </w:rPr>
          <w:t>Josephus</w:t>
        </w:r>
      </w:hyperlink>
      <w:r w:rsidRPr="00387D18">
        <w:t> over de tempel van </w:t>
      </w:r>
      <w:hyperlink r:id="rId72" w:tooltip="Herodes de Grote" w:history="1">
        <w:r w:rsidRPr="00387D18">
          <w:rPr>
            <w:rStyle w:val="Hyperlink"/>
            <w:color w:val="auto"/>
            <w:u w:val="none"/>
          </w:rPr>
          <w:t>Herodes de Grote</w:t>
        </w:r>
      </w:hyperlink>
      <w:r w:rsidRPr="00387D18">
        <w:t>, waarvan werd gemeld dat het zich in hetzelfde algemene gebied van de voormalige tempels bevond, las hij vervolgens het verslag van Eleazar, die het laatste contingent van Joodse weerstand tegen de </w:t>
      </w:r>
      <w:hyperlink r:id="rId73" w:tooltip="Romeinse rijk" w:history="1">
        <w:r w:rsidRPr="00387D18">
          <w:rPr>
            <w:rStyle w:val="Hyperlink"/>
            <w:color w:val="auto"/>
            <w:u w:val="none"/>
          </w:rPr>
          <w:t>Romeinen</w:t>
        </w:r>
      </w:hyperlink>
      <w:r w:rsidRPr="00387D18">
        <w:t> in </w:t>
      </w:r>
      <w:hyperlink r:id="rId74" w:tooltip="Masada" w:history="1">
        <w:r w:rsidRPr="00387D18">
          <w:rPr>
            <w:rStyle w:val="Hyperlink"/>
            <w:color w:val="auto"/>
            <w:u w:val="none"/>
          </w:rPr>
          <w:t>Massada</w:t>
        </w:r>
      </w:hyperlink>
      <w:r w:rsidRPr="00387D18">
        <w:t> leidde, waarin stond dat het Romeinse fort de enige structuur was die in 73 na. Chr. werd verlaten. "Met deze sleutel in gedachten kwam ik in 1997 tot de conclusie dat alle tempels zich inderdaad op de Ophel-heuvel boven het gebied van de </w:t>
      </w:r>
      <w:hyperlink r:id="rId75" w:tooltip="Gihon Spring" w:history="1">
        <w:r w:rsidRPr="00387D18">
          <w:rPr>
            <w:rStyle w:val="Hyperlink"/>
            <w:color w:val="auto"/>
            <w:u w:val="none"/>
          </w:rPr>
          <w:t>Gihonbron</w:t>
        </w:r>
      </w:hyperlink>
      <w:r w:rsidRPr="00387D18">
        <w:t xml:space="preserve"> bevonden." </w:t>
      </w:r>
    </w:p>
    <w:p w:rsidR="00CF71BA" w:rsidRPr="00387D18" w:rsidRDefault="00CF71BA" w:rsidP="002A784D">
      <w:pPr>
        <w:pStyle w:val="NormalWeb"/>
        <w:shd w:val="clear" w:color="auto" w:fill="FFFFFF"/>
        <w:spacing w:before="120" w:beforeAutospacing="0" w:after="120" w:afterAutospacing="0"/>
        <w:jc w:val="both"/>
      </w:pPr>
      <w:r w:rsidRPr="00387D18">
        <w:t xml:space="preserve">Uit deze conclusies produceerde Martin zijn boek waarin hij beweerde dat de tempel van Jeruzalem zich </w:t>
      </w:r>
      <w:r w:rsidRPr="00387D18">
        <w:rPr>
          <w:i/>
        </w:rPr>
        <w:t>over</w:t>
      </w:r>
      <w:r w:rsidRPr="00387D18">
        <w:t xml:space="preserve"> de Gihonbron bevonden en niet boven de Rotskoepel. Hij schreef: "Wat voor mij verbazingwekkend was, is de enorme hoeveelheid Joodse, Islamitische en Christelijke archieven die beschikbaar bleven vanaf de eerste tot de zestiende eeuw en die duidelijk de conclusies rechtvaardigen die ik in dit boek van onderzoek heb getrokken." </w:t>
      </w:r>
    </w:p>
    <w:p w:rsidR="00CF71BA" w:rsidRPr="00387D18" w:rsidRDefault="00CF71BA" w:rsidP="002A784D">
      <w:pPr>
        <w:pStyle w:val="NormalWeb"/>
        <w:shd w:val="clear" w:color="auto" w:fill="FFFFFF"/>
        <w:spacing w:before="120" w:beforeAutospacing="0" w:after="120" w:afterAutospacing="0"/>
        <w:jc w:val="both"/>
      </w:pPr>
      <w:r w:rsidRPr="00387D18">
        <w:t xml:space="preserve">Zijn visie dat de tempel </w:t>
      </w:r>
      <w:r w:rsidRPr="00387D18">
        <w:rPr>
          <w:i/>
        </w:rPr>
        <w:t>over</w:t>
      </w:r>
      <w:r w:rsidRPr="00387D18">
        <w:t xml:space="preserve"> de Gihon-fontein stond - grond van Psalm 87 - is niet steekhoudend. De bedoeling van de tekst kan net zo goed zijn, </w:t>
      </w:r>
      <w:r w:rsidRPr="00387D18">
        <w:rPr>
          <w:i/>
        </w:rPr>
        <w:t xml:space="preserve">binnen </w:t>
      </w:r>
      <w:r w:rsidRPr="00387D18">
        <w:rPr>
          <w:b/>
          <w:i/>
        </w:rPr>
        <w:t>Sion</w:t>
      </w:r>
      <w:r w:rsidRPr="00387D18">
        <w:rPr>
          <w:i/>
        </w:rPr>
        <w:t xml:space="preserve"> zullen al Mijn fontuinen zijn.</w:t>
      </w:r>
    </w:p>
    <w:p w:rsidR="00CF71BA" w:rsidRPr="00A72926" w:rsidRDefault="00CF71BA" w:rsidP="002A784D">
      <w:pPr>
        <w:jc w:val="both"/>
        <w:rPr>
          <w:rFonts w:ascii="Times New Roman" w:hAnsi="Times New Roman"/>
          <w:lang w:val="nl-NL"/>
        </w:rPr>
      </w:pPr>
      <w:r w:rsidRPr="00A72926">
        <w:rPr>
          <w:rFonts w:ascii="Times New Roman" w:hAnsi="Times New Roman"/>
          <w:lang w:val="nl-NL"/>
        </w:rPr>
        <w:t>Zijn boek werd door prominente geleerden heel goed beoordeeld. Prof. James D. Tabor, afdeling Godsdienstwetenschappen, de Universiteit van North Carolina in Charlotte, zei o.a  "Hij maakt ook een zeer overtuigend argument, dat een decennium na de vernietiging van de tempel in 70 CE, een nauwkeurige vervulling is van Jezus dat "niet één steen op een andere zal gelaten worden" Lukas 19: 44. Martins stelling is zo gewaagd, zo volkomen onconventioneel en zo potentieel verontrustend, radicaal veranderende centrale aspecten van de theologische, historische, culturele, en politiek begrip van Jeruzalem en zijn heilige plaatsen, mag niet worden genegeerd. Ik hoop dat het boek van Martin een zeer interessant debat en een kritische discussie over alle relevante kwesties begint. "</w:t>
      </w:r>
    </w:p>
    <w:p w:rsidR="00CF71BA" w:rsidRPr="00A72926" w:rsidRDefault="00CF71BA" w:rsidP="002A784D">
      <w:pPr>
        <w:jc w:val="both"/>
        <w:rPr>
          <w:rFonts w:ascii="Times New Roman" w:hAnsi="Times New Roman"/>
          <w:lang w:val="nl-NL"/>
        </w:rPr>
      </w:pPr>
      <w:r w:rsidRPr="00A72926">
        <w:rPr>
          <w:rFonts w:ascii="Times New Roman" w:hAnsi="Times New Roman"/>
          <w:lang w:val="nl-NL"/>
        </w:rPr>
        <w:t xml:space="preserve">Dr. Michael P. Germano, Editor, bibarch. com. Professor Emeritus Ambassador University, heeft een postdoctorale studie afgerond in antropologie, archeologie en theologie aan de Southern Methodist University </w:t>
      </w:r>
      <w:r>
        <w:rPr>
          <w:rFonts w:ascii="Times New Roman" w:hAnsi="Times New Roman"/>
          <w:lang w:val="nl-NL"/>
        </w:rPr>
        <w:t>in</w:t>
      </w:r>
      <w:r w:rsidRPr="00A72926">
        <w:rPr>
          <w:rFonts w:ascii="Times New Roman" w:hAnsi="Times New Roman"/>
          <w:lang w:val="nl-NL"/>
        </w:rPr>
        <w:t xml:space="preserve"> Texas. "Dit is een onverwachte, uitzonderlijke analyse van de historische en archeologische gegevens van de Tempels van Jeruzalem. Deze nieuwe uitleg van de locatie van de Eerste en Tweede Tempels biedt de oplossing voor de tot nu toe ongelijke uitspraken in Josephus met het bewijs van de Bijbelse en archeologische archieven</w:t>
      </w:r>
      <w:r>
        <w:rPr>
          <w:rFonts w:ascii="Times New Roman" w:hAnsi="Times New Roman"/>
          <w:lang w:val="nl-NL"/>
        </w:rPr>
        <w:t>.</w:t>
      </w:r>
      <w:r w:rsidRPr="00A72926">
        <w:rPr>
          <w:rFonts w:ascii="Times New Roman" w:hAnsi="Times New Roman"/>
          <w:lang w:val="nl-NL"/>
        </w:rPr>
        <w:t xml:space="preserve"> Niet alleen een werk van grote wetenschappelijke impact, het kan heel goed dienen als de verwachte stimulans voor de bouw van de Derde Tempel van Jeruzalem door onze collectieve focus van de Haram esh-Sharif naar het gebied van de Gihonbron te verplaatsen."</w:t>
      </w:r>
    </w:p>
    <w:p w:rsidR="00CF71BA" w:rsidRPr="00387D18" w:rsidRDefault="00CF71BA" w:rsidP="002A784D">
      <w:pPr>
        <w:pStyle w:val="NormalWeb"/>
        <w:shd w:val="clear" w:color="auto" w:fill="FFFFFF"/>
        <w:spacing w:before="120" w:beforeAutospacing="0" w:after="120" w:afterAutospacing="0"/>
        <w:jc w:val="both"/>
        <w:rPr>
          <w:color w:val="222222"/>
        </w:rPr>
      </w:pPr>
    </w:p>
    <w:p w:rsidR="00CF71BA" w:rsidRDefault="00CF71BA" w:rsidP="002A784D">
      <w:pPr>
        <w:jc w:val="both"/>
        <w:rPr>
          <w:rFonts w:ascii="Times New Roman" w:hAnsi="Times New Roman"/>
          <w:b/>
          <w:bCs/>
          <w:sz w:val="24"/>
          <w:szCs w:val="24"/>
          <w:lang w:val="nl-NL"/>
        </w:rPr>
      </w:pP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CONCLUSIE</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Uit de Bijbel, de Tenach, de Joodse geschriften zoals de Makkabeeën en Flavius Josephus is het volkomen duidelijk dat de tempel van Salomo stond bij de berg Ofel in de Stad van David.</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Uit de boeken van Josephus over de Historie en de Oorlogen van de Joden is het duidelijk dat Herodus de Tempel heeft verfraaid en vergroot en vooral de bijbehorende voorhoven en gebouwen, heeft voorzien van muren. Zijn uitbreiding vond plaats vanaf de noordermuur van het oude Joodse tempelplateau tot de muur van het tegenwoordige (Mohammedaanse) tempelplateau, waar Herodus de </w:t>
      </w:r>
      <w:r>
        <w:rPr>
          <w:rFonts w:ascii="Times New Roman" w:hAnsi="Times New Roman"/>
          <w:sz w:val="24"/>
          <w:szCs w:val="24"/>
          <w:lang w:val="nl-NL"/>
        </w:rPr>
        <w:t>burg</w:t>
      </w:r>
      <w:r w:rsidRPr="00387D18">
        <w:rPr>
          <w:rFonts w:ascii="Times New Roman" w:hAnsi="Times New Roman"/>
          <w:sz w:val="24"/>
          <w:szCs w:val="24"/>
          <w:lang w:val="nl-NL"/>
        </w:rPr>
        <w:t xml:space="preserve"> Antonia had gebouwd.</w:t>
      </w: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sz w:val="24"/>
          <w:szCs w:val="24"/>
          <w:lang w:val="nl-NL"/>
        </w:rPr>
        <w:t xml:space="preserve">De slotconclusie </w:t>
      </w:r>
      <w:r>
        <w:rPr>
          <w:rFonts w:ascii="Times New Roman" w:hAnsi="Times New Roman"/>
          <w:sz w:val="24"/>
          <w:szCs w:val="24"/>
          <w:lang w:val="nl-NL"/>
        </w:rPr>
        <w:t>is dus</w:t>
      </w:r>
      <w:r w:rsidRPr="00387D18">
        <w:rPr>
          <w:rFonts w:ascii="Times New Roman" w:hAnsi="Times New Roman"/>
          <w:sz w:val="24"/>
          <w:szCs w:val="24"/>
          <w:lang w:val="nl-NL"/>
        </w:rPr>
        <w:t xml:space="preserve">: </w:t>
      </w:r>
      <w:r w:rsidRPr="00387D18">
        <w:rPr>
          <w:rFonts w:ascii="Times New Roman" w:hAnsi="Times New Roman"/>
          <w:b/>
          <w:bCs/>
          <w:i/>
          <w:iCs/>
          <w:sz w:val="24"/>
          <w:szCs w:val="24"/>
          <w:lang w:val="nl-NL"/>
        </w:rPr>
        <w:t>De Tempel van Salomo, het Heilige en Heilige der Heiligen, stond binnen de oude Benedenstad</w:t>
      </w:r>
      <w:r w:rsidRPr="00387D18">
        <w:rPr>
          <w:rFonts w:ascii="Times New Roman" w:hAnsi="Times New Roman"/>
          <w:sz w:val="24"/>
          <w:szCs w:val="24"/>
          <w:lang w:val="nl-NL"/>
        </w:rPr>
        <w:t xml:space="preserve">. </w:t>
      </w:r>
      <w:r w:rsidRPr="00387D18">
        <w:rPr>
          <w:rFonts w:ascii="Times New Roman" w:hAnsi="Times New Roman"/>
          <w:b/>
          <w:bCs/>
          <w:sz w:val="24"/>
          <w:szCs w:val="24"/>
          <w:lang w:val="nl-NL"/>
        </w:rPr>
        <w:t xml:space="preserve">Dit is uit het Woord van God; en de Schrift kan niet verbroken worden. </w:t>
      </w:r>
    </w:p>
    <w:p w:rsidR="00CF71BA" w:rsidRPr="00387D18" w:rsidRDefault="00CF71BA" w:rsidP="002A784D">
      <w:pPr>
        <w:jc w:val="both"/>
        <w:rPr>
          <w:rFonts w:ascii="Times New Roman" w:hAnsi="Times New Roman"/>
          <w:b/>
          <w:bCs/>
          <w:lang w:val="nl-NL"/>
        </w:rPr>
      </w:pPr>
      <w:r w:rsidRPr="00387D18">
        <w:rPr>
          <w:rFonts w:ascii="Times New Roman" w:hAnsi="Times New Roman"/>
          <w:sz w:val="24"/>
          <w:szCs w:val="24"/>
          <w:lang w:val="nl-NL"/>
        </w:rPr>
        <w:t>Misschien worden de verbroken fundamenten van de tempel pas opgegraven worden als de Messias komt, of gekomen is.</w:t>
      </w:r>
    </w:p>
    <w:p w:rsidR="00CF71BA" w:rsidRDefault="00CF71BA" w:rsidP="002A784D">
      <w:pPr>
        <w:rPr>
          <w:rFonts w:ascii="Times New Roman" w:hAnsi="Times New Roman"/>
          <w:i/>
          <w:iCs/>
          <w:sz w:val="24"/>
          <w:szCs w:val="24"/>
          <w:lang w:val="nl-NL"/>
        </w:rPr>
      </w:pPr>
      <w:r w:rsidRPr="00387D18">
        <w:rPr>
          <w:rFonts w:ascii="Times New Roman" w:hAnsi="Times New Roman"/>
          <w:b/>
          <w:bCs/>
          <w:i/>
          <w:iCs/>
          <w:sz w:val="24"/>
          <w:szCs w:val="24"/>
          <w:lang w:val="nl-NL"/>
        </w:rPr>
        <w:t xml:space="preserve">"Voordat de wereld van de waarheid kan komen, moet de wereld van leugens verdwijnen" </w:t>
      </w:r>
      <w:r w:rsidRPr="00387D18">
        <w:rPr>
          <w:rFonts w:ascii="Times New Roman" w:hAnsi="Times New Roman"/>
          <w:i/>
          <w:iCs/>
          <w:sz w:val="24"/>
          <w:szCs w:val="24"/>
          <w:lang w:val="nl-NL"/>
        </w:rPr>
        <w:t>Rabbi Avraham Yitzchak Kook</w:t>
      </w:r>
    </w:p>
    <w:bookmarkStart w:id="3" w:name="_Hlk29919987"/>
    <w:p w:rsidR="00CF71BA" w:rsidRPr="00387D18" w:rsidRDefault="00CF71BA" w:rsidP="002A784D">
      <w:pPr>
        <w:jc w:val="center"/>
        <w:rPr>
          <w:rFonts w:ascii="Times New Roman" w:hAnsi="Times New Roman"/>
          <w:noProof/>
          <w:color w:val="262626"/>
          <w:sz w:val="24"/>
          <w:szCs w:val="24"/>
          <w:lang w:val="nl-NL" w:eastAsia="nl-NL"/>
        </w:rPr>
      </w:pPr>
      <w:r>
        <w:rPr>
          <w:lang w:val="nl-NL"/>
        </w:rPr>
        <w:fldChar w:fldCharType="begin"/>
      </w:r>
      <w:r>
        <w:rPr>
          <w:lang w:val="nl-NL"/>
        </w:rPr>
        <w:instrText xml:space="preserve"> INCLUDEPICTURE  "https://i.ytimg.com/vi/10AEQJqMWrw/maxresdefault.jpg" \* MERGEFORMATINET </w:instrText>
      </w:r>
      <w:r>
        <w:rPr>
          <w:lang w:val="nl-NL"/>
        </w:rPr>
        <w:fldChar w:fldCharType="separate"/>
      </w:r>
      <w:r w:rsidR="008F6045">
        <w:rPr>
          <w:lang w:val="nl-NL"/>
        </w:rPr>
        <w:fldChar w:fldCharType="begin"/>
      </w:r>
      <w:r w:rsidR="008F6045">
        <w:rPr>
          <w:lang w:val="nl-NL"/>
        </w:rPr>
        <w:instrText xml:space="preserve"> INCLUDEPICTURE  "https://i.ytimg.com/vi/10AEQJqMWrw/maxresdefault.jpg" \* MERGEFORMATINET </w:instrText>
      </w:r>
      <w:r w:rsidR="008F6045">
        <w:rPr>
          <w:lang w:val="nl-NL"/>
        </w:rPr>
        <w:fldChar w:fldCharType="separate"/>
      </w:r>
      <w:r w:rsidR="00DA3CCD">
        <w:rPr>
          <w:lang w:val="nl-NL"/>
        </w:rPr>
        <w:fldChar w:fldCharType="begin"/>
      </w:r>
      <w:r w:rsidR="00DA3CCD">
        <w:rPr>
          <w:lang w:val="nl-NL"/>
        </w:rPr>
        <w:instrText xml:space="preserve"> INCLUDEPICTURE  "https://i.ytimg.com/vi/10AEQJqMWrw/maxresdefault.jpg" \* MERGEFORMATINET </w:instrText>
      </w:r>
      <w:r w:rsidR="00DA3CCD">
        <w:rPr>
          <w:lang w:val="nl-NL"/>
        </w:rPr>
        <w:fldChar w:fldCharType="separate"/>
      </w:r>
      <w:r w:rsidR="00B5690D">
        <w:rPr>
          <w:lang w:val="nl-NL"/>
        </w:rPr>
        <w:fldChar w:fldCharType="begin"/>
      </w:r>
      <w:r w:rsidR="00B5690D">
        <w:rPr>
          <w:lang w:val="nl-NL"/>
        </w:rPr>
        <w:instrText xml:space="preserve"> INCLUDEPICTURE  "https://i.ytimg.com/vi/10AEQJqMWrw/maxresdefault.jpg" \* MERGEFORMATINET </w:instrText>
      </w:r>
      <w:r w:rsidR="00B5690D">
        <w:rPr>
          <w:lang w:val="nl-NL"/>
        </w:rPr>
        <w:fldChar w:fldCharType="separate"/>
      </w:r>
      <w:r w:rsidR="006B35B3">
        <w:rPr>
          <w:lang w:val="nl-NL"/>
        </w:rPr>
        <w:pict>
          <v:shape id="_x0000_i1040" type="#_x0000_t75" alt="Afbeeldingsresultaat voor city of david" style="width:240pt;height:140.25pt">
            <v:imagedata r:id="rId76" r:href="rId77"/>
          </v:shape>
        </w:pict>
      </w:r>
      <w:r w:rsidR="00B5690D">
        <w:rPr>
          <w:lang w:val="nl-NL"/>
        </w:rPr>
        <w:fldChar w:fldCharType="end"/>
      </w:r>
      <w:r w:rsidR="00DA3CCD">
        <w:rPr>
          <w:lang w:val="nl-NL"/>
        </w:rPr>
        <w:fldChar w:fldCharType="end"/>
      </w:r>
      <w:r w:rsidR="008F6045">
        <w:rPr>
          <w:lang w:val="nl-NL"/>
        </w:rPr>
        <w:fldChar w:fldCharType="end"/>
      </w:r>
      <w:r>
        <w:rPr>
          <w:lang w:val="nl-NL"/>
        </w:rPr>
        <w:fldChar w:fldCharType="end"/>
      </w:r>
      <w:bookmarkEnd w:id="3"/>
    </w:p>
    <w:p w:rsidR="00CF71BA" w:rsidRPr="00387D18" w:rsidRDefault="00CF71BA" w:rsidP="002A784D">
      <w:pPr>
        <w:jc w:val="center"/>
        <w:rPr>
          <w:rFonts w:ascii="Times New Roman" w:hAnsi="Times New Roman"/>
          <w:b/>
          <w:bCs/>
          <w:noProof/>
          <w:color w:val="262626"/>
          <w:lang w:val="nl-NL" w:eastAsia="nl-NL"/>
        </w:rPr>
      </w:pPr>
      <w:r w:rsidRPr="00387D18">
        <w:rPr>
          <w:rFonts w:ascii="Times New Roman" w:hAnsi="Times New Roman"/>
          <w:b/>
          <w:bCs/>
          <w:noProof/>
          <w:color w:val="262626"/>
          <w:lang w:val="nl-NL" w:eastAsia="nl-NL"/>
        </w:rPr>
        <w:t xml:space="preserve">Ingang van de oude "Stad van David" waar </w:t>
      </w:r>
      <w:r>
        <w:rPr>
          <w:rFonts w:ascii="Times New Roman" w:hAnsi="Times New Roman"/>
          <w:b/>
          <w:bCs/>
          <w:noProof/>
          <w:color w:val="262626"/>
          <w:lang w:val="nl-NL" w:eastAsia="nl-NL"/>
        </w:rPr>
        <w:t>veel</w:t>
      </w:r>
      <w:r w:rsidRPr="00387D18">
        <w:rPr>
          <w:rFonts w:ascii="Times New Roman" w:hAnsi="Times New Roman"/>
          <w:b/>
          <w:bCs/>
          <w:noProof/>
          <w:color w:val="262626"/>
          <w:lang w:val="nl-NL" w:eastAsia="nl-NL"/>
        </w:rPr>
        <w:t xml:space="preserve"> opgravingen plaats vinden</w:t>
      </w:r>
    </w:p>
    <w:p w:rsidR="00CF71BA" w:rsidRPr="00387D18" w:rsidRDefault="006B35B3" w:rsidP="002A784D">
      <w:pPr>
        <w:jc w:val="center"/>
        <w:rPr>
          <w:noProof/>
          <w:lang w:val="nl-NL" w:eastAsia="nl-NL"/>
        </w:rPr>
      </w:pPr>
      <w:r>
        <w:rPr>
          <w:noProof/>
          <w:lang w:val="nl-NL" w:eastAsia="nl-NL"/>
        </w:rPr>
        <w:pict>
          <v:shape id="Afbeelding 9" o:spid="_x0000_i1041" type="#_x0000_t75" style="width:331.5pt;height:201.75pt;visibility:visible">
            <v:imagedata r:id="rId78" o:title=""/>
          </v:shape>
        </w:pict>
      </w:r>
    </w:p>
    <w:p w:rsidR="00CF71BA" w:rsidRPr="00387D18" w:rsidRDefault="00CF71BA" w:rsidP="002A784D">
      <w:pPr>
        <w:jc w:val="center"/>
        <w:rPr>
          <w:rFonts w:ascii="Times New Roman" w:hAnsi="Times New Roman"/>
          <w:b/>
          <w:noProof/>
          <w:lang w:val="nl-NL" w:eastAsia="nl-NL"/>
        </w:rPr>
      </w:pPr>
      <w:bookmarkStart w:id="4" w:name="_Hlk29921567"/>
      <w:r>
        <w:rPr>
          <w:rFonts w:ascii="Times New Roman" w:hAnsi="Times New Roman"/>
          <w:b/>
          <w:noProof/>
          <w:lang w:val="nl-NL" w:eastAsia="nl-NL"/>
        </w:rPr>
        <w:t xml:space="preserve">Deze foto toont </w:t>
      </w:r>
      <w:r w:rsidRPr="00387D18">
        <w:rPr>
          <w:rFonts w:ascii="Times New Roman" w:hAnsi="Times New Roman"/>
          <w:b/>
          <w:noProof/>
          <w:lang w:val="nl-NL" w:eastAsia="nl-NL"/>
        </w:rPr>
        <w:t xml:space="preserve">Stad van David. Het poortje van de ingang </w:t>
      </w:r>
      <w:r>
        <w:rPr>
          <w:rFonts w:ascii="Times New Roman" w:hAnsi="Times New Roman"/>
          <w:b/>
          <w:noProof/>
          <w:lang w:val="nl-NL" w:eastAsia="nl-NL"/>
        </w:rPr>
        <w:t xml:space="preserve">tot de opgravingen </w:t>
      </w:r>
      <w:r w:rsidRPr="00387D18">
        <w:rPr>
          <w:rFonts w:ascii="Times New Roman" w:hAnsi="Times New Roman"/>
          <w:b/>
          <w:noProof/>
          <w:lang w:val="nl-NL" w:eastAsia="nl-NL"/>
        </w:rPr>
        <w:t>is nog net te zien.</w:t>
      </w:r>
      <w:r>
        <w:rPr>
          <w:rFonts w:ascii="Times New Roman" w:hAnsi="Times New Roman"/>
          <w:b/>
          <w:noProof/>
          <w:lang w:val="nl-NL" w:eastAsia="nl-NL"/>
        </w:rPr>
        <w:t xml:space="preserve"> </w:t>
      </w:r>
      <w:r w:rsidRPr="00387D18">
        <w:rPr>
          <w:rFonts w:ascii="Times New Roman" w:hAnsi="Times New Roman"/>
          <w:b/>
          <w:noProof/>
          <w:lang w:val="nl-NL" w:eastAsia="nl-NL"/>
        </w:rPr>
        <w:t>De gebouwen op de achtergrond staan achter de Kidronvallei</w:t>
      </w:r>
      <w:r>
        <w:rPr>
          <w:rFonts w:ascii="Times New Roman" w:hAnsi="Times New Roman"/>
          <w:b/>
          <w:noProof/>
          <w:lang w:val="nl-NL" w:eastAsia="nl-NL"/>
        </w:rPr>
        <w:t xml:space="preserve">. Deze is hier </w:t>
      </w:r>
      <w:r w:rsidRPr="00387D18">
        <w:rPr>
          <w:rFonts w:ascii="Times New Roman" w:hAnsi="Times New Roman"/>
          <w:b/>
          <w:noProof/>
          <w:lang w:val="nl-NL" w:eastAsia="nl-NL"/>
        </w:rPr>
        <w:t xml:space="preserve">niet </w:t>
      </w:r>
      <w:r>
        <w:rPr>
          <w:rFonts w:ascii="Times New Roman" w:hAnsi="Times New Roman"/>
          <w:b/>
          <w:noProof/>
          <w:lang w:val="nl-NL" w:eastAsia="nl-NL"/>
        </w:rPr>
        <w:t>zichtbaar.</w:t>
      </w:r>
    </w:p>
    <w:bookmarkEnd w:id="4"/>
    <w:p w:rsidR="00CF71BA" w:rsidRPr="00387D18" w:rsidRDefault="00CF71BA" w:rsidP="002A784D">
      <w:pPr>
        <w:jc w:val="both"/>
        <w:rPr>
          <w:rFonts w:ascii="Times New Roman" w:hAnsi="Times New Roman"/>
          <w:sz w:val="24"/>
          <w:szCs w:val="24"/>
          <w:lang w:val="nl-NL"/>
        </w:rPr>
      </w:pPr>
    </w:p>
    <w:p w:rsidR="00CF71BA" w:rsidRPr="00387D18" w:rsidRDefault="006B35B3" w:rsidP="002A784D">
      <w:pPr>
        <w:jc w:val="center"/>
        <w:rPr>
          <w:rFonts w:ascii="Times New Roman" w:hAnsi="Times New Roman"/>
          <w:sz w:val="24"/>
          <w:szCs w:val="24"/>
          <w:lang w:val="nl-NL"/>
        </w:rPr>
      </w:pPr>
      <w:r>
        <w:rPr>
          <w:rFonts w:ascii="Times New Roman" w:hAnsi="Times New Roman"/>
          <w:b/>
          <w:bCs/>
          <w:noProof/>
          <w:sz w:val="24"/>
          <w:szCs w:val="24"/>
          <w:lang w:val="nl-NL" w:eastAsia="nl-NL"/>
        </w:rPr>
        <w:pict>
          <v:shape id="Afbeelding 45" o:spid="_x0000_i1042" type="#_x0000_t75" alt="Echte locatie van de tempel |  Mount Moriah Zion Stad van David Ophel Millo" style="width:307.5pt;height:258pt;visibility:visible">
            <v:imagedata r:id="rId79" o:title=""/>
          </v:shape>
        </w:pict>
      </w:r>
    </w:p>
    <w:p w:rsidR="00CF71BA" w:rsidRPr="00D87E90" w:rsidRDefault="00CF71BA" w:rsidP="002A784D">
      <w:pPr>
        <w:jc w:val="both"/>
        <w:rPr>
          <w:rFonts w:ascii="Times New Roman" w:hAnsi="Times New Roman"/>
          <w:b/>
          <w:bCs/>
          <w:sz w:val="24"/>
          <w:szCs w:val="24"/>
          <w:lang w:val="nl-NL"/>
        </w:rPr>
      </w:pPr>
      <w:r w:rsidRPr="00D87E90">
        <w:rPr>
          <w:rFonts w:ascii="Times New Roman" w:hAnsi="Times New Roman"/>
          <w:b/>
          <w:bCs/>
          <w:sz w:val="24"/>
          <w:szCs w:val="24"/>
          <w:lang w:val="nl-NL"/>
        </w:rPr>
        <w:t>De locatie van de Tempel is volgens de Bijbel en Joods geschriften waar nu het pictogram staat van de 'City of David', en de hoek van de aanduiding 'Derech Ha-Ofel', Weg van Ofel.</w:t>
      </w:r>
    </w:p>
    <w:p w:rsidR="00CF71BA" w:rsidRPr="00D87E90" w:rsidRDefault="00CF71BA" w:rsidP="002A784D">
      <w:pPr>
        <w:jc w:val="both"/>
        <w:rPr>
          <w:rFonts w:ascii="Times New Roman" w:hAnsi="Times New Roman"/>
          <w:b/>
          <w:bCs/>
          <w:sz w:val="24"/>
          <w:szCs w:val="24"/>
          <w:lang w:val="nl-NL"/>
        </w:rPr>
      </w:pPr>
    </w:p>
    <w:p w:rsidR="00CF71BA" w:rsidRPr="00387D18" w:rsidRDefault="00CF71BA" w:rsidP="002A784D">
      <w:pPr>
        <w:jc w:val="both"/>
        <w:rPr>
          <w:rFonts w:ascii="Times New Roman" w:hAnsi="Times New Roman"/>
          <w:sz w:val="24"/>
          <w:szCs w:val="24"/>
          <w:lang w:val="nl-NL"/>
        </w:rPr>
      </w:pPr>
    </w:p>
    <w:p w:rsidR="00CF71BA" w:rsidRPr="00387D18" w:rsidRDefault="00CF71BA" w:rsidP="002A784D">
      <w:pPr>
        <w:jc w:val="both"/>
        <w:rPr>
          <w:rFonts w:ascii="Times New Roman" w:hAnsi="Times New Roman"/>
          <w:sz w:val="24"/>
          <w:szCs w:val="24"/>
          <w:lang w:val="nl-NL"/>
        </w:rPr>
      </w:pPr>
    </w:p>
    <w:p w:rsidR="00CF71BA" w:rsidRPr="00387D18" w:rsidRDefault="00CF71BA" w:rsidP="002A784D">
      <w:pPr>
        <w:jc w:val="both"/>
        <w:rPr>
          <w:rFonts w:ascii="Times New Roman" w:hAnsi="Times New Roman"/>
          <w:sz w:val="24"/>
          <w:szCs w:val="24"/>
          <w:lang w:val="nl-NL"/>
        </w:rPr>
      </w:pPr>
    </w:p>
    <w:p w:rsidR="00CF71BA" w:rsidRPr="00387D18" w:rsidRDefault="006B35B3" w:rsidP="002A784D">
      <w:pPr>
        <w:jc w:val="center"/>
        <w:rPr>
          <w:rFonts w:ascii="Times New Roman" w:hAnsi="Times New Roman"/>
          <w:sz w:val="24"/>
          <w:szCs w:val="24"/>
          <w:lang w:val="nl-NL"/>
        </w:rPr>
      </w:pPr>
      <w:r>
        <w:rPr>
          <w:rFonts w:ascii="Times New Roman" w:hAnsi="Times New Roman"/>
          <w:noProof/>
          <w:sz w:val="24"/>
          <w:szCs w:val="24"/>
          <w:lang w:val="nl-NL" w:eastAsia="nl-NL"/>
        </w:rPr>
        <w:pict>
          <v:shape id="_x0000_i1043" type="#_x0000_t75" style="width:336pt;height:189pt;visibility:visible">
            <v:imagedata r:id="rId80" o:title=""/>
          </v:shape>
        </w:pict>
      </w:r>
    </w:p>
    <w:p w:rsidR="00CF71BA" w:rsidRPr="004119CD" w:rsidRDefault="00CF71BA" w:rsidP="002A784D">
      <w:pPr>
        <w:jc w:val="center"/>
        <w:rPr>
          <w:rFonts w:ascii="Times New Roman" w:hAnsi="Times New Roman"/>
          <w:b/>
          <w:bCs/>
          <w:sz w:val="24"/>
          <w:szCs w:val="24"/>
          <w:lang w:val="nl-NL"/>
        </w:rPr>
      </w:pPr>
    </w:p>
    <w:p w:rsidR="00CF71BA" w:rsidRPr="004119CD" w:rsidRDefault="00CF71BA" w:rsidP="002A784D">
      <w:pPr>
        <w:jc w:val="center"/>
        <w:rPr>
          <w:rFonts w:ascii="Times New Roman" w:hAnsi="Times New Roman"/>
          <w:b/>
          <w:bCs/>
          <w:sz w:val="24"/>
          <w:szCs w:val="24"/>
          <w:lang w:val="nl-NL"/>
        </w:rPr>
      </w:pPr>
      <w:r w:rsidRPr="004119CD">
        <w:rPr>
          <w:rFonts w:ascii="Times New Roman" w:hAnsi="Times New Roman"/>
          <w:b/>
          <w:bCs/>
          <w:sz w:val="24"/>
          <w:szCs w:val="24"/>
          <w:lang w:val="nl-NL"/>
        </w:rPr>
        <w:t>Schets van de tempel ten tijde van Herodus die verbonden werd door arcades met de citadel Antonia. Volgens de visie van Dr. Ernest L. Martin</w:t>
      </w:r>
    </w:p>
    <w:p w:rsidR="00CF71BA" w:rsidRPr="00387D18" w:rsidRDefault="00CF71BA" w:rsidP="002A784D">
      <w:pPr>
        <w:jc w:val="center"/>
        <w:rPr>
          <w:rFonts w:ascii="Times New Roman" w:hAnsi="Times New Roman"/>
          <w:b/>
          <w:bCs/>
          <w:sz w:val="24"/>
          <w:szCs w:val="24"/>
          <w:lang w:val="nl-NL"/>
        </w:rPr>
      </w:pPr>
      <w:r w:rsidRPr="00387D18">
        <w:rPr>
          <w:lang w:val="nl-NL"/>
        </w:rPr>
        <w:br w:type="page"/>
      </w:r>
      <w:r w:rsidRPr="00387D18">
        <w:rPr>
          <w:rFonts w:ascii="Times New Roman" w:hAnsi="Times New Roman"/>
          <w:b/>
          <w:bCs/>
          <w:sz w:val="24"/>
          <w:szCs w:val="24"/>
          <w:lang w:val="nl-NL"/>
        </w:rPr>
        <w:t>7. BESCHRIJVING VAN DE BURG ANTONIA EN JERUZALEM  IN DE TIJD VAN JOSEPHUS</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b/>
          <w:bCs/>
          <w:sz w:val="24"/>
          <w:szCs w:val="24"/>
          <w:lang w:val="nl-NL"/>
        </w:rPr>
        <w:t xml:space="preserve">Flavius Josephus </w:t>
      </w:r>
      <w:r w:rsidRPr="00387D18">
        <w:rPr>
          <w:rFonts w:ascii="Times New Roman" w:hAnsi="Times New Roman"/>
          <w:bCs/>
          <w:sz w:val="24"/>
          <w:szCs w:val="24"/>
          <w:lang w:val="nl-NL"/>
        </w:rPr>
        <w:t>was een Joods onderhandelaar tussen zijn volk en de Romeinen. Hij komt minstens 10 keer voor in diverse omstandigheden in zijn boek over de Jood</w:t>
      </w:r>
      <w:r w:rsidRPr="00387D18">
        <w:rPr>
          <w:rFonts w:ascii="Times New Roman" w:hAnsi="Times New Roman"/>
          <w:b/>
          <w:sz w:val="24"/>
          <w:szCs w:val="24"/>
          <w:lang w:val="nl-NL"/>
        </w:rPr>
        <w:t>se</w:t>
      </w:r>
      <w:r w:rsidRPr="00387D18">
        <w:rPr>
          <w:rFonts w:ascii="Times New Roman" w:hAnsi="Times New Roman"/>
          <w:b/>
          <w:bCs/>
          <w:sz w:val="24"/>
          <w:szCs w:val="24"/>
          <w:lang w:val="nl-NL"/>
        </w:rPr>
        <w:t xml:space="preserve"> oorlogen</w:t>
      </w:r>
      <w:r w:rsidRPr="00387D18">
        <w:rPr>
          <w:rFonts w:ascii="Times New Roman" w:hAnsi="Times New Roman"/>
          <w:sz w:val="24"/>
          <w:szCs w:val="24"/>
          <w:lang w:val="nl-NL"/>
        </w:rPr>
        <w:t>. Hij leefde van 37 tot 100 na Chr.</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 Terwijl Josephus dit getuigenis over zijn integriteit als beloning kreeg, werd hij tegelijkertijd erkend als een betrouwbaar mens, en als iemand die de toekomst kon zien. </w:t>
      </w:r>
    </w:p>
    <w:p w:rsidR="00CF71BA" w:rsidRPr="00387D18" w:rsidRDefault="00CF71BA" w:rsidP="002A784D">
      <w:pPr>
        <w:jc w:val="both"/>
        <w:rPr>
          <w:rFonts w:ascii="Times New Roman" w:hAnsi="Times New Roman"/>
          <w:b/>
          <w:bCs/>
          <w:sz w:val="24"/>
          <w:szCs w:val="24"/>
          <w:lang w:val="nl-NL"/>
        </w:rPr>
      </w:pPr>
      <w:bookmarkStart w:id="5" w:name="_Hlk29922927"/>
    </w:p>
    <w:p w:rsidR="00CF71BA" w:rsidRPr="00387D18" w:rsidRDefault="008F6045" w:rsidP="002A784D">
      <w:pPr>
        <w:shd w:val="clear" w:color="auto" w:fill="FFFFFF"/>
        <w:jc w:val="center"/>
        <w:textAlignment w:val="baseline"/>
        <w:rPr>
          <w:rFonts w:ascii="Times New Roman" w:hAnsi="Times New Roman"/>
          <w:b/>
          <w:bCs/>
          <w:caps/>
          <w:color w:val="222222"/>
          <w:spacing w:val="15"/>
          <w:sz w:val="24"/>
          <w:szCs w:val="24"/>
          <w:lang w:val="nl-NL"/>
        </w:rPr>
      </w:pPr>
      <w:r>
        <w:rPr>
          <w:rFonts w:ascii="inherit" w:hAnsi="inherit" w:cs="Arial"/>
          <w:color w:val="222222"/>
          <w:sz w:val="27"/>
          <w:szCs w:val="27"/>
          <w:lang w:val="nl-NL"/>
        </w:rPr>
        <w:fldChar w:fldCharType="begin"/>
      </w:r>
      <w:r>
        <w:rPr>
          <w:rFonts w:ascii="inherit" w:hAnsi="inherit" w:cs="Arial"/>
          <w:color w:val="222222"/>
          <w:sz w:val="27"/>
          <w:szCs w:val="27"/>
          <w:lang w:val="nl-NL"/>
        </w:rPr>
        <w:instrText xml:space="preserve"> INCLUDEPICTURE  "https://alfredmuller.files.wordpress.com/2017/10/3-het-bouwsel-dat-op-een-theater-lijkt-foto-yaniv-berman-iaa-2.jpg?w=1440" \* MERGEFORMATINET </w:instrText>
      </w:r>
      <w:r>
        <w:rPr>
          <w:rFonts w:ascii="inherit" w:hAnsi="inherit" w:cs="Arial"/>
          <w:color w:val="222222"/>
          <w:sz w:val="27"/>
          <w:szCs w:val="27"/>
          <w:lang w:val="nl-NL"/>
        </w:rPr>
        <w:fldChar w:fldCharType="separate"/>
      </w:r>
      <w:r w:rsidR="00DA3CCD">
        <w:rPr>
          <w:rFonts w:ascii="inherit" w:hAnsi="inherit" w:cs="Arial"/>
          <w:color w:val="222222"/>
          <w:sz w:val="27"/>
          <w:szCs w:val="27"/>
          <w:lang w:val="nl-NL"/>
        </w:rPr>
        <w:fldChar w:fldCharType="begin"/>
      </w:r>
      <w:r w:rsidR="00DA3CCD">
        <w:rPr>
          <w:rFonts w:ascii="inherit" w:hAnsi="inherit" w:cs="Arial"/>
          <w:color w:val="222222"/>
          <w:sz w:val="27"/>
          <w:szCs w:val="27"/>
          <w:lang w:val="nl-NL"/>
        </w:rPr>
        <w:instrText xml:space="preserve"> INCLUDEPICTURE  "https://alfredmuller.files.wordpress.com/2017/10/3-het-bouwsel-dat-op-een-theater-lijkt-foto-yaniv-berman-iaa-2.jpg?w=1440" \* MERGEFORMATINET </w:instrText>
      </w:r>
      <w:r w:rsidR="00DA3CCD">
        <w:rPr>
          <w:rFonts w:ascii="inherit" w:hAnsi="inherit" w:cs="Arial"/>
          <w:color w:val="222222"/>
          <w:sz w:val="27"/>
          <w:szCs w:val="27"/>
          <w:lang w:val="nl-NL"/>
        </w:rPr>
        <w:fldChar w:fldCharType="separate"/>
      </w:r>
      <w:r w:rsidR="00B5690D">
        <w:rPr>
          <w:rFonts w:ascii="inherit" w:hAnsi="inherit" w:cs="Arial"/>
          <w:color w:val="222222"/>
          <w:sz w:val="27"/>
          <w:szCs w:val="27"/>
          <w:lang w:val="nl-NL"/>
        </w:rPr>
        <w:fldChar w:fldCharType="begin"/>
      </w:r>
      <w:r w:rsidR="00B5690D">
        <w:rPr>
          <w:rFonts w:ascii="inherit" w:hAnsi="inherit" w:cs="Arial"/>
          <w:color w:val="222222"/>
          <w:sz w:val="27"/>
          <w:szCs w:val="27"/>
          <w:lang w:val="nl-NL"/>
        </w:rPr>
        <w:instrText xml:space="preserve"> INCLUDEPICTURE  "https://alfredmuller.files.wordpress.com/2017/10/3-het-bouwsel-dat-op-een-theater-lijkt-foto-yaniv-berman-iaa-2.jpg?w=1440" \* MERGEFORMATINET </w:instrText>
      </w:r>
      <w:r w:rsidR="00B5690D">
        <w:rPr>
          <w:rFonts w:ascii="inherit" w:hAnsi="inherit" w:cs="Arial"/>
          <w:color w:val="222222"/>
          <w:sz w:val="27"/>
          <w:szCs w:val="27"/>
          <w:lang w:val="nl-NL"/>
        </w:rPr>
        <w:fldChar w:fldCharType="separate"/>
      </w:r>
      <w:r w:rsidR="006B35B3">
        <w:rPr>
          <w:rFonts w:ascii="inherit" w:hAnsi="inherit" w:cs="Arial"/>
          <w:color w:val="222222"/>
          <w:sz w:val="27"/>
          <w:szCs w:val="27"/>
          <w:lang w:val="nl-NL"/>
        </w:rPr>
        <w:pict>
          <v:shape id="_x0000_i1044" type="#_x0000_t75" style="width:4in;height:162pt">
            <v:imagedata r:id="rId81" r:href="rId82"/>
          </v:shape>
        </w:pict>
      </w:r>
      <w:r w:rsidR="00B5690D">
        <w:rPr>
          <w:rFonts w:ascii="inherit" w:hAnsi="inherit" w:cs="Arial"/>
          <w:color w:val="222222"/>
          <w:sz w:val="27"/>
          <w:szCs w:val="27"/>
          <w:lang w:val="nl-NL"/>
        </w:rPr>
        <w:fldChar w:fldCharType="end"/>
      </w:r>
      <w:r w:rsidR="00DA3CCD">
        <w:rPr>
          <w:rFonts w:ascii="inherit" w:hAnsi="inherit" w:cs="Arial"/>
          <w:color w:val="222222"/>
          <w:sz w:val="27"/>
          <w:szCs w:val="27"/>
          <w:lang w:val="nl-NL"/>
        </w:rPr>
        <w:fldChar w:fldCharType="end"/>
      </w:r>
      <w:r>
        <w:rPr>
          <w:rFonts w:ascii="inherit" w:hAnsi="inherit" w:cs="Arial"/>
          <w:color w:val="222222"/>
          <w:sz w:val="27"/>
          <w:szCs w:val="27"/>
          <w:lang w:val="nl-NL"/>
        </w:rPr>
        <w:fldChar w:fldCharType="end"/>
      </w:r>
    </w:p>
    <w:bookmarkEnd w:id="5"/>
    <w:p w:rsidR="00CF71BA" w:rsidRPr="00A1499A" w:rsidRDefault="00CF71BA" w:rsidP="002A784D">
      <w:pPr>
        <w:jc w:val="center"/>
        <w:rPr>
          <w:b/>
          <w:bCs/>
          <w:color w:val="222222"/>
          <w:bdr w:val="none" w:sz="0" w:space="0" w:color="auto" w:frame="1"/>
          <w:lang w:val="nl-NL"/>
        </w:rPr>
      </w:pPr>
      <w:r w:rsidRPr="00387D18">
        <w:rPr>
          <w:rFonts w:ascii="Times New Roman" w:hAnsi="Times New Roman"/>
          <w:b/>
          <w:bCs/>
          <w:sz w:val="24"/>
          <w:szCs w:val="24"/>
          <w:shd w:val="clear" w:color="auto" w:fill="FFFFFF"/>
          <w:lang w:val="nl-NL"/>
        </w:rPr>
        <w:t>Opgravingen omgeving Antonia</w:t>
      </w:r>
      <w:r>
        <w:rPr>
          <w:rFonts w:ascii="Times New Roman" w:hAnsi="Times New Roman"/>
          <w:b/>
          <w:bCs/>
          <w:sz w:val="24"/>
          <w:szCs w:val="24"/>
          <w:shd w:val="clear" w:color="auto" w:fill="FFFFFF"/>
          <w:lang w:val="nl-NL"/>
        </w:rPr>
        <w:t xml:space="preserve">. </w:t>
      </w:r>
      <w:r w:rsidRPr="00A1499A">
        <w:rPr>
          <w:rFonts w:ascii="Times New Roman" w:hAnsi="Times New Roman"/>
          <w:b/>
          <w:bCs/>
          <w:color w:val="222222"/>
          <w:sz w:val="24"/>
          <w:szCs w:val="24"/>
          <w:bdr w:val="none" w:sz="0" w:space="0" w:color="auto" w:frame="1"/>
          <w:lang w:val="nl-NL"/>
        </w:rPr>
        <w:t>Romeins theater</w:t>
      </w:r>
    </w:p>
    <w:p w:rsidR="00CF71BA" w:rsidRPr="00387D18" w:rsidRDefault="00CF71BA" w:rsidP="002A784D">
      <w:pPr>
        <w:pStyle w:val="NormalWeb"/>
        <w:shd w:val="clear" w:color="auto" w:fill="FFFFFF"/>
        <w:spacing w:before="0" w:beforeAutospacing="0" w:after="0" w:afterAutospacing="0"/>
        <w:jc w:val="both"/>
        <w:textAlignment w:val="baseline"/>
        <w:rPr>
          <w:color w:val="222222"/>
          <w:bdr w:val="none" w:sz="0" w:space="0" w:color="auto" w:frame="1"/>
        </w:rPr>
      </w:pPr>
    </w:p>
    <w:p w:rsidR="00CF71BA" w:rsidRDefault="00CF71BA" w:rsidP="002A784D">
      <w:pPr>
        <w:jc w:val="both"/>
        <w:rPr>
          <w:rFonts w:ascii="Times New Roman" w:hAnsi="Times New Roman"/>
          <w:color w:val="222222"/>
          <w:sz w:val="24"/>
          <w:szCs w:val="24"/>
          <w:bdr w:val="none" w:sz="0" w:space="0" w:color="auto" w:frame="1"/>
          <w:lang w:val="nl-NL"/>
        </w:rPr>
      </w:pPr>
      <w:r w:rsidRPr="00387D18">
        <w:rPr>
          <w:rFonts w:ascii="Times New Roman" w:hAnsi="Times New Roman"/>
          <w:color w:val="222222"/>
          <w:sz w:val="24"/>
          <w:szCs w:val="24"/>
          <w:bdr w:val="none" w:sz="0" w:space="0" w:color="auto" w:frame="1"/>
          <w:lang w:val="nl-NL"/>
        </w:rPr>
        <w:t xml:space="preserve">In de laatste jaren hebben archeologen van de Israëlische Oudheidkundige Dienst (IAA) hebben bij de Westelijke Muur in Jeruzalem een Romeins bouwwerk ontdekt dat een klein </w:t>
      </w:r>
      <w:r w:rsidRPr="00387D18">
        <w:rPr>
          <w:rFonts w:ascii="Times New Roman" w:hAnsi="Times New Roman"/>
          <w:b/>
          <w:bCs/>
          <w:color w:val="222222"/>
          <w:sz w:val="24"/>
          <w:szCs w:val="24"/>
          <w:bdr w:val="none" w:sz="0" w:space="0" w:color="auto" w:frame="1"/>
          <w:lang w:val="nl-NL"/>
        </w:rPr>
        <w:t>theater</w:t>
      </w:r>
      <w:r w:rsidRPr="00387D18">
        <w:rPr>
          <w:rFonts w:ascii="Times New Roman" w:hAnsi="Times New Roman"/>
          <w:color w:val="222222"/>
          <w:sz w:val="24"/>
          <w:szCs w:val="24"/>
          <w:bdr w:val="none" w:sz="0" w:space="0" w:color="auto" w:frame="1"/>
          <w:lang w:val="nl-NL"/>
        </w:rPr>
        <w:t xml:space="preserve"> lijkt te zijn geweest.</w:t>
      </w:r>
    </w:p>
    <w:p w:rsidR="00CF71BA" w:rsidRPr="00B96FF2" w:rsidRDefault="00CF71BA" w:rsidP="002A784D">
      <w:pPr>
        <w:jc w:val="both"/>
        <w:rPr>
          <w:rFonts w:ascii="Times New Roman" w:hAnsi="Times New Roman"/>
          <w:b/>
          <w:bCs/>
          <w:color w:val="222222"/>
          <w:sz w:val="24"/>
          <w:szCs w:val="24"/>
          <w:bdr w:val="none" w:sz="0" w:space="0" w:color="auto" w:frame="1"/>
          <w:lang w:val="nl-NL"/>
        </w:rPr>
      </w:pPr>
    </w:p>
    <w:p w:rsidR="00CF71BA" w:rsidRPr="00B96FF2" w:rsidRDefault="00CF71BA" w:rsidP="002A784D">
      <w:pPr>
        <w:jc w:val="both"/>
        <w:rPr>
          <w:rFonts w:ascii="Times New Roman" w:hAnsi="Times New Roman"/>
          <w:b/>
          <w:bCs/>
          <w:sz w:val="24"/>
          <w:szCs w:val="24"/>
          <w:lang w:val="nl-NL"/>
        </w:rPr>
      </w:pPr>
      <w:r w:rsidRPr="00B96FF2">
        <w:rPr>
          <w:rFonts w:ascii="Times New Roman" w:hAnsi="Times New Roman"/>
          <w:b/>
          <w:bCs/>
          <w:color w:val="222222"/>
          <w:sz w:val="24"/>
          <w:szCs w:val="24"/>
          <w:lang w:val="nl-NL"/>
        </w:rPr>
        <w:t xml:space="preserve">Joodse oorlogen. Boek 1. </w:t>
      </w:r>
      <w:r w:rsidRPr="00B96FF2">
        <w:rPr>
          <w:rFonts w:ascii="Times New Roman" w:hAnsi="Times New Roman"/>
          <w:b/>
          <w:bCs/>
          <w:sz w:val="24"/>
          <w:szCs w:val="24"/>
          <w:lang w:val="nl-NL"/>
        </w:rPr>
        <w:t xml:space="preserve">HOOFDSTUK 21.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"8. Hij bouwde ook andere gebouwen zoals een amfitheater, een </w:t>
      </w:r>
      <w:r w:rsidRPr="00387D18">
        <w:rPr>
          <w:rFonts w:ascii="Times New Roman" w:hAnsi="Times New Roman"/>
          <w:b/>
          <w:bCs/>
          <w:sz w:val="24"/>
          <w:szCs w:val="24"/>
          <w:lang w:val="nl-NL"/>
        </w:rPr>
        <w:t>theater en een markt</w:t>
      </w:r>
      <w:r w:rsidRPr="00387D18">
        <w:rPr>
          <w:rFonts w:ascii="Times New Roman" w:hAnsi="Times New Roman"/>
          <w:sz w:val="24"/>
          <w:szCs w:val="24"/>
          <w:lang w:val="nl-NL"/>
        </w:rPr>
        <w:t xml:space="preserve">. Dat alles op een manier waardig aan het doel ervan. Verder bepaalde hij dat er iedere vijf jaar spelen moesten worden gehouden, die hij de 'Spelen van Caesar' noemde. Hij loofde grote prijzen uit niet alleen voor de winners, maar ook voor hen de tweede en derde plaats hadden bereikt. Deze prijzen waren van koninklijke gulheid. Hij herbouwde Anthedon, een kuststad, die in de oorlog afgebroken was en noemde die Agrippeum. Bovendien hij had een zo grote vriendelijkheid voor zijn vriend Agrippa, dat hij zijn naam liet graveren op de toegangspoort naar de tempel." </w:t>
      </w:r>
    </w:p>
    <w:p w:rsidR="00CF71BA" w:rsidRPr="00387D18" w:rsidRDefault="00CF71BA" w:rsidP="002A784D">
      <w:pPr>
        <w:pStyle w:val="NormalWeb"/>
        <w:shd w:val="clear" w:color="auto" w:fill="FFFFFF"/>
        <w:spacing w:before="0" w:beforeAutospacing="0" w:after="0" w:afterAutospacing="0"/>
        <w:jc w:val="both"/>
        <w:textAlignment w:val="baseline"/>
        <w:rPr>
          <w:color w:val="222222"/>
        </w:rPr>
      </w:pPr>
      <w:r w:rsidRPr="00387D18">
        <w:rPr>
          <w:color w:val="222222"/>
        </w:rPr>
        <w:t xml:space="preserve">Ook groeven ze acht tot 10 steenlagen van de Westelijke Klaagmuur Muur op. Die lagen begraven onder een 8 meter dikke laag aarde. Het doel van de opgraving was </w:t>
      </w:r>
      <w:r w:rsidRPr="00387D18">
        <w:rPr>
          <w:b/>
          <w:bCs/>
          <w:color w:val="222222"/>
        </w:rPr>
        <w:t>de Wilsonboog</w:t>
      </w:r>
      <w:r w:rsidRPr="00387D18">
        <w:rPr>
          <w:color w:val="222222"/>
        </w:rPr>
        <w:t xml:space="preserve"> te dateren. Die constructie diende als een van de bruggen die de westzijde van de stad met de Joodse tempel verbonden. Archeologen groeven een ruimte bloot onder het gebedsgedeelte voor de mannen bij de Klaagmuur. In die buurt lag een brug waarover Joden in de Tweede Tempelperiode de tempel konden bereiken. De brug wordt de Wilsonboog genoemd, naar de ontdekker.</w:t>
      </w:r>
    </w:p>
    <w:p w:rsidR="00CF71BA" w:rsidRPr="00387D18" w:rsidRDefault="00CF71BA" w:rsidP="002A784D">
      <w:pPr>
        <w:jc w:val="both"/>
        <w:rPr>
          <w:rFonts w:ascii="Times New Roman" w:hAnsi="Times New Roman"/>
          <w:b/>
          <w:sz w:val="24"/>
          <w:szCs w:val="24"/>
          <w:lang w:val="nl-NL"/>
        </w:rPr>
      </w:pPr>
    </w:p>
    <w:p w:rsidR="00CF71BA" w:rsidRPr="00387D18" w:rsidRDefault="00CF71BA" w:rsidP="002A784D">
      <w:pPr>
        <w:jc w:val="both"/>
        <w:rPr>
          <w:rFonts w:ascii="Times New Roman" w:hAnsi="Times New Roman"/>
          <w:b/>
          <w:sz w:val="24"/>
          <w:szCs w:val="24"/>
          <w:lang w:val="nl-NL"/>
        </w:rPr>
      </w:pPr>
      <w:r w:rsidRPr="00387D18">
        <w:rPr>
          <w:rFonts w:ascii="Times New Roman" w:hAnsi="Times New Roman"/>
          <w:b/>
          <w:sz w:val="24"/>
          <w:szCs w:val="24"/>
          <w:lang w:val="nl-NL"/>
        </w:rPr>
        <w:t>Joodse Oudheden. Boek 14. Hfd. 8</w:t>
      </w:r>
    </w:p>
    <w:p w:rsidR="00CF71BA" w:rsidRPr="00387D18" w:rsidRDefault="00CF71BA" w:rsidP="002A784D">
      <w:pPr>
        <w:pStyle w:val="NormalWeb"/>
        <w:shd w:val="clear" w:color="auto" w:fill="FFFFFF"/>
        <w:spacing w:before="0" w:beforeAutospacing="0" w:after="0" w:afterAutospacing="0"/>
        <w:jc w:val="both"/>
        <w:textAlignment w:val="baseline"/>
        <w:rPr>
          <w:color w:val="222222"/>
        </w:rPr>
      </w:pPr>
      <w:r w:rsidRPr="00387D18">
        <w:t xml:space="preserve">577. Ondertussen was de ganse stad Jeruzalem verdeeld; sommigen wilden de poorten voor Pompejus openen; anderen, van de aanhang van Aristobulus, begeerden daarentegen dat men ze voor hem sluiten, en zich ten oorlog toerusten zou, omdat hij Aristobulus gevangen hield. Zonder zich lang te bedenken, maakte deze partij zich meester van de Tempel, </w:t>
      </w:r>
      <w:r w:rsidRPr="00387D18">
        <w:rPr>
          <w:b/>
          <w:bCs/>
        </w:rPr>
        <w:t>brak de brug af,</w:t>
      </w:r>
      <w:r w:rsidRPr="00387D18">
        <w:t xml:space="preserve"> waarmee hij aan de stad verbonden was, en stelde zich in staat van tegenweer.</w:t>
      </w:r>
    </w:p>
    <w:p w:rsidR="00CF71BA" w:rsidRPr="00387D18" w:rsidRDefault="00CF71BA" w:rsidP="002A784D">
      <w:pPr>
        <w:pStyle w:val="NormalWeb"/>
        <w:shd w:val="clear" w:color="auto" w:fill="FFFFFF"/>
        <w:spacing w:before="0" w:beforeAutospacing="0" w:after="0" w:afterAutospacing="0"/>
        <w:jc w:val="both"/>
        <w:textAlignment w:val="baseline"/>
        <w:rPr>
          <w:color w:val="222222"/>
        </w:rPr>
      </w:pPr>
      <w:r w:rsidRPr="00387D18">
        <w:t xml:space="preserve">… De Joden versterkten hun greep door de </w:t>
      </w:r>
      <w:r w:rsidRPr="00387D18">
        <w:rPr>
          <w:b/>
          <w:bCs/>
          <w:i/>
          <w:iCs/>
        </w:rPr>
        <w:t>brug</w:t>
      </w:r>
      <w:r w:rsidRPr="00387D18">
        <w:t xml:space="preserve"> over de </w:t>
      </w:r>
      <w:r w:rsidRPr="00387D18">
        <w:rPr>
          <w:b/>
          <w:bCs/>
          <w:i/>
          <w:iCs/>
        </w:rPr>
        <w:t>Tyropoeon-vallei</w:t>
      </w:r>
      <w:r w:rsidRPr="00387D18">
        <w:t xml:space="preserve"> af te breken die de Bovenstad met de Tempelberg verbond. Pompeius bood hun de kans zich over te geven</w:t>
      </w:r>
    </w:p>
    <w:p w:rsidR="00CF71BA" w:rsidRPr="00387D18" w:rsidRDefault="00CF71BA" w:rsidP="002A784D">
      <w:pPr>
        <w:pStyle w:val="NormalWeb"/>
        <w:shd w:val="clear" w:color="auto" w:fill="FFFFFF"/>
        <w:spacing w:before="0" w:beforeAutospacing="0" w:after="0" w:afterAutospacing="0"/>
        <w:jc w:val="both"/>
        <w:textAlignment w:val="baseline"/>
        <w:rPr>
          <w:color w:val="222222"/>
        </w:rPr>
      </w:pPr>
    </w:p>
    <w:p w:rsidR="00CF71BA" w:rsidRPr="00387D18" w:rsidRDefault="00CF71BA" w:rsidP="002A784D">
      <w:pPr>
        <w:pStyle w:val="NormalWeb"/>
        <w:shd w:val="clear" w:color="auto" w:fill="FFFFFF"/>
        <w:spacing w:before="0" w:beforeAutospacing="0" w:after="0" w:afterAutospacing="0"/>
        <w:jc w:val="both"/>
        <w:textAlignment w:val="baseline"/>
        <w:rPr>
          <w:color w:val="222222"/>
        </w:rPr>
      </w:pPr>
      <w:r w:rsidRPr="00387D18">
        <w:rPr>
          <w:color w:val="222222"/>
        </w:rPr>
        <w:t>In een opgegraven straat uit deze periode in de buurt, de zogenaamde Oostelijke Cardo, bleken zich gebouwen te bevinden die niet zijn afgemaakt.</w:t>
      </w:r>
    </w:p>
    <w:p w:rsidR="00CF71BA" w:rsidRPr="00387D18" w:rsidRDefault="00CF71BA" w:rsidP="002A784D">
      <w:pPr>
        <w:pStyle w:val="NormalWeb"/>
        <w:shd w:val="clear" w:color="auto" w:fill="FFFFFF"/>
        <w:spacing w:before="0" w:beforeAutospacing="0" w:after="0" w:afterAutospacing="0"/>
        <w:jc w:val="both"/>
        <w:textAlignment w:val="baseline"/>
        <w:rPr>
          <w:color w:val="222222"/>
        </w:rPr>
      </w:pPr>
      <w:r w:rsidRPr="00387D18">
        <w:rPr>
          <w:color w:val="222222"/>
        </w:rPr>
        <w:t xml:space="preserve">Bij de opgraving werd een </w:t>
      </w:r>
      <w:r w:rsidRPr="00387D18">
        <w:rPr>
          <w:rStyle w:val="Emphasis"/>
          <w:color w:val="222222"/>
          <w:bdr w:val="none" w:sz="0" w:space="0" w:color="auto" w:frame="1"/>
        </w:rPr>
        <w:t>mikwe</w:t>
      </w:r>
      <w:r w:rsidRPr="00387D18">
        <w:rPr>
          <w:color w:val="222222"/>
        </w:rPr>
        <w:t xml:space="preserve"> – ritueel bad – en restanten </w:t>
      </w:r>
      <w:r w:rsidRPr="00387D18">
        <w:rPr>
          <w:b/>
          <w:bCs/>
          <w:color w:val="222222"/>
        </w:rPr>
        <w:t>huizen en winkels</w:t>
      </w:r>
      <w:r w:rsidRPr="00387D18">
        <w:rPr>
          <w:color w:val="222222"/>
        </w:rPr>
        <w:t xml:space="preserve"> uit de Tweede Tempelperiode gevonden. Ook zijn vaten, munten en architecturale elementen gevonden. Men ontdekte een andere </w:t>
      </w:r>
      <w:r w:rsidRPr="00387D18">
        <w:rPr>
          <w:b/>
          <w:bCs/>
          <w:i/>
          <w:iCs/>
          <w:color w:val="222222"/>
        </w:rPr>
        <w:t>onderaardse gang</w:t>
      </w:r>
      <w:r w:rsidRPr="00387D18">
        <w:rPr>
          <w:color w:val="222222"/>
        </w:rPr>
        <w:t xml:space="preserve"> die leidt naar de ruimte onder de Ohel Yitzchak synagoge van de Hongaarse gemeenschap.</w:t>
      </w:r>
    </w:p>
    <w:p w:rsidR="00CF71BA" w:rsidRPr="00387D18" w:rsidRDefault="00CF71BA" w:rsidP="002A784D">
      <w:pPr>
        <w:pStyle w:val="NormalWeb"/>
        <w:shd w:val="clear" w:color="auto" w:fill="FFFFFF"/>
        <w:spacing w:before="0" w:beforeAutospacing="0" w:after="0" w:afterAutospacing="0"/>
        <w:jc w:val="both"/>
        <w:textAlignment w:val="baseline"/>
        <w:rPr>
          <w:color w:val="222222"/>
        </w:rPr>
      </w:pPr>
    </w:p>
    <w:p w:rsidR="00CF71BA" w:rsidRPr="00387D18" w:rsidRDefault="00CF71BA" w:rsidP="002A784D">
      <w:pPr>
        <w:pStyle w:val="NormalWeb"/>
        <w:shd w:val="clear" w:color="auto" w:fill="FFFFFF"/>
        <w:spacing w:before="0" w:beforeAutospacing="0" w:after="375" w:afterAutospacing="0"/>
        <w:jc w:val="both"/>
        <w:textAlignment w:val="baseline"/>
      </w:pPr>
      <w:r w:rsidRPr="00387D18">
        <w:t xml:space="preserve">De Romeinen bouwden onder de zogenaamde Tempelberg </w:t>
      </w:r>
      <w:r w:rsidRPr="00387D18">
        <w:rPr>
          <w:b/>
          <w:bCs/>
        </w:rPr>
        <w:t>waterreservoirs</w:t>
      </w:r>
      <w:r w:rsidRPr="00387D18">
        <w:t xml:space="preserve"> die van water uit Zuid-Bethlehem werden voorzien. Deze bron voorzag de duizenden mannen in Fort Antonia van water. </w:t>
      </w:r>
    </w:p>
    <w:p w:rsidR="00CF71BA" w:rsidRPr="00387D18" w:rsidRDefault="00CF71BA" w:rsidP="002A784D">
      <w:pPr>
        <w:pStyle w:val="NormalWeb"/>
        <w:shd w:val="clear" w:color="auto" w:fill="FFFFFF"/>
        <w:spacing w:before="0" w:beforeAutospacing="0" w:after="375" w:afterAutospacing="0"/>
        <w:jc w:val="both"/>
        <w:textAlignment w:val="baseline"/>
      </w:pPr>
      <w:r w:rsidRPr="00387D18">
        <w:rPr>
          <w:b/>
          <w:bCs/>
        </w:rPr>
        <w:t>Josephus boek 5 hfd 5. 3</w:t>
      </w:r>
      <w:r w:rsidRPr="00387D18">
        <w:t xml:space="preserve">. De torens die werden gebouwd waren 9 meter in het vierkant, en 20 meter hoog. Ze waren zeer solide, en ook de muur zelf was dat, waarbij het bouwbestek zeker niet minder was dan dat van het Heilige huis zelf. Bovenin deze torens waren prachtige kamers en cisternen om </w:t>
      </w:r>
      <w:r w:rsidRPr="00387D18">
        <w:rPr>
          <w:b/>
          <w:bCs/>
        </w:rPr>
        <w:t xml:space="preserve">regenwater </w:t>
      </w:r>
      <w:r w:rsidRPr="00387D18">
        <w:t>op te vangen.</w:t>
      </w:r>
    </w:p>
    <w:p w:rsidR="00CF71BA" w:rsidRPr="00387D18" w:rsidRDefault="00CF71BA" w:rsidP="002A784D">
      <w:pPr>
        <w:pStyle w:val="NormalWeb"/>
        <w:shd w:val="clear" w:color="auto" w:fill="FFFFFF"/>
        <w:spacing w:before="0" w:beforeAutospacing="0" w:after="375" w:afterAutospacing="0"/>
        <w:jc w:val="both"/>
        <w:textAlignment w:val="baseline"/>
      </w:pPr>
      <w:r w:rsidRPr="00387D18">
        <w:rPr>
          <w:b/>
          <w:bCs/>
        </w:rPr>
        <w:t>Toelichting:</w:t>
      </w:r>
      <w:r w:rsidRPr="00387D18">
        <w:t xml:space="preserve"> Een van de meest onderscheidende kenmerken van de tempel was de aanwezigheid van een natuurlijke bron binnen de muren. De bron (de enige waterbron in Jeruzalem) bevindt zich aan de </w:t>
      </w:r>
      <w:r w:rsidRPr="00387D18">
        <w:rPr>
          <w:b/>
          <w:bCs/>
        </w:rPr>
        <w:t>voet van een heuvel genaamd Ophel</w:t>
      </w:r>
      <w:r w:rsidRPr="00387D18">
        <w:t xml:space="preserve"> die ten noorden van de noordelijke muur van de berg Sion lag. De Ophel-heuvel was zo dichtbij de Stad van David dat David de kloof tussen hen vulde met stenen die het Millo noemden. Salomo gebruikte deze verbinding vanuit de Ophel-heuvel om de tempel over of ten noorden van de Gihonbron op te richten. Dit zou de tempel 1000 voet ten zuiden van de Rotskoepel of Haram Al-Sharif (die geen natuurlijke bron heeft) plaatsen. De Gihonbron leverde zoet stromend water in de tempel was essentieel voor de rituele reiniging volgens ceremoniële wetten. "En de priester zal bevelen dat een van de vogels wordt gedood in een aarden vat boven </w:t>
      </w:r>
      <w:r w:rsidRPr="00387D18">
        <w:rPr>
          <w:b/>
          <w:bCs/>
        </w:rPr>
        <w:t>stromend water.</w:t>
      </w:r>
      <w:r w:rsidRPr="00387D18">
        <w:t>" - </w:t>
      </w:r>
      <w:hyperlink r:id="rId83" w:history="1">
        <w:r w:rsidRPr="00387D18">
          <w:rPr>
            <w:rStyle w:val="Hyperlink"/>
            <w:color w:val="auto"/>
            <w:u w:val="none"/>
          </w:rPr>
          <w:t>Leviticus 14: 5</w:t>
        </w:r>
      </w:hyperlink>
      <w:r w:rsidRPr="00387D18">
        <w:t> . "En hij zal het cederhout en de hysop en de scharlaken en de levende vogel nemen en ze in het bloed van de gedode vogel en in het </w:t>
      </w:r>
      <w:r w:rsidRPr="00387D18">
        <w:rPr>
          <w:b/>
          <w:bCs/>
        </w:rPr>
        <w:t>stromende  water</w:t>
      </w:r>
      <w:r w:rsidRPr="00387D18">
        <w:t> dompelen en het huis zeven keer besprenkelen:" - </w:t>
      </w:r>
      <w:hyperlink r:id="rId84" w:history="1">
        <w:r w:rsidRPr="00387D18">
          <w:rPr>
            <w:rStyle w:val="Hyperlink"/>
            <w:color w:val="auto"/>
            <w:u w:val="none"/>
          </w:rPr>
          <w:t>Leviticus 14 : 51</w:t>
        </w:r>
      </w:hyperlink>
      <w:r w:rsidRPr="00387D18">
        <w:t xml:space="preserve">; 15: 13. </w:t>
      </w:r>
    </w:p>
    <w:p w:rsidR="00CF71BA" w:rsidRPr="00387D18" w:rsidRDefault="00CF71BA" w:rsidP="002A784D">
      <w:pPr>
        <w:pStyle w:val="NormalWeb"/>
        <w:shd w:val="clear" w:color="auto" w:fill="FFFFFF"/>
        <w:spacing w:before="0" w:beforeAutospacing="0" w:after="375" w:afterAutospacing="0"/>
        <w:jc w:val="both"/>
        <w:textAlignment w:val="baseline"/>
      </w:pPr>
      <w:r w:rsidRPr="00387D18">
        <w:t xml:space="preserve">Opgravingen toonden ook een olijfpers in de stad Davids. Olijfolie was ook nodig voor de zalving van de priesters. Daarnaast werden </w:t>
      </w:r>
      <w:r w:rsidRPr="00387D18">
        <w:rPr>
          <w:b/>
          <w:bCs/>
          <w:i/>
          <w:iCs/>
        </w:rPr>
        <w:t>sleuven gevonden</w:t>
      </w:r>
      <w:r w:rsidRPr="00387D18">
        <w:t xml:space="preserve"> waarin het bloed van de geslachte dieren kon wegvloeien. </w:t>
      </w:r>
    </w:p>
    <w:p w:rsidR="00CF71BA" w:rsidRPr="00387D18" w:rsidRDefault="00CF71BA" w:rsidP="002A784D">
      <w:pPr>
        <w:pStyle w:val="NormalWeb"/>
        <w:spacing w:before="75" w:beforeAutospacing="0" w:after="450" w:afterAutospacing="0"/>
        <w:jc w:val="both"/>
      </w:pPr>
      <w:r w:rsidRPr="00387D18">
        <w:rPr>
          <w:b/>
          <w:bCs/>
        </w:rPr>
        <w:t>Aristeas</w:t>
      </w:r>
      <w:r w:rsidRPr="00387D18">
        <w:t>, een reiziger te Jeruzalem in de 3 </w:t>
      </w:r>
      <w:r w:rsidRPr="00387D18">
        <w:rPr>
          <w:vertAlign w:val="superscript"/>
        </w:rPr>
        <w:t>e</w:t>
      </w:r>
      <w:r w:rsidRPr="00387D18">
        <w:t> eeuw vóór Christus, voordat de tweede tempel uitgebreid werd door Herodes) schreef: "De tempel kijkt naar het oosten en de achterkant ervan is naar het westen gericht. De hele vloer is geplaveid met stenen en helt af naar de aangewezen plaatsen, zodat het vat kan worden getransporteerd om het bloed van de offers weg te wassen, want vele duizenden dieren worden daar op de feestdagen geofferd. En er is een onuitputtelijke toevoer van water, </w:t>
      </w:r>
      <w:r w:rsidRPr="00387D18">
        <w:rPr>
          <w:rStyle w:val="Emphasis"/>
        </w:rPr>
        <w:t>omdat een overvloedige natuurlijke bron vanuit het tempelgebied</w:t>
      </w:r>
      <w:r w:rsidRPr="00387D18">
        <w:t> opspringt. "- </w:t>
      </w:r>
      <w:r w:rsidRPr="00387D18">
        <w:rPr>
          <w:rStyle w:val="Emphasis"/>
        </w:rPr>
        <w:t>The Letter of Aristeas, 88-89</w:t>
      </w:r>
      <w:r w:rsidRPr="00387D18">
        <w:t>. (zie Internet. Aristeas' brief kan betwist zijn; de  historische opmerking van de tempel is Bijbels).</w:t>
      </w:r>
    </w:p>
    <w:p w:rsidR="00CF71BA" w:rsidRPr="00387D18" w:rsidRDefault="00CF71BA" w:rsidP="002A784D">
      <w:pPr>
        <w:pStyle w:val="NormalWeb"/>
        <w:spacing w:before="75" w:beforeAutospacing="0" w:after="450" w:afterAutospacing="0"/>
        <w:jc w:val="both"/>
      </w:pPr>
      <w:r w:rsidRPr="00387D18">
        <w:rPr>
          <w:b/>
          <w:bCs/>
        </w:rPr>
        <w:t>Tacitus</w:t>
      </w:r>
      <w:r w:rsidRPr="00387D18">
        <w:t>, een van de meest gevierde historici van het oude Rome, wiens geschriften nog steeds bestaan, beschreef ook de bronnen in de tempel: "De tempel leek op een citadel en had zijn eigen muren, die moeizamer waren gebouwd dan de anderen, de colonnades waarmee het was omringd, vormden een bewonderenswaardig werk. </w:t>
      </w:r>
      <w:r w:rsidRPr="00387D18">
        <w:rPr>
          <w:rStyle w:val="Emphasis"/>
        </w:rPr>
        <w:t>Het bevatte een onuitputtelijke bron</w:t>
      </w:r>
      <w:r w:rsidRPr="00387D18">
        <w:t>; en ondergrondse opgravingen in de heuvel en tanks en reservoirs met regenwater. "- </w:t>
      </w:r>
      <w:r w:rsidRPr="00387D18">
        <w:rPr>
          <w:rStyle w:val="Emphasis"/>
        </w:rPr>
        <w:t>De geschiedenis van Tacitus</w:t>
      </w:r>
      <w:r w:rsidRPr="00387D18">
        <w:t xml:space="preserve">. boek V, 12. </w:t>
      </w:r>
    </w:p>
    <w:p w:rsidR="00CF71BA" w:rsidRPr="00387D18" w:rsidRDefault="00CF71BA" w:rsidP="002A784D">
      <w:pPr>
        <w:pStyle w:val="NormalWeb"/>
        <w:shd w:val="clear" w:color="auto" w:fill="FFFFFF"/>
        <w:spacing w:before="0" w:beforeAutospacing="0" w:after="375" w:afterAutospacing="0"/>
        <w:jc w:val="both"/>
        <w:textAlignment w:val="baseline"/>
      </w:pPr>
      <w:r w:rsidRPr="00387D18">
        <w:t xml:space="preserve">Frappant is het feit dat archeoloog Eli Shukron daar een </w:t>
      </w:r>
      <w:r w:rsidRPr="00387D18">
        <w:rPr>
          <w:b/>
          <w:bCs/>
        </w:rPr>
        <w:t>gouden belletje</w:t>
      </w:r>
      <w:r w:rsidRPr="00387D18">
        <w:t xml:space="preserve"> vond. In Exodus 28:34-35 vinden we de beschrijving van de hogepriester, die een mantel droeg met 72 gouden belletjes aan de onderkant van de zoom, afgewisseld met 72 granaatappelballetjes. Röntgenanalyse toonde gouddraden van 4 mm in deze gouden belletjes (ca. 0,5 inch), die fungeerden als klepels. Exodus 28:35 zegt dat het geluid van deze bellen gehoord moest worden wanneer de hogepriester het heiligdom binnenkwam. Hoewel dit geen bewijs is dat precies op deze plaats het Heiligdom heeft gestaan is de vondst bijzonder waardevol. De priesterrok kon immers door de vele verwoestingen op een andere plaats terechtkomen. Zie het artikel in </w:t>
      </w:r>
      <w:r w:rsidRPr="00387D18">
        <w:rPr>
          <w:b/>
          <w:bCs/>
        </w:rPr>
        <w:t>Israël Today,</w:t>
      </w:r>
      <w:r w:rsidRPr="00387D18">
        <w:t xml:space="preserve"> 6 dec. 2019 door Bert Boersma.</w:t>
      </w:r>
    </w:p>
    <w:p w:rsidR="00CF71BA" w:rsidRPr="00387D18" w:rsidRDefault="00CF71BA" w:rsidP="002A784D">
      <w:pPr>
        <w:pStyle w:val="NormalWeb"/>
        <w:shd w:val="clear" w:color="auto" w:fill="FFFFFF"/>
        <w:spacing w:before="0" w:beforeAutospacing="0" w:after="375" w:afterAutospacing="0"/>
        <w:jc w:val="both"/>
        <w:textAlignment w:val="baseline"/>
        <w:rPr>
          <w:b/>
          <w:bCs/>
        </w:rPr>
      </w:pPr>
      <w:r w:rsidRPr="00387D18">
        <w:rPr>
          <w:b/>
          <w:bCs/>
        </w:rPr>
        <w:t>Joodse oorlogen, hfd. 5. 7</w:t>
      </w:r>
    </w:p>
    <w:p w:rsidR="00CF71BA" w:rsidRPr="00387D18" w:rsidRDefault="00CF71BA" w:rsidP="002A784D">
      <w:pPr>
        <w:pStyle w:val="NormalWeb"/>
        <w:shd w:val="clear" w:color="auto" w:fill="FFFFFF"/>
        <w:spacing w:before="0" w:beforeAutospacing="0" w:after="375" w:afterAutospacing="0"/>
        <w:jc w:val="both"/>
        <w:textAlignment w:val="baseline"/>
      </w:pPr>
      <w:r w:rsidRPr="00387D18">
        <w:t xml:space="preserve">"Ook de hogepriester deed die dienst. Niet altijd, maar wel op de zevende dag en bij nieuwe maan en op de grote feestdag en. Als hij dienst deed was hij gekleed in kleding vanaf de heupen tot aan zijn dijen en daarover een kleed van blauw materiaal. Zonder naad, met kwastjes en tot aan de voeten afhangend. Aan die kwastjes hingen </w:t>
      </w:r>
      <w:r w:rsidRPr="00387D18">
        <w:rPr>
          <w:b/>
          <w:bCs/>
          <w:i/>
          <w:iCs/>
        </w:rPr>
        <w:t>gouden bellen en granaatappels.</w:t>
      </w:r>
      <w:r w:rsidRPr="00387D18">
        <w:t xml:space="preserve"> De bellen betekenden donder, en de granaatappels bliksem."</w:t>
      </w:r>
    </w:p>
    <w:p w:rsidR="00CF71BA" w:rsidRPr="00387D18" w:rsidRDefault="00CF71BA" w:rsidP="002A784D">
      <w:pPr>
        <w:pStyle w:val="NormalWeb"/>
        <w:shd w:val="clear" w:color="auto" w:fill="FFFFFF"/>
        <w:spacing w:before="0" w:beforeAutospacing="0" w:after="0" w:afterAutospacing="0"/>
        <w:jc w:val="both"/>
        <w:textAlignment w:val="baseline"/>
        <w:rPr>
          <w:b/>
        </w:rPr>
      </w:pPr>
      <w:r w:rsidRPr="00387D18">
        <w:rPr>
          <w:b/>
        </w:rPr>
        <w:t>Opmerking</w:t>
      </w:r>
    </w:p>
    <w:p w:rsidR="00CF71BA" w:rsidRPr="00387D18" w:rsidRDefault="00CF71BA" w:rsidP="002A784D">
      <w:pPr>
        <w:pStyle w:val="NormalWeb"/>
        <w:shd w:val="clear" w:color="auto" w:fill="FFFFFF"/>
        <w:spacing w:before="0" w:beforeAutospacing="0" w:after="375" w:afterAutospacing="0"/>
        <w:jc w:val="both"/>
        <w:textAlignment w:val="baseline"/>
      </w:pPr>
      <w:r w:rsidRPr="00387D18">
        <w:t xml:space="preserve">Er is gesuggereerd dat de tempel en het fort Antonia beide op hetzelfde plateau van de zgn. Tempelberg stonden. De manier waarop ze dit verklaren is dat er slechts een klein Romeins fort voor slechts 600 man naast het tempelcomplex op dezelfde heuvel lag. Dit is echter onlogisch. Het Nieuwe Testament vertelt ons immers dat alleen al om de apostel Paulus naar Caesarea te brengen een leger van 470 Romeinse soldaten nodig was. Dat betekent dat de Romeinen slechts ongeveer 130 mannen zouden achterlaten om de massa's opstandige Joden in Jeruzalem onder controle te houden. Ook dat is niet logisch. De Joodse Tempelberg is veel te klein voor zowel de tempel als de omliggende gebouwen, samen met een 6.000 soldaten tellend Romeins fort. </w:t>
      </w:r>
    </w:p>
    <w:p w:rsidR="00CF71BA" w:rsidRPr="00387D18" w:rsidRDefault="00CF71BA" w:rsidP="002A784D">
      <w:pPr>
        <w:jc w:val="both"/>
        <w:rPr>
          <w:rFonts w:ascii="Times New Roman" w:hAnsi="Times New Roman"/>
          <w:b/>
          <w:sz w:val="24"/>
          <w:szCs w:val="24"/>
          <w:lang w:val="nl-NL"/>
        </w:rPr>
      </w:pPr>
      <w:r w:rsidRPr="00387D18">
        <w:rPr>
          <w:rFonts w:ascii="Times New Roman" w:hAnsi="Times New Roman"/>
          <w:b/>
          <w:sz w:val="24"/>
          <w:szCs w:val="24"/>
          <w:lang w:val="nl-NL"/>
        </w:rPr>
        <w:t>Josephus Historie van de Joden. Boek 13. Hoofdstuk 19</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546. … Aristobulus, die toen zijn verblijf hield in </w:t>
      </w:r>
      <w:r w:rsidRPr="00387D18">
        <w:rPr>
          <w:rFonts w:ascii="Times New Roman" w:hAnsi="Times New Roman"/>
          <w:b/>
          <w:sz w:val="24"/>
          <w:szCs w:val="24"/>
          <w:lang w:val="nl-NL"/>
        </w:rPr>
        <w:t>een toren, welke naderhand de naam van Antonia gevoerd heeft</w:t>
      </w:r>
      <w:r w:rsidRPr="00387D18">
        <w:rPr>
          <w:rFonts w:ascii="Times New Roman" w:hAnsi="Times New Roman"/>
          <w:sz w:val="24"/>
          <w:szCs w:val="24"/>
          <w:lang w:val="nl-NL"/>
        </w:rPr>
        <w:t>, kon nauwelijks geloof slaan aan die woorden; nochtans, om zijn veiligheid te verzekeren, zonder echter zijn broeder te veroordelen, gelastte hij zijn lijfwacht, zich in een duistere en onderaardse plaats te verbergen, zonder Antigonus enig leed te doen, zo hij ongewapend kwam, maar zo hij gewapend was, dat zij hem dan moesten doden.</w:t>
      </w:r>
    </w:p>
    <w:p w:rsidR="00CF71BA" w:rsidRPr="00387D18" w:rsidRDefault="00CF71BA" w:rsidP="002A784D">
      <w:pPr>
        <w:jc w:val="both"/>
        <w:rPr>
          <w:rFonts w:ascii="Times New Roman" w:hAnsi="Times New Roman"/>
          <w:b/>
          <w:sz w:val="24"/>
          <w:szCs w:val="24"/>
          <w:lang w:val="nl-NL"/>
        </w:rPr>
      </w:pPr>
      <w:r w:rsidRPr="00387D18">
        <w:rPr>
          <w:rFonts w:ascii="Times New Roman" w:hAnsi="Times New Roman"/>
          <w:b/>
          <w:sz w:val="24"/>
          <w:szCs w:val="24"/>
          <w:lang w:val="nl-NL"/>
        </w:rPr>
        <w:t>Boek 14. Hfd. 8</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577. Ondertussen was de ganse stad Jeruzalem verdeeld; sommigen wilden de poorten voor Pompejus openen; anderen, van de aanhang van Aristobulus, begeerden daarentegen dat men ze voor hem sluiten, en zich ten oorlog toerusten zou, omdat hij Aristobulus gevangen hield. Zonder zich lang te bedenken, maakte deze partij zich meester van de Tempel, brak de brug af, waarmee hij aan de stad verbonden was, en stelde zich in staat van tegenweer. De anderen ontvingen het leger van Pompejus, en leverden alzo de stad, en het koninklijk paleis, aan hem over. Daarop zond hij zijn stedehouder Piso, met zijn benden, om die plaats in bezit te nemen, terwijl hijzelf de huizen en de andere plaatsen nabij de Tempel deed versterken. Doch, voor hij maatregelen van geweld nam, bood hij die van binnen voorwaarden van vrede aan; maar toen hij zag, dat zij die niet wilden aannemen, versterkte hij de gehelen omtrek met een muur, waartoe Hyrkanus alles, wat nodig was, verschafte. </w:t>
      </w:r>
      <w:r w:rsidRPr="00387D18">
        <w:rPr>
          <w:rFonts w:ascii="Times New Roman" w:hAnsi="Times New Roman"/>
          <w:bCs/>
          <w:sz w:val="24"/>
          <w:szCs w:val="24"/>
          <w:lang w:val="nl-NL"/>
        </w:rPr>
        <w:t xml:space="preserve">Pompejus koos, om de Tempel te bestormen, de </w:t>
      </w:r>
      <w:r w:rsidRPr="00754A8E">
        <w:rPr>
          <w:rFonts w:ascii="Times New Roman" w:hAnsi="Times New Roman"/>
          <w:b/>
          <w:bCs/>
          <w:i/>
          <w:iCs/>
          <w:sz w:val="24"/>
          <w:szCs w:val="24"/>
          <w:lang w:val="nl-NL"/>
        </w:rPr>
        <w:t>noordzijde, omdat die de zwakste was; hoewel zij voorzien was van sterke torens en een wijde gracht, die met grote moeite in een diep dal gemaakt was</w:t>
      </w:r>
      <w:r w:rsidRPr="00754A8E">
        <w:rPr>
          <w:rFonts w:ascii="Times New Roman" w:hAnsi="Times New Roman"/>
          <w:bCs/>
          <w:i/>
          <w:iCs/>
          <w:sz w:val="24"/>
          <w:szCs w:val="24"/>
          <w:lang w:val="nl-NL"/>
        </w:rPr>
        <w:t>.</w:t>
      </w:r>
      <w:r w:rsidRPr="00387D18">
        <w:rPr>
          <w:rFonts w:ascii="Times New Roman" w:hAnsi="Times New Roman"/>
          <w:bCs/>
          <w:sz w:val="24"/>
          <w:szCs w:val="24"/>
          <w:lang w:val="nl-NL"/>
        </w:rPr>
        <w:t xml:space="preserve"> Aan de zijde van de stad, waar hij zijn verblijf genomen had, waren niet dan diepten, welke men niet over kon komen, nu de brug afgebroken was. De Romeinen waren met onvermoeide vlijt bezig, om stormschansen op te werpen, en hakten tot die einde alle bomen in de nabijheid omver, ook tevens de gracht dempende, hetgeen grote moeite kostte wegens haar geweldige diepte. Dit gedaan zijnde, begonnen zij de Tempel te beuken met het stormtuig, hetwelk Pompejus van Tyrus had doen brengen, en waarmee men zware stenen wierp. Enz.</w:t>
      </w:r>
    </w:p>
    <w:p w:rsidR="00CF71BA" w:rsidRPr="00387D18" w:rsidRDefault="00CF71BA" w:rsidP="002A784D">
      <w:pPr>
        <w:jc w:val="both"/>
        <w:rPr>
          <w:rFonts w:ascii="Times New Roman" w:hAnsi="Times New Roman"/>
          <w:b/>
          <w:sz w:val="24"/>
          <w:szCs w:val="24"/>
          <w:lang w:val="nl-NL"/>
        </w:rPr>
      </w:pPr>
    </w:p>
    <w:p w:rsidR="00CF71BA" w:rsidRPr="00387D18" w:rsidRDefault="00CF71BA" w:rsidP="002A784D">
      <w:pPr>
        <w:jc w:val="both"/>
        <w:rPr>
          <w:rFonts w:ascii="Times New Roman" w:hAnsi="Times New Roman"/>
          <w:b/>
          <w:sz w:val="24"/>
          <w:szCs w:val="24"/>
          <w:lang w:val="nl-NL"/>
        </w:rPr>
      </w:pPr>
      <w:r w:rsidRPr="00387D18">
        <w:rPr>
          <w:rFonts w:ascii="Times New Roman" w:hAnsi="Times New Roman"/>
          <w:b/>
          <w:sz w:val="24"/>
          <w:szCs w:val="24"/>
          <w:lang w:val="nl-NL"/>
        </w:rPr>
        <w:t>Boek 15, Hoofdstuk 11</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662.  (Herodus) Ziende dat het volk zich meer en meer versterkte in het besluit om hun gewoonten en wetten te handhaven, en dat dit hen tot een opstand zou aandrijven, indien hij geen krachtige middelen tot voorkoming daarvan gebruikte, besloot hij daarin te voorzien. Behalve de twee sterkten, die te Jeruzalem waren, de een, het koninklijk paleis, waarin hij woonde, en de andere, </w:t>
      </w:r>
      <w:r w:rsidRPr="00387D18">
        <w:rPr>
          <w:rFonts w:ascii="Times New Roman" w:hAnsi="Times New Roman"/>
          <w:b/>
          <w:bCs/>
          <w:i/>
          <w:iCs/>
          <w:sz w:val="24"/>
          <w:szCs w:val="24"/>
          <w:lang w:val="nl-NL"/>
        </w:rPr>
        <w:t>het slot Antonia, hetwelk dicht bij de Tempel lag</w:t>
      </w:r>
      <w:r w:rsidRPr="00387D18">
        <w:rPr>
          <w:rFonts w:ascii="Times New Roman" w:hAnsi="Times New Roman"/>
          <w:sz w:val="24"/>
          <w:szCs w:val="24"/>
          <w:lang w:val="nl-NL"/>
        </w:rPr>
        <w:t>, deed hij Samaria, hetwelk hij Sebaste noemde, versterken, omdat het slechts een dagreis van Jeruzalem af lag, en hij dus het oproer, zowel in de stad als op het platte land, beletten kon.</w:t>
      </w:r>
    </w:p>
    <w:p w:rsidR="00CF71BA" w:rsidRPr="00387D18" w:rsidRDefault="00CF71BA" w:rsidP="002A784D">
      <w:pPr>
        <w:jc w:val="both"/>
        <w:rPr>
          <w:rFonts w:ascii="Times New Roman" w:hAnsi="Times New Roman"/>
          <w:sz w:val="24"/>
          <w:szCs w:val="24"/>
          <w:lang w:val="nl-NL"/>
        </w:rPr>
      </w:pP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JOODSE OORLOGEN. Boek 5 hoofdstuk 5. {oude versie hfd. 13}</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1. De stad Jeruzalem was versterkt met drie muren uitgenomen aan de kant van onbegaanbare valleien waren, waar er maar één was. De stad was gebouwd op twee heuvels, die tegenover elkaar lagen en diepe valleien naast zich hadden. Op de hellingen naar iedere vallei waren huizen gebouwd. Van deze heuvel is die van de Bovenstad de hoogste, en ook de grootste en steilste. En sterker om stand te houden dan de andere. Bijgevolg had </w:t>
      </w:r>
      <w:r>
        <w:rPr>
          <w:rFonts w:ascii="Times New Roman" w:hAnsi="Times New Roman"/>
          <w:sz w:val="24"/>
          <w:szCs w:val="24"/>
          <w:lang w:val="nl-NL"/>
        </w:rPr>
        <w:t>koning</w:t>
      </w:r>
      <w:r w:rsidRPr="00387D18">
        <w:rPr>
          <w:rFonts w:ascii="Times New Roman" w:hAnsi="Times New Roman"/>
          <w:sz w:val="24"/>
          <w:szCs w:val="24"/>
          <w:lang w:val="nl-NL"/>
        </w:rPr>
        <w:t xml:space="preserve"> David die gekozen om er een Citadel - een vesting – op te bouwen die hij naar zijn naam noemde. Hij was de vader van die Salomo die de eerste Tempel bouwde. Maar het wordt ook wel de Boven-markt genoemd.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Maar de andere heuvel, die Acra wordt genoemd, daar ligt de Beneden-stad en heeft de vorm van een maan. Daartegenover lag ooit een derde heuvel, lager dan Acra, en ertussen lag een brede vallei. Echter, in de tijd dat Hasmoneen regeerden, werd die vallei opgevuld met grond omdat men dat terrein wilde samenvoegen met het Tempelcomplex. Toen werd er ook een deel van de heuvel </w:t>
      </w:r>
      <w:r w:rsidRPr="00387D18">
        <w:rPr>
          <w:rFonts w:ascii="Times New Roman" w:hAnsi="Times New Roman"/>
          <w:b/>
          <w:bCs/>
          <w:sz w:val="24"/>
          <w:szCs w:val="24"/>
          <w:lang w:val="nl-NL"/>
        </w:rPr>
        <w:t xml:space="preserve">Acra </w:t>
      </w:r>
      <w:r w:rsidRPr="00387D18">
        <w:rPr>
          <w:rFonts w:ascii="Times New Roman" w:hAnsi="Times New Roman"/>
          <w:sz w:val="24"/>
          <w:szCs w:val="24"/>
          <w:lang w:val="nl-NL"/>
        </w:rPr>
        <w:t xml:space="preserve">afgehaald, om te bereiken dat de Tempel op de hoogste heuvel zou liggen en dus het meest dominante gebouw zou zijn. De vallei van "de kaasmakers", zoals die genoemd wordt, en waar we het al eerder over hebben gehad, was de scheiding tussen de Boven - en Beneden-stad en strek te zich uit tot Siloam. Dit is de naam van een bron die </w:t>
      </w:r>
      <w:r w:rsidRPr="00387D18">
        <w:rPr>
          <w:rFonts w:ascii="Times New Roman" w:hAnsi="Times New Roman"/>
          <w:i/>
          <w:iCs/>
          <w:sz w:val="24"/>
          <w:szCs w:val="24"/>
          <w:lang w:val="nl-NL"/>
        </w:rPr>
        <w:t>zoet water</w:t>
      </w:r>
      <w:r w:rsidRPr="00387D18">
        <w:rPr>
          <w:rFonts w:ascii="Times New Roman" w:hAnsi="Times New Roman"/>
          <w:sz w:val="24"/>
          <w:szCs w:val="24"/>
          <w:lang w:val="nl-NL"/>
        </w:rPr>
        <w:t xml:space="preserve"> heeft, en dat in grote hoeveelheden. Maar deze heuvel wordt door moeilijk begaanbare valleien omringd.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2. Nu, deze drie muren waren zeer moeilijk inneembaar, ten eerste door de kracht ervan, maar ook omdat ze op en heuvel en dus hoger lagen. Behalve dit grote voordeel van de plaats waar zij stonden, waren ze bovendien zeer sterk gebouwd. Omdat David en Salomo en de volgende koningen veel aandacht aan die muren gaven. Die muur die aan de </w:t>
      </w:r>
      <w:r>
        <w:rPr>
          <w:rFonts w:ascii="Times New Roman" w:hAnsi="Times New Roman"/>
          <w:sz w:val="24"/>
          <w:szCs w:val="24"/>
          <w:lang w:val="nl-NL"/>
        </w:rPr>
        <w:t>noordkant</w:t>
      </w:r>
      <w:r w:rsidRPr="00387D18">
        <w:rPr>
          <w:rFonts w:ascii="Times New Roman" w:hAnsi="Times New Roman"/>
          <w:sz w:val="24"/>
          <w:szCs w:val="24"/>
          <w:lang w:val="nl-NL"/>
        </w:rPr>
        <w:t xml:space="preserve"> begon, en de toren Hippicus, strekte zich uit tot Xistus, een dorp, en eindigde bij her raadhuis in de buurt van de Tempel. Aan de andere kant strekte de muur zich uit tot aan het dorp Bethso, bij de poort van de Essenen. </w:t>
      </w:r>
      <w:r w:rsidRPr="00387D18">
        <w:rPr>
          <w:rFonts w:ascii="Times New Roman" w:hAnsi="Times New Roman"/>
          <w:i/>
          <w:iCs/>
          <w:sz w:val="24"/>
          <w:szCs w:val="24"/>
          <w:lang w:val="nl-NL"/>
        </w:rPr>
        <w:t xml:space="preserve">Daar ging de muur verder naar het zuiden, in de buurt van de bron Siloam, naar de bron van Salomo. En bereikte de plaats Ophlas, </w:t>
      </w:r>
      <w:r w:rsidRPr="00387D18">
        <w:rPr>
          <w:rFonts w:ascii="Times New Roman" w:hAnsi="Times New Roman"/>
          <w:b/>
          <w:bCs/>
          <w:i/>
          <w:iCs/>
          <w:sz w:val="24"/>
          <w:szCs w:val="24"/>
          <w:lang w:val="nl-NL"/>
        </w:rPr>
        <w:t>[Ophel]</w:t>
      </w:r>
      <w:r w:rsidRPr="00387D18">
        <w:rPr>
          <w:rFonts w:ascii="Times New Roman" w:hAnsi="Times New Roman"/>
          <w:i/>
          <w:iCs/>
          <w:sz w:val="24"/>
          <w:szCs w:val="24"/>
          <w:lang w:val="nl-NL"/>
        </w:rPr>
        <w:t xml:space="preserve"> waar ze grensde aan het </w:t>
      </w:r>
      <w:r w:rsidRPr="00387D18">
        <w:rPr>
          <w:rFonts w:ascii="Times New Roman" w:hAnsi="Times New Roman"/>
          <w:b/>
          <w:bCs/>
          <w:i/>
          <w:iCs/>
          <w:sz w:val="24"/>
          <w:szCs w:val="24"/>
          <w:lang w:val="nl-NL"/>
        </w:rPr>
        <w:t>oostelijk deel van de Tempel.</w:t>
      </w:r>
      <w:r w:rsidRPr="00387D18">
        <w:rPr>
          <w:rFonts w:ascii="Times New Roman" w:hAnsi="Times New Roman"/>
          <w:b/>
          <w:bCs/>
          <w:sz w:val="24"/>
          <w:szCs w:val="24"/>
          <w:lang w:val="nl-NL"/>
        </w:rPr>
        <w:t xml:space="preserve"> </w:t>
      </w:r>
      <w:r w:rsidRPr="00387D18">
        <w:rPr>
          <w:rFonts w:ascii="Times New Roman" w:hAnsi="Times New Roman"/>
          <w:sz w:val="24"/>
          <w:szCs w:val="24"/>
          <w:lang w:val="nl-NL"/>
        </w:rPr>
        <w:t xml:space="preserve">De tweede muur begint bij de poort die Gennath wordt genoemd en deel uitmaakt van de muur. Het omringt slechts het noordelijk deel van de stad en gaat tot de toren Antonia. Het begin van de derde muur is bij de toren Hippicus, vanwaar deze gaat tot het noordelijk deel van de stad en de toren Psephinus, tot aan het monument van Helena, de </w:t>
      </w:r>
      <w:r w:rsidRPr="00387D18">
        <w:rPr>
          <w:rFonts w:ascii="Times New Roman" w:hAnsi="Times New Roman"/>
          <w:b/>
          <w:i/>
          <w:sz w:val="24"/>
          <w:szCs w:val="24"/>
          <w:lang w:val="nl-NL"/>
        </w:rPr>
        <w:t>Helena die de koningin was van Adiabene</w:t>
      </w:r>
      <w:r w:rsidRPr="00387D18">
        <w:rPr>
          <w:rFonts w:ascii="Times New Roman" w:hAnsi="Times New Roman"/>
          <w:sz w:val="24"/>
          <w:szCs w:val="24"/>
          <w:lang w:val="nl-NL"/>
        </w:rPr>
        <w:t>, en de dochter of Izates. Deze gaan dat verder over een grote lengte, en passeert de graven van de koningen. En buigt zich bij de toren op de hoek, die het Monument van de Voller wordt genoemd, en komt dan bij de muur tegenover de Kidron-vallei. Het was Agrippa die de toegevoegde delen van de muur heeft gebouwd om de oude stad die tot dan toe onbeschermd was. Want toen de stad meer bevolking kreeg en buiten haar grenzen groeide</w:t>
      </w:r>
      <w:r w:rsidRPr="00387D18">
        <w:rPr>
          <w:rFonts w:ascii="Times New Roman" w:hAnsi="Times New Roman"/>
          <w:i/>
          <w:iCs/>
          <w:sz w:val="24"/>
          <w:szCs w:val="24"/>
          <w:lang w:val="nl-NL"/>
        </w:rPr>
        <w:t>, en de delen ten noorden van de Tempel bij de stad gevoegd werden, werd de stad aanmerkelijk groter, waardoor ook de vierde heuvel, Bezetha, bewoond ging worden.</w:t>
      </w:r>
      <w:r w:rsidRPr="00387D18">
        <w:rPr>
          <w:rFonts w:ascii="Times New Roman" w:hAnsi="Times New Roman"/>
          <w:sz w:val="24"/>
          <w:szCs w:val="24"/>
          <w:lang w:val="nl-NL"/>
        </w:rPr>
        <w:t xml:space="preserve"> Het ligt tegenover de toren Antonia, maar wordt gescheiden door een diepe vallei, die opzettelijk gemaakt is, om te voorkomen dat de funderingen van de burcht Antonia aan een heuvel zouden grenzen, en daardoor gemakkelijk te nemen zou zijn, en dus dan een bedreiging voor de veiligheid van de stad zou gaan vormen. De diepte van de vallei maakt de toren des te merkwaardiger. Dit nieuw gebouwde deel van de stad wordt Bezetha genoemd in onze taal, maar de Grieken noemen het de nieuwe stad. Om de bewoners bescherming te beiden, begon de vader van de huidige koning, die ook Agrippa heet, met de bouw van deze muur. Maar hij liet de bouw stoppen nadat de fundering was gelegd, uit angst voor Claudius Caesar, die hem ervan zou verdenken de muur te bouwen om de stad te versterken tegen Rome. De stad zou inderdaad onneembaar geworden zijn als de muur was afgemaakt op de wijze zoals de bouw begonnen was, en de muurdelen aan elkaar waren samengevoegd met stenen van 9 meter breed en 4.5 meter lang, die zouden immers niet met ijzeren gereedschap kapot te krijgen zijn, of ook maar trillen door machines. De muur was 4.5 meter dik en zou zeer hoog geworden zijn als zijn bouwijver hem daarin niet had gehinderd. Hierna werd de muur door de Joden geduldig verder gebouwd, tot een hoogte van negen meter, met daarop oorlogswerktuigen, die de muur een totale hoogte gaven van 11 meter.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3. De torens die werden gebouwd waren 9 meter in het vierkant, en 20 meter hoog. Ze waren zeer solide, en ook de muur zelf was dat, waarbij het bouwbestek zeker niet minder was dan dat van het Heilige huis zelf. Bovenin deze torens waren prachtige kamers en cisternen om </w:t>
      </w:r>
      <w:r w:rsidRPr="00387D18">
        <w:rPr>
          <w:rFonts w:ascii="Times New Roman" w:hAnsi="Times New Roman"/>
          <w:b/>
          <w:bCs/>
          <w:sz w:val="24"/>
          <w:szCs w:val="24"/>
          <w:lang w:val="nl-NL"/>
        </w:rPr>
        <w:t xml:space="preserve">regenwater </w:t>
      </w:r>
      <w:r w:rsidRPr="00387D18">
        <w:rPr>
          <w:rFonts w:ascii="Times New Roman" w:hAnsi="Times New Roman"/>
          <w:sz w:val="24"/>
          <w:szCs w:val="24"/>
          <w:lang w:val="nl-NL"/>
        </w:rPr>
        <w:t>op te vangen. Er waren veel kamers, en de trappen in de torens waren breed, er stonden 90 van deze torens in en bij de derde muur, en de afstand tussen hen was 90 meter. Maar in de middelste muur stonden 40 torens, en bij de oude muur 60 torens. De gehele lengte van de stadsmuren was 12 km. Maar de derde muur was de meest opmerkelijke. Toch was de toren Psephinus het hoogste punt in de noord-westhoek. En daar liet Titus zijn tent neerzetten. Deze was 21 meter hoog en bood bij helder w eer uitzicht over Arabië. En ook over alle Joodse bezittingen naar de zee. Verder was de toren achthoekig gebouwd tegenover de toren Hipplicus, terwijl de twee andere torens nog gebouwd waren door koning Herodes in de oude muur. Deze overtroffen in grootte, schoonheid en kracht alle torens op de bewoonde aarde. Want geheel in stijl met zijn gevoel voor grootheid en hoogmoed, bouwde hij deze torens op een buitengewone manier, om zijn eigenliefde te bevredigen, en wijdde deze torens aan de herinnering van drie personen die hem dierbaar waren en noemde ze naar hen. Dat waren zijn broer, zijn vriend en zijn echtgenote. Zijn echtgenote had hij laten vermoorden uit liefde (en jalousie) zoals we al vertelden. De andere twee waren gesneuveld in een oorlog waarin ze moedig streden. Hippicus, zo genoemd naar zijn vriend, was vierkant. De lengte en breedte waren ieder 11 meter en de hoogte 15 meter. In de gebouw, dat ook zeer solide was, en van grote stenen samengesteld, was een cisterne van 5 meter diepte, waarover een twee-verdiepingenwoning was gebouwd, die in verschillende delen waren verdeeld. De tweede toren, genoemd naar zijn broer Fasa</w:t>
      </w:r>
      <w:r>
        <w:rPr>
          <w:rFonts w:ascii="Times New Roman" w:hAnsi="Times New Roman"/>
          <w:sz w:val="24"/>
          <w:szCs w:val="24"/>
          <w:lang w:val="nl-NL"/>
        </w:rPr>
        <w:t>ë</w:t>
      </w:r>
      <w:r w:rsidRPr="00387D18">
        <w:rPr>
          <w:rFonts w:ascii="Times New Roman" w:hAnsi="Times New Roman"/>
          <w:sz w:val="24"/>
          <w:szCs w:val="24"/>
          <w:lang w:val="nl-NL"/>
        </w:rPr>
        <w:t xml:space="preserve">lus, was 16 meter is het vierkant. De hoogte ervan was 18 meter, en was bedekt met ijzeren platen en andere verdedigingsmiddelen. Er was bovendien een zeer kostbare badkamer in gebouwd. Waardoor deze toren meer op een paleis leek. Het was ook versierd met ornamenten, nog meer dan de voornoemde toren en de hoogte was 35 meter. Uiterlijk leek de toren op de toren van Farus die in Alexandrië te zien is, maar dan groter. Deze is nu omgebouwd tot woningen van waaruit Simon zijn tirannie uitvoerde. De derde toren is de Mariamne, genoemd naar de koningin. Het is een zeer solide gebouw van 19 meter hoog. De breedte en hoogte zijn ieder 8 meter. Het bovenstuk is vooral prachtig om te zien, en heeft een groter variatie dan de andere torens in de stad. Want de koning vond het nodig de toren voor zijn vrouw zo van ornamenten te voorzien, en sterker te bouwen dan de andere torens, omdat deze naar zijn echtgenote vernoemd was. De gehele hoogte van deze toren is 22.5 meter.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4. Deze torens waren zeer hoog dat ze zelfs hoger leken dan het paleis. Want de muren van de oude stad waren op een heuvel gebouwd en vormden op zich al een verhoging. De afmetingen van de stenen waren opmerkelijk. Het waren ook geen gewone stenen, maar wit marmer, uit rotsen gehouwen. Iedere steen was 9 meter lang, 4.5 meter breed en 2 meter diep. Ze waren zo exact samengebracht, dat elke toren we l een grote steen leek, natuurlijk gegroeid. De verbindingen tussen de stenen waren bijna niet te zien. Beneden deze torens had de koning zijn paleis, zo prachtig en weelderig, dat die nauwelijks te beschrijven is. Het was uitermate kostbaar, zowel in bouw en vaardigheid van de constructie, bovendien waren er kosten nog moeite gespaard. En het geheel werd ommuurd met een 6 meter hoge muur die versierd was met torens op gelijke afstanden. Het paleis bevatte grote slaapkamers en een feestzaal die meer dan honderd gasten kon bevatten. Ook was er een grote verzameling van bijzondere voorwerpen. Het dak was zeer bijzonder, zowel voor wat betreft de lengte van de draagbalken en de aard van de ornamenten en decoraties. Het aantal kamers was zeer groot, en de variëteit van de decoraties was weelderig. Het meubilair was meer dan compleet, en het grootste deel van de huishoudelijke voorwerpen was van zuiver zilver en goud. Ook waren er veel portico's om het gehele paleis heen, en prachtige pilaren. Ook groeiden er veel planten waardoor veel portico's groen leken te zijn. Ook waren er verschillende groepen bomen en lange lanen en diepe kanalen om de planten en bomen te kunnen bewateren. Verder waren er vijvers met koperen standbeelden waar het water uitspoot. Bij die kanalen en vijvers huisden veel duiven en die hadden speciale verblijven. Het is bijna ondoenlijk een beschrijving van die plaats te geven. Het is bijna een marteling te beseffen dat de rovers uiteindelijk dit alles in brand hebben gestoken. Want het werd niet verbrand door de Romeinen, maar door samenzweerders. Dat vuur begon in de toren van Antonia, en verspreidde zich naar het paleis en deze torens. </w:t>
      </w: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JOODSE OORLOGEN. Boek 6 hfd. 2</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2. Toen de omstandigheden in de stad zo waren, ging Titus de stad rond aan de buitenkant met een groep ruiters, en zocht naar een goede plaats om de muur het eerst aan te vallen. Maar omdat het moeilijk was een keuze te maken, besloot hij, na beraad, de muur aan te vallen in de buurt van het Monument van Jochanan de hogepriester. Daar was de muur lager het geel zag er minder sterk uit dan de rest. Daarbij kwam nog dat er in de buurt weinig bewoning was. Ook was er een makkelijke doorgang nar de derde muur, via welke hij meende de bovenstad in te kunnen nemen. En via daar de toren Antonia en de Tempel zelf. Maar terwijl hij rondom de stad trok, raakte zijn vriend, Nicanor gewond aan zijn rechterschouder door een pijl, toen hij, samen met Josephus dichtbij de muur kwam.</w:t>
      </w: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 xml:space="preserve">Boek 6 hfd. 2.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7. Intussen had de rest van de Romeinse landmacht, in een periode van zeven dagen, sommige funderingen van de Antonia blootgelegd en een brede toegang gemaakt naar de Tempel. Daardoor konden de en dichtbij de eerste hof van de Tempel komen, en de dam verhogen. De ene dam was tegenover de noordwest hoek van de binnenhof, en de ander was aan de noordzijde tussen twee poorten. De andere twee waren ten westen van de buitenhof van de Tempel. Deze werken waren tot stand gekomen met enorm vaal inzet, terwijl de materialen van grote afstanden moesten worden aangevoerd</w:t>
      </w:r>
      <w:r>
        <w:rPr>
          <w:rFonts w:ascii="Times New Roman" w:hAnsi="Times New Roman"/>
          <w:sz w:val="24"/>
          <w:szCs w:val="24"/>
          <w:lang w:val="nl-NL"/>
        </w:rPr>
        <w:t>.</w:t>
      </w: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 xml:space="preserve">Boek 6 hfd. 2.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9. Intussen waren de Joden behoorlijk in verwarring door de gevechten die zij moesten voeren, en die bovendien steeds feller werden, en kropen naar de heilige huizen op een manier alsof zij geen ledematen meer hadden. Zij zetten de noordwest hoek van de Antonia in brand en braken een deel van de arcade's [zuilengangen] af, om vandaar uit het heiligdom in brand te kunnen steken. Twee dagen daarna, op de 24ste dag van de maand Panemus ofwel Tamuz, zetten de Romeinen een aangrenzende arcade in brand. De Joden haalden toen de daken ervan af. Ze deden echte</w:t>
      </w:r>
      <w:r>
        <w:rPr>
          <w:rFonts w:ascii="Times New Roman" w:hAnsi="Times New Roman"/>
          <w:sz w:val="24"/>
          <w:szCs w:val="24"/>
          <w:lang w:val="nl-NL"/>
        </w:rPr>
        <w:t>r</w:t>
      </w:r>
      <w:r w:rsidRPr="00387D18">
        <w:rPr>
          <w:rFonts w:ascii="Times New Roman" w:hAnsi="Times New Roman"/>
          <w:sz w:val="24"/>
          <w:szCs w:val="24"/>
          <w:lang w:val="nl-NL"/>
        </w:rPr>
        <w:t xml:space="preserve"> niets aan de brand in de buurt van de Tempel, en gingen ervan uit dat een en ander in hun voordeel zou uitwerken. De gevechten om de Tempel gingen echter gewoon door en werden gekenmerkt door aanhoudende uitvallen tegen elkaar. </w:t>
      </w: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 xml:space="preserve">Boek 6 hfd. 5.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4. … Want de Joden, door het afbreken van de </w:t>
      </w:r>
      <w:r w:rsidRPr="00387D18">
        <w:rPr>
          <w:rFonts w:ascii="Times New Roman" w:hAnsi="Times New Roman"/>
          <w:b/>
          <w:bCs/>
          <w:sz w:val="24"/>
          <w:szCs w:val="24"/>
          <w:lang w:val="nl-NL"/>
        </w:rPr>
        <w:t>Antonia,</w:t>
      </w:r>
      <w:r w:rsidRPr="00387D18">
        <w:rPr>
          <w:rFonts w:ascii="Times New Roman" w:hAnsi="Times New Roman"/>
          <w:sz w:val="24"/>
          <w:szCs w:val="24"/>
          <w:lang w:val="nl-NL"/>
        </w:rPr>
        <w:t xml:space="preserve"> hadden het tempelplein vierkant gemaakt, terwijl in hun heilige geschriften staat dat: de stad en de Tempel genomen zullen worden zodra de Tempel vierkant is. Naar nu, hetgeen de voornaamste oorzaak was van de naderende oorlog, was deze voorzegging. Maar in diezelfde heilige geschriften staat ook dat hun land het leidende centrum van de wereld zal worden. De Joden legden echter alle voorzeggingen in hun eigen voordeel uit en zelfs vooraanstaande mannen lieten zich meeslepen in deze misleiding. Deze voorzegging had het zonder twijfel over Vespasiánus, die heerser over Judea werd.</w:t>
      </w:r>
    </w:p>
    <w:p w:rsidR="00CF71BA" w:rsidRPr="00387D18" w:rsidRDefault="00CF71BA" w:rsidP="002A784D">
      <w:pPr>
        <w:jc w:val="both"/>
        <w:rPr>
          <w:rFonts w:ascii="Times New Roman" w:hAnsi="Times New Roman"/>
          <w:sz w:val="24"/>
          <w:szCs w:val="24"/>
          <w:lang w:val="nl-NL"/>
        </w:rPr>
      </w:pPr>
    </w:p>
    <w:p w:rsidR="00CF71BA" w:rsidRPr="00387D18" w:rsidRDefault="00CF71BA" w:rsidP="002A784D">
      <w:pPr>
        <w:jc w:val="both"/>
        <w:rPr>
          <w:rFonts w:ascii="Times New Roman" w:hAnsi="Times New Roman"/>
          <w:b/>
          <w:sz w:val="24"/>
          <w:szCs w:val="24"/>
          <w:lang w:val="nl-NL"/>
        </w:rPr>
      </w:pPr>
      <w:r w:rsidRPr="00387D18">
        <w:rPr>
          <w:rFonts w:ascii="Times New Roman" w:hAnsi="Times New Roman"/>
          <w:b/>
          <w:sz w:val="24"/>
          <w:szCs w:val="24"/>
          <w:lang w:val="nl-NL"/>
        </w:rPr>
        <w:t>Boek 7, hfd. 2</w:t>
      </w:r>
    </w:p>
    <w:p w:rsidR="00CF71BA" w:rsidRPr="00387D18" w:rsidRDefault="00CF71BA" w:rsidP="002A784D">
      <w:pPr>
        <w:spacing w:after="120" w:line="240" w:lineRule="auto"/>
        <w:jc w:val="both"/>
        <w:rPr>
          <w:rFonts w:ascii="Times New Roman" w:hAnsi="Times New Roman"/>
          <w:sz w:val="24"/>
          <w:szCs w:val="24"/>
          <w:lang w:val="nl-NL"/>
        </w:rPr>
      </w:pPr>
      <w:r w:rsidRPr="00387D18">
        <w:rPr>
          <w:rFonts w:ascii="Times New Roman" w:hAnsi="Times New Roman"/>
          <w:sz w:val="24"/>
          <w:szCs w:val="24"/>
          <w:lang w:val="nl-NL"/>
        </w:rPr>
        <w:t>… Hier was het dat Titus het nieuws ontving over de gevangennamen van Simon, de zoon van Gioras, die als volgt plaatsvond. Deze Simon was tijdens de belegering in de bovenstad. Maar toen het Romeinse leger binnen de muren was getrokken, en de stad verwoeste, nam hij zijn meest betrouwbare vrienden met zich mee, van wie sommigen steenhouwers waren, met hen die vaardig waren met ijzeren gereedschap, en een grote hoeveelheid proviand dat voldoende was voor een lange periode. Men ging in een onderaardse spelonk die vanaf de grond niet zichtbaar was. Men kon daar een lange tijd ongestoord blijven. Toen men daar vaste grond ontdekte, groef men een nieuwe grot uit, in de hoop een grote plaats te maken die veiligheid bood als schuilplaats, en mogelijk zelfs een ontsnappingsroute kon bieden in geval van nood.</w:t>
      </w:r>
    </w:p>
    <w:p w:rsidR="00CF71BA" w:rsidRPr="00387D18" w:rsidRDefault="00CF71BA" w:rsidP="002A784D">
      <w:pPr>
        <w:spacing w:after="120" w:line="240" w:lineRule="auto"/>
        <w:jc w:val="both"/>
        <w:rPr>
          <w:rFonts w:ascii="Times New Roman" w:hAnsi="Times New Roman"/>
          <w:b/>
          <w:bCs/>
          <w:sz w:val="24"/>
          <w:szCs w:val="24"/>
          <w:lang w:val="nl-NL"/>
        </w:rPr>
      </w:pPr>
    </w:p>
    <w:p w:rsidR="00CF71BA" w:rsidRPr="00387D18" w:rsidRDefault="00CF71BA" w:rsidP="002A784D">
      <w:pPr>
        <w:spacing w:after="120"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 xml:space="preserve">Oorlogen der Joden Boek 7. Hfd. 1 </w:t>
      </w:r>
    </w:p>
    <w:p w:rsidR="00CF71BA" w:rsidRPr="00387D18" w:rsidRDefault="00CF71BA" w:rsidP="002A784D">
      <w:pPr>
        <w:spacing w:after="12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1. Nu, zodra het leger geen mensen meer vond om te doden, en er niets meer te plunderen viel, omdat er niets meer over was op hun woede op te richten, want hadden niets en niemand gespaard, was er voor hen niets meer te doen. Titus [in andere uitgave staat: </w:t>
      </w:r>
      <w:r w:rsidRPr="00387D18">
        <w:rPr>
          <w:rFonts w:ascii="Times New Roman" w:hAnsi="Times New Roman"/>
          <w:b/>
          <w:bCs/>
          <w:sz w:val="24"/>
          <w:szCs w:val="24"/>
          <w:lang w:val="nl-NL"/>
        </w:rPr>
        <w:t>de Caesar</w:t>
      </w:r>
      <w:r w:rsidRPr="00387D18">
        <w:rPr>
          <w:rFonts w:ascii="Times New Roman" w:hAnsi="Times New Roman"/>
          <w:sz w:val="24"/>
          <w:szCs w:val="24"/>
          <w:lang w:val="nl-NL"/>
        </w:rPr>
        <w:t>] gaf nu het bevel de Tempel en de stad geheel af te breken, maar dat zij de drie torens moesten laten staan. Dat waren de Phasa</w:t>
      </w:r>
      <w:r>
        <w:rPr>
          <w:rFonts w:ascii="Times New Roman" w:hAnsi="Times New Roman"/>
          <w:sz w:val="24"/>
          <w:szCs w:val="24"/>
          <w:lang w:val="nl-NL"/>
        </w:rPr>
        <w:t>ë</w:t>
      </w:r>
      <w:r w:rsidRPr="00387D18">
        <w:rPr>
          <w:rFonts w:ascii="Times New Roman" w:hAnsi="Times New Roman"/>
          <w:sz w:val="24"/>
          <w:szCs w:val="24"/>
          <w:lang w:val="nl-NL"/>
        </w:rPr>
        <w:t xml:space="preserve">lus, de Hippicus en de Mariamne. Verder moest een deel van de muur aan de westzijde blijven staan. Deze muur werd gespaard om te voorzien in e bescherming voor het achter te laten garnizoen. De torens werden gespaard om het nageslacht te laten zien welk een stad het geweest was. En hoe goed deze gefortificeerd was en hoe groot de vakkundigheid van de Romeinen was die hadden overwonnen. Maar de rest van de muren werd met de grond gelijk gemaakt, zelfs de funderingen werden vernield, en er bleef niets over dat aan een bewoning kon herinneren. Dit was het einde dat over Jeruzalem kwam vanwege de waanzin ven het die zo nodig veranderingen wilden. Deze stad, zo groot, zo prachtig en zo beroemd onder de mensheid, was niet meer. </w:t>
      </w:r>
    </w:p>
    <w:p w:rsidR="00CF71BA" w:rsidRPr="00387D18" w:rsidRDefault="00CF71BA" w:rsidP="002A784D">
      <w:pPr>
        <w:jc w:val="both"/>
        <w:rPr>
          <w:rFonts w:ascii="Times New Roman" w:hAnsi="Times New Roman"/>
          <w:sz w:val="24"/>
          <w:szCs w:val="24"/>
          <w:lang w:val="nl-NL"/>
        </w:rPr>
      </w:pPr>
    </w:p>
    <w:p w:rsidR="00CF71BA" w:rsidRPr="00387D18" w:rsidRDefault="00CF71BA" w:rsidP="002A784D">
      <w:pPr>
        <w:shd w:val="clear" w:color="auto" w:fill="FFFFFF"/>
        <w:jc w:val="center"/>
        <w:rPr>
          <w:rFonts w:ascii="Times New Roman" w:hAnsi="Times New Roman"/>
          <w:b/>
          <w:sz w:val="24"/>
          <w:szCs w:val="24"/>
          <w:lang w:val="nl-NL"/>
        </w:rPr>
      </w:pPr>
      <w:r w:rsidRPr="00387D18">
        <w:rPr>
          <w:b/>
          <w:bCs/>
          <w:lang w:val="nl-NL"/>
        </w:rPr>
        <w:br w:type="page"/>
        <w:t>8</w:t>
      </w:r>
      <w:r w:rsidRPr="00387D18">
        <w:rPr>
          <w:rFonts w:ascii="Times New Roman" w:hAnsi="Times New Roman"/>
          <w:b/>
          <w:sz w:val="24"/>
          <w:szCs w:val="24"/>
          <w:lang w:val="nl-NL"/>
        </w:rPr>
        <w:t xml:space="preserve">. Locatie van de tempel nabij de </w:t>
      </w:r>
      <w:r>
        <w:rPr>
          <w:rFonts w:ascii="Times New Roman" w:hAnsi="Times New Roman"/>
          <w:b/>
          <w:sz w:val="24"/>
          <w:szCs w:val="24"/>
          <w:lang w:val="nl-NL"/>
        </w:rPr>
        <w:t>burg</w:t>
      </w:r>
      <w:r w:rsidRPr="00387D18">
        <w:rPr>
          <w:rFonts w:ascii="Times New Roman" w:hAnsi="Times New Roman"/>
          <w:b/>
          <w:sz w:val="24"/>
          <w:szCs w:val="24"/>
          <w:lang w:val="nl-NL"/>
        </w:rPr>
        <w:t xml:space="preserve"> Antonia in de tijd van Herodus de Grote</w:t>
      </w:r>
    </w:p>
    <w:p w:rsidR="00CF71BA" w:rsidRPr="0011381D" w:rsidRDefault="00CF71BA" w:rsidP="002A784D">
      <w:pPr>
        <w:pStyle w:val="NormalWeb"/>
        <w:shd w:val="clear" w:color="auto" w:fill="FFFFFF"/>
        <w:spacing w:before="0" w:beforeAutospacing="0" w:after="375" w:afterAutospacing="0"/>
        <w:jc w:val="both"/>
        <w:textAlignment w:val="baseline"/>
        <w:rPr>
          <w:i/>
        </w:rPr>
      </w:pPr>
      <w:r w:rsidRPr="00387D18">
        <w:t xml:space="preserve">Een verdere aanduiding waar de tempel stond vinden we in de historie van </w:t>
      </w:r>
      <w:r w:rsidRPr="00387D18">
        <w:rPr>
          <w:b/>
          <w:bCs/>
        </w:rPr>
        <w:t xml:space="preserve">Lukas </w:t>
      </w:r>
      <w:r w:rsidRPr="00387D18">
        <w:t xml:space="preserve">in </w:t>
      </w:r>
      <w:r w:rsidRPr="00674946">
        <w:rPr>
          <w:b/>
        </w:rPr>
        <w:t>Handelingen 21: 35.</w:t>
      </w:r>
      <w:r w:rsidRPr="00387D18">
        <w:t xml:space="preserve"> Toen Paulus op de trappen kwam </w:t>
      </w:r>
      <w:r w:rsidRPr="00387D18">
        <w:rPr>
          <w:i/>
          <w:iCs/>
        </w:rPr>
        <w:t xml:space="preserve">moest hij gedragen worden vanwege het geweld van de schare. </w:t>
      </w:r>
      <w:r w:rsidRPr="00387D18">
        <w:t xml:space="preserve">Het schijnt dat de soldaten hem op de trappen naar boven gedragen hebben. Nadat hij in de Romeinse legerplaats zich had verantwoord, werd hij toegelaten om zijn volk aan te spreken. Hij stond op de trappen van de Romeinse </w:t>
      </w:r>
      <w:r>
        <w:t>burg</w:t>
      </w:r>
      <w:r w:rsidRPr="00387D18">
        <w:t xml:space="preserve"> of Citadel. </w:t>
      </w:r>
      <w:r w:rsidRPr="00387D18">
        <w:rPr>
          <w:i/>
          <w:iCs/>
        </w:rPr>
        <w:t xml:space="preserve">Deze </w:t>
      </w:r>
      <w:r>
        <w:rPr>
          <w:i/>
          <w:iCs/>
        </w:rPr>
        <w:t>burg</w:t>
      </w:r>
      <w:r w:rsidRPr="00387D18">
        <w:rPr>
          <w:i/>
          <w:iCs/>
        </w:rPr>
        <w:t xml:space="preserve"> had uitzicht op de tempel,</w:t>
      </w:r>
      <w:r w:rsidRPr="00387D18">
        <w:t xml:space="preserve"> schrijft Josephus in een aantal citaten. </w:t>
      </w:r>
      <w:r>
        <w:t xml:space="preserve">Josephus beschrijft </w:t>
      </w:r>
      <w:r w:rsidRPr="0011381D">
        <w:rPr>
          <w:i/>
        </w:rPr>
        <w:t>de verovering van Jeruzalem en de Tempel in de Benedenstad door de Romeinen.</w:t>
      </w:r>
    </w:p>
    <w:p w:rsidR="00CF71BA" w:rsidRPr="00387D18" w:rsidRDefault="00CF71BA" w:rsidP="002A784D">
      <w:pPr>
        <w:jc w:val="both"/>
        <w:rPr>
          <w:rFonts w:ascii="Times New Roman" w:hAnsi="Times New Roman"/>
          <w:b/>
          <w:sz w:val="24"/>
          <w:szCs w:val="24"/>
          <w:lang w:val="nl-NL"/>
        </w:rPr>
      </w:pPr>
      <w:r w:rsidRPr="00387D18">
        <w:rPr>
          <w:rFonts w:ascii="Times New Roman" w:hAnsi="Times New Roman"/>
          <w:b/>
          <w:sz w:val="24"/>
          <w:szCs w:val="24"/>
          <w:lang w:val="nl-NL"/>
        </w:rPr>
        <w:t>Joodse Oudheden. Boek 1</w:t>
      </w:r>
      <w:r>
        <w:rPr>
          <w:rFonts w:ascii="Times New Roman" w:hAnsi="Times New Roman"/>
          <w:b/>
          <w:sz w:val="24"/>
          <w:szCs w:val="24"/>
          <w:lang w:val="nl-NL"/>
        </w:rPr>
        <w:t>4</w:t>
      </w:r>
      <w:r w:rsidRPr="00387D18">
        <w:rPr>
          <w:rFonts w:ascii="Times New Roman" w:hAnsi="Times New Roman"/>
          <w:b/>
          <w:sz w:val="24"/>
          <w:szCs w:val="24"/>
          <w:lang w:val="nl-NL"/>
        </w:rPr>
        <w:t xml:space="preserve">. Hoofdstuk </w:t>
      </w:r>
      <w:r>
        <w:rPr>
          <w:rFonts w:ascii="Times New Roman" w:hAnsi="Times New Roman"/>
          <w:b/>
          <w:sz w:val="24"/>
          <w:szCs w:val="24"/>
          <w:lang w:val="nl-NL"/>
        </w:rPr>
        <w:t>8</w:t>
      </w:r>
    </w:p>
    <w:p w:rsidR="00CF71BA" w:rsidRPr="006A2A5E" w:rsidRDefault="00CF71BA" w:rsidP="002A784D">
      <w:pPr>
        <w:pStyle w:val="NormalWeb"/>
        <w:shd w:val="clear" w:color="auto" w:fill="FFFFFF"/>
        <w:spacing w:before="0" w:beforeAutospacing="0" w:after="375" w:afterAutospacing="0"/>
        <w:jc w:val="both"/>
        <w:textAlignment w:val="baseline"/>
        <w:rPr>
          <w:i/>
          <w:iCs/>
        </w:rPr>
      </w:pPr>
      <w:r>
        <w:t xml:space="preserve">577. Ondertussen was de ganse stad Jeruzalem verdeeld; sommigen wilden de poorten voor Pompejus [106-48 vóór Chr.] openen; anderen, van de aanhang van Aristobulus, begeerden daarentegen dat men ze voor hem sluiten, en zich ten oorlog toerusten zou, omdat hij Aristobulus gevangen hield. Zonder zich lang te bedenken, maakte deze partij zich meester van de Tempel, </w:t>
      </w:r>
      <w:r w:rsidRPr="00381413">
        <w:rPr>
          <w:i/>
        </w:rPr>
        <w:t xml:space="preserve">brak de brug af, waarmee hij aan de stad verbonden was, en stelde zich in staat van tegenweer. </w:t>
      </w:r>
      <w:r>
        <w:t xml:space="preserve">De anderen ontvingen het leger van Pompejus, en leverden alzo de stad, en het koninklijk paleis, aan hem over. … Pompejus koos, om de Tempel te bestormen, de noordzijde, omdat die de zwakste was; hoewel zij voorzien was van sterke torens en een wijde gracht, </w:t>
      </w:r>
      <w:r w:rsidRPr="00381413">
        <w:rPr>
          <w:i/>
        </w:rPr>
        <w:t>die met grote moeite in een diep dal gemaakt was</w:t>
      </w:r>
      <w:r>
        <w:t>. Aan de zijde van de stad, waar hij zijn verblijf genomen had, waren niet dan diepten, welke men niet over kon komen, nu de brug afgebroken was. De Romeinen waren met onvermoeide vlijt bezig, om stormschansen op te werpen, en hakten tot die einde alle bomen in de nabijheid omver, ook tevens de gracht dempende, hetgeen grote moeite kostte wegens haar geweldige diepte. Dit gedaan zijnde, begonnen zij de Tempel te beuken met het stormtuig, hetwelk Pompejus van Tyrus had doen brengen, en waarmee men zware stenen wierp.</w:t>
      </w:r>
    </w:p>
    <w:p w:rsidR="00CF71BA" w:rsidRPr="00387D18" w:rsidRDefault="00CF71BA" w:rsidP="002A784D">
      <w:pPr>
        <w:jc w:val="both"/>
        <w:rPr>
          <w:rFonts w:ascii="Times New Roman" w:hAnsi="Times New Roman"/>
          <w:b/>
          <w:sz w:val="24"/>
          <w:szCs w:val="24"/>
          <w:lang w:val="nl-NL"/>
        </w:rPr>
      </w:pPr>
      <w:r w:rsidRPr="00387D18">
        <w:rPr>
          <w:rFonts w:ascii="Times New Roman" w:hAnsi="Times New Roman"/>
          <w:b/>
          <w:sz w:val="24"/>
          <w:szCs w:val="24"/>
          <w:lang w:val="nl-NL"/>
        </w:rPr>
        <w:t>Joodse Oudheden. Boek 17. Hoofdstuk 12</w:t>
      </w:r>
    </w:p>
    <w:p w:rsidR="00CF71BA" w:rsidRPr="00387D18" w:rsidRDefault="00CF71BA" w:rsidP="002A784D">
      <w:pPr>
        <w:jc w:val="both"/>
        <w:rPr>
          <w:rFonts w:ascii="Times New Roman" w:hAnsi="Times New Roman"/>
          <w:b/>
          <w:sz w:val="24"/>
          <w:szCs w:val="24"/>
          <w:lang w:val="nl-NL"/>
        </w:rPr>
      </w:pPr>
      <w:r w:rsidRPr="00387D18">
        <w:rPr>
          <w:rFonts w:ascii="Times New Roman" w:hAnsi="Times New Roman"/>
          <w:sz w:val="24"/>
          <w:szCs w:val="24"/>
          <w:lang w:val="nl-NL"/>
        </w:rPr>
        <w:t xml:space="preserve">750. … Toen klom hij op de hoogste toren van het kasteel, dat Herodes had gesticht, en aan hetwelk hij de naam van </w:t>
      </w:r>
      <w:r w:rsidRPr="00387D18">
        <w:rPr>
          <w:rFonts w:ascii="Times New Roman" w:hAnsi="Times New Roman"/>
          <w:b/>
          <w:bCs/>
          <w:sz w:val="24"/>
          <w:szCs w:val="24"/>
          <w:lang w:val="nl-NL"/>
        </w:rPr>
        <w:t>Fasaëlus,</w:t>
      </w:r>
      <w:r w:rsidRPr="00387D18">
        <w:rPr>
          <w:rFonts w:ascii="Times New Roman" w:hAnsi="Times New Roman"/>
          <w:sz w:val="24"/>
          <w:szCs w:val="24"/>
          <w:lang w:val="nl-NL"/>
        </w:rPr>
        <w:t xml:space="preserve"> ter ere van zijn door de Parthen gedode broeder Fasaël, gegeven had, … enz.</w:t>
      </w: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sz w:val="24"/>
          <w:szCs w:val="24"/>
          <w:lang w:val="nl-NL"/>
        </w:rPr>
        <w:t>Joodse oorlogen. Boek 5. HOOFDSTUK 5. No 6</w:t>
      </w:r>
    </w:p>
    <w:p w:rsidR="00CF71BA" w:rsidRPr="00387D18" w:rsidRDefault="00CF71BA" w:rsidP="002A784D">
      <w:pPr>
        <w:spacing w:after="0"/>
        <w:jc w:val="both"/>
        <w:rPr>
          <w:lang w:val="nl-NL"/>
        </w:rPr>
      </w:pPr>
      <w:r w:rsidRPr="00387D18">
        <w:rPr>
          <w:rFonts w:ascii="Times New Roman" w:hAnsi="Times New Roman"/>
          <w:b/>
          <w:bCs/>
          <w:sz w:val="24"/>
          <w:szCs w:val="24"/>
          <w:lang w:val="nl-NL"/>
        </w:rPr>
        <w:t xml:space="preserve">… De berg Bezetha, </w:t>
      </w:r>
      <w:r w:rsidRPr="00387D18">
        <w:rPr>
          <w:rFonts w:ascii="Times New Roman" w:hAnsi="Times New Roman"/>
          <w:sz w:val="24"/>
          <w:szCs w:val="24"/>
          <w:lang w:val="nl-NL"/>
        </w:rPr>
        <w:t xml:space="preserve">zijnde gelijk gezegd is, van het slot </w:t>
      </w:r>
      <w:r w:rsidRPr="006A2A5E">
        <w:rPr>
          <w:rFonts w:ascii="Times New Roman" w:hAnsi="Times New Roman"/>
          <w:b/>
          <w:i/>
          <w:sz w:val="24"/>
          <w:szCs w:val="24"/>
          <w:lang w:val="nl-NL"/>
        </w:rPr>
        <w:t>Antonia afgezonderd</w:t>
      </w:r>
      <w:r w:rsidRPr="00387D18">
        <w:rPr>
          <w:rFonts w:ascii="Times New Roman" w:hAnsi="Times New Roman"/>
          <w:sz w:val="24"/>
          <w:szCs w:val="24"/>
          <w:lang w:val="nl-NL"/>
        </w:rPr>
        <w:t xml:space="preserve">, was de hoogste van allen. Hij was voor een gedeelte aan de nieuwe stad gevoegd, en de enigste die aan de noordzijde van de tempel lag. </w:t>
      </w:r>
    </w:p>
    <w:p w:rsidR="00CF71BA" w:rsidRPr="00387D18" w:rsidRDefault="00CF71BA" w:rsidP="002A784D">
      <w:pPr>
        <w:pStyle w:val="NormalWeb"/>
        <w:shd w:val="clear" w:color="auto" w:fill="FFFFFF"/>
        <w:spacing w:before="0" w:beforeAutospacing="0" w:after="0" w:afterAutospacing="0"/>
        <w:jc w:val="both"/>
        <w:textAlignment w:val="baseline"/>
        <w:rPr>
          <w:b/>
          <w:bCs/>
        </w:rPr>
      </w:pPr>
    </w:p>
    <w:p w:rsidR="00CF71BA" w:rsidRPr="00387D18" w:rsidRDefault="00CF71BA" w:rsidP="002A784D">
      <w:pPr>
        <w:pStyle w:val="NormalWeb"/>
        <w:shd w:val="clear" w:color="auto" w:fill="FFFFFF"/>
        <w:spacing w:before="0" w:beforeAutospacing="0" w:after="0" w:afterAutospacing="0"/>
        <w:jc w:val="both"/>
        <w:textAlignment w:val="baseline"/>
        <w:rPr>
          <w:b/>
          <w:bCs/>
        </w:rPr>
      </w:pPr>
      <w:r w:rsidRPr="00387D18">
        <w:rPr>
          <w:b/>
          <w:bCs/>
        </w:rPr>
        <w:t>Toelichting</w:t>
      </w:r>
    </w:p>
    <w:p w:rsidR="00CF71BA" w:rsidRPr="00387D18" w:rsidRDefault="00CF71BA" w:rsidP="002A784D">
      <w:pPr>
        <w:pStyle w:val="NormalWeb"/>
        <w:shd w:val="clear" w:color="auto" w:fill="FFFFFF"/>
        <w:spacing w:before="0" w:beforeAutospacing="0" w:after="0" w:afterAutospacing="0"/>
        <w:jc w:val="both"/>
        <w:textAlignment w:val="baseline"/>
      </w:pPr>
      <w:r w:rsidRPr="00387D18">
        <w:t xml:space="preserve">Het tempelplein en voorhoven werden in de dagen van koning </w:t>
      </w:r>
      <w:r w:rsidRPr="00387D18">
        <w:rPr>
          <w:b/>
          <w:bCs/>
        </w:rPr>
        <w:t>Herodus de Grote</w:t>
      </w:r>
      <w:r w:rsidRPr="00387D18">
        <w:t xml:space="preserve"> vergroot, versierd en uitgebreid. Het kan zijn dat de uitbreiding vooral plaats vond aan de </w:t>
      </w:r>
      <w:r>
        <w:t>noordkant</w:t>
      </w:r>
      <w:r w:rsidRPr="00387D18">
        <w:t xml:space="preserve"> van de stad waar de tempel stond. Het werk duurde bijna tot aan de ondergang van Benedenstad en Bovenstad van Jeruzalem door de Romeinen. De tempel en het gebied daarbij werden niet het minst geruïneerd. Er vinden thans grote opgravingen plaats aan de zuidmuur van het Mohammedaans Rotsplateau. Van sporen die wijzen op tempelbouw- of uitbreiding, of fundamenten van voorhoven, is nog niets definitiefs gemeld door de archeologen. </w:t>
      </w:r>
    </w:p>
    <w:p w:rsidR="00CF71BA" w:rsidRPr="00387D18" w:rsidRDefault="00CF71BA" w:rsidP="002A784D">
      <w:pPr>
        <w:pStyle w:val="NormalWeb"/>
        <w:shd w:val="clear" w:color="auto" w:fill="FFFFFF"/>
        <w:spacing w:before="0" w:beforeAutospacing="0" w:after="0" w:afterAutospacing="0"/>
        <w:jc w:val="both"/>
        <w:textAlignment w:val="baseline"/>
      </w:pPr>
    </w:p>
    <w:p w:rsidR="00CF71BA" w:rsidRDefault="006B35B3" w:rsidP="002A784D">
      <w:pPr>
        <w:pStyle w:val="NormalWeb"/>
        <w:shd w:val="clear" w:color="auto" w:fill="FFFFFF"/>
        <w:spacing w:before="0" w:beforeAutospacing="0" w:after="375" w:afterAutospacing="0"/>
        <w:jc w:val="center"/>
        <w:textAlignment w:val="baseline"/>
      </w:pPr>
      <w:r>
        <w:pict>
          <v:shape id="_x0000_i1045" type="#_x0000_t75" style="width:375.75pt;height:285.75pt">
            <v:imagedata r:id="rId85" o:title=""/>
          </v:shape>
        </w:pict>
      </w:r>
    </w:p>
    <w:p w:rsidR="00CF71BA" w:rsidRPr="004E5C8F" w:rsidRDefault="00CF71BA" w:rsidP="002A784D">
      <w:pPr>
        <w:pStyle w:val="NormalWeb"/>
        <w:shd w:val="clear" w:color="auto" w:fill="FFFFFF"/>
        <w:spacing w:before="0" w:beforeAutospacing="0" w:after="375" w:afterAutospacing="0"/>
        <w:jc w:val="center"/>
        <w:textAlignment w:val="baseline"/>
        <w:rPr>
          <w:b/>
        </w:rPr>
      </w:pPr>
      <w:r w:rsidRPr="004E5C8F">
        <w:rPr>
          <w:b/>
        </w:rPr>
        <w:t>Ophel, vroeger tempelregio gezien van oost naar west</w:t>
      </w:r>
    </w:p>
    <w:p w:rsidR="00CF71BA" w:rsidRPr="00387D18" w:rsidRDefault="00CF71BA" w:rsidP="002A784D">
      <w:pPr>
        <w:pStyle w:val="NormalWeb"/>
        <w:shd w:val="clear" w:color="auto" w:fill="FFFFFF"/>
        <w:spacing w:before="0" w:beforeAutospacing="0" w:after="375" w:afterAutospacing="0"/>
        <w:jc w:val="both"/>
        <w:textAlignment w:val="baseline"/>
      </w:pPr>
      <w:r w:rsidRPr="00387D18">
        <w:t xml:space="preserve">Deze foto geeft een prachtig gezicht op </w:t>
      </w:r>
      <w:r w:rsidRPr="00387D18">
        <w:rPr>
          <w:b/>
          <w:bCs/>
        </w:rPr>
        <w:t>de locatie van de Joodse tempel.</w:t>
      </w:r>
      <w:r w:rsidRPr="00387D18">
        <w:t xml:space="preserve"> Links van boven is de Tophelberg met behuizing. De zichtbare huizen geeft de plaats aan van de </w:t>
      </w:r>
      <w:r>
        <w:t>noord</w:t>
      </w:r>
      <w:r w:rsidRPr="00387D18">
        <w:t xml:space="preserve"> </w:t>
      </w:r>
      <w:r>
        <w:t>m</w:t>
      </w:r>
      <w:r w:rsidRPr="00387D18">
        <w:t>uur van het tempelplatea. In het midden ligt de Ophel weg. Tegenover de Ophel ligt een muur uit de tijd van de Middeleeuwen. In Davids tijd was er een ravijn tussen Ophel en de berg waarop nu de Al</w:t>
      </w:r>
      <w:r>
        <w:t>-A</w:t>
      </w:r>
      <w:r w:rsidRPr="00387D18">
        <w:t xml:space="preserve">sca-Moskee staat. Deze is in de loop van de eeuwen met puin gevuld. Rechtsboven ligt </w:t>
      </w:r>
      <w:r w:rsidRPr="00387D18">
        <w:rPr>
          <w:b/>
          <w:bCs/>
          <w:shd w:val="clear" w:color="auto" w:fill="FFFFFF"/>
          <w:lang w:eastAsia="en-US"/>
        </w:rPr>
        <w:t>Jeruzalem Archeologisch Park</w:t>
      </w:r>
      <w:r w:rsidRPr="00387D18">
        <w:rPr>
          <w:shd w:val="clear" w:color="auto" w:fill="FFFFFF"/>
          <w:lang w:eastAsia="en-US"/>
        </w:rPr>
        <w:t xml:space="preserve"> en het Davidson Center, dit </w:t>
      </w:r>
      <w:r w:rsidRPr="00387D18">
        <w:t>grenst aan de muur van het Mohammedaans tempelplein. Halverwege rechts is een deel te zien van de opgravingen, waaronder een oude trap van een vroeger gebouw. Het is goed mogelijk dat deze trap behoorde bij het Antoniacomplex. Beneden de vallei Kidron met graven. "Tijdens graafwerkzaamheden in deze buurt werd in 2018 een bijna tweeduizend jaar oude steen gevonden met de inscriptie "Jeruzalem"</w:t>
      </w:r>
      <w:r w:rsidRPr="00387D18">
        <w:rPr>
          <w:lang w:bidi="he-IL"/>
        </w:rPr>
        <w:t xml:space="preserve"> in het Hebreeuws  (ירושליים).</w:t>
      </w:r>
      <w:r w:rsidRPr="00387D18">
        <w:t xml:space="preserve"> De Oudheidkundige dienst in Israël maakte bekend dat de volledige tekst op de steen die werd gevonden in een verwoest Romeins complex luidde: "Hananiah zoon van Dadalos van Jeruzalem". Dr. Yuval Baruch, regionaal archeoloog van de dienst, en professor Ronny Reich van de universiteit van Haifa, die de inscriptie bestudeerden, merkten op dat  inscripties uit de eerste en tweede tempelperiode over Jeruzalem vrij zeldzaam zijn."</w:t>
      </w:r>
    </w:p>
    <w:p w:rsidR="00CF71BA" w:rsidRDefault="00B5690D" w:rsidP="002A784D">
      <w:pPr>
        <w:spacing w:after="0" w:line="240" w:lineRule="auto"/>
        <w:jc w:val="center"/>
      </w:pPr>
      <w:hyperlink r:id="rId86" w:history="1">
        <w:r w:rsidR="006B35B3">
          <w:rPr>
            <w:rStyle w:val="Hyperlink"/>
            <w:rFonts w:ascii="Times New Roman" w:hAnsi="Times New Roman"/>
            <w:sz w:val="24"/>
            <w:szCs w:val="24"/>
            <w:lang w:val="nl-NL"/>
          </w:rPr>
          <w:pict>
            <v:shape id="Afbeelding 3" o:spid="_x0000_i1046" type="#_x0000_t75" alt="De lange zuidelijke muur van de Tempelberg van Jeruzalem steekt boven twee stenen trappen uit, waartussen enkele lage ruïnes liggen" href="https://en.wikipedia.org/" style="width:186.75pt;height:138.75pt;visibility:visible" o:button="t">
              <v:fill o:detectmouseclick="t"/>
              <v:imagedata r:id="rId87" o:title=""/>
            </v:shape>
          </w:pict>
        </w:r>
      </w:hyperlink>
    </w:p>
    <w:p w:rsidR="00CF71BA" w:rsidRPr="00387D18" w:rsidRDefault="00CF71BA" w:rsidP="002A784D">
      <w:pPr>
        <w:spacing w:after="0" w:line="240" w:lineRule="auto"/>
        <w:jc w:val="center"/>
        <w:rPr>
          <w:rFonts w:ascii="Times New Roman" w:hAnsi="Times New Roman"/>
          <w:sz w:val="24"/>
          <w:szCs w:val="24"/>
          <w:lang w:val="nl-NL"/>
        </w:rPr>
      </w:pPr>
    </w:p>
    <w:p w:rsidR="00CF71BA" w:rsidRPr="00176C2C" w:rsidRDefault="00CF71BA" w:rsidP="002A784D">
      <w:pPr>
        <w:spacing w:after="0" w:line="240" w:lineRule="auto"/>
        <w:jc w:val="center"/>
        <w:rPr>
          <w:rFonts w:ascii="Times New Roman" w:hAnsi="Times New Roman"/>
          <w:b/>
          <w:sz w:val="24"/>
          <w:szCs w:val="24"/>
          <w:lang w:val="nl-NL"/>
        </w:rPr>
      </w:pPr>
      <w:r w:rsidRPr="00176C2C">
        <w:rPr>
          <w:rFonts w:ascii="Times New Roman" w:hAnsi="Times New Roman"/>
          <w:b/>
          <w:sz w:val="24"/>
          <w:szCs w:val="24"/>
          <w:lang w:val="nl-NL"/>
        </w:rPr>
        <w:t>Zuidelijke muur van de (Mohammedaanse) Tempelberg gezien vanuit het westen</w:t>
      </w:r>
    </w:p>
    <w:p w:rsidR="00CF71BA" w:rsidRPr="00176C2C" w:rsidRDefault="00CF71BA" w:rsidP="002A784D">
      <w:pPr>
        <w:spacing w:after="0" w:line="240" w:lineRule="auto"/>
        <w:jc w:val="center"/>
        <w:rPr>
          <w:rFonts w:ascii="Times New Roman" w:hAnsi="Times New Roman"/>
          <w:b/>
          <w:sz w:val="24"/>
          <w:szCs w:val="24"/>
          <w:lang w:val="nl-NL"/>
        </w:rPr>
      </w:pPr>
      <w:r w:rsidRPr="00176C2C">
        <w:rPr>
          <w:rFonts w:ascii="Times New Roman" w:hAnsi="Times New Roman"/>
          <w:b/>
          <w:sz w:val="24"/>
          <w:szCs w:val="24"/>
          <w:lang w:val="nl-NL"/>
        </w:rPr>
        <w:t xml:space="preserve">Trappen kunnen herinneren aan de Romeinse </w:t>
      </w:r>
      <w:r>
        <w:rPr>
          <w:rFonts w:ascii="Times New Roman" w:hAnsi="Times New Roman"/>
          <w:b/>
          <w:sz w:val="24"/>
          <w:szCs w:val="24"/>
          <w:lang w:val="nl-NL"/>
        </w:rPr>
        <w:t>burg</w:t>
      </w:r>
      <w:r w:rsidRPr="00176C2C">
        <w:rPr>
          <w:rFonts w:ascii="Times New Roman" w:hAnsi="Times New Roman"/>
          <w:b/>
          <w:sz w:val="24"/>
          <w:szCs w:val="24"/>
          <w:lang w:val="nl-NL"/>
        </w:rPr>
        <w:t xml:space="preserve"> Antonia</w:t>
      </w:r>
    </w:p>
    <w:p w:rsidR="00CF71BA" w:rsidRDefault="00CF71BA" w:rsidP="002A784D">
      <w:pPr>
        <w:spacing w:after="0" w:line="240" w:lineRule="auto"/>
        <w:jc w:val="center"/>
        <w:rPr>
          <w:rFonts w:ascii="Times New Roman" w:hAnsi="Times New Roman"/>
          <w:sz w:val="24"/>
          <w:szCs w:val="24"/>
          <w:lang w:val="nl-NL"/>
        </w:rPr>
      </w:pPr>
    </w:p>
    <w:p w:rsidR="00CF71BA" w:rsidRPr="00387D18" w:rsidRDefault="00CF71BA" w:rsidP="002A784D">
      <w:pPr>
        <w:spacing w:after="0" w:line="240" w:lineRule="auto"/>
        <w:jc w:val="center"/>
        <w:rPr>
          <w:rFonts w:ascii="Times New Roman" w:hAnsi="Times New Roman"/>
          <w:sz w:val="24"/>
          <w:szCs w:val="24"/>
          <w:lang w:val="nl-NL"/>
        </w:rPr>
      </w:pPr>
    </w:p>
    <w:p w:rsidR="00CF71BA" w:rsidRPr="00387D18" w:rsidRDefault="008F6045" w:rsidP="002A784D">
      <w:pPr>
        <w:jc w:val="center"/>
        <w:rPr>
          <w:lang w:val="nl-NL"/>
        </w:rPr>
      </w:pPr>
      <w:r>
        <w:rPr>
          <w:lang w:val="nl-NL"/>
        </w:rPr>
        <w:fldChar w:fldCharType="begin"/>
      </w:r>
      <w:r>
        <w:rPr>
          <w:lang w:val="nl-NL"/>
        </w:rPr>
        <w:instrText xml:space="preserve"> INCLUDEPICTURE  "http://www.land-of-the-bible.com/sites/default/files/styles/medium/public/Week 26a The City of David.jpg?itok=IUMYcH0T" \* MERGEFORMATINET </w:instrText>
      </w:r>
      <w:r>
        <w:rPr>
          <w:lang w:val="nl-NL"/>
        </w:rPr>
        <w:fldChar w:fldCharType="separate"/>
      </w:r>
      <w:r w:rsidR="00DA3CCD">
        <w:rPr>
          <w:lang w:val="nl-NL"/>
        </w:rPr>
        <w:fldChar w:fldCharType="begin"/>
      </w:r>
      <w:r w:rsidR="00DA3CCD">
        <w:rPr>
          <w:lang w:val="nl-NL"/>
        </w:rPr>
        <w:instrText xml:space="preserve"> INCLUDEPICTURE  "http://www.land-of-the-bible.com/sites/default/files/styles/medium/public/Week 26a The City of David.jpg?itok=IUMYcH0T" \* MERGEFORMATINET </w:instrText>
      </w:r>
      <w:r w:rsidR="00DA3CCD">
        <w:rPr>
          <w:lang w:val="nl-NL"/>
        </w:rPr>
        <w:fldChar w:fldCharType="separate"/>
      </w:r>
      <w:r w:rsidR="00B5690D">
        <w:rPr>
          <w:lang w:val="nl-NL"/>
        </w:rPr>
        <w:fldChar w:fldCharType="begin"/>
      </w:r>
      <w:r w:rsidR="00B5690D">
        <w:rPr>
          <w:lang w:val="nl-NL"/>
        </w:rPr>
        <w:instrText xml:space="preserve"> INCLUDEPICTURE  "http://www.land-of-the-bible.com/sites/default/files/styles/medium/public/Week 26a The City of David.jpg?itok=IUMYcH0T" \* MERGEFORMATINET </w:instrText>
      </w:r>
      <w:r w:rsidR="00B5690D">
        <w:rPr>
          <w:lang w:val="nl-NL"/>
        </w:rPr>
        <w:fldChar w:fldCharType="separate"/>
      </w:r>
      <w:r w:rsidR="006B35B3">
        <w:rPr>
          <w:lang w:val="nl-NL"/>
        </w:rPr>
        <w:pict>
          <v:shape id="_x0000_i1047" type="#_x0000_t75" alt=" De stad van David" style="width:247.5pt;height:5in">
            <v:imagedata r:id="rId88" r:href="rId89"/>
          </v:shape>
        </w:pict>
      </w:r>
      <w:r w:rsidR="00B5690D">
        <w:rPr>
          <w:lang w:val="nl-NL"/>
        </w:rPr>
        <w:fldChar w:fldCharType="end"/>
      </w:r>
      <w:r w:rsidR="00DA3CCD">
        <w:rPr>
          <w:lang w:val="nl-NL"/>
        </w:rPr>
        <w:fldChar w:fldCharType="end"/>
      </w:r>
      <w:r>
        <w:rPr>
          <w:lang w:val="nl-NL"/>
        </w:rPr>
        <w:fldChar w:fldCharType="end"/>
      </w:r>
    </w:p>
    <w:p w:rsidR="00CF71BA" w:rsidRDefault="00CF71BA" w:rsidP="002A784D">
      <w:pPr>
        <w:jc w:val="center"/>
        <w:rPr>
          <w:rFonts w:ascii="Times New Roman" w:hAnsi="Times New Roman"/>
          <w:b/>
          <w:sz w:val="24"/>
          <w:szCs w:val="24"/>
          <w:lang w:val="nl-NL"/>
        </w:rPr>
      </w:pPr>
      <w:r w:rsidRPr="00176C2C">
        <w:rPr>
          <w:rFonts w:ascii="Times New Roman" w:hAnsi="Times New Roman"/>
          <w:b/>
          <w:sz w:val="24"/>
          <w:szCs w:val="24"/>
          <w:lang w:val="nl-NL"/>
        </w:rPr>
        <w:t xml:space="preserve">Opgravingen bij de Acra tegenover de regio van de Joodse Tempel, </w:t>
      </w:r>
    </w:p>
    <w:p w:rsidR="00CF71BA" w:rsidRPr="00176C2C" w:rsidRDefault="00CF71BA" w:rsidP="002A784D">
      <w:pPr>
        <w:jc w:val="center"/>
        <w:rPr>
          <w:rFonts w:ascii="Times New Roman" w:hAnsi="Times New Roman"/>
          <w:b/>
          <w:sz w:val="24"/>
          <w:szCs w:val="24"/>
          <w:lang w:val="nl-NL"/>
        </w:rPr>
      </w:pPr>
      <w:r w:rsidRPr="00176C2C">
        <w:rPr>
          <w:rFonts w:ascii="Times New Roman" w:hAnsi="Times New Roman"/>
          <w:b/>
          <w:sz w:val="24"/>
          <w:szCs w:val="24"/>
          <w:lang w:val="nl-NL"/>
        </w:rPr>
        <w:t>gezien vanuit het oosten</w:t>
      </w:r>
    </w:p>
    <w:p w:rsidR="00CF71BA" w:rsidRDefault="00CF71BA" w:rsidP="002A784D">
      <w:pPr>
        <w:spacing w:after="0" w:line="240" w:lineRule="auto"/>
        <w:jc w:val="center"/>
        <w:rPr>
          <w:rFonts w:ascii="Times New Roman" w:hAnsi="Times New Roman"/>
          <w:sz w:val="24"/>
          <w:szCs w:val="24"/>
          <w:lang w:val="nl-NL"/>
        </w:rPr>
      </w:pPr>
    </w:p>
    <w:p w:rsidR="00CF71BA" w:rsidRPr="00387D18" w:rsidRDefault="00CF71BA" w:rsidP="002A784D">
      <w:pPr>
        <w:spacing w:after="0" w:line="240" w:lineRule="auto"/>
        <w:jc w:val="center"/>
        <w:rPr>
          <w:lang w:val="nl-NL"/>
        </w:rPr>
      </w:pPr>
    </w:p>
    <w:p w:rsidR="00CF71BA" w:rsidRPr="00387D18" w:rsidRDefault="00CF71BA" w:rsidP="002A784D">
      <w:pPr>
        <w:rPr>
          <w:rFonts w:ascii="Times New Roman" w:hAnsi="Times New Roman"/>
          <w:sz w:val="24"/>
          <w:szCs w:val="24"/>
          <w:lang w:val="nl-NL"/>
        </w:rPr>
      </w:pPr>
    </w:p>
    <w:p w:rsidR="00CF71BA" w:rsidRPr="00387D18" w:rsidRDefault="00CF71BA" w:rsidP="002A784D">
      <w:pPr>
        <w:jc w:val="center"/>
        <w:rPr>
          <w:rFonts w:ascii="Times New Roman" w:hAnsi="Times New Roman"/>
          <w:b/>
          <w:bCs/>
          <w:sz w:val="24"/>
          <w:szCs w:val="24"/>
          <w:lang w:val="nl-NL"/>
        </w:rPr>
      </w:pPr>
      <w:r>
        <w:rPr>
          <w:rFonts w:ascii="Times New Roman" w:hAnsi="Times New Roman"/>
          <w:b/>
          <w:bCs/>
          <w:sz w:val="24"/>
          <w:szCs w:val="24"/>
          <w:lang w:val="nl-NL"/>
        </w:rPr>
        <w:br w:type="page"/>
        <w:t>JOSEPHUS in:</w:t>
      </w:r>
      <w:r w:rsidRPr="00387D18">
        <w:rPr>
          <w:rFonts w:ascii="Times New Roman" w:hAnsi="Times New Roman"/>
          <w:b/>
          <w:bCs/>
          <w:sz w:val="24"/>
          <w:szCs w:val="24"/>
          <w:lang w:val="nl-NL"/>
        </w:rPr>
        <w:t xml:space="preserve"> J</w:t>
      </w:r>
      <w:r>
        <w:rPr>
          <w:rFonts w:ascii="Times New Roman" w:hAnsi="Times New Roman"/>
          <w:b/>
          <w:bCs/>
          <w:sz w:val="24"/>
          <w:szCs w:val="24"/>
          <w:lang w:val="nl-NL"/>
        </w:rPr>
        <w:t>OOD</w:t>
      </w:r>
      <w:r w:rsidRPr="00387D18">
        <w:rPr>
          <w:rFonts w:ascii="Times New Roman" w:hAnsi="Times New Roman"/>
          <w:b/>
          <w:bCs/>
          <w:sz w:val="24"/>
          <w:szCs w:val="24"/>
          <w:lang w:val="nl-NL"/>
        </w:rPr>
        <w:t xml:space="preserve">SE OORLOGEN </w:t>
      </w:r>
      <w:r>
        <w:rPr>
          <w:rFonts w:ascii="Times New Roman" w:hAnsi="Times New Roman"/>
          <w:b/>
          <w:bCs/>
          <w:sz w:val="24"/>
          <w:szCs w:val="24"/>
          <w:lang w:val="nl-NL"/>
        </w:rPr>
        <w:t xml:space="preserve">over </w:t>
      </w:r>
      <w:r w:rsidRPr="00387D18">
        <w:rPr>
          <w:rFonts w:ascii="Times New Roman" w:hAnsi="Times New Roman"/>
          <w:b/>
          <w:bCs/>
          <w:sz w:val="24"/>
          <w:szCs w:val="24"/>
          <w:lang w:val="nl-NL"/>
        </w:rPr>
        <w:t>de burg Antonia</w:t>
      </w:r>
    </w:p>
    <w:p w:rsidR="00CF71BA" w:rsidRPr="00387D18" w:rsidRDefault="00CF71BA" w:rsidP="002A784D">
      <w:pPr>
        <w:pStyle w:val="NormalWeb"/>
        <w:shd w:val="clear" w:color="auto" w:fill="FFFFFF"/>
        <w:spacing w:before="0" w:beforeAutospacing="0" w:after="375" w:afterAutospacing="0"/>
        <w:jc w:val="both"/>
        <w:textAlignment w:val="baseline"/>
      </w:pPr>
      <w:r w:rsidRPr="00387D18">
        <w:t xml:space="preserve">We gaan nog even naar de historie van </w:t>
      </w:r>
      <w:r w:rsidRPr="00387D18">
        <w:rPr>
          <w:b/>
          <w:bCs/>
        </w:rPr>
        <w:t xml:space="preserve">Lukas </w:t>
      </w:r>
      <w:r w:rsidRPr="00387D18">
        <w:t xml:space="preserve">in Handelingen 21: 35. Nadat Paulus zich in de Romeinse legerplaats had verantwoord, werd hij toegelaten om zijn volk aan te spreken. Hij stond op de trappen van de Romeinse </w:t>
      </w:r>
      <w:r>
        <w:t>burg</w:t>
      </w:r>
      <w:r w:rsidRPr="00387D18">
        <w:t xml:space="preserve"> of Citadel. </w:t>
      </w:r>
    </w:p>
    <w:p w:rsidR="00CF71BA" w:rsidRPr="00387D18" w:rsidRDefault="00CF71BA" w:rsidP="002A784D">
      <w:pPr>
        <w:jc w:val="both"/>
        <w:rPr>
          <w:rFonts w:ascii="Times New Roman" w:hAnsi="Times New Roman"/>
          <w:bCs/>
          <w:sz w:val="24"/>
          <w:szCs w:val="24"/>
          <w:lang w:val="nl-NL"/>
        </w:rPr>
      </w:pPr>
      <w:r w:rsidRPr="00387D18">
        <w:rPr>
          <w:rFonts w:ascii="Times New Roman" w:hAnsi="Times New Roman"/>
          <w:bCs/>
          <w:sz w:val="24"/>
          <w:szCs w:val="24"/>
          <w:lang w:val="nl-NL"/>
        </w:rPr>
        <w:t xml:space="preserve">Opmerking: </w:t>
      </w:r>
      <w:r w:rsidRPr="00387D18">
        <w:rPr>
          <w:rFonts w:ascii="Times New Roman" w:hAnsi="Times New Roman"/>
          <w:bCs/>
          <w:i/>
          <w:iCs/>
          <w:sz w:val="24"/>
          <w:szCs w:val="24"/>
          <w:lang w:val="nl-NL"/>
        </w:rPr>
        <w:t>de hoofdstukken en subparagrafen wijken in de nieuwe uitgave van de Joods Oorlogen af van de oude versie uit 1722</w:t>
      </w:r>
    </w:p>
    <w:p w:rsidR="00CF71BA" w:rsidRPr="00387D18" w:rsidRDefault="00CF71BA" w:rsidP="002A784D">
      <w:pPr>
        <w:pStyle w:val="NormalWeb"/>
        <w:shd w:val="clear" w:color="auto" w:fill="FFFFFF"/>
        <w:spacing w:before="0" w:beforeAutospacing="0" w:after="375" w:afterAutospacing="0"/>
        <w:jc w:val="both"/>
        <w:textAlignment w:val="baseline"/>
        <w:rPr>
          <w:b/>
          <w:bCs/>
          <w:i/>
          <w:iCs/>
        </w:rPr>
      </w:pPr>
      <w:r w:rsidRPr="00387D18">
        <w:rPr>
          <w:b/>
          <w:bCs/>
        </w:rPr>
        <w:t>Oorlogen der Joden,</w:t>
      </w:r>
      <w:r w:rsidRPr="00387D18">
        <w:t xml:space="preserve"> boek 1.</w:t>
      </w:r>
      <w:r>
        <w:t xml:space="preserve"> no. 4</w:t>
      </w:r>
    </w:p>
    <w:p w:rsidR="00CF71BA" w:rsidRPr="00387D18" w:rsidRDefault="00CF71BA" w:rsidP="002A784D">
      <w:pPr>
        <w:pStyle w:val="NormalWeb"/>
        <w:shd w:val="clear" w:color="auto" w:fill="FFFFFF"/>
        <w:spacing w:before="0" w:beforeAutospacing="0" w:after="375" w:afterAutospacing="0"/>
        <w:jc w:val="both"/>
        <w:textAlignment w:val="baseline"/>
        <w:rPr>
          <w:b/>
          <w:bCs/>
          <w:i/>
          <w:iCs/>
        </w:rPr>
      </w:pPr>
      <w:r w:rsidRPr="00387D18">
        <w:t xml:space="preserve">4. … Zij verdedigde zich echter en zette de vrouw van Aristobulus en hun zoon gevangen </w:t>
      </w:r>
      <w:r w:rsidRPr="00387D18">
        <w:rPr>
          <w:b/>
          <w:bCs/>
        </w:rPr>
        <w:t>Antonia,</w:t>
      </w:r>
      <w:r w:rsidRPr="00387D18">
        <w:t xml:space="preserve"> het fort dat </w:t>
      </w:r>
      <w:r w:rsidRPr="00387D18">
        <w:rPr>
          <w:i/>
          <w:iCs/>
        </w:rPr>
        <w:t>aangebouwd was aan het noordelijk deel van de tempel</w:t>
      </w:r>
      <w:r w:rsidRPr="00387D18">
        <w:t>. Het was, zoals ik reeds verteld heb, vanouds de Citadel genoemd, maar daarna werd het Antonia genoemd, toen Antonius Heer van het Oosten was, net als de andere steden zoals Sebaste en Agrippas, hun naam hadden veranderd, welke namen afgeleid waren van Sebastus en Agrippa.</w:t>
      </w:r>
    </w:p>
    <w:p w:rsidR="00CF71BA" w:rsidRPr="00387D18" w:rsidRDefault="00CF71BA" w:rsidP="002A784D">
      <w:pPr>
        <w:pStyle w:val="NormalWeb"/>
        <w:shd w:val="clear" w:color="auto" w:fill="FFFFFF"/>
        <w:spacing w:before="0" w:beforeAutospacing="0" w:after="375" w:afterAutospacing="0"/>
        <w:jc w:val="both"/>
        <w:textAlignment w:val="baseline"/>
      </w:pPr>
      <w:r w:rsidRPr="00387D18">
        <w:rPr>
          <w:b/>
          <w:bCs/>
          <w:i/>
          <w:iCs/>
        </w:rPr>
        <w:t>Oorlogen der Joden,</w:t>
      </w:r>
      <w:r w:rsidRPr="00387D18">
        <w:t xml:space="preserve"> boek 5 nr. 4. …En Aristobulus, …klaagde hij bij Hyrkanus zijn moeder aan. Zij verdedigde zich echter en zette de vrouw van Aristobulus en hun zoon gevangen in </w:t>
      </w:r>
      <w:r w:rsidRPr="00387D18">
        <w:rPr>
          <w:b/>
          <w:bCs/>
          <w:i/>
          <w:iCs/>
        </w:rPr>
        <w:t xml:space="preserve">Antonia, het fort dat aangebouwd was aan het noordelijk deel van de tempel. </w:t>
      </w:r>
      <w:r w:rsidRPr="00387D18">
        <w:t xml:space="preserve">Het was, zoals ik reeds verteld heb, vanouds de </w:t>
      </w:r>
      <w:r w:rsidRPr="00387D18">
        <w:rPr>
          <w:b/>
          <w:bCs/>
        </w:rPr>
        <w:t xml:space="preserve">Citadel </w:t>
      </w:r>
      <w:r w:rsidRPr="00387D18">
        <w:t xml:space="preserve">genoemd, maar daarna werd het </w:t>
      </w:r>
      <w:r w:rsidRPr="00387D18">
        <w:rPr>
          <w:b/>
        </w:rPr>
        <w:t xml:space="preserve">Antonia </w:t>
      </w:r>
      <w:r w:rsidRPr="00387D18">
        <w:t>genoemd, enz.</w:t>
      </w:r>
    </w:p>
    <w:p w:rsidR="00CF71BA" w:rsidRPr="00387D18" w:rsidRDefault="00CF71BA" w:rsidP="002A784D">
      <w:pPr>
        <w:pStyle w:val="NormalWeb"/>
        <w:shd w:val="clear" w:color="auto" w:fill="FFFFFF"/>
        <w:spacing w:before="0" w:beforeAutospacing="0" w:after="375" w:afterAutospacing="0"/>
        <w:jc w:val="both"/>
        <w:textAlignment w:val="baseline"/>
        <w:rPr>
          <w:bCs/>
        </w:rPr>
      </w:pPr>
      <w:r w:rsidRPr="00387D18">
        <w:rPr>
          <w:b/>
          <w:bCs/>
          <w:iCs/>
        </w:rPr>
        <w:t>Oorlogen der Joden,</w:t>
      </w:r>
      <w:r w:rsidRPr="00387D18">
        <w:t xml:space="preserve"> b</w:t>
      </w:r>
      <w:r w:rsidRPr="00387D18">
        <w:rPr>
          <w:bCs/>
        </w:rPr>
        <w:t>oek 5 hoofdstuk 5</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8. De toren </w:t>
      </w:r>
      <w:r w:rsidRPr="00387D18">
        <w:rPr>
          <w:rFonts w:ascii="Times New Roman" w:hAnsi="Times New Roman"/>
          <w:b/>
          <w:bCs/>
          <w:sz w:val="24"/>
          <w:szCs w:val="24"/>
          <w:lang w:val="nl-NL"/>
        </w:rPr>
        <w:t>Antonia</w:t>
      </w:r>
      <w:r w:rsidRPr="00387D18">
        <w:rPr>
          <w:rFonts w:ascii="Times New Roman" w:hAnsi="Times New Roman"/>
          <w:sz w:val="24"/>
          <w:szCs w:val="24"/>
          <w:lang w:val="nl-NL"/>
        </w:rPr>
        <w:t xml:space="preserve"> was gelegen op </w:t>
      </w:r>
      <w:r w:rsidRPr="00387D18">
        <w:rPr>
          <w:rFonts w:ascii="Times New Roman" w:hAnsi="Times New Roman"/>
          <w:b/>
          <w:i/>
          <w:sz w:val="24"/>
          <w:szCs w:val="24"/>
          <w:lang w:val="nl-NL"/>
        </w:rPr>
        <w:t>hoek van twee arcade's [zuilengangen] van de Tempelhof</w:t>
      </w:r>
      <w:r w:rsidRPr="00387D18">
        <w:rPr>
          <w:rFonts w:ascii="Times New Roman" w:hAnsi="Times New Roman"/>
          <w:sz w:val="24"/>
          <w:szCs w:val="24"/>
          <w:lang w:val="nl-NL"/>
        </w:rPr>
        <w:t xml:space="preserve">. Die van het westen en het noorden. Het was opgetrokken van bergsteen van grote afmetingen. Het was het werk van koning Herodes, waarin hij zijn bouwvaardigheden demonstreerde. In de eerste plaats was de bergsteen zelf bedekt met gladde stenen vanaf de fundering tot aan de ornamenten zodat de muren onbeklimbaar waren. Het binnendeel had de vorm van een paleis, en was verdeeld in kamers die dienden tot rechtszaal, badkamers, en grote ruimtes voor soldaten. Het was ook voorzien van alle gemakken en in zijn grootsheid leek het wel een paleis. Daarbij stonden op de vier hoeken van de toren nog vier uitkijktorens. Aan de hoeken waar het samengevoegd was aan de arcade's van de Tempel, was er ook een doorgang tussen de beide gebouwen, waardoor de wacht, - want er lag altijd een gewapend garnizoen in de Antonia, - zich naar het Tempelplein kon begeven ingeval van wanordelijkheden. Want de Tempel bewaakte de stad, en de Antonia bewaakte de Tempel. En de wacht bewaakte hen beiden. Er was ook nog een fort voor de Bovenstad en dat was </w:t>
      </w:r>
      <w:r w:rsidRPr="00387D18">
        <w:rPr>
          <w:rFonts w:ascii="Times New Roman" w:hAnsi="Times New Roman"/>
          <w:b/>
          <w:i/>
          <w:sz w:val="24"/>
          <w:szCs w:val="24"/>
          <w:lang w:val="nl-NL"/>
        </w:rPr>
        <w:t xml:space="preserve">het paleis </w:t>
      </w:r>
      <w:r w:rsidRPr="00387D18">
        <w:rPr>
          <w:rFonts w:ascii="Times New Roman" w:hAnsi="Times New Roman"/>
          <w:sz w:val="24"/>
          <w:szCs w:val="24"/>
          <w:lang w:val="nl-NL"/>
        </w:rPr>
        <w:t xml:space="preserve">van Herodes. Tot zover aangaande de stad en de muren eromheen. </w:t>
      </w: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b/>
          <w:bCs/>
          <w:iCs/>
          <w:sz w:val="24"/>
          <w:szCs w:val="24"/>
          <w:lang w:val="nl-NL"/>
        </w:rPr>
        <w:t>Oorlogen der Joden</w:t>
      </w:r>
      <w:r w:rsidRPr="00387D18">
        <w:rPr>
          <w:rFonts w:ascii="Times New Roman" w:hAnsi="Times New Roman"/>
          <w:b/>
          <w:bCs/>
          <w:sz w:val="24"/>
          <w:szCs w:val="24"/>
          <w:lang w:val="nl-NL"/>
        </w:rPr>
        <w:t>. Boek 5 hoofdstuk 4</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"3. De torens die werden gebouwd waren 9 meter in het vierkant, en 20 meter hoog. Ze waren zeer solide, en ook de muur zelf was dat, waarbij het bouwbestek zeker niet minder was dan dat van het Heilige huis zelf. Bovenin deze torens waren prachtige kamers en cisternen om </w:t>
      </w:r>
      <w:r w:rsidRPr="00387D18">
        <w:rPr>
          <w:rFonts w:ascii="Times New Roman" w:hAnsi="Times New Roman"/>
          <w:b/>
          <w:bCs/>
          <w:sz w:val="24"/>
          <w:szCs w:val="24"/>
          <w:lang w:val="nl-NL"/>
        </w:rPr>
        <w:t xml:space="preserve">regenwater </w:t>
      </w:r>
      <w:r w:rsidRPr="00387D18">
        <w:rPr>
          <w:rFonts w:ascii="Times New Roman" w:hAnsi="Times New Roman"/>
          <w:sz w:val="24"/>
          <w:szCs w:val="24"/>
          <w:lang w:val="nl-NL"/>
        </w:rPr>
        <w:t xml:space="preserve">op te vangen Er waren veel kamers, en de trappen in de torens waren breed, er stonden 90 van deze torens in en bij de derde muur, en de afstand tussen hen was 90 meter. Maar in de middelste muur stonden 40 torens, en bij de oude muur 60 torens. De gehele lengte van de stadsmuren was 12 km. Maar de derde muur was de meest opmerkelijke. Toch was de </w:t>
      </w:r>
      <w:r w:rsidRPr="00387D18">
        <w:rPr>
          <w:rFonts w:ascii="Times New Roman" w:hAnsi="Times New Roman"/>
          <w:b/>
          <w:bCs/>
          <w:sz w:val="24"/>
          <w:szCs w:val="24"/>
          <w:lang w:val="nl-NL"/>
        </w:rPr>
        <w:t>toren Psephinus het hoogste punt in de noord-westhoek</w:t>
      </w:r>
      <w:r w:rsidRPr="00387D18">
        <w:rPr>
          <w:rFonts w:ascii="Times New Roman" w:hAnsi="Times New Roman"/>
          <w:sz w:val="24"/>
          <w:szCs w:val="24"/>
          <w:lang w:val="nl-NL"/>
        </w:rPr>
        <w:t>. En daar liet Titus zijn tent neerzetten. Deze was 21 meter hoog en bood bij helder w eer uitzicht over Arabië. En ook over alle Joodse bezittingen naar de zee. Verder was de toren achthoekig gebouwd tegenover de toren Hipplicus, terwijl de twee andere torens nog gebouwd waren door koning Herodes in de oude muur. Deze overtroffen in grootte, schoonheid en kracht alle torens op de bewoonde aarde."</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b/>
          <w:bCs/>
          <w:iCs/>
          <w:sz w:val="24"/>
          <w:szCs w:val="24"/>
          <w:lang w:val="nl-NL"/>
        </w:rPr>
        <w:t>Oorlogen der Joden. Boek 6. Hfd 2.</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7. Intussen had de rest van de Romeinse landmacht, in een periode van zeven dagen, </w:t>
      </w:r>
      <w:r w:rsidRPr="00387D18">
        <w:rPr>
          <w:rFonts w:ascii="Times New Roman" w:hAnsi="Times New Roman"/>
          <w:b/>
          <w:bCs/>
          <w:sz w:val="24"/>
          <w:szCs w:val="24"/>
          <w:lang w:val="nl-NL"/>
        </w:rPr>
        <w:t>sommige funderingen van de Antonia blootgelegd</w:t>
      </w:r>
      <w:r w:rsidRPr="00387D18">
        <w:rPr>
          <w:rFonts w:ascii="Times New Roman" w:hAnsi="Times New Roman"/>
          <w:sz w:val="24"/>
          <w:szCs w:val="24"/>
          <w:lang w:val="nl-NL"/>
        </w:rPr>
        <w:t xml:space="preserve"> en een brede toegang gemaakt naar de Tempel.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b/>
          <w:bCs/>
          <w:iCs/>
          <w:sz w:val="24"/>
          <w:szCs w:val="24"/>
          <w:lang w:val="nl-NL"/>
        </w:rPr>
        <w:t>Oorlogen der Joden. Boek 6. Hfd. 2</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9. Intussen waren de Joden behoorlijk in verwarring door de gevechten die zij moesten voeren, en die bovendien steeds feller werden, en kropen naar de heilige huizen op een manier alsof zij geen ledematen meer hadden. Zij zetten de noordwest hoek van de </w:t>
      </w:r>
      <w:r w:rsidRPr="00387D18">
        <w:rPr>
          <w:rFonts w:ascii="Times New Roman" w:hAnsi="Times New Roman"/>
          <w:b/>
          <w:bCs/>
          <w:sz w:val="24"/>
          <w:szCs w:val="24"/>
          <w:lang w:val="nl-NL"/>
        </w:rPr>
        <w:t>Antonia</w:t>
      </w:r>
      <w:r w:rsidRPr="00387D18">
        <w:rPr>
          <w:rFonts w:ascii="Times New Roman" w:hAnsi="Times New Roman"/>
          <w:sz w:val="24"/>
          <w:szCs w:val="24"/>
          <w:lang w:val="nl-NL"/>
        </w:rPr>
        <w:t xml:space="preserve"> in brand en braken een deel van de arcade's af, om vandaar uit het heiligdom in brand te kunnen steken.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b/>
          <w:bCs/>
          <w:iCs/>
          <w:sz w:val="24"/>
          <w:szCs w:val="24"/>
          <w:lang w:val="nl-NL"/>
        </w:rPr>
        <w:t>Oorlogen der Joden. Boek 6. Hfd 4</w:t>
      </w:r>
    </w:p>
    <w:p w:rsidR="00CF71BA" w:rsidRPr="00387D18" w:rsidRDefault="00CF71BA" w:rsidP="002A784D">
      <w:pPr>
        <w:spacing w:after="0"/>
        <w:jc w:val="both"/>
        <w:rPr>
          <w:rFonts w:ascii="Times New Roman" w:hAnsi="Times New Roman"/>
          <w:sz w:val="24"/>
          <w:szCs w:val="24"/>
          <w:lang w:val="nl-NL"/>
        </w:rPr>
      </w:pPr>
      <w:r w:rsidRPr="00387D18">
        <w:rPr>
          <w:rFonts w:ascii="Times New Roman" w:hAnsi="Times New Roman"/>
          <w:sz w:val="24"/>
          <w:szCs w:val="24"/>
          <w:lang w:val="nl-NL"/>
        </w:rPr>
        <w:t xml:space="preserve">4. … Want de Joden, door het afbreken van de </w:t>
      </w:r>
      <w:r w:rsidRPr="00387D18">
        <w:rPr>
          <w:rFonts w:ascii="Times New Roman" w:hAnsi="Times New Roman"/>
          <w:b/>
          <w:bCs/>
          <w:sz w:val="24"/>
          <w:szCs w:val="24"/>
          <w:lang w:val="nl-NL"/>
        </w:rPr>
        <w:t>Antonia</w:t>
      </w:r>
      <w:r w:rsidRPr="00387D18">
        <w:rPr>
          <w:rFonts w:ascii="Times New Roman" w:hAnsi="Times New Roman"/>
          <w:sz w:val="24"/>
          <w:szCs w:val="24"/>
          <w:lang w:val="nl-NL"/>
        </w:rPr>
        <w:t>, hadden het tempelplein vierkant gemaakt, terwijl in hun heilige geschriften staat dat: de stad en de Tempel genomen zullen worden zodra de Tempel vierkant is. Naar nu, hetgeen de voornaamste oorzaak was van de naderende oorlog, was deze voorzegging. Maar in diezelfde heilige geschriften staat ook dat hun land het leidende centrum van de wereld zal worden. De Joden legden echter alle voorzeggingen in hun eigen voordeel uit en zelfs vooraanstaande mannen lieten zich meeslepen in deze misleiding.</w:t>
      </w:r>
    </w:p>
    <w:p w:rsidR="00CF71BA" w:rsidRPr="00387D18" w:rsidRDefault="00CF71BA" w:rsidP="002A784D">
      <w:pPr>
        <w:spacing w:after="0"/>
        <w:jc w:val="both"/>
        <w:rPr>
          <w:rFonts w:ascii="Times New Roman" w:hAnsi="Times New Roman"/>
          <w:sz w:val="24"/>
          <w:szCs w:val="24"/>
          <w:lang w:val="nl-NL"/>
        </w:rPr>
      </w:pPr>
    </w:p>
    <w:p w:rsidR="00CF71BA" w:rsidRPr="00387D18" w:rsidRDefault="00CF71BA" w:rsidP="002A784D">
      <w:pPr>
        <w:pStyle w:val="NormalWeb"/>
        <w:shd w:val="clear" w:color="auto" w:fill="FFFFFF"/>
        <w:spacing w:before="0" w:beforeAutospacing="0" w:after="0" w:afterAutospacing="0"/>
        <w:jc w:val="both"/>
        <w:textAlignment w:val="baseline"/>
        <w:rPr>
          <w:b/>
          <w:bCs/>
        </w:rPr>
      </w:pPr>
      <w:r w:rsidRPr="00387D18">
        <w:rPr>
          <w:b/>
          <w:bCs/>
        </w:rPr>
        <w:t>Toelichting</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b/>
          <w:bCs/>
          <w:sz w:val="24"/>
          <w:szCs w:val="24"/>
          <w:lang w:val="nl-NL"/>
        </w:rPr>
        <w:t>Antonia</w:t>
      </w:r>
      <w:r w:rsidRPr="00387D18">
        <w:rPr>
          <w:rFonts w:ascii="Times New Roman" w:hAnsi="Times New Roman"/>
          <w:sz w:val="24"/>
          <w:szCs w:val="24"/>
          <w:lang w:val="nl-NL"/>
        </w:rPr>
        <w:t xml:space="preserve"> was op de hoogste bergtop gebouwd. Zijn er nu duidelijker bewijzen aantoonbaar dat deze Romeinse </w:t>
      </w:r>
      <w:r>
        <w:rPr>
          <w:rFonts w:ascii="Times New Roman" w:hAnsi="Times New Roman"/>
          <w:sz w:val="24"/>
          <w:szCs w:val="24"/>
          <w:lang w:val="nl-NL"/>
        </w:rPr>
        <w:t>burg</w:t>
      </w:r>
      <w:r w:rsidRPr="00387D18">
        <w:rPr>
          <w:rFonts w:ascii="Times New Roman" w:hAnsi="Times New Roman"/>
          <w:sz w:val="24"/>
          <w:szCs w:val="24"/>
          <w:lang w:val="nl-NL"/>
        </w:rPr>
        <w:t xml:space="preserve"> door Lukas genoemd, inderdaad Antonia was, die dicht bij de tempel stond en verbonden was door zuilengangen? Dan is de beschrijving van Josephus voldoende om de locatie van de Joods tempel te bewijzen. Er zijn trappen blootgelegd aan de </w:t>
      </w:r>
      <w:r w:rsidRPr="00387D18">
        <w:rPr>
          <w:rFonts w:ascii="Times New Roman" w:hAnsi="Times New Roman"/>
          <w:i/>
          <w:iCs/>
          <w:sz w:val="24"/>
          <w:szCs w:val="24"/>
          <w:lang w:val="nl-NL"/>
        </w:rPr>
        <w:t>zuidmuur van het Rot</w:t>
      </w:r>
      <w:r>
        <w:rPr>
          <w:rFonts w:ascii="Times New Roman" w:hAnsi="Times New Roman"/>
          <w:i/>
          <w:iCs/>
          <w:sz w:val="24"/>
          <w:szCs w:val="24"/>
          <w:lang w:val="nl-NL"/>
        </w:rPr>
        <w:t>s</w:t>
      </w:r>
      <w:r w:rsidRPr="00387D18">
        <w:rPr>
          <w:rFonts w:ascii="Times New Roman" w:hAnsi="Times New Roman"/>
          <w:i/>
          <w:iCs/>
          <w:sz w:val="24"/>
          <w:szCs w:val="24"/>
          <w:lang w:val="nl-NL"/>
        </w:rPr>
        <w:t>koep</w:t>
      </w:r>
      <w:r w:rsidRPr="00531C3C">
        <w:rPr>
          <w:rFonts w:ascii="Times New Roman" w:hAnsi="Times New Roman"/>
          <w:i/>
          <w:iCs/>
          <w:sz w:val="24"/>
          <w:szCs w:val="24"/>
          <w:lang w:val="nl-NL"/>
        </w:rPr>
        <w:t>el</w:t>
      </w:r>
      <w:r w:rsidRPr="00531C3C">
        <w:rPr>
          <w:rFonts w:ascii="Times New Roman" w:hAnsi="Times New Roman"/>
          <w:i/>
          <w:sz w:val="24"/>
          <w:szCs w:val="24"/>
          <w:lang w:val="nl-NL"/>
        </w:rPr>
        <w:t>plateau</w:t>
      </w:r>
      <w:r w:rsidRPr="00387D18">
        <w:rPr>
          <w:rFonts w:ascii="Times New Roman" w:hAnsi="Times New Roman"/>
          <w:sz w:val="24"/>
          <w:szCs w:val="24"/>
          <w:lang w:val="nl-NL"/>
        </w:rPr>
        <w:t xml:space="preserve">, zowat halverwege de zuidhoek en de oosthoek. Deze zouden van de burg Antonia kunnen zijn. De burg wordt aan de zuidkant van het tegenwoordig (Mohammedaanse) tempel-rots-plateau gesitueerd in de </w:t>
      </w:r>
      <w:r w:rsidRPr="00387D18">
        <w:rPr>
          <w:rFonts w:ascii="Times New Roman" w:hAnsi="Times New Roman"/>
          <w:b/>
          <w:bCs/>
          <w:sz w:val="24"/>
          <w:szCs w:val="24"/>
          <w:lang w:val="nl-NL"/>
        </w:rPr>
        <w:t xml:space="preserve">Bovenstad </w:t>
      </w:r>
      <w:r w:rsidRPr="00387D18">
        <w:rPr>
          <w:rFonts w:ascii="Times New Roman" w:hAnsi="Times New Roman"/>
          <w:sz w:val="24"/>
          <w:szCs w:val="24"/>
          <w:lang w:val="nl-NL"/>
        </w:rPr>
        <w:t xml:space="preserve">in de buurt van de zuidmuur van het Mohammedaans tempelplein. De burg lag dus ten noorden van de oude stad van David, de </w:t>
      </w:r>
      <w:r w:rsidRPr="00387D18">
        <w:rPr>
          <w:rFonts w:ascii="Times New Roman" w:hAnsi="Times New Roman"/>
          <w:b/>
          <w:bCs/>
          <w:sz w:val="24"/>
          <w:szCs w:val="24"/>
          <w:lang w:val="nl-NL"/>
        </w:rPr>
        <w:t>Benedenstad.</w:t>
      </w:r>
      <w:r w:rsidRPr="00387D18">
        <w:rPr>
          <w:rFonts w:ascii="Times New Roman" w:hAnsi="Times New Roman"/>
          <w:sz w:val="24"/>
          <w:szCs w:val="24"/>
          <w:lang w:val="nl-NL"/>
        </w:rPr>
        <w:t xml:space="preserve"> Overblijfselen en monumenten van Antonia waren een essentieel onderdeel van rituelen en religieuze liturgie tijdens de tijd van de Kruisvaarders. De plaats van de Rotskoepel was het meest indrukwekkende bouwwerk dat nog steeds in Jeruzalem stond. Dus bij hun aankomst beschouwden kruisvaarders en pelgrims deze als een teken van groot belang -  dus concludeerde dat het werd beschouwd als de Joodse tempel zelf. Dit werd ondersteund door getuigenissen van Joden en rabbijnen die in en nabij Jeruzalem woonden. Veel bedevaarten zijn gemaakt door Christenen, Joden en Moslims om dit heilige gebied te bekijken en te bewandelen. De "Klaagmuur" werd vooral voor Joden een plaats waar velen dagelijks bidden en verlangen naar de oude tempel om terug te keren naar zijn glorie. Maar uit een letterlijke lezing van de Bijbel wordt duidelijk dat de </w:t>
      </w:r>
      <w:r>
        <w:rPr>
          <w:rFonts w:ascii="Times New Roman" w:hAnsi="Times New Roman"/>
          <w:sz w:val="24"/>
          <w:szCs w:val="24"/>
          <w:lang w:val="nl-NL"/>
        </w:rPr>
        <w:t xml:space="preserve">plaats van de </w:t>
      </w:r>
      <w:r w:rsidRPr="00387D18">
        <w:rPr>
          <w:rFonts w:ascii="Times New Roman" w:hAnsi="Times New Roman"/>
          <w:sz w:val="24"/>
          <w:szCs w:val="24"/>
          <w:lang w:val="nl-NL"/>
        </w:rPr>
        <w:t>Rotskoepel niet de locatie van de Joodse tempel van God is. </w:t>
      </w:r>
    </w:p>
    <w:p w:rsidR="00CF71BA" w:rsidRPr="00387D18" w:rsidRDefault="00CF71BA" w:rsidP="002A784D">
      <w:pPr>
        <w:pStyle w:val="NormalWeb"/>
        <w:spacing w:before="0" w:beforeAutospacing="0" w:after="0" w:afterAutospacing="0"/>
        <w:jc w:val="both"/>
      </w:pPr>
      <w:r w:rsidRPr="00387D18">
        <w:t>Hoe pijnlijk is het dat miljoenen Joden bij de Klaagmuur bidden met de intentie dat ze daar dichter bij God komen, omdat de ondergrond heilig is door de vroegere aanwezigheid van de God van Israël. De ware locatie is te vinden in de tekst van de Schrift en dit artikel zal deze waarheid onthullen en hoe deze op mysterieuze wijze verloren is gegaan in de oudheid. De ontnuchtering kunnen bijna alle Joden nu nog niet dragen of verwerken. Maar de dag komt dat ze de werkelijkheid moeten – en dan wellicht willen – geloven.</w:t>
      </w:r>
    </w:p>
    <w:p w:rsidR="00CF71BA" w:rsidRPr="00387D18" w:rsidRDefault="00CF71BA" w:rsidP="002A784D">
      <w:pPr>
        <w:pStyle w:val="NormalWeb"/>
        <w:spacing w:before="75" w:beforeAutospacing="0" w:after="450" w:afterAutospacing="0"/>
        <w:jc w:val="center"/>
        <w:rPr>
          <w:b/>
          <w:bCs/>
        </w:rPr>
      </w:pPr>
      <w:r w:rsidRPr="00387D18">
        <w:rPr>
          <w:i/>
          <w:iCs/>
        </w:rPr>
        <w:br w:type="page"/>
      </w:r>
      <w:r w:rsidRPr="00387D18">
        <w:rPr>
          <w:b/>
          <w:bCs/>
        </w:rPr>
        <w:t>9. DE PLAATS VAN DE ROTSKOEPEL EN DE AL-ASQA MOSKEE TEN ONRECHTE BESCHOUWD ALS DE JUISTE LOCATIE VAN DE JOODSE TEMPEL</w:t>
      </w:r>
    </w:p>
    <w:p w:rsidR="00CF71BA" w:rsidRPr="00866625" w:rsidRDefault="00CF71BA" w:rsidP="002A784D">
      <w:pPr>
        <w:pStyle w:val="NormalWeb"/>
        <w:spacing w:before="0" w:beforeAutospacing="0" w:after="0" w:afterAutospacing="0"/>
        <w:jc w:val="both"/>
      </w:pPr>
      <w:r w:rsidRPr="00866625">
        <w:t xml:space="preserve">Het enige gebouw dat in de stad bleef staan, als </w:t>
      </w:r>
      <w:r w:rsidRPr="00866625">
        <w:rPr>
          <w:b/>
          <w:bCs/>
          <w:i/>
          <w:iCs/>
        </w:rPr>
        <w:t>een blijvend eerbetoon aan het veroverende leger, was een huisvesting van het vorige f</w:t>
      </w:r>
      <w:r w:rsidRPr="00866625">
        <w:rPr>
          <w:i/>
          <w:iCs/>
        </w:rPr>
        <w:t>or</w:t>
      </w:r>
      <w:r w:rsidRPr="00866625">
        <w:t xml:space="preserve">t Antonia waarin </w:t>
      </w:r>
      <w:r>
        <w:t>de</w:t>
      </w:r>
      <w:r w:rsidRPr="00866625">
        <w:t xml:space="preserve">t tiende </w:t>
      </w:r>
      <w:r>
        <w:t>keurbende</w:t>
      </w:r>
      <w:r w:rsidRPr="00866625">
        <w:t xml:space="preserve"> van het Romeinse leger huisvestte. Titus maakte van het fort na de verovering van Jeruzalem de permanente basis voor het  om toekomstige revoluties door de Joden te voorkomen. Romeinse forten werden gemaakt om 6.000-10.000 soldaten en ondersteunende bedienden te huisvesten. De Romeinen verlieten het in het jaar 289.</w:t>
      </w:r>
    </w:p>
    <w:p w:rsidR="00CF71BA" w:rsidRPr="00866625" w:rsidRDefault="00CF71BA" w:rsidP="002A784D">
      <w:pPr>
        <w:pStyle w:val="NormalWeb"/>
        <w:spacing w:before="0" w:beforeAutospacing="0" w:after="0" w:afterAutospacing="0"/>
        <w:jc w:val="both"/>
      </w:pPr>
    </w:p>
    <w:p w:rsidR="00CF71BA" w:rsidRPr="00387D18" w:rsidRDefault="00CF71BA" w:rsidP="002A784D">
      <w:pPr>
        <w:spacing w:after="0" w:line="240" w:lineRule="auto"/>
        <w:jc w:val="both"/>
        <w:rPr>
          <w:rFonts w:ascii="Times New Roman" w:hAnsi="Times New Roman"/>
          <w:sz w:val="24"/>
          <w:szCs w:val="24"/>
          <w:lang w:val="nl-NL"/>
        </w:rPr>
      </w:pPr>
      <w:r w:rsidRPr="00866625">
        <w:rPr>
          <w:rFonts w:ascii="Times New Roman" w:hAnsi="Times New Roman"/>
          <w:b/>
          <w:sz w:val="24"/>
          <w:szCs w:val="24"/>
          <w:lang w:val="nl-NL"/>
        </w:rPr>
        <w:t xml:space="preserve">Eleazer, </w:t>
      </w:r>
      <w:r w:rsidRPr="00866625">
        <w:rPr>
          <w:rFonts w:ascii="Times New Roman" w:hAnsi="Times New Roman"/>
          <w:bCs/>
          <w:sz w:val="24"/>
          <w:szCs w:val="24"/>
          <w:lang w:val="nl-NL"/>
        </w:rPr>
        <w:t>de leider van het laatste overblijfsel van Joden in Massada</w:t>
      </w:r>
      <w:r w:rsidRPr="00866625">
        <w:rPr>
          <w:rFonts w:ascii="Times New Roman" w:hAnsi="Times New Roman"/>
          <w:sz w:val="24"/>
          <w:szCs w:val="24"/>
          <w:lang w:val="nl-NL"/>
        </w:rPr>
        <w:t>, die uiteindelijk zelfmoord pleegde in plaats van in handen van generaal Silva van het tiende leger te vallen (drie jaar nadat de hoofdoorlog voorbij was) zei dat de tempel toen in puin lag en Jeruzalem volkomen vernietigd. "Waar is deze stad waarvan we geloven dat God</w:t>
      </w:r>
      <w:r w:rsidRPr="00387D18">
        <w:rPr>
          <w:rFonts w:ascii="Times New Roman" w:hAnsi="Times New Roman"/>
          <w:sz w:val="24"/>
          <w:szCs w:val="24"/>
          <w:lang w:val="nl-NL"/>
        </w:rPr>
        <w:t xml:space="preserve"> er zelf woonde? Het is nu afgebroken tot op haar funderingen, het enige dat aan haar herinnert is het kamp van de vijand, terwijl zijzelf een ruïne geworden is. Sommige ongelukkige oude mannen lagen op de as van de Tempel, terwijl de vrouwen, tot onze schande, gevangen genomen zijn." [voor prostitutiedoeleinden] </w:t>
      </w:r>
      <w:r w:rsidRPr="00387D18">
        <w:rPr>
          <w:rFonts w:ascii="Times New Roman" w:hAnsi="Times New Roman"/>
          <w:b/>
          <w:bCs/>
          <w:sz w:val="24"/>
          <w:szCs w:val="24"/>
          <w:lang w:val="nl-NL"/>
        </w:rPr>
        <w:t>Josephus. Oorlog der Joden.</w:t>
      </w:r>
      <w:r w:rsidRPr="00387D18">
        <w:rPr>
          <w:rFonts w:ascii="Times New Roman" w:hAnsi="Times New Roman"/>
          <w:sz w:val="24"/>
          <w:szCs w:val="24"/>
          <w:lang w:val="nl-NL"/>
        </w:rPr>
        <w:t xml:space="preserve"> VII. 8, 7.</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Gezien de citaten van Josephus over het fort Antonia kunnen we concluderen dat slechts één architectonisch bouwwerk uit het Jeruzalem van Herodes' tijd overbleef. Antonia was het voormalige Romeinse kamp dat Titus (de Romeinse generaal) van alle gebouwen van het voormalige Jeruzalem liet staan. Het fort was veel groter dan de tempel. Josephus zei dat het zo groot was als een stad en een volledig legioen troepen kon bevatten. Boek V. 5, 8. Titus dacht eerst om dit fort te slopen, maar hij bleef het gebruiken als het kamp van de Romeinen. Het huisvestte het tiende legioen tot 289 na Chr. De muren die nog steeds op hun plaats waren na de oorlog (en er waren 37 enorme reservoirs voor een adequate watervoorziening binnen de muren), had het tiende legioen een kant en klaar fort om ze te beschermen. Dit is de voor de hand liggende reden waarom Titus de Haram esh-Sharif – de later genoemde Tempelberg – spaarde. Josephus zei dat fort Antonia was gebouwd rond een massieve rotsspits. Boek 5. Joodse Oorlog III. 5, 8. Die "rots" is nog steeds het middelpunt van de overblijfselen van fort Antonia.  </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We kunnen al de ca 10.000 stenen nog steeds op zijn plaats zien in de lagere opbouw van de muren. Of er stenen zijn gebruikt van de Joodse tempel is mogelijk. Die Herodiaanse muren van fort Antonia (inclusief waar de </w:t>
      </w:r>
      <w:r w:rsidRPr="00387D18">
        <w:rPr>
          <w:rFonts w:ascii="Times New Roman" w:hAnsi="Times New Roman"/>
          <w:b/>
          <w:sz w:val="24"/>
          <w:szCs w:val="24"/>
          <w:lang w:val="nl-NL"/>
        </w:rPr>
        <w:t>Joodse Klaagmuur</w:t>
      </w:r>
      <w:r w:rsidRPr="00387D18">
        <w:rPr>
          <w:rFonts w:ascii="Times New Roman" w:hAnsi="Times New Roman"/>
          <w:sz w:val="24"/>
          <w:szCs w:val="24"/>
          <w:lang w:val="nl-NL"/>
        </w:rPr>
        <w:t xml:space="preserve"> zich bevindt) hebben eeuwenlang de tand des tijds doorstaan.  </w:t>
      </w:r>
    </w:p>
    <w:p w:rsidR="00CF71BA" w:rsidRPr="00387D18" w:rsidRDefault="00CF71BA" w:rsidP="002A784D">
      <w:pPr>
        <w:jc w:val="both"/>
        <w:rPr>
          <w:rFonts w:ascii="Times New Roman" w:hAnsi="Times New Roman"/>
          <w:sz w:val="24"/>
          <w:szCs w:val="24"/>
          <w:shd w:val="clear" w:color="auto" w:fill="FFFFFF"/>
          <w:lang w:val="nl-NL"/>
        </w:rPr>
      </w:pPr>
      <w:r w:rsidRPr="00387D18">
        <w:rPr>
          <w:rFonts w:ascii="Times New Roman" w:hAnsi="Times New Roman"/>
          <w:sz w:val="24"/>
          <w:szCs w:val="24"/>
          <w:lang w:val="nl-NL"/>
        </w:rPr>
        <w:t xml:space="preserve">In de Bar Kochba-opstand van de Joden van 132 tot 135 n. Chr. wordt geen melding gemaakt van gevechten in Jeruzalem. Dit heeft Joodse geleerden verbaasd. Maar als we ons goed realiseren dat de </w:t>
      </w:r>
      <w:r w:rsidRPr="00387D18">
        <w:rPr>
          <w:rFonts w:ascii="Times New Roman" w:hAnsi="Times New Roman"/>
          <w:b/>
          <w:i/>
          <w:sz w:val="24"/>
          <w:szCs w:val="24"/>
          <w:lang w:val="nl-NL"/>
        </w:rPr>
        <w:t>het fort Antonia,</w:t>
      </w:r>
      <w:r w:rsidRPr="00387D18">
        <w:rPr>
          <w:rFonts w:ascii="Times New Roman" w:hAnsi="Times New Roman"/>
          <w:sz w:val="24"/>
          <w:szCs w:val="24"/>
          <w:lang w:val="nl-NL"/>
        </w:rPr>
        <w:t xml:space="preserve"> zo onneembaar was, is het duidelijk dat geen van de Joodse revolutionairen het gebied durfde aan te vallen. Het Fort, door Romeinen genoemd het </w:t>
      </w:r>
      <w:r w:rsidRPr="00387D18">
        <w:rPr>
          <w:rFonts w:ascii="Times New Roman" w:hAnsi="Times New Roman"/>
          <w:b/>
          <w:sz w:val="24"/>
          <w:szCs w:val="24"/>
          <w:lang w:val="nl-NL"/>
        </w:rPr>
        <w:t>Praetorium,</w:t>
      </w:r>
      <w:r w:rsidRPr="00387D18">
        <w:rPr>
          <w:rFonts w:ascii="Times New Roman" w:hAnsi="Times New Roman"/>
          <w:sz w:val="24"/>
          <w:szCs w:val="24"/>
          <w:lang w:val="nl-NL"/>
        </w:rPr>
        <w:t> was een hoofdkwartier van hun leger</w:t>
      </w:r>
      <w:r w:rsidRPr="00387ED9">
        <w:rPr>
          <w:rFonts w:ascii="Times New Roman" w:hAnsi="Times New Roman"/>
          <w:sz w:val="24"/>
          <w:szCs w:val="24"/>
          <w:lang w:val="nl-NL"/>
        </w:rPr>
        <w:t>. D</w:t>
      </w:r>
      <w:r w:rsidRPr="00387D18">
        <w:rPr>
          <w:rFonts w:ascii="Times New Roman" w:hAnsi="Times New Roman"/>
          <w:sz w:val="24"/>
          <w:szCs w:val="24"/>
          <w:lang w:val="nl-NL"/>
        </w:rPr>
        <w:t xml:space="preserve">aar was het tiende legioen gelegerd. Met zijn vier massieve muren was het onoverwinnelijk en met overvloedige voedselvoorraden en watervoorraden voorzien. Dit feit stond het Tiende Legioen toe om in het Praetorium te blijven tot in 289 na Chr. De Rotskoepel op dit fort gebouwd, noemen de Mohammedanen tot vandaag toe: </w:t>
      </w:r>
      <w:r w:rsidRPr="00387D18">
        <w:rPr>
          <w:rFonts w:ascii="Times New Roman" w:hAnsi="Times New Roman"/>
          <w:b/>
          <w:i/>
          <w:sz w:val="24"/>
          <w:szCs w:val="24"/>
          <w:lang w:val="nl-NL"/>
        </w:rPr>
        <w:t xml:space="preserve">Haram esh-Sharif. </w:t>
      </w:r>
      <w:r w:rsidRPr="00387D18">
        <w:rPr>
          <w:rFonts w:ascii="Times New Roman" w:hAnsi="Times New Roman"/>
          <w:sz w:val="24"/>
          <w:szCs w:val="24"/>
          <w:shd w:val="clear" w:color="auto" w:fill="FFFFFF"/>
          <w:lang w:val="nl-NL"/>
        </w:rPr>
        <w:t xml:space="preserve"> In het </w:t>
      </w:r>
      <w:hyperlink r:id="rId90" w:tooltip="Arabische taal" w:history="1">
        <w:r w:rsidRPr="00387D18">
          <w:rPr>
            <w:rStyle w:val="Hyperlink"/>
            <w:rFonts w:ascii="Times New Roman" w:hAnsi="Times New Roman"/>
            <w:color w:val="auto"/>
            <w:sz w:val="24"/>
            <w:szCs w:val="24"/>
            <w:u w:val="none"/>
            <w:shd w:val="clear" w:color="auto" w:fill="FFFFFF"/>
            <w:lang w:val="nl-NL"/>
          </w:rPr>
          <w:t>Arabisch</w:t>
        </w:r>
      </w:hyperlink>
      <w:r w:rsidRPr="00387D18">
        <w:rPr>
          <w:rFonts w:ascii="Times New Roman" w:hAnsi="Times New Roman"/>
          <w:sz w:val="24"/>
          <w:szCs w:val="24"/>
          <w:lang w:val="nl-NL"/>
        </w:rPr>
        <w:t xml:space="preserve"> betekent dit: </w:t>
      </w:r>
      <w:r w:rsidRPr="00387D18">
        <w:rPr>
          <w:rFonts w:ascii="Times New Roman" w:hAnsi="Times New Roman"/>
          <w:sz w:val="24"/>
          <w:szCs w:val="24"/>
          <w:shd w:val="clear" w:color="auto" w:fill="FFFFFF"/>
          <w:lang w:val="nl-NL"/>
        </w:rPr>
        <w:t xml:space="preserve">"het nobele heiligdom." </w:t>
      </w:r>
    </w:p>
    <w:p w:rsidR="00CF71BA" w:rsidRPr="00387D18" w:rsidRDefault="00CF71BA" w:rsidP="002A784D">
      <w:pPr>
        <w:jc w:val="both"/>
        <w:rPr>
          <w:rFonts w:ascii="Times New Roman" w:hAnsi="Times New Roman"/>
          <w:b/>
          <w:bCs/>
          <w:sz w:val="24"/>
          <w:szCs w:val="24"/>
          <w:lang w:val="nl-NL"/>
        </w:rPr>
      </w:pPr>
      <w:r w:rsidRPr="00387D18">
        <w:rPr>
          <w:rFonts w:ascii="Times New Roman" w:hAnsi="Times New Roman"/>
          <w:sz w:val="24"/>
          <w:szCs w:val="24"/>
          <w:lang w:val="nl-NL"/>
        </w:rPr>
        <w:t xml:space="preserve">Na de verovering van Jeruzalem in 638 door de Moslims troepen bouwde kalief Abd al-Malik in 691 hier de Rotskoepel. In 711 werd de Al Aqsa moskee gebouwd aan de zuidkant van de Rotskoepel op de berg Haram al-Sharif, later de 'Tempelberg' genoemd. Tijdens de Eerste Kruistocht ca 1100 namen de Kruisvaarders Jeruzalem in na bloedige slachtingen. De Al Aqsa moskee stond bekend als een bouwwerk op de fundamenten van de Tempel van Salomo. Ze noemden deze plaats: </w:t>
      </w:r>
      <w:hyperlink r:id="rId91" w:history="1">
        <w:r w:rsidRPr="00387D18">
          <w:rPr>
            <w:rStyle w:val="Hyperlink"/>
            <w:rFonts w:ascii="Times New Roman" w:hAnsi="Times New Roman"/>
            <w:i/>
            <w:iCs/>
            <w:color w:val="auto"/>
            <w:sz w:val="24"/>
            <w:szCs w:val="24"/>
            <w:u w:val="none"/>
            <w:lang w:val="nl-NL"/>
          </w:rPr>
          <w:t>Templum Domini</w:t>
        </w:r>
      </w:hyperlink>
      <w:r w:rsidRPr="00387D18">
        <w:rPr>
          <w:rFonts w:ascii="Times New Roman" w:hAnsi="Times New Roman"/>
          <w:sz w:val="24"/>
          <w:szCs w:val="24"/>
          <w:lang w:val="nl-NL"/>
        </w:rPr>
        <w:t xml:space="preserve"> of </w:t>
      </w:r>
      <w:r w:rsidRPr="00387D18">
        <w:rPr>
          <w:rFonts w:ascii="Times New Roman" w:hAnsi="Times New Roman"/>
          <w:i/>
          <w:sz w:val="24"/>
          <w:szCs w:val="24"/>
          <w:lang w:val="nl-NL"/>
        </w:rPr>
        <w:t>Tempel van de Heere.</w:t>
      </w:r>
      <w:r w:rsidRPr="00387D18">
        <w:rPr>
          <w:rFonts w:ascii="Times New Roman" w:hAnsi="Times New Roman"/>
          <w:sz w:val="24"/>
          <w:szCs w:val="24"/>
          <w:lang w:val="nl-NL"/>
        </w:rPr>
        <w:t xml:space="preserve"> </w:t>
      </w:r>
    </w:p>
    <w:p w:rsidR="00CF71BA" w:rsidRPr="00387D18" w:rsidRDefault="00CF71BA" w:rsidP="002A784D">
      <w:pPr>
        <w:pStyle w:val="NormalWeb"/>
        <w:spacing w:before="0" w:beforeAutospacing="0" w:after="0" w:afterAutospacing="0"/>
        <w:jc w:val="both"/>
      </w:pPr>
      <w:r w:rsidRPr="00387D18">
        <w:rPr>
          <w:b/>
          <w:bCs/>
          <w:shd w:val="clear" w:color="auto" w:fill="FFFFFF"/>
        </w:rPr>
        <w:t>Benjamin ben Jona van Tudela</w:t>
      </w:r>
      <w:r w:rsidRPr="00387D18">
        <w:rPr>
          <w:shd w:val="clear" w:color="auto" w:fill="FFFFFF"/>
        </w:rPr>
        <w:t> (</w:t>
      </w:r>
      <w:hyperlink r:id="rId92" w:tooltip="1130" w:history="1">
        <w:r w:rsidRPr="00387D18">
          <w:rPr>
            <w:rStyle w:val="Hyperlink"/>
            <w:color w:val="auto"/>
            <w:u w:val="none"/>
            <w:shd w:val="clear" w:color="auto" w:fill="FFFFFF"/>
          </w:rPr>
          <w:t>1130</w:t>
        </w:r>
      </w:hyperlink>
      <w:r w:rsidRPr="00387D18">
        <w:rPr>
          <w:shd w:val="clear" w:color="auto" w:fill="FFFFFF"/>
        </w:rPr>
        <w:t> - </w:t>
      </w:r>
      <w:hyperlink r:id="rId93" w:tooltip="1173" w:history="1">
        <w:r w:rsidRPr="00387D18">
          <w:rPr>
            <w:rStyle w:val="Hyperlink"/>
            <w:color w:val="auto"/>
            <w:u w:val="none"/>
            <w:shd w:val="clear" w:color="auto" w:fill="FFFFFF"/>
          </w:rPr>
          <w:t>1173</w:t>
        </w:r>
      </w:hyperlink>
      <w:r w:rsidRPr="00387D18">
        <w:rPr>
          <w:shd w:val="clear" w:color="auto" w:fill="FFFFFF"/>
        </w:rPr>
        <w:t xml:space="preserve">) een Joods reiziger </w:t>
      </w:r>
      <w:r>
        <w:rPr>
          <w:shd w:val="clear" w:color="auto" w:fill="FFFFFF"/>
        </w:rPr>
        <w:t xml:space="preserve">die </w:t>
      </w:r>
      <w:r w:rsidRPr="00387D18">
        <w:rPr>
          <w:shd w:val="clear" w:color="auto" w:fill="FFFFFF"/>
        </w:rPr>
        <w:t xml:space="preserve">een reis </w:t>
      </w:r>
      <w:r>
        <w:rPr>
          <w:shd w:val="clear" w:color="auto" w:fill="FFFFFF"/>
        </w:rPr>
        <w:t xml:space="preserve">maakte </w:t>
      </w:r>
      <w:r w:rsidRPr="00387D18">
        <w:rPr>
          <w:shd w:val="clear" w:color="auto" w:fill="FFFFFF"/>
        </w:rPr>
        <w:t>van dertien jaar door </w:t>
      </w:r>
      <w:hyperlink r:id="rId94" w:tooltip="Europa (werelddeel)" w:history="1">
        <w:r w:rsidRPr="00387D18">
          <w:rPr>
            <w:rStyle w:val="Hyperlink"/>
            <w:color w:val="auto"/>
            <w:u w:val="none"/>
            <w:shd w:val="clear" w:color="auto" w:fill="FFFFFF"/>
          </w:rPr>
          <w:t>Europa</w:t>
        </w:r>
      </w:hyperlink>
      <w:r w:rsidRPr="00387D18">
        <w:rPr>
          <w:shd w:val="clear" w:color="auto" w:fill="FFFFFF"/>
        </w:rPr>
        <w:t>, </w:t>
      </w:r>
      <w:hyperlink r:id="rId95" w:tooltip="Azië" w:history="1">
        <w:r w:rsidRPr="00387D18">
          <w:rPr>
            <w:rStyle w:val="Hyperlink"/>
            <w:color w:val="auto"/>
            <w:u w:val="none"/>
            <w:shd w:val="clear" w:color="auto" w:fill="FFFFFF"/>
          </w:rPr>
          <w:t>Azië</w:t>
        </w:r>
      </w:hyperlink>
      <w:r w:rsidRPr="00387D18">
        <w:rPr>
          <w:shd w:val="clear" w:color="auto" w:fill="FFFFFF"/>
        </w:rPr>
        <w:t> en </w:t>
      </w:r>
      <w:hyperlink r:id="rId96" w:tooltip="Afrika" w:history="1">
        <w:r w:rsidRPr="00387D18">
          <w:rPr>
            <w:rStyle w:val="Hyperlink"/>
            <w:color w:val="auto"/>
            <w:u w:val="none"/>
            <w:shd w:val="clear" w:color="auto" w:fill="FFFFFF"/>
          </w:rPr>
          <w:t>Afrika</w:t>
        </w:r>
      </w:hyperlink>
      <w:r w:rsidRPr="00387D18">
        <w:rPr>
          <w:shd w:val="clear" w:color="auto" w:fill="FFFFFF"/>
        </w:rPr>
        <w:t>. Het verslag van die reis was een boek in het </w:t>
      </w:r>
      <w:hyperlink r:id="rId97" w:tooltip="Hebreeuws" w:history="1">
        <w:r w:rsidRPr="00387D18">
          <w:rPr>
            <w:rStyle w:val="Hyperlink"/>
            <w:color w:val="auto"/>
            <w:u w:val="none"/>
            <w:shd w:val="clear" w:color="auto" w:fill="FFFFFF"/>
          </w:rPr>
          <w:t>Hebreeuws</w:t>
        </w:r>
      </w:hyperlink>
      <w:r w:rsidRPr="00387D18">
        <w:rPr>
          <w:shd w:val="clear" w:color="auto" w:fill="FFFFFF"/>
        </w:rPr>
        <w:t> onder de titel </w:t>
      </w:r>
      <w:r w:rsidRPr="00387D18">
        <w:rPr>
          <w:i/>
          <w:iCs/>
          <w:shd w:val="clear" w:color="auto" w:fill="FFFFFF"/>
        </w:rPr>
        <w:t>De reizen van Benjamin van Tudela</w:t>
      </w:r>
      <w:r w:rsidRPr="00387D18">
        <w:rPr>
          <w:shd w:val="clear" w:color="auto" w:fill="FFFFFF"/>
        </w:rPr>
        <w:t>.</w:t>
      </w:r>
      <w:r w:rsidRPr="00387D18">
        <w:t xml:space="preserve"> Vanwege deze 'ooggetuige' gingen Joodse autoriteiten mee met het verhaal van Benjamin van Tuleda over de locatie van de tempel dat deze nu bebouwd was met een Moskee. Vanaf de tijd van de kruistochten, ging de juiste locatie van de tempel verloren in de gemeenschappelijke gedachte van zowel joden, christenen als moslims dat de Joodse tempel daar gestaan had. </w:t>
      </w:r>
    </w:p>
    <w:p w:rsidR="00CF71BA" w:rsidRPr="00387D18" w:rsidRDefault="00CF71BA" w:rsidP="002A784D">
      <w:pPr>
        <w:pStyle w:val="NormalWeb"/>
        <w:spacing w:before="0" w:beforeAutospacing="0" w:after="0" w:afterAutospacing="0"/>
        <w:jc w:val="both"/>
      </w:pPr>
      <w:r w:rsidRPr="00387D18">
        <w:t xml:space="preserve">Voorafgaand aan deze tijd wisten alle Joden dat de ware locatie van de tempel in de Stad van David bij de </w:t>
      </w:r>
      <w:r w:rsidRPr="00387D18">
        <w:rPr>
          <w:b/>
          <w:bCs/>
        </w:rPr>
        <w:t xml:space="preserve">Gihonbron </w:t>
      </w:r>
      <w:r w:rsidRPr="00387D18">
        <w:t>was. Een bestaande oude brief uit de 7e eeuw bevestigt dit: "Omar was het ermee eens dat zeventig huishoudens [uit Tiberias] naar Jeruzalem zouden moeten komen. Daar zijn ze het mee eens. Daarna vroeg hij: 'Waar wenst u in de stad te wonen?' Zij antwoordden: ' </w:t>
      </w:r>
      <w:r w:rsidRPr="00387D18">
        <w:rPr>
          <w:rStyle w:val="Emphasis"/>
        </w:rPr>
        <w:t>In het zuidelijke deel van de stad</w:t>
      </w:r>
      <w:r w:rsidRPr="00387D18">
        <w:t xml:space="preserve"> waar de Joden zich bevinden.' Hun verzoek was  </w:t>
      </w:r>
      <w:r w:rsidRPr="00387D18">
        <w:rPr>
          <w:rStyle w:val="Emphasis"/>
        </w:rPr>
        <w:t>om hen in staat te stellen in de buurt van de tempel</w:t>
      </w:r>
      <w:r w:rsidRPr="00387D18">
        <w:t>  en de poorten te zijn, evenals bij de wateren van Shiloah, die konden worden gebruikt voor onderdompeling. Dit werd hen [de 70 Joodse families] verleend door de emir van de gelovigen. Dus verhuisden zeventig huishoudens, waaronder vrouwen en kinderen, uit Tiberias en vestigden zich nederzettingen in gebouwen [toen in puin] waarvan de grondslagen vele generaties hadden gestaan." Zie E.L. Martin, Engelse editie. Kalief Omar regeerde van 634-644.</w:t>
      </w:r>
    </w:p>
    <w:p w:rsidR="00CF71BA" w:rsidRPr="00387D18" w:rsidRDefault="00CF71BA" w:rsidP="002A784D">
      <w:pPr>
        <w:pStyle w:val="NormalWeb"/>
        <w:spacing w:before="0" w:beforeAutospacing="0" w:after="0" w:afterAutospacing="0"/>
        <w:jc w:val="both"/>
      </w:pPr>
      <w:r w:rsidRPr="00387D18">
        <w:t>Omar stond de zeventig Joodse families toe om naar Jeruzalem te repatriëren. En hun onmiddellijke verzoek was om in de buurt van de tempel en 'de wateren van Shiloah' te zijn. De wateren van Shiloah waren de beekjes voortgekomen uit de Gihonbron. </w:t>
      </w:r>
      <w:hyperlink r:id="rId98" w:history="1">
        <w:r w:rsidRPr="00387D18">
          <w:rPr>
            <w:rStyle w:val="Hyperlink"/>
            <w:color w:val="auto"/>
            <w:u w:val="none"/>
          </w:rPr>
          <w:t>Jesaja 8: 7-8</w:t>
        </w:r>
      </w:hyperlink>
      <w:r w:rsidRPr="00387D18">
        <w:t xml:space="preserve">. Dit is een heel krachtig </w:t>
      </w:r>
      <w:r w:rsidRPr="00866625">
        <w:t>en Historisch en Bijbels</w:t>
      </w:r>
      <w:r w:rsidRPr="00387D18">
        <w:t xml:space="preserve"> bewijs voor de tempellocatie.</w:t>
      </w:r>
      <w:r>
        <w:t xml:space="preserve">  </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pStyle w:val="NormalWeb"/>
        <w:spacing w:before="0" w:beforeAutospacing="0" w:after="0" w:afterAutospacing="0"/>
        <w:jc w:val="both"/>
        <w:rPr>
          <w:rStyle w:val="a"/>
        </w:rPr>
      </w:pPr>
      <w:r w:rsidRPr="00387D18">
        <w:t xml:space="preserve">De beroemde rabbijn </w:t>
      </w:r>
      <w:r w:rsidRPr="00387D18">
        <w:rPr>
          <w:b/>
          <w:bCs/>
        </w:rPr>
        <w:t xml:space="preserve">Maimonides </w:t>
      </w:r>
      <w:r w:rsidRPr="00387D18">
        <w:t>(1138-1204) schrijft nadrukkelijk dat sinds de verwoesting van de tempel (op de ware locatie bij de Gihonbron) geen heidens gebouw op zijn plaats werd gebouwd en dat het gebied waar de tempel stond, zelfs in de 12e eeuw nog "in puin lag." Volgens Maimonides waren de ruïnes van de vernietiging van 70 AD er nog, dus de Rotskoepel (die op dat moment 600 jaar had gestaan) had niet de tempellocatie kunnen zijn. </w:t>
      </w:r>
      <w:r w:rsidRPr="00387D18">
        <w:rPr>
          <w:b/>
          <w:bCs/>
        </w:rPr>
        <w:t>Rabbi David Kimchi</w:t>
      </w:r>
      <w:r w:rsidRPr="00387D18">
        <w:t xml:space="preserve">, </w:t>
      </w:r>
      <w:r w:rsidRPr="00387D18">
        <w:rPr>
          <w:shd w:val="clear" w:color="auto" w:fill="FFFFFF"/>
        </w:rPr>
        <w:t>1160 - 1235)</w:t>
      </w:r>
      <w:r w:rsidRPr="00387D18">
        <w:t xml:space="preserve"> een andere geëerde rabbijn bevestigde hetzelfde: " </w:t>
      </w:r>
      <w:r w:rsidRPr="00387D18">
        <w:rPr>
          <w:rStyle w:val="a"/>
        </w:rPr>
        <w:t>En [de Tempel]  is nog steeds in puin, [in] dat de Tempelplaats nooit werd gebouwd door de naties."</w:t>
      </w:r>
    </w:p>
    <w:p w:rsidR="00CF71BA" w:rsidRPr="00387D18" w:rsidRDefault="00CF71BA" w:rsidP="002A784D">
      <w:pPr>
        <w:pStyle w:val="NormalWeb"/>
        <w:spacing w:before="0" w:beforeAutospacing="0" w:after="0" w:afterAutospacing="0"/>
        <w:jc w:val="both"/>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"Er was zo'n overvloed aan verschillende stenen losgemaakt van hun fundamenten dat de keizer Hadrianus zestig jaar later in staat was een geheel nieuwe stad (Aelia) te bouwen ten noordwesten van de voormalige stad door veel van </w:t>
      </w:r>
      <w:r w:rsidRPr="00387D18">
        <w:rPr>
          <w:rFonts w:ascii="Times New Roman" w:hAnsi="Times New Roman"/>
          <w:b/>
          <w:i/>
          <w:sz w:val="24"/>
          <w:szCs w:val="24"/>
          <w:lang w:val="nl-NL"/>
        </w:rPr>
        <w:t>die verwoeste stenen te hergebruiken</w:t>
      </w:r>
      <w:r w:rsidRPr="00387D18">
        <w:rPr>
          <w:rFonts w:ascii="Times New Roman" w:hAnsi="Times New Roman"/>
          <w:i/>
          <w:sz w:val="24"/>
          <w:szCs w:val="24"/>
          <w:lang w:val="nl-NL"/>
        </w:rPr>
        <w:t>. </w:t>
      </w:r>
      <w:r w:rsidRPr="00387D18">
        <w:rPr>
          <w:rFonts w:ascii="Times New Roman" w:hAnsi="Times New Roman"/>
          <w:sz w:val="24"/>
          <w:szCs w:val="24"/>
          <w:lang w:val="nl-NL"/>
        </w:rPr>
        <w:t>Het oorspronkelijke zuidoosten van Jeruzalem bleef een open steengroeve tot in de tijd van Eusebius. Hij betreurde dat stenen van Jeruzalem en de tempel in zijn tijd nog steeds werden gebruikt voor huizen, tempels, theaters," enz. </w:t>
      </w:r>
      <w:r w:rsidRPr="00387D18">
        <w:rPr>
          <w:rFonts w:ascii="Times New Roman" w:hAnsi="Times New Roman"/>
          <w:b/>
          <w:sz w:val="24"/>
          <w:szCs w:val="24"/>
          <w:lang w:val="nl-NL"/>
        </w:rPr>
        <w:t>Eusebius,</w:t>
      </w:r>
      <w:r w:rsidRPr="00387D18">
        <w:rPr>
          <w:rFonts w:ascii="Times New Roman" w:hAnsi="Times New Roman"/>
          <w:sz w:val="24"/>
          <w:szCs w:val="24"/>
          <w:lang w:val="nl-NL"/>
        </w:rPr>
        <w:t xml:space="preserve"> </w:t>
      </w:r>
      <w:r w:rsidRPr="00387D18">
        <w:rPr>
          <w:rFonts w:ascii="Times New Roman" w:hAnsi="Times New Roman"/>
          <w:i/>
          <w:sz w:val="24"/>
          <w:szCs w:val="24"/>
          <w:lang w:val="nl-NL"/>
        </w:rPr>
        <w:t>Bewijs van het evangelie,</w:t>
      </w:r>
      <w:r w:rsidRPr="00387D18">
        <w:rPr>
          <w:rFonts w:ascii="Times New Roman" w:hAnsi="Times New Roman"/>
          <w:sz w:val="24"/>
          <w:szCs w:val="24"/>
          <w:lang w:val="nl-NL"/>
        </w:rPr>
        <w:t xml:space="preserve"> Boek VIII, hoofdstuk 3 (sect. 405).</w:t>
      </w:r>
    </w:p>
    <w:p w:rsidR="00CF71BA" w:rsidRDefault="00CF71BA" w:rsidP="002A784D">
      <w:pPr>
        <w:pStyle w:val="NormalWeb"/>
        <w:spacing w:before="0" w:beforeAutospacing="0" w:after="0" w:afterAutospacing="0"/>
        <w:jc w:val="both"/>
      </w:pPr>
    </w:p>
    <w:p w:rsidR="00CF71BA" w:rsidRPr="00387ED9" w:rsidRDefault="00CF71BA" w:rsidP="002A784D">
      <w:pPr>
        <w:pStyle w:val="NormalWeb"/>
        <w:spacing w:before="0" w:beforeAutospacing="0" w:after="0" w:afterAutospacing="0"/>
        <w:jc w:val="both"/>
        <w:rPr>
          <w:b/>
        </w:rPr>
      </w:pPr>
      <w:r w:rsidRPr="00387ED9">
        <w:rPr>
          <w:b/>
        </w:rPr>
        <w:t>Reformatorisch Dagblad 14 april 2012.</w:t>
      </w:r>
    </w:p>
    <w:p w:rsidR="00CF71BA" w:rsidRPr="008806C2" w:rsidRDefault="00CF71BA" w:rsidP="002A784D">
      <w:pPr>
        <w:shd w:val="clear" w:color="auto" w:fill="FFFFFF"/>
        <w:spacing w:after="0" w:line="240" w:lineRule="auto"/>
        <w:jc w:val="both"/>
        <w:rPr>
          <w:rFonts w:ascii="Times New Roman" w:hAnsi="Times New Roman"/>
          <w:sz w:val="24"/>
          <w:szCs w:val="24"/>
          <w:lang w:val="nl-NL" w:eastAsia="nl-NL"/>
        </w:rPr>
      </w:pPr>
      <w:r w:rsidRPr="008806C2">
        <w:rPr>
          <w:rFonts w:ascii="Times New Roman" w:hAnsi="Times New Roman"/>
          <w:sz w:val="24"/>
          <w:szCs w:val="24"/>
          <w:lang w:val="nl-NL" w:eastAsia="nl-NL"/>
        </w:rPr>
        <w:t>.. Wetenschappers hebben ook altijd gedacht dat de Tempelberg er na de verwoesting van de tempel in 70 na Chr. verlaten bij lag. Maar het team heeft inmiddels duizenden voorwerpen gevonden uit de vroegchristelijke periode. Het betreft gewichten om goud te wegen, honderden munten, duizenden potscherven en kleine kruisen die van diverse materialen gemaakt zijn. Ook zijn er olielampen met christelijke teksten gevonden: ”Jezus is het leven van de wereld”.</w:t>
      </w:r>
    </w:p>
    <w:p w:rsidR="00CF71BA" w:rsidRPr="008806C2" w:rsidRDefault="00CF71BA" w:rsidP="002A784D">
      <w:pPr>
        <w:shd w:val="clear" w:color="auto" w:fill="FFFFFF"/>
        <w:spacing w:after="0" w:line="240" w:lineRule="auto"/>
        <w:jc w:val="both"/>
        <w:rPr>
          <w:rFonts w:ascii="Times New Roman" w:hAnsi="Times New Roman"/>
          <w:sz w:val="24"/>
          <w:szCs w:val="24"/>
          <w:lang w:val="nl-NL" w:eastAsia="nl-NL"/>
        </w:rPr>
      </w:pPr>
      <w:r>
        <w:rPr>
          <w:rFonts w:ascii="Times New Roman" w:hAnsi="Times New Roman"/>
          <w:sz w:val="24"/>
          <w:szCs w:val="24"/>
          <w:lang w:val="nl-NL" w:eastAsia="nl-NL"/>
        </w:rPr>
        <w:t>"</w:t>
      </w:r>
      <w:r w:rsidRPr="008806C2">
        <w:rPr>
          <w:rFonts w:ascii="Times New Roman" w:hAnsi="Times New Roman"/>
          <w:sz w:val="24"/>
          <w:szCs w:val="24"/>
          <w:lang w:val="nl-NL" w:eastAsia="nl-NL"/>
        </w:rPr>
        <w:t>Ik geloof zelfs dat er kerken stonden op de Tempelberg</w:t>
      </w:r>
      <w:r>
        <w:rPr>
          <w:rFonts w:ascii="Times New Roman" w:hAnsi="Times New Roman"/>
          <w:sz w:val="24"/>
          <w:szCs w:val="24"/>
          <w:lang w:val="nl-NL" w:eastAsia="nl-NL"/>
        </w:rPr>
        <w:t xml:space="preserve">. </w:t>
      </w:r>
      <w:r w:rsidRPr="008806C2">
        <w:rPr>
          <w:rFonts w:ascii="Times New Roman" w:hAnsi="Times New Roman"/>
          <w:i/>
          <w:sz w:val="24"/>
          <w:szCs w:val="24"/>
          <w:lang w:val="nl-NL" w:eastAsia="nl-NL"/>
        </w:rPr>
        <w:t>De oude literatuur noemt deze niet,</w:t>
      </w:r>
      <w:r w:rsidRPr="008806C2">
        <w:rPr>
          <w:rFonts w:ascii="Times New Roman" w:hAnsi="Times New Roman"/>
          <w:sz w:val="24"/>
          <w:szCs w:val="24"/>
          <w:lang w:val="nl-NL" w:eastAsia="nl-NL"/>
        </w:rPr>
        <w:t xml:space="preserve"> want de meeste pelgrims werden naar andere plaatsen gebracht. De ideologie daarachter was dat Jezus had gezegd dat de tempel verwoest zou worden. Ze wilden niet tonen dat de Tempelberg bloeide.”.</w:t>
      </w:r>
    </w:p>
    <w:p w:rsidR="00CF71BA" w:rsidRPr="008806C2" w:rsidRDefault="00CF71BA" w:rsidP="002A784D">
      <w:pPr>
        <w:shd w:val="clear" w:color="auto" w:fill="FFFFFF"/>
        <w:spacing w:after="0" w:line="240" w:lineRule="auto"/>
        <w:jc w:val="both"/>
        <w:rPr>
          <w:rFonts w:ascii="Times New Roman" w:hAnsi="Times New Roman"/>
          <w:sz w:val="24"/>
          <w:szCs w:val="24"/>
          <w:lang w:val="nl-NL" w:eastAsia="nl-NL"/>
        </w:rPr>
      </w:pPr>
      <w:r>
        <w:rPr>
          <w:rFonts w:ascii="Times New Roman" w:hAnsi="Times New Roman"/>
          <w:sz w:val="24"/>
          <w:szCs w:val="24"/>
          <w:lang w:val="nl-NL" w:eastAsia="nl-NL"/>
        </w:rPr>
        <w:t>Barkay: "</w:t>
      </w:r>
      <w:r w:rsidRPr="008806C2">
        <w:rPr>
          <w:rFonts w:ascii="Times New Roman" w:hAnsi="Times New Roman"/>
          <w:sz w:val="24"/>
          <w:szCs w:val="24"/>
          <w:lang w:val="nl-NL" w:eastAsia="nl-NL"/>
        </w:rPr>
        <w:t>Wetenschappers moeten de geschiedenis van de Tempelberg herschrijven.”</w:t>
      </w:r>
    </w:p>
    <w:p w:rsidR="00CF71BA" w:rsidRPr="008806C2" w:rsidRDefault="00CF71BA" w:rsidP="002A784D">
      <w:pPr>
        <w:shd w:val="clear" w:color="auto" w:fill="FFFFFF"/>
        <w:spacing w:after="0" w:line="240" w:lineRule="auto"/>
        <w:jc w:val="both"/>
        <w:rPr>
          <w:rFonts w:ascii="Times New Roman" w:hAnsi="Times New Roman"/>
          <w:sz w:val="24"/>
          <w:szCs w:val="24"/>
          <w:lang w:val="nl-NL" w:eastAsia="nl-NL"/>
        </w:rPr>
      </w:pPr>
    </w:p>
    <w:p w:rsidR="00CF71BA" w:rsidRPr="00866625" w:rsidRDefault="00CF71BA" w:rsidP="002A784D">
      <w:pPr>
        <w:shd w:val="clear" w:color="auto" w:fill="FFFFFF"/>
        <w:spacing w:line="240" w:lineRule="atLeast"/>
        <w:rPr>
          <w:rFonts w:ascii="Times New Roman" w:hAnsi="Times New Roman"/>
          <w:iCs/>
          <w:sz w:val="24"/>
          <w:szCs w:val="24"/>
          <w:lang w:val="nl-NL"/>
        </w:rPr>
      </w:pPr>
      <w:r w:rsidRPr="00866625">
        <w:rPr>
          <w:rFonts w:ascii="Times New Roman" w:hAnsi="Times New Roman"/>
          <w:iCs/>
          <w:sz w:val="24"/>
          <w:szCs w:val="24"/>
          <w:lang w:val="nl-NL" w:eastAsia="nl-NL"/>
        </w:rPr>
        <w:t xml:space="preserve">De oude literatuur noemt deze niet, zegt prof. Barkay. Het is jammer dat zo'n erudiet geleerde niet goed op de hoogte is van de literatuur over de Tempelberg. </w:t>
      </w:r>
      <w:bookmarkStart w:id="6" w:name="_Hlk31877253"/>
      <w:r w:rsidRPr="00866625">
        <w:rPr>
          <w:rFonts w:ascii="Times New Roman" w:hAnsi="Times New Roman"/>
          <w:iCs/>
          <w:sz w:val="24"/>
          <w:szCs w:val="24"/>
          <w:lang w:val="nl-NL"/>
        </w:rPr>
        <w:t>Ref. Dagblad 9-8-2005</w:t>
      </w:r>
      <w:bookmarkEnd w:id="6"/>
    </w:p>
    <w:p w:rsidR="00CF71BA" w:rsidRDefault="00CF71BA" w:rsidP="002A784D">
      <w:pPr>
        <w:spacing w:after="0" w:line="240" w:lineRule="auto"/>
        <w:jc w:val="both"/>
        <w:rPr>
          <w:rFonts w:ascii="Times New Roman" w:hAnsi="Times New Roman"/>
          <w:sz w:val="24"/>
          <w:szCs w:val="24"/>
          <w:lang w:val="nl-NL"/>
        </w:rPr>
      </w:pPr>
      <w:r w:rsidRPr="0022550E">
        <w:rPr>
          <w:rFonts w:ascii="Times New Roman" w:hAnsi="Times New Roman"/>
          <w:sz w:val="24"/>
          <w:szCs w:val="24"/>
          <w:lang w:val="nl-NL"/>
        </w:rPr>
        <w:t xml:space="preserve">Toen de Mohammedanen het land van Palestina veroverden, stond een eenvoudige Christelijke kerk op het Rotsplateau. </w:t>
      </w:r>
      <w:r w:rsidRPr="0022550E">
        <w:rPr>
          <w:rFonts w:ascii="Times New Roman" w:hAnsi="Times New Roman"/>
          <w:b/>
          <w:sz w:val="24"/>
          <w:szCs w:val="24"/>
          <w:lang w:val="nl-NL"/>
        </w:rPr>
        <w:t>Sophronius</w:t>
      </w:r>
      <w:r w:rsidRPr="0022550E">
        <w:rPr>
          <w:rFonts w:ascii="Times New Roman" w:hAnsi="Times New Roman"/>
          <w:sz w:val="24"/>
          <w:szCs w:val="24"/>
          <w:lang w:val="nl-NL"/>
        </w:rPr>
        <w:t xml:space="preserve">, de aartsbisschop van Jeruzalem, herinnerde zich de kerk toen hij een jonge man was en hij toonde de bewuste stenen aan die op die </w:t>
      </w:r>
      <w:r w:rsidRPr="0022550E">
        <w:rPr>
          <w:rFonts w:ascii="Times New Roman" w:hAnsi="Times New Roman"/>
          <w:i/>
          <w:sz w:val="24"/>
          <w:szCs w:val="24"/>
          <w:lang w:val="nl-NL"/>
        </w:rPr>
        <w:t>Christelijke plek</w:t>
      </w:r>
      <w:r w:rsidRPr="0022550E">
        <w:rPr>
          <w:rFonts w:ascii="Times New Roman" w:hAnsi="Times New Roman"/>
          <w:sz w:val="24"/>
          <w:szCs w:val="24"/>
          <w:lang w:val="nl-NL"/>
        </w:rPr>
        <w:t xml:space="preserve"> lagen. </w:t>
      </w:r>
    </w:p>
    <w:p w:rsidR="00CF71BA" w:rsidRDefault="00CF71BA" w:rsidP="002A784D">
      <w:pPr>
        <w:spacing w:after="0" w:line="240" w:lineRule="auto"/>
        <w:jc w:val="both"/>
        <w:rPr>
          <w:rFonts w:ascii="Times New Roman" w:hAnsi="Times New Roman"/>
          <w:color w:val="222222"/>
          <w:sz w:val="24"/>
          <w:szCs w:val="24"/>
        </w:rPr>
      </w:pPr>
      <w:r w:rsidRPr="00CB3667">
        <w:rPr>
          <w:rFonts w:ascii="Times New Roman" w:hAnsi="Times New Roman"/>
          <w:sz w:val="24"/>
          <w:szCs w:val="24"/>
          <w:lang w:val="en-GB"/>
        </w:rPr>
        <w:t xml:space="preserve">Sophronius, Antacroeontica van Wilkinson in Jerusalem; Pilgrims Before the Crusades, pag. 91. </w:t>
      </w:r>
      <w:r w:rsidRPr="0022550E">
        <w:rPr>
          <w:rFonts w:ascii="Times New Roman" w:hAnsi="Times New Roman"/>
          <w:sz w:val="24"/>
          <w:szCs w:val="24"/>
          <w:lang w:val="nl-NL"/>
        </w:rPr>
        <w:t xml:space="preserve">En </w:t>
      </w:r>
      <w:r w:rsidRPr="0022550E">
        <w:rPr>
          <w:rFonts w:ascii="Times New Roman" w:hAnsi="Times New Roman"/>
          <w:i/>
          <w:iCs/>
          <w:sz w:val="24"/>
          <w:szCs w:val="24"/>
          <w:lang w:val="nl-NL"/>
        </w:rPr>
        <w:t>Jeruzalem een heilige stad,</w:t>
      </w:r>
      <w:r w:rsidRPr="0022550E">
        <w:rPr>
          <w:rFonts w:ascii="Times New Roman" w:hAnsi="Times New Roman"/>
          <w:sz w:val="24"/>
          <w:szCs w:val="24"/>
          <w:lang w:val="nl-NL"/>
        </w:rPr>
        <w:t xml:space="preserve"> door H. Bronkorst, H. Hagoort en dr. </w:t>
      </w:r>
      <w:r w:rsidRPr="00CB3667">
        <w:rPr>
          <w:rFonts w:ascii="Times New Roman" w:hAnsi="Times New Roman"/>
          <w:sz w:val="24"/>
          <w:szCs w:val="24"/>
          <w:lang w:val="en-GB"/>
        </w:rPr>
        <w:t xml:space="preserve">P. Siebesma. Zie E. L. Martin, </w:t>
      </w:r>
      <w:r w:rsidRPr="00D57B3F">
        <w:rPr>
          <w:rFonts w:ascii="Times New Roman" w:hAnsi="Times New Roman"/>
          <w:i/>
          <w:iCs/>
          <w:color w:val="222222"/>
          <w:sz w:val="24"/>
          <w:szCs w:val="24"/>
        </w:rPr>
        <w:t>The Temples that Jerusalem</w:t>
      </w:r>
      <w:r>
        <w:rPr>
          <w:rFonts w:ascii="Times New Roman" w:hAnsi="Times New Roman"/>
          <w:i/>
          <w:iCs/>
          <w:color w:val="222222"/>
          <w:sz w:val="24"/>
          <w:szCs w:val="24"/>
        </w:rPr>
        <w:t xml:space="preserve"> </w:t>
      </w:r>
      <w:r w:rsidRPr="00D57B3F">
        <w:rPr>
          <w:rFonts w:ascii="Times New Roman" w:hAnsi="Times New Roman"/>
          <w:i/>
          <w:iCs/>
          <w:color w:val="222222"/>
          <w:sz w:val="24"/>
          <w:szCs w:val="24"/>
        </w:rPr>
        <w:t>Forgot;</w:t>
      </w:r>
      <w:r w:rsidRPr="00D57B3F">
        <w:rPr>
          <w:rFonts w:ascii="Times New Roman" w:hAnsi="Times New Roman"/>
          <w:color w:val="222222"/>
          <w:sz w:val="24"/>
          <w:szCs w:val="24"/>
        </w:rPr>
        <w:t> 1999</w:t>
      </w:r>
    </w:p>
    <w:p w:rsidR="00CF71BA" w:rsidRPr="0011381D" w:rsidRDefault="00CF71BA" w:rsidP="002A784D">
      <w:pPr>
        <w:spacing w:after="0" w:line="240" w:lineRule="auto"/>
        <w:jc w:val="both"/>
        <w:rPr>
          <w:rFonts w:ascii="Times New Roman" w:hAnsi="Times New Roman"/>
          <w:sz w:val="24"/>
          <w:szCs w:val="24"/>
          <w:lang w:val="en-GB"/>
        </w:rPr>
      </w:pPr>
      <w:r w:rsidRPr="0011381D">
        <w:rPr>
          <w:rFonts w:ascii="Times New Roman" w:hAnsi="Times New Roman"/>
          <w:sz w:val="24"/>
          <w:szCs w:val="24"/>
          <w:lang w:val="en-GB"/>
        </w:rPr>
        <w:t>Dr. Martin: http://askelm.com/temple/t001211.htm</w:t>
      </w:r>
    </w:p>
    <w:p w:rsidR="00CF71BA" w:rsidRPr="0011381D" w:rsidRDefault="00CF71BA" w:rsidP="002A784D">
      <w:pPr>
        <w:shd w:val="clear" w:color="auto" w:fill="FFFFFF"/>
        <w:spacing w:after="0" w:line="240" w:lineRule="auto"/>
        <w:jc w:val="both"/>
        <w:rPr>
          <w:rFonts w:ascii="Times New Roman" w:hAnsi="Times New Roman"/>
          <w:sz w:val="24"/>
          <w:szCs w:val="24"/>
          <w:lang w:val="en-GB" w:eastAsia="nl-NL"/>
        </w:rPr>
      </w:pPr>
    </w:p>
    <w:p w:rsidR="00CF71BA" w:rsidRPr="0011381D" w:rsidRDefault="00CF71BA" w:rsidP="002A784D">
      <w:pPr>
        <w:shd w:val="clear" w:color="auto" w:fill="FFFFFF"/>
        <w:spacing w:after="0" w:line="240" w:lineRule="auto"/>
        <w:jc w:val="both"/>
        <w:rPr>
          <w:rFonts w:ascii="Times New Roman" w:hAnsi="Times New Roman"/>
          <w:sz w:val="24"/>
          <w:szCs w:val="24"/>
          <w:lang w:val="en-GB" w:eastAsia="nl-NL"/>
        </w:rPr>
      </w:pPr>
    </w:p>
    <w:p w:rsidR="00CF71BA" w:rsidRPr="0011381D" w:rsidRDefault="00CF71BA" w:rsidP="002A784D">
      <w:pPr>
        <w:pStyle w:val="NormalWeb"/>
        <w:spacing w:before="0" w:beforeAutospacing="0" w:after="0" w:afterAutospacing="0"/>
        <w:jc w:val="both"/>
        <w:rPr>
          <w:lang w:val="en-GB"/>
        </w:rPr>
      </w:pPr>
    </w:p>
    <w:p w:rsidR="00CF71BA" w:rsidRPr="00387D18" w:rsidRDefault="006B35B3" w:rsidP="002A784D">
      <w:pPr>
        <w:jc w:val="center"/>
        <w:rPr>
          <w:rFonts w:ascii="Times New Roman" w:hAnsi="Times New Roman"/>
          <w:sz w:val="24"/>
          <w:szCs w:val="24"/>
          <w:lang w:val="nl-NL"/>
        </w:rPr>
      </w:pPr>
      <w:r>
        <w:rPr>
          <w:rFonts w:ascii="Times New Roman" w:hAnsi="Times New Roman"/>
          <w:noProof/>
          <w:sz w:val="24"/>
          <w:szCs w:val="24"/>
          <w:lang w:val="nl-NL" w:eastAsia="nl-NL"/>
        </w:rPr>
        <w:pict>
          <v:shape id="Afbeelding 35" o:spid="_x0000_i1048" type="#_x0000_t75" alt="Romeins fort Antonia is de Rotskoepel |  Bob Cornuke Zoek naar de echte Temple of Solomon-locatie" style="width:273pt;height:213pt;visibility:visible">
            <v:imagedata r:id="rId99" o:title=""/>
          </v:shape>
        </w:pict>
      </w:r>
    </w:p>
    <w:p w:rsidR="00CF71BA" w:rsidRPr="00387D18" w:rsidRDefault="00CF71BA" w:rsidP="002A784D">
      <w:pPr>
        <w:pStyle w:val="wp-caption-text"/>
        <w:spacing w:before="0" w:beforeAutospacing="0" w:after="0" w:afterAutospacing="0"/>
        <w:jc w:val="center"/>
        <w:rPr>
          <w:b/>
          <w:bCs/>
        </w:rPr>
      </w:pPr>
      <w:r w:rsidRPr="00387D18">
        <w:rPr>
          <w:b/>
          <w:bCs/>
        </w:rPr>
        <w:t>Muur en puin van fort Antonia is een bewondering en toeristische attractie, maar wordt beschouwd als overblijfselen van de tempel.</w:t>
      </w:r>
    </w:p>
    <w:p w:rsidR="00CF71BA" w:rsidRPr="00387D18" w:rsidRDefault="00CF71BA" w:rsidP="002A784D">
      <w:pPr>
        <w:pStyle w:val="wp-caption-text"/>
        <w:spacing w:before="0" w:beforeAutospacing="0" w:after="0" w:afterAutospacing="0"/>
        <w:rPr>
          <w:b/>
          <w:bCs/>
        </w:rPr>
      </w:pPr>
    </w:p>
    <w:p w:rsidR="00CF71BA" w:rsidRPr="00387D18" w:rsidRDefault="00CF71BA" w:rsidP="002A784D">
      <w:pPr>
        <w:pStyle w:val="wp-caption-text"/>
        <w:spacing w:before="0" w:beforeAutospacing="0" w:after="0" w:afterAutospacing="0"/>
        <w:rPr>
          <w:b/>
          <w:bCs/>
        </w:rPr>
      </w:pPr>
    </w:p>
    <w:p w:rsidR="00CF71BA" w:rsidRPr="00387D18" w:rsidRDefault="00CF71BA" w:rsidP="002A784D">
      <w:pPr>
        <w:pStyle w:val="wp-caption-text"/>
        <w:spacing w:before="0" w:beforeAutospacing="0" w:after="0" w:afterAutospacing="0"/>
        <w:rPr>
          <w:b/>
          <w:bCs/>
        </w:rPr>
      </w:pPr>
    </w:p>
    <w:p w:rsidR="00CF71BA" w:rsidRPr="00387D18" w:rsidRDefault="00CF71BA" w:rsidP="002A784D">
      <w:pPr>
        <w:pStyle w:val="Heading3"/>
        <w:spacing w:before="0" w:line="240" w:lineRule="auto"/>
        <w:jc w:val="center"/>
        <w:rPr>
          <w:rFonts w:ascii="Times New Roman" w:hAnsi="Times New Roman"/>
          <w:b/>
          <w:bCs/>
          <w:color w:val="auto"/>
          <w:sz w:val="22"/>
          <w:szCs w:val="22"/>
          <w:lang w:val="nl-NL"/>
        </w:rPr>
      </w:pPr>
      <w:r w:rsidRPr="00387D18">
        <w:rPr>
          <w:rFonts w:ascii="Times New Roman" w:hAnsi="Times New Roman"/>
          <w:color w:val="auto"/>
          <w:sz w:val="22"/>
          <w:szCs w:val="22"/>
          <w:lang w:val="nl-NL"/>
        </w:rPr>
        <w:br w:type="page"/>
      </w:r>
    </w:p>
    <w:p w:rsidR="00CF71BA" w:rsidRPr="00387D18" w:rsidRDefault="00CF71BA" w:rsidP="002A784D">
      <w:pPr>
        <w:jc w:val="center"/>
        <w:rPr>
          <w:rFonts w:ascii="Times New Roman" w:hAnsi="Times New Roman"/>
          <w:b/>
          <w:bCs/>
          <w:lang w:val="nl-NL" w:eastAsia="nl-NL"/>
        </w:rPr>
      </w:pPr>
      <w:r w:rsidRPr="00387D18">
        <w:rPr>
          <w:rFonts w:ascii="Times New Roman" w:hAnsi="Times New Roman"/>
          <w:b/>
          <w:bCs/>
          <w:lang w:val="nl-NL" w:eastAsia="nl-NL"/>
        </w:rPr>
        <w:t>10. CHRONOLOGIE VOLGENS DE BIJBEL</w:t>
      </w:r>
    </w:p>
    <w:p w:rsidR="00CF71BA" w:rsidRPr="00387D18" w:rsidRDefault="00CF71BA" w:rsidP="002A784D">
      <w:pPr>
        <w:pStyle w:val="Heading3"/>
        <w:spacing w:before="0" w:line="240" w:lineRule="auto"/>
        <w:jc w:val="both"/>
        <w:rPr>
          <w:rFonts w:ascii="Times New Roman" w:hAnsi="Times New Roman"/>
          <w:color w:val="auto"/>
          <w:sz w:val="22"/>
          <w:szCs w:val="22"/>
          <w:lang w:val="nl-NL"/>
        </w:rPr>
      </w:pPr>
      <w:r w:rsidRPr="00387D18">
        <w:rPr>
          <w:rFonts w:ascii="Times New Roman" w:hAnsi="Times New Roman"/>
          <w:color w:val="auto"/>
          <w:sz w:val="22"/>
          <w:szCs w:val="22"/>
          <w:lang w:val="nl-NL"/>
        </w:rPr>
        <w:t>Wij kunnen Chronologie op 2 manieren berekenen. 1</w:t>
      </w:r>
      <w:r w:rsidRPr="00387D18">
        <w:rPr>
          <w:rFonts w:ascii="Times New Roman" w:hAnsi="Times New Roman"/>
          <w:color w:val="auto"/>
          <w:sz w:val="22"/>
          <w:szCs w:val="22"/>
          <w:vertAlign w:val="superscript"/>
          <w:lang w:val="nl-NL"/>
        </w:rPr>
        <w:t>e</w:t>
      </w:r>
      <w:r w:rsidRPr="00387D18">
        <w:rPr>
          <w:rFonts w:ascii="Times New Roman" w:hAnsi="Times New Roman"/>
          <w:color w:val="auto"/>
          <w:sz w:val="22"/>
          <w:szCs w:val="22"/>
          <w:lang w:val="nl-NL"/>
        </w:rPr>
        <w:t xml:space="preserve"> vanaf de Schepping en 2</w:t>
      </w:r>
      <w:r w:rsidRPr="00387D18">
        <w:rPr>
          <w:rFonts w:ascii="Times New Roman" w:hAnsi="Times New Roman"/>
          <w:color w:val="auto"/>
          <w:sz w:val="22"/>
          <w:szCs w:val="22"/>
          <w:vertAlign w:val="superscript"/>
          <w:lang w:val="nl-NL"/>
        </w:rPr>
        <w:t>e</w:t>
      </w:r>
      <w:r w:rsidRPr="00387D18">
        <w:rPr>
          <w:rFonts w:ascii="Times New Roman" w:hAnsi="Times New Roman"/>
          <w:color w:val="auto"/>
          <w:sz w:val="22"/>
          <w:szCs w:val="22"/>
          <w:lang w:val="nl-NL"/>
        </w:rPr>
        <w:t xml:space="preserve"> vanaf de Christelijke jaartelling. De perioden zien er als volgt uit:</w:t>
      </w:r>
    </w:p>
    <w:p w:rsidR="00CF71BA" w:rsidRPr="00387D18" w:rsidRDefault="00CF71BA" w:rsidP="002A784D">
      <w:pPr>
        <w:jc w:val="both"/>
        <w:rPr>
          <w:rFonts w:ascii="Times New Roman" w:hAnsi="Times New Roman"/>
          <w:lang w:val="nl-NL"/>
        </w:rPr>
      </w:pPr>
    </w:p>
    <w:p w:rsidR="00CF71BA" w:rsidRPr="00387D18" w:rsidRDefault="00CF71BA" w:rsidP="002A784D">
      <w:pPr>
        <w:spacing w:after="0" w:line="240" w:lineRule="auto"/>
        <w:rPr>
          <w:rFonts w:ascii="Times New Roman" w:hAnsi="Times New Roman"/>
          <w:b/>
          <w:lang w:val="nl-NL"/>
        </w:rPr>
      </w:pPr>
      <w:r w:rsidRPr="00967D6D">
        <w:rPr>
          <w:rFonts w:ascii="Times New Roman" w:hAnsi="Times New Roman"/>
          <w:b/>
          <w:lang w:val="nl-NL"/>
        </w:rPr>
        <w:t>Periode</w:t>
      </w:r>
      <w:r w:rsidRPr="00967D6D">
        <w:rPr>
          <w:rFonts w:ascii="Times New Roman" w:hAnsi="Times New Roman"/>
          <w:b/>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b/>
          <w:lang w:val="nl-NL"/>
        </w:rPr>
        <w:t>Aantal</w:t>
      </w:r>
      <w:r w:rsidRPr="00387D18">
        <w:rPr>
          <w:rFonts w:ascii="Times New Roman" w:hAnsi="Times New Roman"/>
          <w:b/>
          <w:lang w:val="nl-NL"/>
        </w:rPr>
        <w:tab/>
        <w:t>Ná de</w:t>
      </w:r>
      <w:r w:rsidRPr="00387D18">
        <w:rPr>
          <w:rFonts w:ascii="Times New Roman" w:hAnsi="Times New Roman"/>
          <w:b/>
          <w:lang w:val="nl-NL"/>
        </w:rPr>
        <w:tab/>
      </w:r>
      <w:r w:rsidRPr="00387D18">
        <w:rPr>
          <w:rFonts w:ascii="Times New Roman" w:hAnsi="Times New Roman"/>
          <w:b/>
          <w:lang w:val="nl-NL"/>
        </w:rPr>
        <w:tab/>
        <w:t xml:space="preserve">Vóór de </w:t>
      </w:r>
    </w:p>
    <w:p w:rsidR="00CF71BA" w:rsidRPr="00387D18" w:rsidRDefault="00CF71BA" w:rsidP="002A784D">
      <w:pPr>
        <w:spacing w:after="0" w:line="240" w:lineRule="auto"/>
        <w:rPr>
          <w:rFonts w:ascii="Times New Roman" w:hAnsi="Times New Roman"/>
          <w:b/>
          <w:lang w:val="nl-NL"/>
        </w:rPr>
      </w:pPr>
      <w:r w:rsidRPr="00387D18">
        <w:rPr>
          <w:rFonts w:ascii="Times New Roman" w:hAnsi="Times New Roman"/>
          <w:b/>
          <w:lang w:val="nl-NL"/>
        </w:rPr>
        <w:tab/>
      </w:r>
      <w:r w:rsidRPr="00387D18">
        <w:rPr>
          <w:rFonts w:ascii="Times New Roman" w:hAnsi="Times New Roman"/>
          <w:b/>
          <w:lang w:val="nl-NL"/>
        </w:rPr>
        <w:tab/>
      </w:r>
      <w:r w:rsidRPr="00387D18">
        <w:rPr>
          <w:rFonts w:ascii="Times New Roman" w:hAnsi="Times New Roman"/>
          <w:b/>
          <w:lang w:val="nl-NL"/>
        </w:rPr>
        <w:tab/>
      </w:r>
      <w:r w:rsidRPr="00387D18">
        <w:rPr>
          <w:rFonts w:ascii="Times New Roman" w:hAnsi="Times New Roman"/>
          <w:b/>
          <w:lang w:val="nl-NL"/>
        </w:rPr>
        <w:tab/>
      </w:r>
      <w:r w:rsidRPr="00387D18">
        <w:rPr>
          <w:rFonts w:ascii="Times New Roman" w:hAnsi="Times New Roman"/>
          <w:b/>
          <w:lang w:val="nl-NL"/>
        </w:rPr>
        <w:tab/>
      </w:r>
      <w:r w:rsidRPr="00387D18">
        <w:rPr>
          <w:rFonts w:ascii="Times New Roman" w:hAnsi="Times New Roman"/>
          <w:b/>
          <w:lang w:val="nl-NL"/>
        </w:rPr>
        <w:tab/>
      </w:r>
      <w:r w:rsidRPr="00387D18">
        <w:rPr>
          <w:rFonts w:ascii="Times New Roman" w:hAnsi="Times New Roman"/>
          <w:b/>
          <w:lang w:val="nl-NL"/>
        </w:rPr>
        <w:tab/>
        <w:t>jaren</w:t>
      </w:r>
      <w:r w:rsidRPr="00387D18">
        <w:rPr>
          <w:rFonts w:ascii="Times New Roman" w:hAnsi="Times New Roman"/>
          <w:b/>
          <w:lang w:val="nl-NL"/>
        </w:rPr>
        <w:tab/>
        <w:t>Schepping</w:t>
      </w:r>
      <w:r w:rsidRPr="00387D18">
        <w:rPr>
          <w:rFonts w:ascii="Times New Roman" w:hAnsi="Times New Roman"/>
          <w:b/>
          <w:lang w:val="nl-NL"/>
        </w:rPr>
        <w:tab/>
        <w:t>Chr. jaartel.</w:t>
      </w:r>
    </w:p>
    <w:p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Van de Schepping tot de Zondvloed</w:t>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t>1650</w:t>
      </w:r>
      <w:r w:rsidRPr="00387D18">
        <w:rPr>
          <w:rFonts w:ascii="Times New Roman" w:hAnsi="Times New Roman"/>
          <w:lang w:val="nl-NL"/>
        </w:rPr>
        <w:tab/>
        <w:t xml:space="preserve">    0 -1650</w:t>
      </w:r>
      <w:r w:rsidRPr="00387D18">
        <w:rPr>
          <w:rFonts w:ascii="Times New Roman" w:hAnsi="Times New Roman"/>
          <w:lang w:val="nl-NL"/>
        </w:rPr>
        <w:tab/>
        <w:t>3974   -2324</w:t>
      </w:r>
    </w:p>
    <w:p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Na Zondvloed tot geboorte Abram</w:t>
      </w:r>
      <w:r w:rsidRPr="00387D18">
        <w:rPr>
          <w:rFonts w:ascii="Times New Roman" w:hAnsi="Times New Roman"/>
          <w:lang w:val="nl-NL"/>
        </w:rPr>
        <w:tab/>
      </w:r>
      <w:r w:rsidRPr="00387D18">
        <w:rPr>
          <w:rFonts w:ascii="Times New Roman" w:hAnsi="Times New Roman"/>
          <w:lang w:val="nl-NL"/>
        </w:rPr>
        <w:tab/>
        <w:t xml:space="preserve"> </w:t>
      </w:r>
      <w:r w:rsidRPr="00387D18">
        <w:rPr>
          <w:rFonts w:ascii="Times New Roman" w:hAnsi="Times New Roman"/>
          <w:lang w:val="nl-NL"/>
        </w:rPr>
        <w:tab/>
        <w:t xml:space="preserve">  350</w:t>
      </w:r>
      <w:r w:rsidRPr="00387D18">
        <w:rPr>
          <w:rFonts w:ascii="Times New Roman" w:hAnsi="Times New Roman"/>
          <w:lang w:val="nl-NL"/>
        </w:rPr>
        <w:tab/>
        <w:t>1651-2000</w:t>
      </w:r>
      <w:r w:rsidRPr="00387D18">
        <w:rPr>
          <w:rFonts w:ascii="Times New Roman" w:hAnsi="Times New Roman"/>
          <w:lang w:val="nl-NL"/>
        </w:rPr>
        <w:tab/>
        <w:t>2324   -1974</w:t>
      </w:r>
    </w:p>
    <w:p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Van Abrams geboorte tot de Uittocht</w:t>
      </w:r>
      <w:r w:rsidRPr="00387D18">
        <w:rPr>
          <w:rFonts w:ascii="Times New Roman" w:hAnsi="Times New Roman"/>
          <w:lang w:val="nl-NL"/>
        </w:rPr>
        <w:tab/>
      </w:r>
      <w:r w:rsidRPr="00387D18">
        <w:rPr>
          <w:rFonts w:ascii="Times New Roman" w:hAnsi="Times New Roman"/>
          <w:lang w:val="nl-NL"/>
        </w:rPr>
        <w:tab/>
        <w:t xml:space="preserve">  </w:t>
      </w:r>
      <w:r w:rsidRPr="00387D18">
        <w:rPr>
          <w:rFonts w:ascii="Times New Roman" w:hAnsi="Times New Roman"/>
          <w:lang w:val="nl-NL"/>
        </w:rPr>
        <w:tab/>
      </w:r>
      <w:r>
        <w:rPr>
          <w:rFonts w:ascii="Times New Roman" w:hAnsi="Times New Roman"/>
          <w:lang w:val="nl-NL"/>
        </w:rPr>
        <w:t xml:space="preserve">  </w:t>
      </w:r>
      <w:r w:rsidRPr="00387D18">
        <w:rPr>
          <w:rFonts w:ascii="Times New Roman" w:hAnsi="Times New Roman"/>
          <w:lang w:val="nl-NL"/>
        </w:rPr>
        <w:t>500</w:t>
      </w:r>
      <w:r w:rsidRPr="00387D18">
        <w:rPr>
          <w:rFonts w:ascii="Times New Roman" w:hAnsi="Times New Roman"/>
          <w:lang w:val="nl-NL"/>
        </w:rPr>
        <w:tab/>
        <w:t>2001-2500</w:t>
      </w:r>
      <w:r w:rsidRPr="00387D18">
        <w:rPr>
          <w:rFonts w:ascii="Times New Roman" w:hAnsi="Times New Roman"/>
          <w:lang w:val="nl-NL"/>
        </w:rPr>
        <w:tab/>
        <w:t>1974   -1474</w:t>
      </w:r>
    </w:p>
    <w:p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Van Wetgeving tot 4</w:t>
      </w:r>
      <w:r w:rsidRPr="00387D18">
        <w:rPr>
          <w:rFonts w:ascii="Times New Roman" w:hAnsi="Times New Roman"/>
          <w:vertAlign w:val="superscript"/>
          <w:lang w:val="nl-NL"/>
        </w:rPr>
        <w:t>e</w:t>
      </w:r>
      <w:r w:rsidRPr="00387D18">
        <w:rPr>
          <w:rFonts w:ascii="Times New Roman" w:hAnsi="Times New Roman"/>
          <w:lang w:val="nl-NL"/>
        </w:rPr>
        <w:t xml:space="preserve"> jr. Salomo         </w:t>
      </w:r>
      <w:r w:rsidRPr="00387D18">
        <w:rPr>
          <w:rFonts w:ascii="Times New Roman" w:hAnsi="Times New Roman"/>
          <w:lang w:val="nl-NL"/>
        </w:rPr>
        <w:tab/>
        <w:t xml:space="preserve">  </w:t>
      </w:r>
      <w:r w:rsidRPr="00387D18">
        <w:rPr>
          <w:rFonts w:ascii="Times New Roman" w:hAnsi="Times New Roman"/>
          <w:lang w:val="nl-NL"/>
        </w:rPr>
        <w:tab/>
      </w:r>
      <w:r w:rsidRPr="00387D18">
        <w:rPr>
          <w:rFonts w:ascii="Times New Roman" w:hAnsi="Times New Roman"/>
          <w:lang w:val="nl-NL"/>
        </w:rPr>
        <w:tab/>
        <w:t xml:space="preserve">  480</w:t>
      </w:r>
      <w:r w:rsidRPr="00387D18">
        <w:rPr>
          <w:rFonts w:ascii="Times New Roman" w:hAnsi="Times New Roman"/>
          <w:lang w:val="nl-NL"/>
        </w:rPr>
        <w:tab/>
        <w:t>2501-2980</w:t>
      </w:r>
      <w:r w:rsidRPr="00387D18">
        <w:rPr>
          <w:rFonts w:ascii="Times New Roman" w:hAnsi="Times New Roman"/>
          <w:lang w:val="nl-NL"/>
        </w:rPr>
        <w:tab/>
        <w:t>1473/4 -993/4</w:t>
      </w:r>
    </w:p>
    <w:p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 xml:space="preserve">Van Tempelbouw tot Ballingschap, (390-3 à 4 j)  </w:t>
      </w:r>
      <w:r w:rsidRPr="00387D18">
        <w:rPr>
          <w:rFonts w:ascii="Times New Roman" w:hAnsi="Times New Roman"/>
          <w:lang w:val="nl-NL"/>
        </w:rPr>
        <w:tab/>
        <w:t>386/7</w:t>
      </w:r>
      <w:r w:rsidRPr="00387D18">
        <w:rPr>
          <w:rFonts w:ascii="Times New Roman" w:hAnsi="Times New Roman"/>
          <w:lang w:val="nl-NL"/>
        </w:rPr>
        <w:tab/>
        <w:t>2981-3366/7</w:t>
      </w:r>
      <w:r w:rsidRPr="00387D18">
        <w:rPr>
          <w:rFonts w:ascii="Times New Roman" w:hAnsi="Times New Roman"/>
          <w:lang w:val="nl-NL"/>
        </w:rPr>
        <w:tab/>
        <w:t xml:space="preserve">  993/4 - 607</w:t>
      </w:r>
    </w:p>
    <w:p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 xml:space="preserve">Van begin Ballingschap tot terugkeer Juda         </w:t>
      </w:r>
      <w:r w:rsidRPr="00387D18">
        <w:rPr>
          <w:rFonts w:ascii="Times New Roman" w:hAnsi="Times New Roman"/>
          <w:lang w:val="nl-NL"/>
        </w:rPr>
        <w:tab/>
        <w:t xml:space="preserve">    70</w:t>
      </w:r>
      <w:r w:rsidRPr="00387D18">
        <w:rPr>
          <w:rFonts w:ascii="Times New Roman" w:hAnsi="Times New Roman"/>
          <w:lang w:val="nl-NL"/>
        </w:rPr>
        <w:tab/>
      </w:r>
      <w:r>
        <w:rPr>
          <w:rFonts w:ascii="Times New Roman" w:hAnsi="Times New Roman"/>
          <w:lang w:val="nl-NL"/>
        </w:rPr>
        <w:tab/>
      </w:r>
      <w:r w:rsidRPr="00387D18">
        <w:rPr>
          <w:rFonts w:ascii="Times New Roman" w:hAnsi="Times New Roman"/>
          <w:lang w:val="nl-NL"/>
        </w:rPr>
        <w:t xml:space="preserve">3467-3437  </w:t>
      </w:r>
      <w:r w:rsidRPr="00387D18">
        <w:rPr>
          <w:rFonts w:ascii="Times New Roman" w:hAnsi="Times New Roman"/>
          <w:lang w:val="nl-NL"/>
        </w:rPr>
        <w:tab/>
      </w:r>
      <w:r>
        <w:rPr>
          <w:rFonts w:ascii="Times New Roman" w:hAnsi="Times New Roman"/>
          <w:lang w:val="nl-NL"/>
        </w:rPr>
        <w:t xml:space="preserve">  </w:t>
      </w:r>
      <w:r w:rsidRPr="00387D18">
        <w:rPr>
          <w:rFonts w:ascii="Times New Roman" w:hAnsi="Times New Roman"/>
          <w:lang w:val="nl-NL"/>
        </w:rPr>
        <w:t>607    - 537</w:t>
      </w:r>
    </w:p>
    <w:p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Vanaf bouw 2</w:t>
      </w:r>
      <w:r w:rsidRPr="00387D18">
        <w:rPr>
          <w:rFonts w:ascii="Times New Roman" w:hAnsi="Times New Roman"/>
          <w:vertAlign w:val="superscript"/>
          <w:lang w:val="nl-NL"/>
        </w:rPr>
        <w:t>e</w:t>
      </w:r>
      <w:r w:rsidRPr="00387D18">
        <w:rPr>
          <w:rFonts w:ascii="Times New Roman" w:hAnsi="Times New Roman"/>
          <w:lang w:val="nl-NL"/>
        </w:rPr>
        <w:t xml:space="preserve"> Tempel tot komst Ezra</w:t>
      </w:r>
      <w:r w:rsidRPr="00387D18">
        <w:rPr>
          <w:rFonts w:ascii="Times New Roman" w:hAnsi="Times New Roman"/>
          <w:lang w:val="nl-NL"/>
        </w:rPr>
        <w:tab/>
        <w:t xml:space="preserve">    </w:t>
      </w:r>
      <w:r w:rsidRPr="00387D18">
        <w:rPr>
          <w:rFonts w:ascii="Times New Roman" w:hAnsi="Times New Roman"/>
          <w:lang w:val="nl-NL"/>
        </w:rPr>
        <w:tab/>
        <w:t xml:space="preserve">    80</w:t>
      </w:r>
      <w:r w:rsidRPr="00387D18">
        <w:rPr>
          <w:rFonts w:ascii="Times New Roman" w:hAnsi="Times New Roman"/>
          <w:lang w:val="nl-NL"/>
        </w:rPr>
        <w:tab/>
      </w:r>
      <w:r>
        <w:rPr>
          <w:rFonts w:ascii="Times New Roman" w:hAnsi="Times New Roman"/>
          <w:lang w:val="nl-NL"/>
        </w:rPr>
        <w:tab/>
      </w:r>
      <w:r w:rsidRPr="00387D18">
        <w:rPr>
          <w:rFonts w:ascii="Times New Roman" w:hAnsi="Times New Roman"/>
          <w:lang w:val="nl-NL"/>
        </w:rPr>
        <w:t>3437-3517</w:t>
      </w:r>
      <w:r w:rsidRPr="00387D18">
        <w:rPr>
          <w:rFonts w:ascii="Times New Roman" w:hAnsi="Times New Roman"/>
          <w:lang w:val="nl-NL"/>
        </w:rPr>
        <w:tab/>
      </w:r>
      <w:r>
        <w:rPr>
          <w:rFonts w:ascii="Times New Roman" w:hAnsi="Times New Roman"/>
          <w:lang w:val="nl-NL"/>
        </w:rPr>
        <w:t xml:space="preserve"> </w:t>
      </w:r>
      <w:r w:rsidRPr="00387D18">
        <w:rPr>
          <w:rFonts w:ascii="Times New Roman" w:hAnsi="Times New Roman"/>
          <w:lang w:val="nl-NL"/>
        </w:rPr>
        <w:t xml:space="preserve"> 537    - 457</w:t>
      </w:r>
    </w:p>
    <w:p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 xml:space="preserve">Van Ezra tot herstel van de Tempel </w:t>
      </w:r>
      <w:r w:rsidRPr="00387D18">
        <w:rPr>
          <w:rFonts w:ascii="Times New Roman" w:hAnsi="Times New Roman"/>
          <w:lang w:val="nl-NL"/>
        </w:rPr>
        <w:tab/>
      </w:r>
      <w:r w:rsidRPr="00387D18">
        <w:rPr>
          <w:rFonts w:ascii="Times New Roman" w:hAnsi="Times New Roman"/>
          <w:lang w:val="nl-NL"/>
        </w:rPr>
        <w:tab/>
        <w:t xml:space="preserve">  292</w:t>
      </w:r>
      <w:r w:rsidRPr="00387D18">
        <w:rPr>
          <w:rFonts w:ascii="Times New Roman" w:hAnsi="Times New Roman"/>
          <w:lang w:val="nl-NL"/>
        </w:rPr>
        <w:tab/>
        <w:t>3517-3809</w:t>
      </w:r>
      <w:r w:rsidRPr="00387D18">
        <w:rPr>
          <w:rFonts w:ascii="Times New Roman" w:hAnsi="Times New Roman"/>
          <w:lang w:val="nl-NL"/>
        </w:rPr>
        <w:tab/>
        <w:t xml:space="preserve">  </w:t>
      </w:r>
      <w:r>
        <w:rPr>
          <w:rFonts w:ascii="Times New Roman" w:hAnsi="Times New Roman"/>
          <w:lang w:val="nl-NL"/>
        </w:rPr>
        <w:tab/>
        <w:t xml:space="preserve">  </w:t>
      </w:r>
      <w:r w:rsidRPr="00387D18">
        <w:rPr>
          <w:rFonts w:ascii="Times New Roman" w:hAnsi="Times New Roman"/>
          <w:lang w:val="nl-NL"/>
        </w:rPr>
        <w:t>457    - 165</w:t>
      </w:r>
    </w:p>
    <w:p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Van herstel van de Tempel  tot verw. Jeruzalem</w:t>
      </w:r>
      <w:r w:rsidRPr="00387D18">
        <w:rPr>
          <w:rFonts w:ascii="Times New Roman" w:hAnsi="Times New Roman"/>
          <w:lang w:val="nl-NL"/>
        </w:rPr>
        <w:tab/>
      </w:r>
      <w:r w:rsidRPr="00387D18">
        <w:rPr>
          <w:rFonts w:ascii="Times New Roman" w:hAnsi="Times New Roman"/>
          <w:u w:val="single"/>
          <w:lang w:val="nl-NL"/>
        </w:rPr>
        <w:t xml:space="preserve">  234</w:t>
      </w:r>
      <w:r w:rsidRPr="00387D18">
        <w:rPr>
          <w:rFonts w:ascii="Times New Roman" w:hAnsi="Times New Roman"/>
          <w:lang w:val="nl-NL"/>
        </w:rPr>
        <w:tab/>
        <w:t>3909- 4043</w:t>
      </w:r>
      <w:r w:rsidRPr="00387D18">
        <w:rPr>
          <w:rFonts w:ascii="Times New Roman" w:hAnsi="Times New Roman"/>
          <w:lang w:val="nl-NL"/>
        </w:rPr>
        <w:tab/>
        <w:t xml:space="preserve">  </w:t>
      </w:r>
      <w:r w:rsidRPr="00387D18">
        <w:rPr>
          <w:rFonts w:ascii="Times New Roman" w:hAnsi="Times New Roman"/>
          <w:lang w:val="nl-NL"/>
        </w:rPr>
        <w:tab/>
      </w:r>
      <w:r>
        <w:rPr>
          <w:rFonts w:ascii="Times New Roman" w:hAnsi="Times New Roman"/>
          <w:lang w:val="nl-NL"/>
        </w:rPr>
        <w:t xml:space="preserve">  </w:t>
      </w:r>
      <w:r w:rsidRPr="00387D18">
        <w:rPr>
          <w:rFonts w:ascii="Times New Roman" w:hAnsi="Times New Roman"/>
          <w:lang w:val="nl-NL"/>
        </w:rPr>
        <w:t xml:space="preserve">165    - 70 ná Ch </w:t>
      </w:r>
    </w:p>
    <w:p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 xml:space="preserve">Totaal </w:t>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t xml:space="preserve"> 4043</w:t>
      </w:r>
    </w:p>
    <w:p w:rsidR="00CF71BA" w:rsidRPr="00387D18" w:rsidRDefault="00CF71BA" w:rsidP="002A784D">
      <w:pPr>
        <w:rPr>
          <w:rFonts w:ascii="Times New Roman" w:hAnsi="Times New Roman"/>
          <w:lang w:val="nl-NL"/>
        </w:rPr>
      </w:pPr>
    </w:p>
    <w:p w:rsidR="00CF71BA" w:rsidRPr="00387D18" w:rsidRDefault="00CF71BA" w:rsidP="002A784D">
      <w:pPr>
        <w:jc w:val="both"/>
        <w:rPr>
          <w:rFonts w:ascii="Times New Roman" w:hAnsi="Times New Roman"/>
          <w:lang w:val="nl-NL"/>
        </w:rPr>
      </w:pPr>
      <w:r w:rsidRPr="00387D18">
        <w:rPr>
          <w:rFonts w:ascii="Times New Roman" w:hAnsi="Times New Roman"/>
          <w:lang w:val="nl-NL"/>
        </w:rPr>
        <w:t>Bovenstaande perioden worden bij hun beginjaar in de jaartabellen van dit boek toegelicht. Er kunnen verschillen ontstaan door afronding.</w:t>
      </w:r>
    </w:p>
    <w:p w:rsidR="00CF71BA" w:rsidRPr="00387D18" w:rsidRDefault="00CF71BA" w:rsidP="002A784D">
      <w:pPr>
        <w:jc w:val="both"/>
        <w:rPr>
          <w:rFonts w:ascii="Times New Roman" w:hAnsi="Times New Roman"/>
          <w:lang w:val="nl-NL"/>
        </w:rPr>
      </w:pPr>
      <w:r w:rsidRPr="00387D18">
        <w:rPr>
          <w:rFonts w:ascii="Times New Roman" w:hAnsi="Times New Roman"/>
          <w:lang w:val="nl-NL"/>
        </w:rPr>
        <w:t>Bovenstaande perioden worden bij hun beginjaar in de jaartabellen van dit boek toegelicht. Er kunnen verschillen ontstaan door afronding.</w:t>
      </w:r>
    </w:p>
    <w:p w:rsidR="00CF71BA" w:rsidRPr="00387D18" w:rsidRDefault="00CF71BA" w:rsidP="002A784D">
      <w:pPr>
        <w:jc w:val="both"/>
        <w:rPr>
          <w:rFonts w:ascii="Times New Roman" w:hAnsi="Times New Roman"/>
          <w:lang w:val="nl-NL"/>
        </w:rPr>
      </w:pPr>
      <w:r w:rsidRPr="00387D18">
        <w:rPr>
          <w:rFonts w:ascii="Times New Roman" w:hAnsi="Times New Roman"/>
          <w:lang w:val="nl-NL"/>
        </w:rPr>
        <w:t>In deze Chronologie is gebruik gemaakt van de Assyrisch/Babylonische Chronologie tot 747. Vanaf die tijd vertoont de Assyrische Chronologie een ernstig manco. De regeringsjaren van koning Pul worden overgeslagen, omdat er een archeologisch bewijs ontbreekt. Het gevolg is een verschil van 28/30 jaar met de Bijbelse dateringen. De wetenschap hanteert reeds 1 eeuw de foutieve Assyrische Chronologie voor de dateringen van de oude geschiedenis van het Midden-Oosten, incl. Israël. Hoe erg dit is blijkt b. v. uit de datering van koning David, 1012-972 v.Chr. en de datering van Davids overwinning op Sion/Jeruzalem, 1003. Maar de Bijbelse Chronologie geeft als overwinningsdatum 1023. Bijgevolg, de verovering van Jeruzalem door Israël op 6 juni 1967 was precies 3000 jaar na Davids verovering. Maar pas in 1997 dit feit feestelijk gevierd werd in Israël!</w:t>
      </w:r>
    </w:p>
    <w:p w:rsidR="00CF71BA" w:rsidRPr="00387D18" w:rsidRDefault="00CF71BA" w:rsidP="002A784D">
      <w:pPr>
        <w:jc w:val="both"/>
        <w:rPr>
          <w:rFonts w:ascii="Times New Roman" w:hAnsi="Times New Roman"/>
          <w:lang w:val="nl-NL"/>
        </w:rPr>
      </w:pPr>
      <w:r w:rsidRPr="00387D18">
        <w:rPr>
          <w:rFonts w:ascii="Times New Roman" w:hAnsi="Times New Roman"/>
          <w:lang w:val="nl-NL"/>
        </w:rPr>
        <w:t>Gelukkig dat nieuwe chronologen de jaren van koning Pul in hun berekening hebben ingevoegd en door nieuwe gegevens een veel juister beeld geven.</w:t>
      </w:r>
    </w:p>
    <w:p w:rsidR="00CF71BA" w:rsidRPr="00387D18" w:rsidRDefault="00CF71BA" w:rsidP="002A784D">
      <w:pPr>
        <w:pStyle w:val="Header"/>
        <w:tabs>
          <w:tab w:val="clear" w:pos="0"/>
          <w:tab w:val="clear" w:pos="4536"/>
          <w:tab w:val="clear" w:pos="9072"/>
          <w:tab w:val="clear" w:pos="9204"/>
          <w:tab w:val="clear" w:pos="9360"/>
        </w:tabs>
        <w:jc w:val="both"/>
        <w:rPr>
          <w:rFonts w:ascii="Times New Roman" w:hAnsi="Times New Roman"/>
          <w:b/>
          <w:sz w:val="22"/>
          <w:szCs w:val="22"/>
          <w:lang w:val="nl-NL"/>
        </w:rPr>
      </w:pPr>
      <w:r w:rsidRPr="00387D18">
        <w:rPr>
          <w:rFonts w:ascii="Times New Roman" w:hAnsi="Times New Roman"/>
          <w:b/>
          <w:sz w:val="22"/>
          <w:szCs w:val="22"/>
          <w:lang w:val="nl-NL"/>
        </w:rPr>
        <w:t>Jaartellingen en maanden</w:t>
      </w:r>
    </w:p>
    <w:p w:rsidR="00CF71BA" w:rsidRPr="00387D18" w:rsidRDefault="00CF71BA" w:rsidP="002A784D">
      <w:pPr>
        <w:jc w:val="both"/>
        <w:rPr>
          <w:rFonts w:ascii="Times New Roman" w:hAnsi="Times New Roman"/>
          <w:lang w:val="nl-NL"/>
        </w:rPr>
      </w:pPr>
      <w:r w:rsidRPr="00387D18">
        <w:rPr>
          <w:rFonts w:ascii="Times New Roman" w:hAnsi="Times New Roman"/>
          <w:lang w:val="nl-NL"/>
        </w:rPr>
        <w:t>De Romeinen dateerden hun jaartelling vanaf de Stichting van Rome, 753. Het zgn. Juliaanse jaar begon met januari. De Grieken telden vanaf de 1</w:t>
      </w:r>
      <w:r w:rsidRPr="00387D18">
        <w:rPr>
          <w:rFonts w:ascii="Times New Roman" w:hAnsi="Times New Roman"/>
          <w:vertAlign w:val="superscript"/>
          <w:lang w:val="nl-NL"/>
        </w:rPr>
        <w:t>e</w:t>
      </w:r>
      <w:r w:rsidRPr="00387D18">
        <w:rPr>
          <w:rFonts w:ascii="Times New Roman" w:hAnsi="Times New Roman"/>
          <w:lang w:val="nl-NL"/>
        </w:rPr>
        <w:t xml:space="preserve"> Olympiade. De Babyloniërs vanaf het Nieuw-Babylonische rijk 747 v.Chr. Dat jaar begon in de lente. Syrië had de Seleucidische jaartelling vanaf 312/311 v. Chr. De Joodse jaartelling in de diaspora is gebaseerd op het werk van Rabbi Hillel, in de 4</w:t>
      </w:r>
      <w:r w:rsidRPr="00387D18">
        <w:rPr>
          <w:rFonts w:ascii="Times New Roman" w:hAnsi="Times New Roman"/>
          <w:vertAlign w:val="superscript"/>
          <w:lang w:val="nl-NL"/>
        </w:rPr>
        <w:t>e</w:t>
      </w:r>
      <w:r w:rsidRPr="00387D18">
        <w:rPr>
          <w:rFonts w:ascii="Times New Roman" w:hAnsi="Times New Roman"/>
          <w:lang w:val="nl-NL"/>
        </w:rPr>
        <w:t xml:space="preserve"> eeuw na Christus. Het wijkt af van de jaartallen in de Hebreeuwse Masoretische tekst. </w:t>
      </w:r>
    </w:p>
    <w:p w:rsidR="00CF71BA" w:rsidRPr="00387D18" w:rsidRDefault="00CF71BA" w:rsidP="002A784D">
      <w:pPr>
        <w:jc w:val="both"/>
        <w:rPr>
          <w:rFonts w:ascii="Times New Roman" w:hAnsi="Times New Roman"/>
          <w:lang w:val="nl-NL"/>
        </w:rPr>
      </w:pPr>
      <w:r w:rsidRPr="00387D18">
        <w:rPr>
          <w:rFonts w:ascii="Times New Roman" w:hAnsi="Times New Roman"/>
          <w:lang w:val="nl-NL"/>
        </w:rPr>
        <w:t>De Christelijke jaartelling dateert uit de 6</w:t>
      </w:r>
      <w:r w:rsidRPr="00387D18">
        <w:rPr>
          <w:rFonts w:ascii="Times New Roman" w:hAnsi="Times New Roman"/>
          <w:vertAlign w:val="superscript"/>
          <w:lang w:val="nl-NL"/>
        </w:rPr>
        <w:t>e</w:t>
      </w:r>
      <w:r w:rsidRPr="00387D18">
        <w:rPr>
          <w:rFonts w:ascii="Times New Roman" w:hAnsi="Times New Roman"/>
          <w:lang w:val="nl-NL"/>
        </w:rPr>
        <w:t xml:space="preserve"> eeuw. De Paus gaf opdracht aan Dionysius Exiguus te berekenen in welk jaar na de Stichting van Rome Christus was geboren. Dionysius berekende de geboorte in het jaar 753 en begon het volgend jaar (754) met het jaar 1. De oude kerkvaders berekenden dat de geboorte van Christus plaats vond ong. 750-751 na de Stichting van Rome. </w:t>
      </w:r>
    </w:p>
    <w:p w:rsidR="00CF71BA" w:rsidRPr="00387D18" w:rsidRDefault="00CF71BA" w:rsidP="002A784D">
      <w:pPr>
        <w:jc w:val="both"/>
        <w:rPr>
          <w:rFonts w:ascii="Times New Roman" w:hAnsi="Times New Roman"/>
          <w:lang w:val="nl-NL"/>
        </w:rPr>
      </w:pPr>
      <w:r w:rsidRPr="00387D18">
        <w:rPr>
          <w:rFonts w:ascii="Times New Roman" w:hAnsi="Times New Roman"/>
          <w:lang w:val="nl-NL"/>
        </w:rPr>
        <w:t xml:space="preserve">Nieuw astronomisch onderzoek naar Jezus' geboorte wijst naar aug./sept. 3 v. Chr. jaartelling. </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p>
    <w:p w:rsidR="00CF71BA" w:rsidRPr="00A47DDD"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b/>
          <w:i/>
          <w:sz w:val="22"/>
          <w:szCs w:val="22"/>
          <w:lang w:val="nl-NL"/>
        </w:rPr>
      </w:pPr>
      <w:r w:rsidRPr="00387D18">
        <w:rPr>
          <w:rFonts w:ascii="Times New Roman" w:hAnsi="Times New Roman"/>
          <w:sz w:val="22"/>
          <w:szCs w:val="22"/>
          <w:lang w:val="nl-NL"/>
        </w:rPr>
        <w:tab/>
      </w:r>
      <w:r w:rsidRPr="00A47DDD">
        <w:rPr>
          <w:rFonts w:ascii="Times New Roman" w:hAnsi="Times New Roman"/>
          <w:b/>
          <w:i/>
          <w:sz w:val="22"/>
          <w:szCs w:val="22"/>
          <w:lang w:val="nl-NL"/>
        </w:rPr>
        <w:t>Samenvatting:</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sz w:val="22"/>
          <w:szCs w:val="22"/>
          <w:lang w:val="nl-NL"/>
        </w:rPr>
      </w:pPr>
      <w:r w:rsidRPr="00387D18">
        <w:rPr>
          <w:rFonts w:ascii="Times New Roman" w:hAnsi="Times New Roman"/>
          <w:sz w:val="22"/>
          <w:szCs w:val="22"/>
          <w:lang w:val="nl-NL"/>
        </w:rPr>
        <w:tab/>
        <w:t>Uittocht tot Jozua's dood</w:t>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50</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sz w:val="22"/>
          <w:szCs w:val="22"/>
          <w:lang w:val="nl-NL"/>
        </w:rPr>
      </w:pPr>
      <w:r w:rsidRPr="00387D18">
        <w:rPr>
          <w:rFonts w:ascii="Times New Roman" w:hAnsi="Times New Roman"/>
          <w:sz w:val="22"/>
          <w:szCs w:val="22"/>
          <w:lang w:val="nl-NL"/>
        </w:rPr>
        <w:tab/>
        <w:t>Richterloos tijdperk</w:t>
      </w:r>
      <w:r w:rsidRPr="00387D18">
        <w:rPr>
          <w:rFonts w:ascii="Times New Roman" w:hAnsi="Times New Roman"/>
          <w:sz w:val="22"/>
          <w:szCs w:val="22"/>
          <w:lang w:val="nl-NL"/>
        </w:rPr>
        <w:tab/>
        <w:t>(45 j)</w:t>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46</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sz w:val="22"/>
          <w:szCs w:val="22"/>
          <w:lang w:val="nl-NL"/>
        </w:rPr>
      </w:pPr>
      <w:r w:rsidRPr="00387D18">
        <w:rPr>
          <w:rFonts w:ascii="Times New Roman" w:hAnsi="Times New Roman"/>
          <w:sz w:val="22"/>
          <w:szCs w:val="22"/>
          <w:lang w:val="nl-NL"/>
        </w:rPr>
        <w:tab/>
        <w:t>12 Richteren</w:t>
      </w:r>
      <w:r w:rsidRPr="00387D18">
        <w:rPr>
          <w:rFonts w:ascii="Times New Roman" w:hAnsi="Times New Roman"/>
          <w:sz w:val="22"/>
          <w:szCs w:val="22"/>
          <w:lang w:val="nl-NL"/>
        </w:rPr>
        <w:tab/>
        <w:t xml:space="preserve">    (300 j)</w:t>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 xml:space="preserve">          </w:t>
      </w:r>
      <w:r w:rsidRPr="00387D18">
        <w:rPr>
          <w:rFonts w:ascii="Times New Roman" w:hAnsi="Times New Roman"/>
          <w:sz w:val="22"/>
          <w:szCs w:val="22"/>
          <w:u w:val="single"/>
          <w:lang w:val="nl-NL"/>
        </w:rPr>
        <w:t>299</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 xml:space="preserve">          395</w:t>
      </w:r>
      <w:r w:rsidRPr="00387D18">
        <w:rPr>
          <w:rFonts w:ascii="Times New Roman" w:hAnsi="Times New Roman"/>
          <w:sz w:val="22"/>
          <w:szCs w:val="22"/>
          <w:lang w:val="nl-NL"/>
        </w:rPr>
        <w:tab/>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1416"/>
        <w:jc w:val="both"/>
        <w:rPr>
          <w:rFonts w:ascii="Times New Roman" w:hAnsi="Times New Roman"/>
          <w:sz w:val="22"/>
          <w:szCs w:val="22"/>
          <w:lang w:val="nl-NL"/>
        </w:rPr>
      </w:pPr>
      <w:r w:rsidRPr="00387D18">
        <w:rPr>
          <w:rFonts w:ascii="Times New Roman" w:hAnsi="Times New Roman"/>
          <w:sz w:val="22"/>
          <w:szCs w:val="22"/>
          <w:lang w:val="nl-NL"/>
        </w:rPr>
        <w:t>Periode Samuel met inbegrip 10 regeringsjaren Saul</w:t>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40</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1416"/>
        <w:jc w:val="both"/>
        <w:rPr>
          <w:rFonts w:ascii="Times New Roman" w:hAnsi="Times New Roman"/>
          <w:sz w:val="22"/>
          <w:szCs w:val="22"/>
          <w:lang w:val="nl-NL"/>
        </w:rPr>
      </w:pPr>
      <w:r w:rsidRPr="00387D18">
        <w:rPr>
          <w:rFonts w:ascii="Times New Roman" w:hAnsi="Times New Roman"/>
          <w:sz w:val="22"/>
          <w:szCs w:val="22"/>
          <w:lang w:val="nl-NL"/>
        </w:rPr>
        <w:t>(Zie kanttek. opschrift l Sam. 1)</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1416"/>
        <w:jc w:val="both"/>
        <w:rPr>
          <w:rFonts w:ascii="Times New Roman" w:hAnsi="Times New Roman"/>
          <w:sz w:val="22"/>
          <w:szCs w:val="22"/>
          <w:lang w:val="nl-NL"/>
        </w:rPr>
      </w:pPr>
      <w:r w:rsidRPr="00387D18">
        <w:rPr>
          <w:rFonts w:ascii="Times New Roman" w:hAnsi="Times New Roman"/>
          <w:sz w:val="22"/>
          <w:szCs w:val="22"/>
          <w:lang w:val="nl-NL"/>
        </w:rPr>
        <w:t>Saul 0,5 jaar en David 0,5 jaar</w:t>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 xml:space="preserve">  1</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1416"/>
        <w:jc w:val="both"/>
        <w:rPr>
          <w:rFonts w:ascii="Times New Roman" w:hAnsi="Times New Roman"/>
          <w:sz w:val="22"/>
          <w:szCs w:val="22"/>
          <w:lang w:val="nl-NL"/>
        </w:rPr>
      </w:pPr>
      <w:r w:rsidRPr="00387D18">
        <w:rPr>
          <w:rFonts w:ascii="Times New Roman" w:hAnsi="Times New Roman"/>
          <w:sz w:val="22"/>
          <w:szCs w:val="22"/>
          <w:lang w:val="nl-NL"/>
        </w:rPr>
        <w:t xml:space="preserve">David </w:t>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40</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1416"/>
        <w:jc w:val="both"/>
        <w:rPr>
          <w:rFonts w:ascii="Times New Roman" w:hAnsi="Times New Roman"/>
          <w:sz w:val="22"/>
          <w:szCs w:val="22"/>
          <w:u w:val="single"/>
          <w:lang w:val="nl-NL"/>
        </w:rPr>
      </w:pPr>
      <w:r w:rsidRPr="00387D18">
        <w:rPr>
          <w:rFonts w:ascii="Times New Roman" w:hAnsi="Times New Roman"/>
          <w:sz w:val="22"/>
          <w:szCs w:val="22"/>
          <w:lang w:val="nl-NL"/>
        </w:rPr>
        <w:t>Salomo, in zijn 4</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jaar begon de tempelbouw</w:t>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u w:val="single"/>
          <w:lang w:val="nl-NL"/>
        </w:rPr>
        <w:t xml:space="preserve">  4</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1416"/>
        <w:jc w:val="both"/>
        <w:rPr>
          <w:rFonts w:ascii="Times New Roman" w:hAnsi="Times New Roman"/>
          <w:sz w:val="22"/>
          <w:szCs w:val="22"/>
          <w:lang w:val="nl-NL"/>
        </w:rPr>
      </w:pPr>
      <w:r w:rsidRPr="00387D18">
        <w:rPr>
          <w:rFonts w:ascii="Times New Roman" w:hAnsi="Times New Roman"/>
          <w:sz w:val="22"/>
          <w:szCs w:val="22"/>
          <w:lang w:val="nl-NL"/>
        </w:rPr>
        <w:t>Tempelbouw in het 480 jaar na de Uittocht.</w:t>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480</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2124"/>
        <w:jc w:val="both"/>
        <w:rPr>
          <w:rFonts w:ascii="Times New Roman" w:hAnsi="Times New Roman"/>
          <w:sz w:val="22"/>
          <w:szCs w:val="22"/>
          <w:lang w:val="nl-NL"/>
        </w:rPr>
      </w:pP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2124"/>
        <w:jc w:val="both"/>
        <w:rPr>
          <w:rFonts w:ascii="Times New Roman" w:hAnsi="Times New Roman"/>
          <w:sz w:val="22"/>
          <w:szCs w:val="22"/>
          <w:lang w:val="nl-NL"/>
        </w:rPr>
      </w:pP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imes New Roman" w:hAnsi="Times New Roman"/>
          <w:b/>
          <w:sz w:val="22"/>
          <w:szCs w:val="22"/>
          <w:lang w:val="nl-NL"/>
        </w:rPr>
      </w:pPr>
      <w:r w:rsidRPr="00387D18">
        <w:rPr>
          <w:rFonts w:ascii="Times New Roman" w:hAnsi="Times New Roman"/>
          <w:b/>
          <w:sz w:val="22"/>
          <w:szCs w:val="22"/>
          <w:lang w:val="nl-NL"/>
        </w:rPr>
        <w:t>PERIODE VAN SAMUEL INCL. SAUL EN DAVID, 40 JAAR</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2124"/>
        <w:jc w:val="both"/>
        <w:rPr>
          <w:rFonts w:ascii="Times New Roman" w:hAnsi="Times New Roman"/>
          <w:sz w:val="22"/>
          <w:szCs w:val="22"/>
          <w:lang w:val="nl-NL"/>
        </w:rPr>
      </w:pP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387D18">
        <w:rPr>
          <w:rFonts w:ascii="Times New Roman" w:hAnsi="Times New Roman"/>
          <w:sz w:val="22"/>
          <w:szCs w:val="22"/>
          <w:lang w:val="nl-NL"/>
        </w:rPr>
        <w:t xml:space="preserve">De periode van Samuel als richter/profeet is  een overgangsperiode tussen richters en koningen die 40 jaar duurde, Hand. 13:20,21. "En daarna omtrent vierhonderd en vijftig jaren gaf Hij hun rechters, tot op Samuel, den profeet. En van toen aan begeerden zij een koning; en God gaf hun Saul den zoon van Kis, een man uit den stam van Benjamin, veertig jaren". Zie kanttek.; Dr. Gill. De uitdrukking van Paulus: "God gaf hun Saul, veertig jaar", moet m.i. gelezen worden in de context. God gaf 450 jaar na de Uittocht de richters en daarna een periode van 40 jaar: Samuel de profeet, met inbegrip van Sauls (10 jarige) regering. De periode van Saul wordt niet apart geteld, misschien omdat hij al na een jaar regeren verworpen werd. </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387D18">
        <w:rPr>
          <w:rFonts w:ascii="Times New Roman" w:hAnsi="Times New Roman"/>
          <w:sz w:val="22"/>
          <w:szCs w:val="22"/>
          <w:lang w:val="nl-NL"/>
        </w:rPr>
        <w:t>Sommigen vatten het zo op dat het 1</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boek Samuel vanaf de dood van Eli een periode beslaat van 40 jaar en het 2</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boek van Samuel eveneens 40 jaar, nl. de regering van David, [o.a W. Perkins, Al de Werken, deel 3, Chron. (27A)]</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2124"/>
        <w:jc w:val="both"/>
        <w:rPr>
          <w:rFonts w:ascii="Times New Roman" w:hAnsi="Times New Roman"/>
          <w:sz w:val="22"/>
          <w:szCs w:val="22"/>
          <w:lang w:val="nl-NL"/>
        </w:rPr>
      </w:pP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387D18">
        <w:rPr>
          <w:rFonts w:ascii="Times New Roman" w:hAnsi="Times New Roman"/>
          <w:sz w:val="22"/>
          <w:szCs w:val="22"/>
          <w:lang w:val="nl-NL"/>
        </w:rPr>
        <w:t>Vóór</w:t>
      </w:r>
      <w:r w:rsidRPr="00387D18">
        <w:rPr>
          <w:rFonts w:ascii="Times New Roman" w:hAnsi="Times New Roman"/>
          <w:sz w:val="22"/>
          <w:szCs w:val="22"/>
          <w:lang w:val="nl-NL"/>
        </w:rPr>
        <w:tab/>
      </w:r>
      <w:r w:rsidRPr="00387D18">
        <w:rPr>
          <w:rFonts w:ascii="Times New Roman" w:hAnsi="Times New Roman"/>
          <w:b/>
          <w:sz w:val="22"/>
          <w:szCs w:val="22"/>
          <w:lang w:val="nl-NL"/>
        </w:rPr>
        <w:t>Samuel</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387D18">
        <w:rPr>
          <w:rFonts w:ascii="Times New Roman" w:hAnsi="Times New Roman"/>
          <w:sz w:val="22"/>
          <w:szCs w:val="22"/>
          <w:lang w:val="nl-NL"/>
        </w:rPr>
        <w:t>Chr.</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hanging="708"/>
        <w:jc w:val="both"/>
        <w:rPr>
          <w:rFonts w:ascii="Times New Roman" w:hAnsi="Times New Roman"/>
          <w:sz w:val="22"/>
          <w:szCs w:val="22"/>
          <w:lang w:val="nl-NL"/>
        </w:rPr>
      </w:pPr>
      <w:r w:rsidRPr="00387D18">
        <w:rPr>
          <w:rFonts w:ascii="Times New Roman" w:hAnsi="Times New Roman"/>
          <w:sz w:val="22"/>
          <w:szCs w:val="22"/>
          <w:lang w:val="nl-NL"/>
        </w:rPr>
        <w:t>1078</w:t>
      </w:r>
      <w:r w:rsidRPr="00387D18">
        <w:rPr>
          <w:rFonts w:ascii="Times New Roman" w:hAnsi="Times New Roman"/>
          <w:sz w:val="22"/>
          <w:szCs w:val="22"/>
          <w:lang w:val="nl-NL"/>
        </w:rPr>
        <w:tab/>
        <w:t xml:space="preserve">  1</w:t>
      </w:r>
      <w:r w:rsidRPr="00387D18">
        <w:rPr>
          <w:rFonts w:ascii="Times New Roman" w:hAnsi="Times New Roman"/>
          <w:sz w:val="22"/>
          <w:szCs w:val="22"/>
          <w:lang w:val="nl-NL"/>
        </w:rPr>
        <w:tab/>
        <w:t xml:space="preserve">Na Eli's dood, 98 j. 1 Sam. 4:18, wordt Samuel richter, najaar </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hanging="708"/>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(7 mnd. vóór de tarweoogst, 1 Sam. 6:13). Misschien was hij al minstens 30 jaar.</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828" w:hanging="828"/>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30 jaar was de leeftijd waarop sommige typen van Christus hun ambt begonnen.</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828" w:hanging="825"/>
        <w:jc w:val="both"/>
        <w:rPr>
          <w:rFonts w:ascii="Times New Roman" w:hAnsi="Times New Roman"/>
          <w:sz w:val="22"/>
          <w:szCs w:val="22"/>
          <w:lang w:val="nl-NL"/>
        </w:rPr>
      </w:pPr>
      <w:r w:rsidRPr="00387D18">
        <w:rPr>
          <w:rFonts w:ascii="Times New Roman" w:hAnsi="Times New Roman"/>
          <w:sz w:val="22"/>
          <w:szCs w:val="22"/>
          <w:lang w:val="nl-NL"/>
        </w:rPr>
        <w:t xml:space="preserve">1077 </w:t>
      </w:r>
      <w:r w:rsidRPr="00387D18">
        <w:rPr>
          <w:rFonts w:ascii="Times New Roman" w:hAnsi="Times New Roman"/>
          <w:sz w:val="22"/>
          <w:szCs w:val="22"/>
          <w:lang w:val="nl-NL"/>
        </w:rPr>
        <w:tab/>
        <w:t xml:space="preserve">  2</w:t>
      </w:r>
      <w:r w:rsidRPr="00387D18">
        <w:rPr>
          <w:rFonts w:ascii="Times New Roman" w:hAnsi="Times New Roman"/>
          <w:sz w:val="22"/>
          <w:szCs w:val="22"/>
          <w:lang w:val="nl-NL"/>
        </w:rPr>
        <w:tab/>
        <w:t xml:space="preserve">De </w:t>
      </w:r>
      <w:r w:rsidRPr="00387D18">
        <w:rPr>
          <w:rFonts w:ascii="Times New Roman" w:hAnsi="Times New Roman"/>
          <w:i/>
          <w:sz w:val="22"/>
          <w:szCs w:val="22"/>
          <w:lang w:val="nl-NL"/>
        </w:rPr>
        <w:t>ark</w:t>
      </w:r>
      <w:r w:rsidRPr="00387D18">
        <w:rPr>
          <w:rFonts w:ascii="Times New Roman" w:hAnsi="Times New Roman"/>
          <w:sz w:val="22"/>
          <w:szCs w:val="22"/>
          <w:lang w:val="nl-NL"/>
        </w:rPr>
        <w:t xml:space="preserve"> bleef 7 maanden bij de Filistijnen, komt terug in de tarweoogst, april, </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828" w:hanging="825"/>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 xml:space="preserve">1 Sam. 6:13. De </w:t>
      </w:r>
      <w:r w:rsidRPr="00387D18">
        <w:rPr>
          <w:rFonts w:ascii="Times New Roman" w:hAnsi="Times New Roman"/>
          <w:i/>
          <w:sz w:val="22"/>
          <w:szCs w:val="22"/>
          <w:lang w:val="nl-NL"/>
        </w:rPr>
        <w:t>Tabernakel</w:t>
      </w:r>
      <w:r w:rsidRPr="00387D18">
        <w:rPr>
          <w:rFonts w:ascii="Times New Roman" w:hAnsi="Times New Roman"/>
          <w:sz w:val="22"/>
          <w:szCs w:val="22"/>
          <w:lang w:val="nl-NL"/>
        </w:rPr>
        <w:t xml:space="preserve"> blijft te Silo, 1 Sam. 14:3. </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1416" w:hanging="708"/>
        <w:jc w:val="both"/>
        <w:rPr>
          <w:rFonts w:ascii="Times New Roman" w:hAnsi="Times New Roman"/>
          <w:sz w:val="22"/>
          <w:szCs w:val="22"/>
          <w:lang w:val="nl-NL"/>
        </w:rPr>
      </w:pPr>
      <w:r w:rsidRPr="00387D18">
        <w:rPr>
          <w:rFonts w:ascii="Times New Roman" w:hAnsi="Times New Roman"/>
          <w:sz w:val="22"/>
          <w:szCs w:val="22"/>
          <w:lang w:val="nl-NL"/>
        </w:rPr>
        <w:tab/>
        <w:t>Volgens Joodse overlevering (Seder Olam Rabba H.13 verliet God de tabernakel te Silo op de dag toen Eli stierf, gebaseerd op Ps. 78:60,61</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hanging="708"/>
        <w:jc w:val="both"/>
        <w:rPr>
          <w:rFonts w:ascii="Times New Roman" w:hAnsi="Times New Roman"/>
          <w:i/>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b/>
          <w:i/>
          <w:sz w:val="22"/>
          <w:szCs w:val="22"/>
          <w:lang w:val="nl-NL"/>
        </w:rPr>
        <w:t>Merk op</w:t>
      </w:r>
      <w:r w:rsidRPr="00387D18">
        <w:rPr>
          <w:rFonts w:ascii="Times New Roman" w:hAnsi="Times New Roman"/>
          <w:i/>
          <w:sz w:val="22"/>
          <w:szCs w:val="22"/>
          <w:lang w:val="nl-NL"/>
        </w:rPr>
        <w:t xml:space="preserve">: </w:t>
      </w:r>
      <w:r w:rsidRPr="00387D18">
        <w:rPr>
          <w:rFonts w:ascii="Times New Roman" w:hAnsi="Times New Roman"/>
          <w:b/>
          <w:i/>
          <w:sz w:val="22"/>
          <w:szCs w:val="22"/>
          <w:lang w:val="nl-NL"/>
        </w:rPr>
        <w:t>350 jaar nadat de Tabernakel werd opgericht, 350+1077=1427</w:t>
      </w:r>
    </w:p>
    <w:p w:rsidR="00CF71BA" w:rsidRPr="00387D18" w:rsidRDefault="00CF71BA" w:rsidP="002A784D">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hanging="708"/>
        <w:jc w:val="both"/>
        <w:rPr>
          <w:rFonts w:ascii="Times New Roman" w:hAnsi="Times New Roman"/>
          <w:sz w:val="22"/>
          <w:szCs w:val="22"/>
          <w:lang w:val="nl-NL"/>
        </w:rPr>
      </w:pPr>
    </w:p>
    <w:p w:rsidR="00CF71BA" w:rsidRPr="00387D18" w:rsidRDefault="00CF71BA" w:rsidP="002A784D">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68" w:hanging="768"/>
        <w:jc w:val="both"/>
        <w:rPr>
          <w:rFonts w:ascii="Times New Roman" w:hAnsi="Times New Roman"/>
          <w:sz w:val="22"/>
          <w:szCs w:val="22"/>
          <w:lang w:val="nl-NL"/>
        </w:rPr>
      </w:pPr>
      <w:r w:rsidRPr="00387D18">
        <w:rPr>
          <w:rFonts w:ascii="Times New Roman" w:hAnsi="Times New Roman"/>
          <w:sz w:val="22"/>
          <w:szCs w:val="22"/>
          <w:lang w:val="nl-NL"/>
        </w:rPr>
        <w:t>1048</w:t>
      </w:r>
      <w:r w:rsidRPr="00387D18">
        <w:rPr>
          <w:rFonts w:ascii="Times New Roman" w:hAnsi="Times New Roman"/>
          <w:sz w:val="22"/>
          <w:szCs w:val="22"/>
          <w:lang w:val="nl-NL"/>
        </w:rPr>
        <w:tab/>
        <w:t xml:space="preserve"> 31</w:t>
      </w:r>
      <w:r w:rsidRPr="00387D18">
        <w:rPr>
          <w:rFonts w:ascii="Times New Roman" w:hAnsi="Times New Roman"/>
          <w:sz w:val="22"/>
          <w:szCs w:val="22"/>
          <w:lang w:val="nl-NL"/>
        </w:rPr>
        <w:tab/>
        <w:t xml:space="preserve">Nahas, de Ammoniet, strijdt tegen Jabes, 1 Sam. 11:1 </w:t>
      </w:r>
    </w:p>
    <w:p w:rsidR="00CF71BA" w:rsidRPr="00387D18" w:rsidRDefault="00CF71BA" w:rsidP="002A784D">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68" w:hanging="768"/>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Israël vraagt opnieuw om een koning, 1 Sam. 12:12</w:t>
      </w:r>
    </w:p>
    <w:p w:rsidR="00CF71BA" w:rsidRPr="00387D18" w:rsidRDefault="00CF71BA" w:rsidP="002A784D">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68" w:hanging="768"/>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Joséfus schrijft: De 2</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Tempel werd ingewijd sedert Saul en David:</w:t>
      </w:r>
    </w:p>
    <w:p w:rsidR="00CF71BA" w:rsidRPr="00387D18" w:rsidRDefault="00CF71BA" w:rsidP="002A784D">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1416" w:hanging="768"/>
        <w:jc w:val="both"/>
        <w:rPr>
          <w:rFonts w:ascii="Times New Roman" w:hAnsi="Times New Roman"/>
          <w:b/>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b/>
          <w:sz w:val="22"/>
          <w:szCs w:val="22"/>
          <w:lang w:val="nl-NL"/>
        </w:rPr>
        <w:t xml:space="preserve">532 jaar, 6 maanden, 10 dagen,  J. Hist. VI, 4, 442. 1048-533=515.  </w:t>
      </w:r>
    </w:p>
    <w:p w:rsidR="00CF71BA" w:rsidRPr="00387D18" w:rsidRDefault="00CF71BA" w:rsidP="002A784D">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1416" w:hanging="768"/>
        <w:jc w:val="both"/>
        <w:rPr>
          <w:rFonts w:ascii="Times New Roman" w:hAnsi="Times New Roman"/>
          <w:sz w:val="22"/>
          <w:szCs w:val="22"/>
          <w:lang w:val="nl-NL"/>
        </w:rPr>
      </w:pPr>
      <w:r w:rsidRPr="00387D18">
        <w:rPr>
          <w:rFonts w:ascii="Times New Roman" w:hAnsi="Times New Roman"/>
          <w:b/>
          <w:sz w:val="22"/>
          <w:szCs w:val="22"/>
          <w:lang w:val="nl-NL"/>
        </w:rPr>
        <w:tab/>
      </w:r>
      <w:r w:rsidRPr="00387D18">
        <w:rPr>
          <w:rFonts w:ascii="Times New Roman" w:hAnsi="Times New Roman"/>
          <w:b/>
          <w:sz w:val="22"/>
          <w:szCs w:val="22"/>
          <w:lang w:val="nl-NL"/>
        </w:rPr>
        <w:tab/>
      </w:r>
      <w:r w:rsidRPr="00387D18">
        <w:rPr>
          <w:rFonts w:ascii="Times New Roman" w:hAnsi="Times New Roman"/>
          <w:sz w:val="22"/>
          <w:szCs w:val="22"/>
          <w:lang w:val="nl-NL"/>
        </w:rPr>
        <w:t>(Bij Joséfus zijn er wel afwijkingen in de regeringsjaren van enkele koningen)</w:t>
      </w:r>
    </w:p>
    <w:p w:rsidR="00CF71BA" w:rsidRPr="00387D18" w:rsidRDefault="00CF71BA" w:rsidP="002A784D">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68" w:hanging="768"/>
        <w:jc w:val="both"/>
        <w:rPr>
          <w:rFonts w:ascii="Times New Roman" w:hAnsi="Times New Roman"/>
          <w:sz w:val="22"/>
          <w:szCs w:val="22"/>
          <w:lang w:val="nl-NL"/>
        </w:rPr>
      </w:pPr>
      <w:r w:rsidRPr="00387D18">
        <w:rPr>
          <w:rFonts w:ascii="Times New Roman" w:hAnsi="Times New Roman"/>
          <w:sz w:val="22"/>
          <w:szCs w:val="22"/>
          <w:lang w:val="nl-NL"/>
        </w:rPr>
        <w:tab/>
      </w:r>
    </w:p>
    <w:p w:rsidR="00CF71BA" w:rsidRPr="00387D18" w:rsidRDefault="00CF71BA" w:rsidP="002A784D">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1440"/>
        <w:jc w:val="both"/>
        <w:rPr>
          <w:rFonts w:ascii="Times New Roman" w:hAnsi="Times New Roman"/>
          <w:b/>
          <w:bCs/>
          <w:sz w:val="22"/>
          <w:szCs w:val="22"/>
          <w:lang w:val="nl-NL"/>
        </w:rPr>
      </w:pPr>
      <w:r w:rsidRPr="00387D18">
        <w:rPr>
          <w:rFonts w:ascii="Times New Roman" w:hAnsi="Times New Roman"/>
          <w:sz w:val="22"/>
          <w:szCs w:val="22"/>
          <w:lang w:val="nl-NL"/>
        </w:rPr>
        <w:tab/>
      </w:r>
      <w:r w:rsidRPr="00387D18">
        <w:rPr>
          <w:rFonts w:ascii="Times New Roman" w:hAnsi="Times New Roman"/>
          <w:b/>
          <w:bCs/>
          <w:sz w:val="22"/>
          <w:szCs w:val="22"/>
          <w:lang w:val="nl-NL"/>
        </w:rPr>
        <w:t>David</w:t>
      </w:r>
    </w:p>
    <w:p w:rsidR="00CF71BA" w:rsidRPr="00387D18" w:rsidRDefault="00CF71BA" w:rsidP="002A784D">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684" w:hanging="684"/>
        <w:jc w:val="both"/>
        <w:rPr>
          <w:rFonts w:ascii="Times New Roman" w:hAnsi="Times New Roman"/>
          <w:sz w:val="22"/>
          <w:szCs w:val="22"/>
          <w:lang w:val="nl-NL"/>
        </w:rPr>
      </w:pPr>
      <w:r w:rsidRPr="00387D18">
        <w:rPr>
          <w:rFonts w:ascii="Times New Roman" w:hAnsi="Times New Roman"/>
          <w:sz w:val="22"/>
          <w:szCs w:val="22"/>
          <w:lang w:val="nl-NL"/>
        </w:rPr>
        <w:t>1037</w:t>
      </w:r>
      <w:r w:rsidRPr="00387D18">
        <w:rPr>
          <w:rFonts w:ascii="Times New Roman" w:hAnsi="Times New Roman"/>
          <w:sz w:val="22"/>
          <w:szCs w:val="22"/>
          <w:lang w:val="nl-NL"/>
        </w:rPr>
        <w:tab/>
        <w:t xml:space="preserve">  1</w:t>
      </w:r>
      <w:r w:rsidRPr="00387D18">
        <w:rPr>
          <w:rFonts w:ascii="Times New Roman" w:hAnsi="Times New Roman"/>
          <w:sz w:val="22"/>
          <w:szCs w:val="22"/>
          <w:lang w:val="nl-NL"/>
        </w:rPr>
        <w:tab/>
        <w:t>Isbóseth, 40 j. oud koning over Israël, regeert 2 volle jaren vlgs. kanttek. 2 Sam.</w:t>
      </w:r>
    </w:p>
    <w:p w:rsidR="00CF71BA" w:rsidRPr="00387D18" w:rsidRDefault="00CF71BA" w:rsidP="002A784D">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684" w:hanging="684"/>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2:10; oorlog tussen Israël en Juda, 2 Sam. 3:1</w:t>
      </w:r>
    </w:p>
    <w:p w:rsidR="00CF71BA" w:rsidRPr="00387D18" w:rsidRDefault="00CF71BA" w:rsidP="002A784D">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sz w:val="22"/>
          <w:szCs w:val="22"/>
          <w:lang w:val="nl-NL"/>
        </w:rPr>
      </w:pPr>
      <w:r w:rsidRPr="00387D18">
        <w:rPr>
          <w:rFonts w:ascii="Times New Roman" w:hAnsi="Times New Roman"/>
          <w:sz w:val="22"/>
          <w:szCs w:val="22"/>
          <w:lang w:val="nl-NL"/>
        </w:rPr>
        <w:t>1034</w:t>
      </w:r>
      <w:r w:rsidRPr="00387D18">
        <w:rPr>
          <w:rFonts w:ascii="Times New Roman" w:hAnsi="Times New Roman"/>
          <w:sz w:val="22"/>
          <w:szCs w:val="22"/>
          <w:lang w:val="nl-NL"/>
        </w:rPr>
        <w:tab/>
        <w:t xml:space="preserve">  4</w:t>
      </w:r>
      <w:r w:rsidRPr="00387D18">
        <w:rPr>
          <w:rFonts w:ascii="Times New Roman" w:hAnsi="Times New Roman"/>
          <w:sz w:val="22"/>
          <w:szCs w:val="22"/>
          <w:lang w:val="nl-NL"/>
        </w:rPr>
        <w:tab/>
        <w:t>David verovert de burg Sion, 2 Sam. 5:6; 1 Kron. 11:1-9, bouwt een paleis, 2 Sam.</w:t>
      </w:r>
    </w:p>
    <w:p w:rsidR="00CF71BA" w:rsidRPr="00387D18" w:rsidRDefault="00CF71BA" w:rsidP="002A784D">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1416" w:hanging="84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5:9. Volgens Joodse bronnen stierf David op het feest der eerstelingen, ong. april mei. Hij was 40 jaar koning, dus kan zijn troonbestijging ook in het voorjaar geweest zijn.</w:t>
      </w:r>
    </w:p>
    <w:p w:rsidR="00CF71BA" w:rsidRPr="00387D18" w:rsidRDefault="00CF71BA" w:rsidP="002A784D">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144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p>
    <w:p w:rsidR="00CF71BA" w:rsidRPr="00387D18" w:rsidRDefault="00CF71BA" w:rsidP="002A784D">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1440"/>
        <w:jc w:val="both"/>
        <w:rPr>
          <w:rFonts w:ascii="Times New Roman" w:hAnsi="Times New Roman"/>
          <w:b/>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b/>
          <w:sz w:val="22"/>
          <w:szCs w:val="22"/>
          <w:lang w:val="nl-NL"/>
        </w:rPr>
        <w:t>MERK OP</w:t>
      </w:r>
      <w:r w:rsidRPr="00387D18">
        <w:rPr>
          <w:rFonts w:ascii="Times New Roman" w:hAnsi="Times New Roman"/>
          <w:sz w:val="22"/>
          <w:szCs w:val="22"/>
          <w:lang w:val="nl-NL"/>
        </w:rPr>
        <w:t xml:space="preserve">: </w:t>
      </w:r>
      <w:r w:rsidRPr="00387D18">
        <w:rPr>
          <w:rFonts w:ascii="Times New Roman" w:hAnsi="Times New Roman"/>
          <w:b/>
          <w:sz w:val="22"/>
          <w:szCs w:val="22"/>
          <w:lang w:val="nl-NL"/>
        </w:rPr>
        <w:t>3000 JAAR LATER WORDT DE OUDE STAD</w:t>
      </w:r>
    </w:p>
    <w:p w:rsidR="00CF71BA" w:rsidRPr="00387D18" w:rsidRDefault="00CF71BA" w:rsidP="002A784D">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1440"/>
        <w:jc w:val="both"/>
        <w:rPr>
          <w:rFonts w:ascii="Times New Roman" w:hAnsi="Times New Roman"/>
          <w:sz w:val="22"/>
          <w:szCs w:val="22"/>
          <w:lang w:val="nl-NL"/>
        </w:rPr>
      </w:pPr>
      <w:r w:rsidRPr="00387D18">
        <w:rPr>
          <w:rFonts w:ascii="Times New Roman" w:hAnsi="Times New Roman"/>
          <w:b/>
          <w:sz w:val="22"/>
          <w:szCs w:val="22"/>
          <w:lang w:val="nl-NL"/>
        </w:rPr>
        <w:tab/>
      </w:r>
      <w:r w:rsidRPr="00387D18">
        <w:rPr>
          <w:rFonts w:ascii="Times New Roman" w:hAnsi="Times New Roman"/>
          <w:b/>
          <w:sz w:val="22"/>
          <w:szCs w:val="22"/>
          <w:lang w:val="nl-NL"/>
        </w:rPr>
        <w:tab/>
        <w:t>JERUZALEM VEROVERD OP DE ARABIEREN, 6 juni 1967</w:t>
      </w:r>
      <w:r w:rsidRPr="00387D18">
        <w:rPr>
          <w:rFonts w:ascii="Times New Roman" w:hAnsi="Times New Roman"/>
          <w:sz w:val="22"/>
          <w:szCs w:val="22"/>
          <w:lang w:val="nl-NL"/>
        </w:rPr>
        <w:t>.</w:t>
      </w:r>
    </w:p>
    <w:p w:rsidR="00CF71BA" w:rsidRPr="00387D18" w:rsidRDefault="00CF71BA" w:rsidP="002A784D">
      <w:pPr>
        <w:rPr>
          <w:rFonts w:ascii="Times New Roman" w:hAnsi="Times New Roman"/>
          <w:lang w:val="nl-NL"/>
        </w:rPr>
      </w:pPr>
      <w:r w:rsidRPr="00387D18">
        <w:rPr>
          <w:rFonts w:ascii="Times New Roman" w:hAnsi="Times New Roman"/>
          <w:lang w:val="nl-NL"/>
        </w:rPr>
        <w:tab/>
      </w:r>
      <w:r w:rsidRPr="00387D18">
        <w:rPr>
          <w:rFonts w:ascii="Times New Roman" w:hAnsi="Times New Roman"/>
          <w:lang w:val="nl-NL"/>
        </w:rPr>
        <w:tab/>
        <w:t>1033½ + 1966½= 3000 jaar</w:t>
      </w:r>
    </w:p>
    <w:p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1027</w:t>
      </w:r>
      <w:r w:rsidRPr="00387D18">
        <w:rPr>
          <w:rFonts w:ascii="Times New Roman" w:hAnsi="Times New Roman"/>
          <w:lang w:val="nl-NL"/>
        </w:rPr>
        <w:tab/>
        <w:t>11</w:t>
      </w:r>
      <w:r w:rsidRPr="00387D18">
        <w:rPr>
          <w:rFonts w:ascii="Times New Roman" w:hAnsi="Times New Roman"/>
          <w:lang w:val="nl-NL"/>
        </w:rPr>
        <w:tab/>
        <w:t xml:space="preserve">David haalt de ark op uit Kirjath –Jearim, na 3 maanden brengt hij ze naar                          </w:t>
      </w:r>
      <w:r w:rsidRPr="00387D18">
        <w:rPr>
          <w:rFonts w:ascii="Times New Roman" w:hAnsi="Times New Roman"/>
          <w:lang w:val="nl-NL"/>
        </w:rPr>
        <w:tab/>
      </w:r>
      <w:r w:rsidRPr="00387D18">
        <w:rPr>
          <w:rFonts w:ascii="Times New Roman" w:hAnsi="Times New Roman"/>
          <w:lang w:val="nl-NL"/>
        </w:rPr>
        <w:tab/>
        <w:t xml:space="preserve">Jeruzalem, 2 Kron. 13:6; hfd 14+15. 40 jaar later wordt de ark in de Tempel                       </w:t>
      </w:r>
      <w:r w:rsidRPr="00387D18">
        <w:rPr>
          <w:rFonts w:ascii="Times New Roman" w:hAnsi="Times New Roman"/>
          <w:lang w:val="nl-NL"/>
        </w:rPr>
        <w:tab/>
      </w:r>
      <w:r w:rsidRPr="00387D18">
        <w:rPr>
          <w:rFonts w:ascii="Times New Roman" w:hAnsi="Times New Roman"/>
          <w:lang w:val="nl-NL"/>
        </w:rPr>
        <w:tab/>
        <w:t>geplaatst, 987 v. Chr.</w:t>
      </w:r>
    </w:p>
    <w:p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b/>
          <w:lang w:val="nl-NL"/>
        </w:rPr>
        <w:t>Merk op</w:t>
      </w:r>
      <w:r w:rsidRPr="00387D18">
        <w:rPr>
          <w:rFonts w:ascii="Times New Roman" w:hAnsi="Times New Roman"/>
          <w:lang w:val="nl-NL"/>
        </w:rPr>
        <w:t>: 400 jaar nadat de tabernakel opgericht werd te Silo</w:t>
      </w:r>
    </w:p>
    <w:p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998</w:t>
      </w:r>
      <w:r w:rsidRPr="00387D18">
        <w:rPr>
          <w:rFonts w:ascii="Times New Roman" w:hAnsi="Times New Roman"/>
          <w:lang w:val="nl-NL"/>
        </w:rPr>
        <w:tab/>
        <w:t>40</w:t>
      </w:r>
      <w:r w:rsidRPr="00387D18">
        <w:rPr>
          <w:rFonts w:ascii="Times New Roman" w:hAnsi="Times New Roman"/>
          <w:lang w:val="nl-NL"/>
        </w:rPr>
        <w:tab/>
        <w:t>David verzwakt, l Kon. 1:1. Salomo koning 1 Kon. 1</w:t>
      </w:r>
    </w:p>
    <w:p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 xml:space="preserve"> 997</w:t>
      </w:r>
      <w:r w:rsidRPr="00387D18">
        <w:rPr>
          <w:rFonts w:ascii="Times New Roman" w:hAnsi="Times New Roman"/>
          <w:lang w:val="nl-NL"/>
        </w:rPr>
        <w:tab/>
      </w:r>
      <w:r w:rsidRPr="00387D18">
        <w:rPr>
          <w:rFonts w:ascii="Times New Roman" w:hAnsi="Times New Roman"/>
          <w:u w:val="single"/>
          <w:lang w:val="nl-NL"/>
        </w:rPr>
        <w:t>41</w:t>
      </w:r>
      <w:r w:rsidRPr="00387D18">
        <w:rPr>
          <w:rFonts w:ascii="Times New Roman" w:hAnsi="Times New Roman"/>
          <w:lang w:val="nl-NL"/>
        </w:rPr>
        <w:tab/>
        <w:t xml:space="preserve">David sterft na 33 jaar regering te Jeruzalem, 1 Kon. 2:11. Volgens Joodse                        </w:t>
      </w:r>
      <w:r w:rsidRPr="00387D18">
        <w:rPr>
          <w:rFonts w:ascii="Times New Roman" w:hAnsi="Times New Roman"/>
          <w:lang w:val="nl-NL"/>
        </w:rPr>
        <w:tab/>
      </w:r>
      <w:r w:rsidRPr="00387D18">
        <w:rPr>
          <w:rFonts w:ascii="Times New Roman" w:hAnsi="Times New Roman"/>
          <w:lang w:val="nl-NL"/>
        </w:rPr>
        <w:tab/>
        <w:t>overlevering sterft David tijdens het feest van de Eerstelingen, de 3</w:t>
      </w:r>
      <w:r w:rsidRPr="00387D18">
        <w:rPr>
          <w:rFonts w:ascii="Times New Roman" w:hAnsi="Times New Roman"/>
          <w:vertAlign w:val="superscript"/>
          <w:lang w:val="nl-NL"/>
        </w:rPr>
        <w:t>e</w:t>
      </w:r>
      <w:r w:rsidRPr="00387D18">
        <w:rPr>
          <w:rFonts w:ascii="Times New Roman" w:hAnsi="Times New Roman"/>
          <w:lang w:val="nl-NL"/>
        </w:rPr>
        <w:t xml:space="preserve"> maand, ong.                </w:t>
      </w:r>
      <w:r w:rsidRPr="00387D18">
        <w:rPr>
          <w:rFonts w:ascii="Times New Roman" w:hAnsi="Times New Roman"/>
          <w:lang w:val="nl-NL"/>
        </w:rPr>
        <w:tab/>
      </w:r>
      <w:r w:rsidRPr="00387D18">
        <w:rPr>
          <w:rFonts w:ascii="Times New Roman" w:hAnsi="Times New Roman"/>
          <w:lang w:val="nl-NL"/>
        </w:rPr>
        <w:tab/>
        <w:t>mei. (1)</w:t>
      </w:r>
    </w:p>
    <w:p w:rsidR="00CF71BA" w:rsidRPr="00387D18" w:rsidRDefault="00CF71BA" w:rsidP="002A784D">
      <w:pPr>
        <w:jc w:val="both"/>
        <w:rPr>
          <w:rFonts w:ascii="Times New Roman" w:hAnsi="Times New Roman"/>
          <w:lang w:val="nl-NL"/>
        </w:rPr>
      </w:pPr>
      <w:r w:rsidRPr="00387D18">
        <w:rPr>
          <w:rFonts w:ascii="Times New Roman" w:hAnsi="Times New Roman"/>
          <w:lang w:val="nl-NL"/>
        </w:rPr>
        <w:tab/>
      </w:r>
    </w:p>
    <w:p w:rsidR="00CF71BA" w:rsidRPr="00387D18" w:rsidRDefault="00CF71BA" w:rsidP="002A784D">
      <w:pPr>
        <w:pStyle w:val="BodyTextIndent3"/>
        <w:rPr>
          <w:sz w:val="22"/>
          <w:szCs w:val="22"/>
        </w:rPr>
      </w:pPr>
      <w:r w:rsidRPr="00387D18">
        <w:rPr>
          <w:sz w:val="22"/>
          <w:szCs w:val="22"/>
        </w:rPr>
        <w:t>In Ezech. 4 wordt een periode genoemd van 390 jaar voor het huis van Israël en 40 jaar voor Juda. Hoe deze periode van 390 jaar ook opgevat wordt, ze eindigt in 607 bij de eerste wegvoering van Daniël, of in 597 bij de ballingschap van Jechonia, of in 587 bij de verwoesting van de tempel. De periode begint dan resp. 997, 987, 977. We gaan uit van 997, de troonsbestijging van Salomo, omdat de andere jaren onoverkomelijke bezwaren geeft. Het is jammer dat deze periode genegeerd wordt, en men in de literatuur (7-10) het jaar van Salomo begint in 971.</w:t>
      </w:r>
    </w:p>
    <w:p w:rsidR="00CF71BA" w:rsidRPr="00387D18" w:rsidRDefault="00CF71BA" w:rsidP="002A784D">
      <w:pPr>
        <w:pStyle w:val="BodyTextIndent3"/>
        <w:rPr>
          <w:sz w:val="22"/>
          <w:szCs w:val="22"/>
        </w:rPr>
      </w:pPr>
      <w:r w:rsidRPr="00387D18">
        <w:t xml:space="preserve"> </w:t>
      </w:r>
    </w:p>
    <w:p w:rsidR="00CF71BA" w:rsidRPr="00387D18" w:rsidRDefault="00CF71BA" w:rsidP="002A784D">
      <w:pPr>
        <w:pStyle w:val="BodyText2"/>
        <w:spacing w:after="0" w:line="240" w:lineRule="auto"/>
        <w:rPr>
          <w:rFonts w:ascii="Times New Roman" w:hAnsi="Times New Roman"/>
          <w:lang w:val="nl-NL"/>
        </w:rPr>
      </w:pPr>
      <w:r w:rsidRPr="00387D18">
        <w:rPr>
          <w:rFonts w:ascii="Times New Roman" w:hAnsi="Times New Roman"/>
          <w:lang w:val="nl-NL"/>
        </w:rPr>
        <w:t>Overzicht van de regeringsjaren van de koningen van Israël, Juda, Assyrië, Babel, Syrië en Egypte</w:t>
      </w:r>
    </w:p>
    <w:p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Alleen het begin van de regeringsjaren vóór Chr. worden vermeld.</w:t>
      </w:r>
    </w:p>
    <w:p w:rsidR="00CF71BA" w:rsidRPr="00DF7FFA" w:rsidRDefault="00CF71BA" w:rsidP="002A784D">
      <w:pPr>
        <w:spacing w:after="0" w:line="240" w:lineRule="auto"/>
        <w:rPr>
          <w:rFonts w:ascii="Times New Roman" w:hAnsi="Times New Roman"/>
          <w:b/>
          <w:lang w:val="en-GB"/>
        </w:rPr>
      </w:pPr>
      <w:r w:rsidRPr="00387D18">
        <w:rPr>
          <w:rFonts w:ascii="Times New Roman" w:hAnsi="Times New Roman"/>
          <w:lang w:val="nl-NL"/>
        </w:rPr>
        <w:t xml:space="preserve">            </w:t>
      </w:r>
      <w:r w:rsidRPr="00DF7FFA">
        <w:rPr>
          <w:rFonts w:ascii="Times New Roman" w:hAnsi="Times New Roman"/>
          <w:b/>
          <w:lang w:val="en-GB"/>
        </w:rPr>
        <w:t>Vóór Chr.</w:t>
      </w:r>
    </w:p>
    <w:p w:rsidR="00CF71BA" w:rsidRPr="00DF7FFA" w:rsidRDefault="00CF71BA" w:rsidP="002A784D">
      <w:pPr>
        <w:spacing w:after="0" w:line="240" w:lineRule="auto"/>
        <w:rPr>
          <w:rFonts w:ascii="Times New Roman" w:hAnsi="Times New Roman"/>
          <w:lang w:val="en-GB"/>
        </w:rPr>
      </w:pPr>
      <w:r w:rsidRPr="00DF7FFA">
        <w:rPr>
          <w:rFonts w:ascii="Times New Roman" w:hAnsi="Times New Roman"/>
          <w:lang w:val="en-GB"/>
        </w:rPr>
        <w:t xml:space="preserve">David </w:t>
      </w:r>
      <w:r w:rsidRPr="00DF7FFA">
        <w:rPr>
          <w:rFonts w:ascii="Times New Roman" w:hAnsi="Times New Roman"/>
          <w:lang w:val="en-GB"/>
        </w:rPr>
        <w:tab/>
        <w:t xml:space="preserve">    </w:t>
      </w:r>
      <w:r w:rsidRPr="00DF7FFA">
        <w:rPr>
          <w:rFonts w:ascii="Times New Roman" w:hAnsi="Times New Roman"/>
          <w:b/>
          <w:bCs/>
          <w:lang w:val="en-GB"/>
        </w:rPr>
        <w:t>1038</w:t>
      </w:r>
    </w:p>
    <w:p w:rsidR="00CF71BA" w:rsidRPr="00DF7FFA" w:rsidRDefault="00CF71BA" w:rsidP="002A784D">
      <w:pPr>
        <w:pStyle w:val="Header"/>
        <w:tabs>
          <w:tab w:val="clear" w:pos="0"/>
          <w:tab w:val="clear" w:pos="4536"/>
          <w:tab w:val="clear" w:pos="9072"/>
          <w:tab w:val="clear" w:pos="9204"/>
          <w:tab w:val="clear" w:pos="9360"/>
          <w:tab w:val="left" w:pos="993"/>
        </w:tabs>
        <w:rPr>
          <w:rFonts w:ascii="Times New Roman" w:hAnsi="Times New Roman"/>
          <w:sz w:val="22"/>
          <w:szCs w:val="22"/>
          <w:lang w:val="en-GB"/>
        </w:rPr>
      </w:pPr>
      <w:r w:rsidRPr="00DF7FFA">
        <w:rPr>
          <w:rFonts w:ascii="Times New Roman" w:hAnsi="Times New Roman"/>
          <w:sz w:val="22"/>
          <w:szCs w:val="22"/>
          <w:lang w:val="en-GB"/>
        </w:rPr>
        <w:t>Salomo</w:t>
      </w:r>
      <w:r w:rsidRPr="00DF7FFA">
        <w:rPr>
          <w:rFonts w:ascii="Times New Roman" w:hAnsi="Times New Roman"/>
          <w:sz w:val="22"/>
          <w:szCs w:val="22"/>
          <w:lang w:val="en-GB"/>
        </w:rPr>
        <w:tab/>
        <w:t xml:space="preserve"> 997</w:t>
      </w:r>
    </w:p>
    <w:p w:rsidR="00CF71BA" w:rsidRPr="00DF7FFA" w:rsidRDefault="00CF71BA" w:rsidP="002A784D">
      <w:pPr>
        <w:spacing w:after="0" w:line="240" w:lineRule="auto"/>
        <w:rPr>
          <w:rFonts w:ascii="Times New Roman" w:hAnsi="Times New Roman"/>
          <w:lang w:val="en-GB"/>
        </w:rPr>
      </w:pPr>
      <w:r w:rsidRPr="00DF7FFA">
        <w:rPr>
          <w:rFonts w:ascii="Times New Roman" w:hAnsi="Times New Roman"/>
          <w:u w:val="single"/>
          <w:lang w:val="en-GB"/>
        </w:rPr>
        <w:t>King of Juda</w:t>
      </w:r>
      <w:r w:rsidRPr="00DF7FFA">
        <w:rPr>
          <w:rFonts w:ascii="Times New Roman" w:hAnsi="Times New Roman"/>
          <w:lang w:val="en-GB"/>
        </w:rPr>
        <w:tab/>
        <w:t xml:space="preserve">  </w:t>
      </w:r>
      <w:r w:rsidRPr="00DF7FFA">
        <w:rPr>
          <w:rFonts w:ascii="Times New Roman" w:hAnsi="Times New Roman"/>
          <w:u w:val="single"/>
          <w:lang w:val="en-GB"/>
        </w:rPr>
        <w:t>Israël</w:t>
      </w:r>
      <w:r w:rsidRPr="00DF7FFA">
        <w:rPr>
          <w:rFonts w:ascii="Times New Roman" w:hAnsi="Times New Roman"/>
          <w:lang w:val="en-GB"/>
        </w:rPr>
        <w:t xml:space="preserve"> </w:t>
      </w:r>
      <w:r w:rsidRPr="00DF7FFA">
        <w:rPr>
          <w:rFonts w:ascii="Times New Roman" w:hAnsi="Times New Roman"/>
          <w:lang w:val="en-GB"/>
        </w:rPr>
        <w:tab/>
      </w:r>
      <w:r w:rsidRPr="00DF7FFA">
        <w:rPr>
          <w:rFonts w:ascii="Times New Roman" w:hAnsi="Times New Roman"/>
          <w:lang w:val="en-GB"/>
        </w:rPr>
        <w:tab/>
      </w:r>
      <w:r w:rsidRPr="00DF7FFA">
        <w:rPr>
          <w:rFonts w:ascii="Times New Roman" w:hAnsi="Times New Roman"/>
          <w:u w:val="single"/>
          <w:lang w:val="en-GB"/>
        </w:rPr>
        <w:t>Assyrië</w:t>
      </w:r>
      <w:r w:rsidRPr="00DF7FFA">
        <w:rPr>
          <w:rFonts w:ascii="Times New Roman" w:hAnsi="Times New Roman"/>
          <w:lang w:val="en-GB"/>
        </w:rPr>
        <w:tab/>
      </w:r>
      <w:r w:rsidRPr="00DF7FFA">
        <w:rPr>
          <w:rFonts w:ascii="Times New Roman" w:hAnsi="Times New Roman"/>
          <w:lang w:val="en-GB"/>
        </w:rPr>
        <w:tab/>
      </w:r>
      <w:r w:rsidRPr="00DF7FFA">
        <w:rPr>
          <w:rFonts w:ascii="Times New Roman" w:hAnsi="Times New Roman"/>
          <w:lang w:val="en-GB"/>
        </w:rPr>
        <w:tab/>
      </w:r>
      <w:r w:rsidRPr="00DF7FFA">
        <w:rPr>
          <w:rFonts w:ascii="Times New Roman" w:hAnsi="Times New Roman"/>
          <w:lang w:val="en-GB"/>
        </w:rPr>
        <w:tab/>
      </w:r>
      <w:r w:rsidRPr="00DF7FFA">
        <w:rPr>
          <w:rFonts w:ascii="Times New Roman" w:hAnsi="Times New Roman"/>
          <w:u w:val="single"/>
          <w:lang w:val="en-GB"/>
        </w:rPr>
        <w:t>Syrië</w:t>
      </w:r>
      <w:r w:rsidRPr="00DF7FFA">
        <w:rPr>
          <w:rFonts w:ascii="Times New Roman" w:hAnsi="Times New Roman"/>
          <w:lang w:val="en-GB"/>
        </w:rPr>
        <w:tab/>
      </w:r>
      <w:r w:rsidRPr="00DF7FFA">
        <w:rPr>
          <w:rFonts w:ascii="Times New Roman" w:hAnsi="Times New Roman"/>
          <w:lang w:val="en-GB"/>
        </w:rPr>
        <w:tab/>
      </w:r>
      <w:r w:rsidRPr="00DF7FFA">
        <w:rPr>
          <w:rFonts w:ascii="Times New Roman" w:hAnsi="Times New Roman"/>
          <w:u w:val="single"/>
          <w:lang w:val="en-GB"/>
        </w:rPr>
        <w:t>Egypte</w:t>
      </w:r>
    </w:p>
    <w:p w:rsidR="00CF71BA" w:rsidRPr="00DF7FFA" w:rsidRDefault="00CF71BA" w:rsidP="002A784D">
      <w:pPr>
        <w:spacing w:after="0" w:line="240" w:lineRule="auto"/>
        <w:rPr>
          <w:rFonts w:ascii="Times New Roman" w:hAnsi="Times New Roman"/>
          <w:lang w:val="en-GB"/>
        </w:rPr>
      </w:pPr>
      <w:r w:rsidRPr="00DF7FFA">
        <w:rPr>
          <w:rFonts w:ascii="Times New Roman" w:hAnsi="Times New Roman"/>
          <w:lang w:val="en-GB"/>
        </w:rPr>
        <w:t xml:space="preserve">Rehábeam 957    Jerobeam </w:t>
      </w:r>
      <w:r w:rsidRPr="00DF7FFA">
        <w:rPr>
          <w:rFonts w:ascii="Times New Roman" w:hAnsi="Times New Roman"/>
          <w:lang w:val="en-GB"/>
        </w:rPr>
        <w:tab/>
        <w:t>957</w:t>
      </w:r>
      <w:r w:rsidRPr="00DF7FFA">
        <w:rPr>
          <w:rFonts w:ascii="Times New Roman" w:hAnsi="Times New Roman"/>
          <w:lang w:val="en-GB"/>
        </w:rPr>
        <w:tab/>
      </w:r>
      <w:r w:rsidRPr="00DF7FFA">
        <w:rPr>
          <w:rFonts w:ascii="Times New Roman" w:hAnsi="Times New Roman"/>
          <w:lang w:val="en-GB"/>
        </w:rPr>
        <w:tab/>
      </w:r>
      <w:r w:rsidRPr="00DF7FFA">
        <w:rPr>
          <w:rFonts w:ascii="Times New Roman" w:hAnsi="Times New Roman"/>
          <w:lang w:val="en-GB"/>
        </w:rPr>
        <w:tab/>
      </w:r>
      <w:r w:rsidRPr="00DF7FFA">
        <w:rPr>
          <w:rFonts w:ascii="Times New Roman" w:hAnsi="Times New Roman"/>
          <w:lang w:val="en-GB"/>
        </w:rPr>
        <w:tab/>
        <w:t>Rezon</w:t>
      </w:r>
      <w:r w:rsidRPr="00DF7FFA">
        <w:rPr>
          <w:rFonts w:ascii="Times New Roman" w:hAnsi="Times New Roman"/>
          <w:lang w:val="en-GB"/>
        </w:rPr>
        <w:tab/>
      </w:r>
      <w:r w:rsidRPr="00DF7FFA">
        <w:rPr>
          <w:rFonts w:ascii="Times New Roman" w:hAnsi="Times New Roman"/>
          <w:lang w:val="en-GB"/>
        </w:rPr>
        <w:tab/>
        <w:t>Sjesjonk 1  945</w:t>
      </w:r>
    </w:p>
    <w:p w:rsidR="00CF71BA" w:rsidRPr="00DF7FFA" w:rsidRDefault="00CF71BA" w:rsidP="002A784D">
      <w:pPr>
        <w:pStyle w:val="Header"/>
        <w:tabs>
          <w:tab w:val="clear" w:pos="0"/>
          <w:tab w:val="clear" w:pos="4536"/>
          <w:tab w:val="clear" w:pos="9072"/>
          <w:tab w:val="clear" w:pos="9204"/>
          <w:tab w:val="clear" w:pos="9360"/>
        </w:tabs>
        <w:rPr>
          <w:rFonts w:ascii="Times New Roman" w:hAnsi="Times New Roman"/>
          <w:sz w:val="22"/>
          <w:szCs w:val="22"/>
          <w:lang w:val="en-GB"/>
        </w:rPr>
      </w:pPr>
      <w:r w:rsidRPr="00DF7FFA">
        <w:rPr>
          <w:rFonts w:ascii="Times New Roman" w:hAnsi="Times New Roman"/>
          <w:sz w:val="22"/>
          <w:szCs w:val="22"/>
          <w:lang w:val="en-GB"/>
        </w:rPr>
        <w:t xml:space="preserve">Abia </w:t>
      </w:r>
      <w:r w:rsidRPr="00DF7FFA">
        <w:rPr>
          <w:rFonts w:ascii="Times New Roman" w:hAnsi="Times New Roman"/>
          <w:sz w:val="22"/>
          <w:szCs w:val="22"/>
          <w:lang w:val="en-GB"/>
        </w:rPr>
        <w:tab/>
        <w:t xml:space="preserve">     940</w:t>
      </w:r>
      <w:r w:rsidRPr="00DF7FFA">
        <w:rPr>
          <w:rFonts w:ascii="Times New Roman" w:hAnsi="Times New Roman"/>
          <w:sz w:val="22"/>
          <w:szCs w:val="22"/>
          <w:lang w:val="en-GB"/>
        </w:rPr>
        <w:tab/>
        <w:t xml:space="preserve">    Nadab      </w:t>
      </w:r>
      <w:r w:rsidRPr="00DF7FFA">
        <w:rPr>
          <w:rFonts w:ascii="Times New Roman" w:hAnsi="Times New Roman"/>
          <w:sz w:val="22"/>
          <w:szCs w:val="22"/>
          <w:lang w:val="en-GB"/>
        </w:rPr>
        <w:tab/>
        <w:t>936</w:t>
      </w:r>
      <w:r w:rsidRPr="00DF7FFA">
        <w:rPr>
          <w:rFonts w:ascii="Times New Roman" w:hAnsi="Times New Roman"/>
          <w:sz w:val="22"/>
          <w:szCs w:val="22"/>
          <w:lang w:val="en-GB"/>
        </w:rPr>
        <w:tab/>
      </w:r>
      <w:r w:rsidRPr="00DF7FFA">
        <w:rPr>
          <w:rFonts w:ascii="Times New Roman" w:hAnsi="Times New Roman"/>
          <w:sz w:val="22"/>
          <w:szCs w:val="22"/>
          <w:lang w:val="en-GB"/>
        </w:rPr>
        <w:tab/>
      </w:r>
      <w:r w:rsidRPr="00DF7FFA">
        <w:rPr>
          <w:rFonts w:ascii="Times New Roman" w:hAnsi="Times New Roman"/>
          <w:sz w:val="22"/>
          <w:szCs w:val="22"/>
          <w:lang w:val="en-GB"/>
        </w:rPr>
        <w:tab/>
      </w:r>
      <w:r w:rsidRPr="00DF7FFA">
        <w:rPr>
          <w:rFonts w:ascii="Times New Roman" w:hAnsi="Times New Roman"/>
          <w:sz w:val="22"/>
          <w:szCs w:val="22"/>
          <w:lang w:val="en-GB"/>
        </w:rPr>
        <w:tab/>
        <w:t>Hezion</w:t>
      </w:r>
    </w:p>
    <w:p w:rsidR="00CF71BA" w:rsidRPr="00855827" w:rsidRDefault="00CF71BA" w:rsidP="002A784D">
      <w:pPr>
        <w:spacing w:after="0" w:line="240" w:lineRule="auto"/>
        <w:rPr>
          <w:rFonts w:ascii="Times New Roman" w:hAnsi="Times New Roman"/>
          <w:lang w:val="fr-BE"/>
        </w:rPr>
      </w:pPr>
      <w:r w:rsidRPr="00855827">
        <w:rPr>
          <w:rFonts w:ascii="Times New Roman" w:hAnsi="Times New Roman"/>
          <w:lang w:val="fr-BE"/>
        </w:rPr>
        <w:t xml:space="preserve">Asa </w:t>
      </w:r>
      <w:r w:rsidRPr="00855827">
        <w:rPr>
          <w:rFonts w:ascii="Times New Roman" w:hAnsi="Times New Roman"/>
          <w:lang w:val="fr-BE"/>
        </w:rPr>
        <w:tab/>
        <w:t xml:space="preserve">     937     Baësa </w:t>
      </w:r>
      <w:r w:rsidRPr="00855827">
        <w:rPr>
          <w:rFonts w:ascii="Times New Roman" w:hAnsi="Times New Roman"/>
          <w:lang w:val="fr-BE"/>
        </w:rPr>
        <w:tab/>
        <w:t>935</w:t>
      </w:r>
      <w:r w:rsidRPr="00855827">
        <w:rPr>
          <w:rFonts w:ascii="Times New Roman" w:hAnsi="Times New Roman"/>
          <w:lang w:val="fr-BE"/>
        </w:rPr>
        <w:tab/>
      </w:r>
      <w:r w:rsidRPr="00855827">
        <w:rPr>
          <w:rFonts w:ascii="Times New Roman" w:hAnsi="Times New Roman"/>
          <w:lang w:val="fr-BE"/>
        </w:rPr>
        <w:tab/>
      </w:r>
      <w:r w:rsidRPr="00855827">
        <w:rPr>
          <w:rFonts w:ascii="Times New Roman" w:hAnsi="Times New Roman"/>
          <w:lang w:val="fr-BE"/>
        </w:rPr>
        <w:tab/>
      </w:r>
      <w:r w:rsidRPr="00855827">
        <w:rPr>
          <w:rFonts w:ascii="Times New Roman" w:hAnsi="Times New Roman"/>
          <w:lang w:val="fr-BE"/>
        </w:rPr>
        <w:tab/>
        <w:t>Tabrimmon</w:t>
      </w:r>
      <w:r w:rsidRPr="00855827">
        <w:rPr>
          <w:rFonts w:ascii="Times New Roman" w:hAnsi="Times New Roman"/>
          <w:lang w:val="fr-BE"/>
        </w:rPr>
        <w:tab/>
        <w:t>Osorkon 1  924</w:t>
      </w:r>
    </w:p>
    <w:p w:rsidR="00CF71BA" w:rsidRPr="00855827" w:rsidRDefault="00CF71BA" w:rsidP="002A784D">
      <w:pPr>
        <w:spacing w:after="0" w:line="240" w:lineRule="auto"/>
        <w:rPr>
          <w:rFonts w:ascii="Times New Roman" w:hAnsi="Times New Roman"/>
          <w:lang w:val="fr-BE"/>
        </w:rPr>
      </w:pPr>
      <w:r w:rsidRPr="00855827">
        <w:rPr>
          <w:rFonts w:ascii="Times New Roman" w:hAnsi="Times New Roman"/>
          <w:lang w:val="fr-BE"/>
        </w:rPr>
        <w:t xml:space="preserve"> </w:t>
      </w:r>
      <w:r w:rsidRPr="00855827">
        <w:rPr>
          <w:rFonts w:ascii="Times New Roman" w:hAnsi="Times New Roman"/>
          <w:lang w:val="fr-BE"/>
        </w:rPr>
        <w:tab/>
      </w:r>
      <w:r w:rsidRPr="00855827">
        <w:rPr>
          <w:rFonts w:ascii="Times New Roman" w:hAnsi="Times New Roman"/>
          <w:lang w:val="fr-BE"/>
        </w:rPr>
        <w:tab/>
        <w:t xml:space="preserve">    Ela </w:t>
      </w:r>
      <w:r w:rsidRPr="00855827">
        <w:rPr>
          <w:rFonts w:ascii="Times New Roman" w:hAnsi="Times New Roman"/>
          <w:lang w:val="fr-BE"/>
        </w:rPr>
        <w:tab/>
        <w:t xml:space="preserve">       </w:t>
      </w:r>
      <w:r w:rsidRPr="00855827">
        <w:rPr>
          <w:rFonts w:ascii="Times New Roman" w:hAnsi="Times New Roman"/>
          <w:lang w:val="fr-BE"/>
        </w:rPr>
        <w:tab/>
        <w:t>912</w:t>
      </w:r>
      <w:r w:rsidRPr="00855827">
        <w:rPr>
          <w:rFonts w:ascii="Times New Roman" w:hAnsi="Times New Roman"/>
          <w:lang w:val="fr-BE"/>
        </w:rPr>
        <w:tab/>
      </w:r>
      <w:r w:rsidRPr="00855827">
        <w:rPr>
          <w:rFonts w:ascii="Times New Roman" w:hAnsi="Times New Roman"/>
          <w:lang w:val="fr-BE"/>
        </w:rPr>
        <w:tab/>
      </w:r>
      <w:r w:rsidRPr="00855827">
        <w:rPr>
          <w:rFonts w:ascii="Times New Roman" w:hAnsi="Times New Roman"/>
          <w:lang w:val="fr-BE"/>
        </w:rPr>
        <w:tab/>
      </w:r>
      <w:r w:rsidRPr="00855827">
        <w:rPr>
          <w:rFonts w:ascii="Times New Roman" w:hAnsi="Times New Roman"/>
          <w:lang w:val="fr-BE"/>
        </w:rPr>
        <w:tab/>
        <w:t>Benhaddad 1</w:t>
      </w:r>
    </w:p>
    <w:p w:rsidR="00CF71BA" w:rsidRPr="00387D18" w:rsidRDefault="00CF71BA" w:rsidP="002A784D">
      <w:pPr>
        <w:spacing w:after="0" w:line="240" w:lineRule="auto"/>
        <w:rPr>
          <w:rFonts w:ascii="Times New Roman" w:hAnsi="Times New Roman"/>
          <w:lang w:val="nl-NL"/>
        </w:rPr>
      </w:pPr>
      <w:r w:rsidRPr="00855827">
        <w:rPr>
          <w:rFonts w:ascii="Times New Roman" w:hAnsi="Times New Roman"/>
          <w:lang w:val="fr-BE"/>
        </w:rPr>
        <w:t xml:space="preserve"> </w:t>
      </w:r>
      <w:r w:rsidRPr="00855827">
        <w:rPr>
          <w:rFonts w:ascii="Times New Roman" w:hAnsi="Times New Roman"/>
          <w:lang w:val="fr-BE"/>
        </w:rPr>
        <w:tab/>
      </w:r>
      <w:r w:rsidRPr="00855827">
        <w:rPr>
          <w:rFonts w:ascii="Times New Roman" w:hAnsi="Times New Roman"/>
          <w:lang w:val="fr-BE"/>
        </w:rPr>
        <w:tab/>
        <w:t xml:space="preserve">    </w:t>
      </w:r>
      <w:r w:rsidRPr="00387D18">
        <w:rPr>
          <w:rFonts w:ascii="Times New Roman" w:hAnsi="Times New Roman"/>
          <w:lang w:val="nl-NL"/>
        </w:rPr>
        <w:t xml:space="preserve">Zimri        </w:t>
      </w:r>
      <w:r w:rsidRPr="00387D18">
        <w:rPr>
          <w:rFonts w:ascii="Times New Roman" w:hAnsi="Times New Roman"/>
          <w:lang w:val="nl-NL"/>
        </w:rPr>
        <w:tab/>
        <w:t>911</w:t>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t>Takelot 1    889</w:t>
      </w:r>
    </w:p>
    <w:p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 xml:space="preserve"> </w:t>
      </w:r>
      <w:r w:rsidRPr="00387D18">
        <w:rPr>
          <w:rFonts w:ascii="Times New Roman" w:hAnsi="Times New Roman"/>
          <w:lang w:val="nl-NL"/>
        </w:rPr>
        <w:tab/>
      </w:r>
      <w:r w:rsidRPr="00387D18">
        <w:rPr>
          <w:rFonts w:ascii="Times New Roman" w:hAnsi="Times New Roman"/>
          <w:lang w:val="nl-NL"/>
        </w:rPr>
        <w:tab/>
        <w:t xml:space="preserve">    Omri       </w:t>
      </w:r>
      <w:r w:rsidRPr="00387D18">
        <w:rPr>
          <w:rFonts w:ascii="Times New Roman" w:hAnsi="Times New Roman"/>
          <w:lang w:val="nl-NL"/>
        </w:rPr>
        <w:tab/>
        <w:t>911</w:t>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p>
    <w:p w:rsidR="00CF71BA" w:rsidRPr="00387D18" w:rsidRDefault="00CF71BA" w:rsidP="002A784D">
      <w:pPr>
        <w:pStyle w:val="Header"/>
        <w:tabs>
          <w:tab w:val="clear" w:pos="0"/>
          <w:tab w:val="clear" w:pos="4536"/>
          <w:tab w:val="clear" w:pos="9072"/>
          <w:tab w:val="clear" w:pos="9204"/>
          <w:tab w:val="clear" w:pos="9360"/>
        </w:tabs>
        <w:rPr>
          <w:rFonts w:ascii="Times New Roman" w:hAnsi="Times New Roman"/>
          <w:sz w:val="22"/>
          <w:szCs w:val="22"/>
          <w:lang w:val="nl-NL"/>
        </w:rPr>
      </w:pPr>
      <w:r w:rsidRPr="00387D18">
        <w:rPr>
          <w:rFonts w:ascii="Times New Roman" w:hAnsi="Times New Roman"/>
          <w:sz w:val="22"/>
          <w:szCs w:val="22"/>
          <w:lang w:val="nl-NL"/>
        </w:rPr>
        <w:t>Josafat      899</w:t>
      </w:r>
      <w:r w:rsidRPr="00387D18">
        <w:rPr>
          <w:rFonts w:ascii="Times New Roman" w:hAnsi="Times New Roman"/>
          <w:sz w:val="22"/>
          <w:szCs w:val="22"/>
          <w:lang w:val="nl-NL"/>
        </w:rPr>
        <w:tab/>
        <w:t xml:space="preserve">    Achab       </w:t>
      </w:r>
      <w:r w:rsidRPr="00387D18">
        <w:rPr>
          <w:rFonts w:ascii="Times New Roman" w:hAnsi="Times New Roman"/>
          <w:sz w:val="22"/>
          <w:szCs w:val="22"/>
          <w:lang w:val="nl-NL"/>
        </w:rPr>
        <w:tab/>
        <w:t>903</w:t>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Benhaddad 2</w:t>
      </w:r>
      <w:r w:rsidRPr="00387D18">
        <w:rPr>
          <w:rFonts w:ascii="Times New Roman" w:hAnsi="Times New Roman"/>
          <w:sz w:val="22"/>
          <w:szCs w:val="22"/>
          <w:lang w:val="nl-NL"/>
        </w:rPr>
        <w:tab/>
        <w:t>Osorkon II  874</w:t>
      </w:r>
    </w:p>
    <w:p w:rsidR="00CF71BA" w:rsidRPr="00855827" w:rsidRDefault="00CF71BA" w:rsidP="002A784D">
      <w:pPr>
        <w:spacing w:after="0" w:line="240" w:lineRule="auto"/>
        <w:rPr>
          <w:rFonts w:ascii="Times New Roman" w:hAnsi="Times New Roman"/>
          <w:lang w:val="en-GB"/>
        </w:rPr>
      </w:pPr>
      <w:r w:rsidRPr="00855827">
        <w:rPr>
          <w:rFonts w:ascii="Times New Roman" w:hAnsi="Times New Roman"/>
          <w:lang w:val="en-GB"/>
        </w:rPr>
        <w:t>Jehoram    878</w:t>
      </w:r>
      <w:r w:rsidRPr="00855827">
        <w:rPr>
          <w:rFonts w:ascii="Times New Roman" w:hAnsi="Times New Roman"/>
          <w:lang w:val="en-GB"/>
        </w:rPr>
        <w:tab/>
        <w:t xml:space="preserve">    Ahazia      </w:t>
      </w:r>
      <w:r w:rsidRPr="00855827">
        <w:rPr>
          <w:rFonts w:ascii="Times New Roman" w:hAnsi="Times New Roman"/>
          <w:lang w:val="en-GB"/>
        </w:rPr>
        <w:tab/>
        <w:t>883</w:t>
      </w:r>
      <w:r w:rsidRPr="00855827">
        <w:rPr>
          <w:rFonts w:ascii="Times New Roman" w:hAnsi="Times New Roman"/>
          <w:lang w:val="en-GB"/>
        </w:rPr>
        <w:tab/>
        <w:t>Salmanasser 3 888</w:t>
      </w:r>
    </w:p>
    <w:p w:rsidR="00CF71BA" w:rsidRPr="00855827" w:rsidRDefault="00CF71BA" w:rsidP="002A784D">
      <w:pPr>
        <w:spacing w:after="0" w:line="240" w:lineRule="auto"/>
        <w:rPr>
          <w:rFonts w:ascii="Times New Roman" w:hAnsi="Times New Roman"/>
          <w:lang w:val="en-GB"/>
        </w:rPr>
      </w:pPr>
      <w:r w:rsidRPr="00855827">
        <w:rPr>
          <w:rFonts w:ascii="Times New Roman" w:hAnsi="Times New Roman"/>
          <w:lang w:val="en-GB"/>
        </w:rPr>
        <w:t xml:space="preserve">Ahazia      870     Joram  </w:t>
      </w:r>
      <w:r w:rsidRPr="00855827">
        <w:rPr>
          <w:rFonts w:ascii="Times New Roman" w:hAnsi="Times New Roman"/>
          <w:lang w:val="en-GB"/>
        </w:rPr>
        <w:tab/>
        <w:t>881</w:t>
      </w:r>
      <w:r w:rsidRPr="00855827">
        <w:rPr>
          <w:rFonts w:ascii="Times New Roman" w:hAnsi="Times New Roman"/>
          <w:lang w:val="en-GB"/>
        </w:rPr>
        <w:tab/>
      </w:r>
      <w:r w:rsidRPr="00855827">
        <w:rPr>
          <w:rFonts w:ascii="Times New Roman" w:hAnsi="Times New Roman"/>
          <w:lang w:val="en-GB"/>
        </w:rPr>
        <w:tab/>
      </w:r>
      <w:r w:rsidRPr="00855827">
        <w:rPr>
          <w:rFonts w:ascii="Times New Roman" w:hAnsi="Times New Roman"/>
          <w:lang w:val="en-GB"/>
        </w:rPr>
        <w:tab/>
      </w:r>
      <w:r w:rsidRPr="00855827">
        <w:rPr>
          <w:rFonts w:ascii="Times New Roman" w:hAnsi="Times New Roman"/>
          <w:lang w:val="en-GB"/>
        </w:rPr>
        <w:tab/>
        <w:t>Hazaël</w:t>
      </w:r>
      <w:r w:rsidRPr="00855827">
        <w:rPr>
          <w:rFonts w:ascii="Times New Roman" w:hAnsi="Times New Roman"/>
          <w:lang w:val="en-GB"/>
        </w:rPr>
        <w:tab/>
      </w:r>
      <w:r w:rsidRPr="00855827">
        <w:rPr>
          <w:rFonts w:ascii="Times New Roman" w:hAnsi="Times New Roman"/>
          <w:lang w:val="en-GB"/>
        </w:rPr>
        <w:tab/>
        <w:t>Takelot II   850 ca.</w:t>
      </w:r>
    </w:p>
    <w:p w:rsidR="00CF71BA" w:rsidRPr="00855827" w:rsidRDefault="00CF71BA" w:rsidP="002A784D">
      <w:pPr>
        <w:spacing w:after="0" w:line="240" w:lineRule="auto"/>
        <w:rPr>
          <w:rFonts w:ascii="Times New Roman" w:hAnsi="Times New Roman"/>
          <w:lang w:val="en-GB"/>
        </w:rPr>
      </w:pPr>
      <w:r w:rsidRPr="00855827">
        <w:rPr>
          <w:rFonts w:ascii="Times New Roman" w:hAnsi="Times New Roman"/>
          <w:lang w:val="en-GB"/>
        </w:rPr>
        <w:t xml:space="preserve">Athalia     869     Jehu          </w:t>
      </w:r>
      <w:r w:rsidRPr="00855827">
        <w:rPr>
          <w:rFonts w:ascii="Times New Roman" w:hAnsi="Times New Roman"/>
          <w:lang w:val="en-GB"/>
        </w:rPr>
        <w:tab/>
        <w:t>869</w:t>
      </w:r>
      <w:r w:rsidRPr="00855827">
        <w:rPr>
          <w:rFonts w:ascii="Times New Roman" w:hAnsi="Times New Roman"/>
          <w:lang w:val="en-GB"/>
        </w:rPr>
        <w:tab/>
        <w:t>Sjamsi-Adad 5 858</w:t>
      </w:r>
    </w:p>
    <w:p w:rsidR="00CF71BA" w:rsidRPr="00855827" w:rsidRDefault="00CF71BA" w:rsidP="002A784D">
      <w:pPr>
        <w:spacing w:after="0" w:line="240" w:lineRule="auto"/>
        <w:rPr>
          <w:rFonts w:ascii="Times New Roman" w:hAnsi="Times New Roman"/>
          <w:lang w:val="en-GB"/>
        </w:rPr>
      </w:pPr>
      <w:r w:rsidRPr="00855827">
        <w:rPr>
          <w:rFonts w:ascii="Times New Roman" w:hAnsi="Times New Roman"/>
          <w:lang w:val="en-GB"/>
        </w:rPr>
        <w:t xml:space="preserve">Joas </w:t>
      </w:r>
      <w:r w:rsidRPr="00855827">
        <w:rPr>
          <w:rFonts w:ascii="Times New Roman" w:hAnsi="Times New Roman"/>
          <w:lang w:val="en-GB"/>
        </w:rPr>
        <w:tab/>
        <w:t xml:space="preserve">     863     Joahaz     </w:t>
      </w:r>
      <w:r w:rsidRPr="00855827">
        <w:rPr>
          <w:rFonts w:ascii="Times New Roman" w:hAnsi="Times New Roman"/>
          <w:lang w:val="en-GB"/>
        </w:rPr>
        <w:tab/>
        <w:t>841</w:t>
      </w:r>
      <w:r w:rsidRPr="00855827">
        <w:rPr>
          <w:rFonts w:ascii="Times New Roman" w:hAnsi="Times New Roman"/>
          <w:lang w:val="en-GB"/>
        </w:rPr>
        <w:tab/>
        <w:t>Adadnirari 3     841</w:t>
      </w:r>
      <w:r w:rsidRPr="00855827">
        <w:rPr>
          <w:rFonts w:ascii="Times New Roman" w:hAnsi="Times New Roman"/>
          <w:lang w:val="en-GB"/>
        </w:rPr>
        <w:tab/>
        <w:t>Behaddad 3</w:t>
      </w:r>
      <w:r w:rsidRPr="00855827">
        <w:rPr>
          <w:rFonts w:ascii="Times New Roman" w:hAnsi="Times New Roman"/>
          <w:lang w:val="en-GB"/>
        </w:rPr>
        <w:tab/>
        <w:t>Sjosjonk III 825 ca.</w:t>
      </w:r>
    </w:p>
    <w:p w:rsidR="00CF71BA" w:rsidRPr="00855827" w:rsidRDefault="00CF71BA" w:rsidP="002A784D">
      <w:pPr>
        <w:spacing w:after="0" w:line="240" w:lineRule="auto"/>
        <w:rPr>
          <w:rFonts w:ascii="Times New Roman" w:hAnsi="Times New Roman"/>
          <w:lang w:val="en-GB"/>
        </w:rPr>
      </w:pPr>
      <w:r w:rsidRPr="00855827">
        <w:rPr>
          <w:rFonts w:ascii="Times New Roman" w:hAnsi="Times New Roman"/>
          <w:lang w:val="en-GB"/>
        </w:rPr>
        <w:t xml:space="preserve">Amazia     826     Joas </w:t>
      </w:r>
      <w:r w:rsidRPr="00855827">
        <w:rPr>
          <w:rFonts w:ascii="Times New Roman" w:hAnsi="Times New Roman"/>
          <w:lang w:val="en-GB"/>
        </w:rPr>
        <w:tab/>
      </w:r>
      <w:r>
        <w:rPr>
          <w:rFonts w:ascii="Times New Roman" w:hAnsi="Times New Roman"/>
          <w:lang w:val="en-GB"/>
        </w:rPr>
        <w:tab/>
      </w:r>
      <w:r w:rsidRPr="00855827">
        <w:rPr>
          <w:rFonts w:ascii="Times New Roman" w:hAnsi="Times New Roman"/>
          <w:lang w:val="en-GB"/>
        </w:rPr>
        <w:t xml:space="preserve">827 </w:t>
      </w:r>
      <w:r w:rsidRPr="00855827">
        <w:rPr>
          <w:rFonts w:ascii="Times New Roman" w:hAnsi="Times New Roman"/>
          <w:lang w:val="en-GB"/>
        </w:rPr>
        <w:tab/>
        <w:t>Salmanasser 4  813</w:t>
      </w:r>
      <w:r w:rsidRPr="00855827">
        <w:rPr>
          <w:rFonts w:ascii="Times New Roman" w:hAnsi="Times New Roman"/>
          <w:lang w:val="en-GB"/>
        </w:rPr>
        <w:tab/>
      </w:r>
    </w:p>
    <w:p w:rsidR="00CF71BA" w:rsidRPr="00855827" w:rsidRDefault="00CF71BA" w:rsidP="002A784D">
      <w:pPr>
        <w:spacing w:after="0" w:line="240" w:lineRule="auto"/>
        <w:rPr>
          <w:rFonts w:ascii="Times New Roman" w:hAnsi="Times New Roman"/>
          <w:lang w:val="en-GB"/>
        </w:rPr>
      </w:pPr>
      <w:r w:rsidRPr="00855827">
        <w:rPr>
          <w:rFonts w:ascii="Times New Roman" w:hAnsi="Times New Roman"/>
          <w:lang w:val="en-GB"/>
        </w:rPr>
        <w:t xml:space="preserve">Uzzia        809     Jerobeam </w:t>
      </w:r>
      <w:r w:rsidRPr="00855827">
        <w:rPr>
          <w:rFonts w:ascii="Times New Roman" w:hAnsi="Times New Roman"/>
          <w:lang w:val="en-GB"/>
        </w:rPr>
        <w:tab/>
        <w:t>812</w:t>
      </w:r>
      <w:r w:rsidRPr="00855827">
        <w:rPr>
          <w:rFonts w:ascii="Times New Roman" w:hAnsi="Times New Roman"/>
          <w:lang w:val="en-GB"/>
        </w:rPr>
        <w:tab/>
        <w:t>Assurdan 3       800</w:t>
      </w:r>
      <w:r w:rsidRPr="00855827">
        <w:rPr>
          <w:rFonts w:ascii="Times New Roman" w:hAnsi="Times New Roman"/>
          <w:lang w:val="en-GB"/>
        </w:rPr>
        <w:tab/>
        <w:t>Khadianu</w:t>
      </w:r>
      <w:r w:rsidRPr="00855827">
        <w:rPr>
          <w:rFonts w:ascii="Times New Roman" w:hAnsi="Times New Roman"/>
          <w:lang w:val="en-GB"/>
        </w:rPr>
        <w:tab/>
        <w:t>Pimay         773 ca.</w:t>
      </w:r>
    </w:p>
    <w:p w:rsidR="00CF71BA" w:rsidRPr="00855827" w:rsidRDefault="00CF71BA" w:rsidP="002A784D">
      <w:pPr>
        <w:spacing w:after="0" w:line="240" w:lineRule="auto"/>
        <w:rPr>
          <w:rFonts w:ascii="Times New Roman" w:hAnsi="Times New Roman"/>
          <w:lang w:val="en-GB"/>
        </w:rPr>
      </w:pPr>
      <w:r w:rsidRPr="00855827">
        <w:rPr>
          <w:rFonts w:ascii="Times New Roman" w:hAnsi="Times New Roman"/>
          <w:lang w:val="en-GB"/>
        </w:rPr>
        <w:t xml:space="preserve">Jotham      757     Zacharia  </w:t>
      </w:r>
      <w:r w:rsidRPr="00855827">
        <w:rPr>
          <w:rFonts w:ascii="Times New Roman" w:hAnsi="Times New Roman"/>
          <w:lang w:val="en-GB"/>
        </w:rPr>
        <w:tab/>
        <w:t>772</w:t>
      </w:r>
      <w:r w:rsidRPr="00855827">
        <w:rPr>
          <w:rFonts w:ascii="Times New Roman" w:hAnsi="Times New Roman"/>
          <w:lang w:val="en-GB"/>
        </w:rPr>
        <w:tab/>
        <w:t>Assurnirari 5    783</w:t>
      </w:r>
      <w:r w:rsidRPr="00855827">
        <w:rPr>
          <w:rFonts w:ascii="Times New Roman" w:hAnsi="Times New Roman"/>
          <w:lang w:val="en-GB"/>
        </w:rPr>
        <w:tab/>
      </w:r>
    </w:p>
    <w:p w:rsidR="00CF71BA" w:rsidRPr="00855827" w:rsidRDefault="00CF71BA" w:rsidP="002A784D">
      <w:pPr>
        <w:spacing w:after="0" w:line="240" w:lineRule="auto"/>
        <w:ind w:left="720" w:firstLine="720"/>
        <w:rPr>
          <w:rFonts w:ascii="Times New Roman" w:hAnsi="Times New Roman"/>
          <w:lang w:val="en-GB"/>
        </w:rPr>
      </w:pPr>
      <w:r w:rsidRPr="00855827">
        <w:rPr>
          <w:rFonts w:ascii="Times New Roman" w:hAnsi="Times New Roman"/>
          <w:lang w:val="en-GB"/>
        </w:rPr>
        <w:t xml:space="preserve">    Menahem </w:t>
      </w:r>
      <w:r w:rsidRPr="00855827">
        <w:rPr>
          <w:rFonts w:ascii="Times New Roman" w:hAnsi="Times New Roman"/>
          <w:lang w:val="en-GB"/>
        </w:rPr>
        <w:tab/>
        <w:t>772</w:t>
      </w:r>
      <w:r w:rsidRPr="00855827">
        <w:rPr>
          <w:rFonts w:ascii="Times New Roman" w:hAnsi="Times New Roman"/>
          <w:lang w:val="en-GB"/>
        </w:rPr>
        <w:tab/>
      </w:r>
      <w:r>
        <w:rPr>
          <w:rFonts w:ascii="Times New Roman" w:hAnsi="Times New Roman"/>
          <w:lang w:val="en-GB"/>
        </w:rPr>
        <w:t xml:space="preserve">* </w:t>
      </w:r>
      <w:r w:rsidRPr="00855827">
        <w:rPr>
          <w:rFonts w:ascii="Times New Roman" w:hAnsi="Times New Roman"/>
          <w:lang w:val="en-GB"/>
        </w:rPr>
        <w:t>Pul</w:t>
      </w:r>
      <w:r w:rsidRPr="00855827">
        <w:rPr>
          <w:rFonts w:ascii="Times New Roman" w:hAnsi="Times New Roman"/>
          <w:lang w:val="en-GB"/>
        </w:rPr>
        <w:tab/>
        <w:t xml:space="preserve">           </w:t>
      </w:r>
      <w:r w:rsidRPr="00855827">
        <w:rPr>
          <w:rFonts w:ascii="Times New Roman" w:hAnsi="Times New Roman"/>
          <w:lang w:val="en-GB"/>
        </w:rPr>
        <w:tab/>
        <w:t xml:space="preserve"> 773</w:t>
      </w:r>
      <w:r w:rsidRPr="00855827">
        <w:rPr>
          <w:rFonts w:ascii="Times New Roman" w:hAnsi="Times New Roman"/>
          <w:lang w:val="en-GB"/>
        </w:rPr>
        <w:tab/>
      </w:r>
      <w:r w:rsidRPr="00855827">
        <w:rPr>
          <w:rFonts w:ascii="Times New Roman" w:hAnsi="Times New Roman"/>
          <w:lang w:val="en-GB"/>
        </w:rPr>
        <w:tab/>
      </w:r>
      <w:r w:rsidRPr="00855827">
        <w:rPr>
          <w:rFonts w:ascii="Times New Roman" w:hAnsi="Times New Roman"/>
          <w:lang w:val="en-GB"/>
        </w:rPr>
        <w:tab/>
        <w:t>Sjesjonk V  767</w:t>
      </w:r>
    </w:p>
    <w:p w:rsidR="00CF71BA" w:rsidRPr="00855827" w:rsidRDefault="00CF71BA" w:rsidP="002A784D">
      <w:pPr>
        <w:spacing w:after="0" w:line="240" w:lineRule="auto"/>
        <w:ind w:left="720" w:firstLine="720"/>
        <w:rPr>
          <w:rFonts w:ascii="Times New Roman" w:hAnsi="Times New Roman"/>
          <w:lang w:val="en-GB"/>
        </w:rPr>
      </w:pPr>
      <w:r w:rsidRPr="00855827">
        <w:rPr>
          <w:rFonts w:ascii="Times New Roman" w:hAnsi="Times New Roman"/>
          <w:lang w:val="en-GB"/>
        </w:rPr>
        <w:t xml:space="preserve">    Pekahia    </w:t>
      </w:r>
      <w:r w:rsidRPr="00855827">
        <w:rPr>
          <w:rFonts w:ascii="Times New Roman" w:hAnsi="Times New Roman"/>
          <w:lang w:val="en-GB"/>
        </w:rPr>
        <w:tab/>
        <w:t>760</w:t>
      </w:r>
      <w:r w:rsidRPr="00855827">
        <w:rPr>
          <w:rFonts w:ascii="Times New Roman" w:hAnsi="Times New Roman"/>
          <w:lang w:val="en-GB"/>
        </w:rPr>
        <w:tab/>
        <w:t>Tiglath-Pileser 746</w:t>
      </w:r>
      <w:r w:rsidRPr="00855827">
        <w:rPr>
          <w:rFonts w:ascii="Times New Roman" w:hAnsi="Times New Roman"/>
          <w:lang w:val="en-GB"/>
        </w:rPr>
        <w:tab/>
        <w:t>Rezin</w:t>
      </w:r>
    </w:p>
    <w:p w:rsidR="00CF71BA" w:rsidRPr="0025634D" w:rsidRDefault="00CF71BA" w:rsidP="002A784D">
      <w:pPr>
        <w:spacing w:after="0" w:line="240" w:lineRule="auto"/>
        <w:rPr>
          <w:rFonts w:ascii="Times New Roman" w:hAnsi="Times New Roman"/>
          <w:lang w:val="nl-NL"/>
        </w:rPr>
      </w:pPr>
      <w:r w:rsidRPr="0025634D">
        <w:rPr>
          <w:rFonts w:ascii="Times New Roman" w:hAnsi="Times New Roman"/>
          <w:lang w:val="nl-NL"/>
        </w:rPr>
        <w:t xml:space="preserve">Achaz </w:t>
      </w:r>
      <w:r w:rsidRPr="0025634D">
        <w:rPr>
          <w:rFonts w:ascii="Times New Roman" w:hAnsi="Times New Roman"/>
          <w:lang w:val="nl-NL"/>
        </w:rPr>
        <w:tab/>
        <w:t xml:space="preserve">     742     Pekah     </w:t>
      </w:r>
      <w:r w:rsidRPr="0025634D">
        <w:rPr>
          <w:rFonts w:ascii="Times New Roman" w:hAnsi="Times New Roman"/>
          <w:lang w:val="nl-NL"/>
        </w:rPr>
        <w:tab/>
        <w:t>758</w:t>
      </w:r>
      <w:r w:rsidRPr="0025634D">
        <w:rPr>
          <w:rFonts w:ascii="Times New Roman" w:hAnsi="Times New Roman"/>
          <w:lang w:val="nl-NL"/>
        </w:rPr>
        <w:tab/>
        <w:t>Salmaneser 5    726    (eind Damaskus)</w:t>
      </w:r>
      <w:r w:rsidRPr="0025634D">
        <w:rPr>
          <w:rFonts w:ascii="Times New Roman" w:hAnsi="Times New Roman"/>
          <w:lang w:val="nl-NL"/>
        </w:rPr>
        <w:tab/>
        <w:t>Osorkon IV 730</w:t>
      </w:r>
      <w:r w:rsidRPr="0025634D">
        <w:rPr>
          <w:rFonts w:ascii="Times New Roman" w:hAnsi="Times New Roman"/>
          <w:lang w:val="nl-NL"/>
        </w:rPr>
        <w:tab/>
      </w:r>
      <w:r w:rsidRPr="0025634D">
        <w:rPr>
          <w:rFonts w:ascii="Times New Roman" w:hAnsi="Times New Roman"/>
          <w:lang w:val="nl-NL"/>
        </w:rPr>
        <w:tab/>
      </w:r>
      <w:r w:rsidRPr="0025634D">
        <w:rPr>
          <w:rFonts w:ascii="Times New Roman" w:hAnsi="Times New Roman"/>
          <w:lang w:val="nl-NL"/>
        </w:rPr>
        <w:tab/>
      </w:r>
      <w:r w:rsidRPr="0025634D">
        <w:rPr>
          <w:rFonts w:ascii="Times New Roman" w:hAnsi="Times New Roman"/>
          <w:lang w:val="nl-NL"/>
        </w:rPr>
        <w:tab/>
      </w:r>
      <w:r w:rsidRPr="0025634D">
        <w:rPr>
          <w:rFonts w:ascii="Times New Roman" w:hAnsi="Times New Roman"/>
          <w:lang w:val="nl-NL"/>
        </w:rPr>
        <w:tab/>
      </w:r>
      <w:r w:rsidRPr="0025634D">
        <w:rPr>
          <w:rFonts w:ascii="Times New Roman" w:hAnsi="Times New Roman"/>
          <w:lang w:val="nl-NL"/>
        </w:rPr>
        <w:tab/>
      </w:r>
      <w:r w:rsidRPr="0025634D">
        <w:rPr>
          <w:rFonts w:ascii="Times New Roman" w:hAnsi="Times New Roman"/>
          <w:lang w:val="nl-NL"/>
        </w:rPr>
        <w:tab/>
      </w:r>
      <w:r w:rsidRPr="0025634D">
        <w:rPr>
          <w:rFonts w:ascii="Times New Roman" w:hAnsi="Times New Roman"/>
          <w:lang w:val="nl-NL"/>
        </w:rPr>
        <w:tab/>
      </w:r>
      <w:r w:rsidRPr="0025634D">
        <w:rPr>
          <w:rFonts w:ascii="Times New Roman" w:hAnsi="Times New Roman"/>
          <w:lang w:val="nl-NL"/>
        </w:rPr>
        <w:tab/>
      </w:r>
      <w:r w:rsidRPr="0025634D">
        <w:rPr>
          <w:rFonts w:ascii="Times New Roman" w:hAnsi="Times New Roman"/>
          <w:lang w:val="nl-NL"/>
        </w:rPr>
        <w:tab/>
        <w:t>veroverd 733</w:t>
      </w:r>
    </w:p>
    <w:p w:rsidR="00CF71BA" w:rsidRPr="0025634D" w:rsidRDefault="00CF71BA" w:rsidP="002A784D">
      <w:pPr>
        <w:spacing w:after="0" w:line="240" w:lineRule="auto"/>
        <w:rPr>
          <w:rFonts w:ascii="Times New Roman" w:hAnsi="Times New Roman"/>
          <w:lang w:val="nl-NL"/>
        </w:rPr>
      </w:pPr>
      <w:r w:rsidRPr="0025634D">
        <w:rPr>
          <w:rFonts w:ascii="Times New Roman" w:hAnsi="Times New Roman"/>
          <w:lang w:val="nl-NL"/>
        </w:rPr>
        <w:t xml:space="preserve">Hizkia </w:t>
      </w:r>
      <w:r w:rsidRPr="0025634D">
        <w:rPr>
          <w:rFonts w:ascii="Times New Roman" w:hAnsi="Times New Roman"/>
          <w:lang w:val="nl-NL"/>
        </w:rPr>
        <w:tab/>
        <w:t xml:space="preserve">     727     Hosea </w:t>
      </w:r>
      <w:r w:rsidRPr="0025634D">
        <w:rPr>
          <w:rFonts w:ascii="Times New Roman" w:hAnsi="Times New Roman"/>
          <w:lang w:val="nl-NL"/>
        </w:rPr>
        <w:tab/>
        <w:t>738</w:t>
      </w:r>
      <w:r w:rsidRPr="0025634D">
        <w:rPr>
          <w:rFonts w:ascii="Times New Roman" w:hAnsi="Times New Roman"/>
          <w:lang w:val="nl-NL"/>
        </w:rPr>
        <w:tab/>
        <w:t xml:space="preserve">Sargon 2        </w:t>
      </w:r>
      <w:r w:rsidRPr="0025634D">
        <w:rPr>
          <w:rFonts w:ascii="Times New Roman" w:hAnsi="Times New Roman"/>
          <w:lang w:val="nl-NL"/>
        </w:rPr>
        <w:tab/>
        <w:t xml:space="preserve"> 722</w:t>
      </w:r>
      <w:r w:rsidRPr="0025634D">
        <w:rPr>
          <w:rFonts w:ascii="Times New Roman" w:hAnsi="Times New Roman"/>
          <w:lang w:val="nl-NL"/>
        </w:rPr>
        <w:tab/>
      </w:r>
      <w:r w:rsidRPr="0025634D">
        <w:rPr>
          <w:rFonts w:ascii="Times New Roman" w:hAnsi="Times New Roman"/>
          <w:lang w:val="nl-NL"/>
        </w:rPr>
        <w:tab/>
      </w:r>
      <w:r w:rsidRPr="0025634D">
        <w:rPr>
          <w:rFonts w:ascii="Times New Roman" w:hAnsi="Times New Roman"/>
          <w:lang w:val="nl-NL"/>
        </w:rPr>
        <w:tab/>
        <w:t>Einde 22</w:t>
      </w:r>
      <w:r w:rsidRPr="0025634D">
        <w:rPr>
          <w:rFonts w:ascii="Times New Roman" w:hAnsi="Times New Roman"/>
          <w:vertAlign w:val="superscript"/>
          <w:lang w:val="nl-NL"/>
        </w:rPr>
        <w:t>e</w:t>
      </w:r>
      <w:r w:rsidRPr="0025634D">
        <w:rPr>
          <w:rFonts w:ascii="Times New Roman" w:hAnsi="Times New Roman"/>
          <w:lang w:val="nl-NL"/>
        </w:rPr>
        <w:t xml:space="preserve"> +</w:t>
      </w:r>
    </w:p>
    <w:p w:rsidR="00CF71BA" w:rsidRPr="0025634D" w:rsidRDefault="00CF71BA" w:rsidP="002A784D">
      <w:pPr>
        <w:spacing w:after="0" w:line="240" w:lineRule="auto"/>
        <w:rPr>
          <w:rFonts w:ascii="Times New Roman" w:hAnsi="Times New Roman"/>
          <w:lang w:val="nl-NL"/>
        </w:rPr>
      </w:pPr>
      <w:r w:rsidRPr="0025634D">
        <w:rPr>
          <w:rFonts w:ascii="Times New Roman" w:hAnsi="Times New Roman"/>
          <w:lang w:val="nl-NL"/>
        </w:rPr>
        <w:t xml:space="preserve">Manasse    698     Eind Hosea </w:t>
      </w:r>
      <w:r w:rsidRPr="0025634D">
        <w:rPr>
          <w:rFonts w:ascii="Times New Roman" w:hAnsi="Times New Roman"/>
          <w:lang w:val="nl-NL"/>
        </w:rPr>
        <w:tab/>
        <w:t>730</w:t>
      </w:r>
      <w:r w:rsidRPr="0025634D">
        <w:rPr>
          <w:rFonts w:ascii="Times New Roman" w:hAnsi="Times New Roman"/>
          <w:lang w:val="nl-NL"/>
        </w:rPr>
        <w:tab/>
        <w:t>Sancherib</w:t>
      </w:r>
      <w:r w:rsidRPr="0025634D">
        <w:rPr>
          <w:rFonts w:ascii="Times New Roman" w:hAnsi="Times New Roman"/>
          <w:lang w:val="nl-NL"/>
        </w:rPr>
        <w:tab/>
        <w:t xml:space="preserve"> 705</w:t>
      </w:r>
      <w:r w:rsidRPr="0025634D">
        <w:rPr>
          <w:rFonts w:ascii="Times New Roman" w:hAnsi="Times New Roman"/>
          <w:lang w:val="nl-NL"/>
        </w:rPr>
        <w:tab/>
      </w:r>
      <w:r w:rsidRPr="0025634D">
        <w:rPr>
          <w:rFonts w:ascii="Times New Roman" w:hAnsi="Times New Roman"/>
          <w:lang w:val="nl-NL"/>
        </w:rPr>
        <w:tab/>
      </w:r>
      <w:r w:rsidRPr="0025634D">
        <w:rPr>
          <w:rFonts w:ascii="Times New Roman" w:hAnsi="Times New Roman"/>
          <w:lang w:val="nl-NL"/>
        </w:rPr>
        <w:tab/>
        <w:t>23</w:t>
      </w:r>
      <w:r w:rsidRPr="0025634D">
        <w:rPr>
          <w:rFonts w:ascii="Times New Roman" w:hAnsi="Times New Roman"/>
          <w:vertAlign w:val="superscript"/>
          <w:lang w:val="nl-NL"/>
        </w:rPr>
        <w:t>e</w:t>
      </w:r>
      <w:r w:rsidRPr="0025634D">
        <w:rPr>
          <w:rFonts w:ascii="Times New Roman" w:hAnsi="Times New Roman"/>
          <w:lang w:val="nl-NL"/>
        </w:rPr>
        <w:t xml:space="preserve"> dynastie 715</w:t>
      </w:r>
    </w:p>
    <w:p w:rsidR="00CF71BA" w:rsidRPr="00387D18" w:rsidRDefault="00CF71BA" w:rsidP="002A784D">
      <w:pPr>
        <w:spacing w:after="0" w:line="240" w:lineRule="auto"/>
        <w:ind w:left="1008" w:hanging="1008"/>
        <w:rPr>
          <w:rFonts w:ascii="Times New Roman" w:hAnsi="Times New Roman"/>
          <w:lang w:val="nl-NL"/>
        </w:rPr>
      </w:pPr>
      <w:r w:rsidRPr="00387D18">
        <w:rPr>
          <w:rFonts w:ascii="Times New Roman" w:hAnsi="Times New Roman"/>
          <w:lang w:val="nl-NL"/>
        </w:rPr>
        <w:t xml:space="preserve">Amon </w:t>
      </w:r>
      <w:r w:rsidRPr="00387D18">
        <w:rPr>
          <w:rFonts w:ascii="Times New Roman" w:hAnsi="Times New Roman"/>
          <w:lang w:val="nl-NL"/>
        </w:rPr>
        <w:tab/>
        <w:t>642</w:t>
      </w:r>
      <w:r w:rsidRPr="00387D18">
        <w:rPr>
          <w:rFonts w:ascii="Times New Roman" w:hAnsi="Times New Roman"/>
          <w:lang w:val="nl-NL"/>
        </w:rPr>
        <w:tab/>
        <w:t xml:space="preserve">    Einde</w:t>
      </w:r>
      <w:r w:rsidRPr="00387D18">
        <w:rPr>
          <w:rFonts w:ascii="Times New Roman" w:hAnsi="Times New Roman"/>
          <w:lang w:val="nl-NL"/>
        </w:rPr>
        <w:tab/>
        <w:t>722</w:t>
      </w:r>
      <w:r w:rsidRPr="00387D18">
        <w:rPr>
          <w:rFonts w:ascii="Times New Roman" w:hAnsi="Times New Roman"/>
          <w:lang w:val="nl-NL"/>
        </w:rPr>
        <w:tab/>
        <w:t>Asarhaddon</w:t>
      </w:r>
      <w:r w:rsidRPr="00387D18">
        <w:rPr>
          <w:rFonts w:ascii="Times New Roman" w:hAnsi="Times New Roman"/>
          <w:lang w:val="nl-NL"/>
        </w:rPr>
        <w:tab/>
        <w:t xml:space="preserve"> 681</w:t>
      </w:r>
      <w:r w:rsidRPr="00387D18">
        <w:rPr>
          <w:rFonts w:ascii="Times New Roman" w:hAnsi="Times New Roman"/>
          <w:lang w:val="nl-NL"/>
        </w:rPr>
        <w:tab/>
        <w:t xml:space="preserve">     </w:t>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i/>
          <w:lang w:val="nl-NL"/>
        </w:rPr>
        <w:t>25</w:t>
      </w:r>
      <w:r w:rsidRPr="00387D18">
        <w:rPr>
          <w:rFonts w:ascii="Times New Roman" w:hAnsi="Times New Roman"/>
          <w:i/>
          <w:vertAlign w:val="superscript"/>
          <w:lang w:val="nl-NL"/>
        </w:rPr>
        <w:t>e</w:t>
      </w:r>
      <w:r w:rsidRPr="00387D18">
        <w:rPr>
          <w:rFonts w:ascii="Times New Roman" w:hAnsi="Times New Roman"/>
          <w:lang w:val="nl-NL"/>
        </w:rPr>
        <w:t xml:space="preserve"> </w:t>
      </w:r>
      <w:r w:rsidRPr="00387D18">
        <w:rPr>
          <w:rFonts w:ascii="Times New Roman" w:hAnsi="Times New Roman"/>
          <w:i/>
          <w:lang w:val="nl-NL"/>
        </w:rPr>
        <w:t>Nubische dynastie</w:t>
      </w:r>
    </w:p>
    <w:p w:rsidR="00CF71BA" w:rsidRPr="0011381D" w:rsidRDefault="00CF71BA" w:rsidP="002A784D">
      <w:pPr>
        <w:pStyle w:val="Header"/>
        <w:tabs>
          <w:tab w:val="clear" w:pos="0"/>
          <w:tab w:val="clear" w:pos="4536"/>
          <w:tab w:val="clear" w:pos="9072"/>
          <w:tab w:val="clear" w:pos="9204"/>
          <w:tab w:val="clear" w:pos="9360"/>
        </w:tabs>
        <w:rPr>
          <w:rFonts w:ascii="Times New Roman" w:hAnsi="Times New Roman"/>
          <w:sz w:val="22"/>
          <w:szCs w:val="22"/>
          <w:lang w:val="en-GB"/>
        </w:rPr>
      </w:pPr>
      <w:r w:rsidRPr="0011381D">
        <w:rPr>
          <w:rFonts w:ascii="Times New Roman" w:hAnsi="Times New Roman"/>
          <w:sz w:val="22"/>
          <w:szCs w:val="22"/>
          <w:lang w:val="en-GB"/>
        </w:rPr>
        <w:t>Josia         640</w:t>
      </w:r>
      <w:r w:rsidRPr="0011381D">
        <w:rPr>
          <w:rFonts w:ascii="Times New Roman" w:hAnsi="Times New Roman"/>
          <w:sz w:val="22"/>
          <w:szCs w:val="22"/>
          <w:lang w:val="en-GB"/>
        </w:rPr>
        <w:tab/>
      </w:r>
      <w:r w:rsidRPr="0011381D">
        <w:rPr>
          <w:rFonts w:ascii="Times New Roman" w:hAnsi="Times New Roman"/>
          <w:sz w:val="22"/>
          <w:szCs w:val="22"/>
          <w:lang w:val="en-GB"/>
        </w:rPr>
        <w:tab/>
      </w:r>
      <w:r w:rsidRPr="0011381D">
        <w:rPr>
          <w:rFonts w:ascii="Times New Roman" w:hAnsi="Times New Roman"/>
          <w:sz w:val="22"/>
          <w:szCs w:val="22"/>
          <w:lang w:val="en-GB"/>
        </w:rPr>
        <w:tab/>
      </w:r>
      <w:r w:rsidRPr="0011381D">
        <w:rPr>
          <w:rFonts w:ascii="Times New Roman" w:hAnsi="Times New Roman"/>
          <w:sz w:val="22"/>
          <w:szCs w:val="22"/>
          <w:lang w:val="en-GB"/>
        </w:rPr>
        <w:tab/>
        <w:t>Asurbanipal</w:t>
      </w:r>
      <w:r w:rsidRPr="0011381D">
        <w:rPr>
          <w:rFonts w:ascii="Times New Roman" w:hAnsi="Times New Roman"/>
          <w:sz w:val="22"/>
          <w:szCs w:val="22"/>
          <w:lang w:val="en-GB"/>
        </w:rPr>
        <w:tab/>
        <w:t xml:space="preserve"> 669</w:t>
      </w:r>
      <w:r w:rsidRPr="0011381D">
        <w:rPr>
          <w:rFonts w:ascii="Times New Roman" w:hAnsi="Times New Roman"/>
          <w:sz w:val="22"/>
          <w:szCs w:val="22"/>
          <w:lang w:val="en-GB"/>
        </w:rPr>
        <w:tab/>
      </w:r>
      <w:r w:rsidRPr="0011381D">
        <w:rPr>
          <w:rFonts w:ascii="Times New Roman" w:hAnsi="Times New Roman"/>
          <w:sz w:val="22"/>
          <w:szCs w:val="22"/>
          <w:lang w:val="en-GB"/>
        </w:rPr>
        <w:tab/>
      </w:r>
      <w:r w:rsidRPr="0011381D">
        <w:rPr>
          <w:rFonts w:ascii="Times New Roman" w:hAnsi="Times New Roman"/>
          <w:sz w:val="22"/>
          <w:szCs w:val="22"/>
          <w:lang w:val="en-GB"/>
        </w:rPr>
        <w:tab/>
        <w:t>Piankhi</w:t>
      </w:r>
      <w:r w:rsidRPr="0011381D">
        <w:rPr>
          <w:rFonts w:ascii="Times New Roman" w:hAnsi="Times New Roman"/>
          <w:sz w:val="22"/>
          <w:szCs w:val="22"/>
          <w:lang w:val="en-GB"/>
        </w:rPr>
        <w:tab/>
        <w:t xml:space="preserve">  747</w:t>
      </w:r>
    </w:p>
    <w:p w:rsidR="00CF71BA" w:rsidRPr="0011381D" w:rsidRDefault="00CF71BA" w:rsidP="002A784D">
      <w:pPr>
        <w:spacing w:after="0" w:line="240" w:lineRule="auto"/>
        <w:rPr>
          <w:rFonts w:ascii="Times New Roman" w:hAnsi="Times New Roman"/>
          <w:lang w:val="en-GB"/>
        </w:rPr>
      </w:pPr>
      <w:r w:rsidRPr="0011381D">
        <w:rPr>
          <w:rFonts w:ascii="Times New Roman" w:hAnsi="Times New Roman"/>
          <w:lang w:val="en-GB"/>
        </w:rPr>
        <w:t xml:space="preserve">Joahaz </w:t>
      </w:r>
      <w:r w:rsidRPr="0011381D">
        <w:rPr>
          <w:rFonts w:ascii="Times New Roman" w:hAnsi="Times New Roman"/>
          <w:lang w:val="en-GB"/>
        </w:rPr>
        <w:tab/>
        <w:t xml:space="preserve">     609</w:t>
      </w:r>
      <w:r w:rsidRPr="0011381D">
        <w:rPr>
          <w:rFonts w:ascii="Times New Roman" w:hAnsi="Times New Roman"/>
          <w:lang w:val="en-GB"/>
        </w:rPr>
        <w:tab/>
      </w:r>
      <w:r w:rsidRPr="0011381D">
        <w:rPr>
          <w:rFonts w:ascii="Times New Roman" w:hAnsi="Times New Roman"/>
          <w:lang w:val="en-GB"/>
        </w:rPr>
        <w:tab/>
      </w:r>
      <w:r w:rsidRPr="0011381D">
        <w:rPr>
          <w:rFonts w:ascii="Times New Roman" w:hAnsi="Times New Roman"/>
          <w:lang w:val="en-GB"/>
        </w:rPr>
        <w:tab/>
      </w:r>
      <w:r w:rsidRPr="0011381D">
        <w:rPr>
          <w:rFonts w:ascii="Times New Roman" w:hAnsi="Times New Roman"/>
          <w:lang w:val="en-GB"/>
        </w:rPr>
        <w:tab/>
        <w:t>Asuretillu</w:t>
      </w:r>
      <w:r w:rsidRPr="0011381D">
        <w:rPr>
          <w:rFonts w:ascii="Times New Roman" w:hAnsi="Times New Roman"/>
          <w:lang w:val="en-GB"/>
        </w:rPr>
        <w:tab/>
        <w:t xml:space="preserve"> 625</w:t>
      </w:r>
      <w:r w:rsidRPr="0011381D">
        <w:rPr>
          <w:rFonts w:ascii="Times New Roman" w:hAnsi="Times New Roman"/>
          <w:lang w:val="en-GB"/>
        </w:rPr>
        <w:tab/>
      </w:r>
      <w:r w:rsidRPr="0011381D">
        <w:rPr>
          <w:rFonts w:ascii="Times New Roman" w:hAnsi="Times New Roman"/>
          <w:lang w:val="en-GB"/>
        </w:rPr>
        <w:tab/>
      </w:r>
      <w:r w:rsidRPr="0011381D">
        <w:rPr>
          <w:rFonts w:ascii="Times New Roman" w:hAnsi="Times New Roman"/>
          <w:lang w:val="en-GB"/>
        </w:rPr>
        <w:tab/>
        <w:t>Shabaka      716</w:t>
      </w:r>
    </w:p>
    <w:p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Jojakim     609</w:t>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t>Sinsariskun</w:t>
      </w:r>
      <w:r w:rsidRPr="00387D18">
        <w:rPr>
          <w:rFonts w:ascii="Times New Roman" w:hAnsi="Times New Roman"/>
          <w:lang w:val="nl-NL"/>
        </w:rPr>
        <w:tab/>
        <w:t xml:space="preserve"> 622</w:t>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t>Shebitku     702</w:t>
      </w:r>
    </w:p>
    <w:p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Jojachin    598</w:t>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t>verwoesting</w:t>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t>Tirhaka       690</w:t>
      </w:r>
    </w:p>
    <w:p w:rsidR="00CF71BA" w:rsidRPr="00387D18" w:rsidRDefault="00CF71BA" w:rsidP="002A784D">
      <w:pPr>
        <w:spacing w:after="0" w:line="240" w:lineRule="auto"/>
        <w:rPr>
          <w:rFonts w:ascii="Times New Roman" w:hAnsi="Times New Roman"/>
          <w:lang w:val="nl-NL"/>
        </w:rPr>
      </w:pPr>
      <w:r w:rsidRPr="00387D18">
        <w:rPr>
          <w:rFonts w:ascii="Times New Roman" w:hAnsi="Times New Roman"/>
          <w:lang w:val="nl-NL"/>
        </w:rPr>
        <w:t>Zedekia    597</w:t>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t>Ninevé</w:t>
      </w:r>
      <w:r w:rsidRPr="00387D18">
        <w:rPr>
          <w:rFonts w:ascii="Times New Roman" w:hAnsi="Times New Roman"/>
          <w:lang w:val="nl-NL"/>
        </w:rPr>
        <w:tab/>
      </w:r>
      <w:r w:rsidRPr="00387D18">
        <w:rPr>
          <w:rFonts w:ascii="Times New Roman" w:hAnsi="Times New Roman"/>
          <w:lang w:val="nl-NL"/>
        </w:rPr>
        <w:tab/>
        <w:t xml:space="preserve"> 612</w:t>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lang w:val="nl-NL"/>
        </w:rPr>
        <w:tab/>
      </w:r>
      <w:r w:rsidRPr="00387D18">
        <w:rPr>
          <w:rFonts w:ascii="Times New Roman" w:hAnsi="Times New Roman"/>
          <w:i/>
          <w:lang w:val="nl-NL"/>
        </w:rPr>
        <w:t>26</w:t>
      </w:r>
      <w:r w:rsidRPr="00387D18">
        <w:rPr>
          <w:rFonts w:ascii="Times New Roman" w:hAnsi="Times New Roman"/>
          <w:i/>
          <w:vertAlign w:val="superscript"/>
          <w:lang w:val="nl-NL"/>
        </w:rPr>
        <w:t>e</w:t>
      </w:r>
      <w:r w:rsidRPr="00387D18">
        <w:rPr>
          <w:rFonts w:ascii="Times New Roman" w:hAnsi="Times New Roman"/>
          <w:i/>
          <w:lang w:val="nl-NL"/>
        </w:rPr>
        <w:t xml:space="preserve"> dynastie</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387D18">
        <w:rPr>
          <w:rFonts w:ascii="Times New Roman" w:hAnsi="Times New Roman"/>
          <w:sz w:val="22"/>
          <w:szCs w:val="22"/>
          <w:lang w:val="nl-NL"/>
        </w:rPr>
        <w:t>Verwoest</w:t>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 xml:space="preserve">  Psamtik I</w:t>
      </w:r>
      <w:r w:rsidRPr="00387D18">
        <w:rPr>
          <w:rFonts w:ascii="Times New Roman" w:hAnsi="Times New Roman"/>
          <w:sz w:val="22"/>
          <w:szCs w:val="22"/>
          <w:lang w:val="nl-NL"/>
        </w:rPr>
        <w:tab/>
        <w:t>664</w:t>
      </w:r>
    </w:p>
    <w:p w:rsidR="00CF71BA" w:rsidRPr="0025634D"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25634D">
        <w:rPr>
          <w:rFonts w:ascii="Times New Roman" w:hAnsi="Times New Roman"/>
          <w:sz w:val="22"/>
          <w:szCs w:val="22"/>
          <w:lang w:val="nl-NL"/>
        </w:rPr>
        <w:t>tempel</w:t>
      </w:r>
      <w:r w:rsidRPr="0025634D">
        <w:rPr>
          <w:rFonts w:ascii="Times New Roman" w:hAnsi="Times New Roman"/>
          <w:sz w:val="22"/>
          <w:szCs w:val="22"/>
          <w:lang w:val="nl-NL"/>
        </w:rPr>
        <w:tab/>
        <w:t xml:space="preserve">     587</w:t>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u w:val="single"/>
          <w:lang w:val="nl-NL"/>
        </w:rPr>
        <w:t xml:space="preserve"> Babelonië</w:t>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t xml:space="preserve">  Necho II</w:t>
      </w:r>
      <w:r w:rsidRPr="0025634D">
        <w:rPr>
          <w:rFonts w:ascii="Times New Roman" w:hAnsi="Times New Roman"/>
          <w:sz w:val="22"/>
          <w:szCs w:val="22"/>
          <w:lang w:val="nl-NL"/>
        </w:rPr>
        <w:tab/>
        <w:t>610</w:t>
      </w:r>
    </w:p>
    <w:p w:rsidR="00CF71BA" w:rsidRPr="0025634D"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t>Nabopolasar</w:t>
      </w:r>
      <w:r w:rsidRPr="0025634D">
        <w:rPr>
          <w:rFonts w:ascii="Times New Roman" w:hAnsi="Times New Roman"/>
          <w:sz w:val="22"/>
          <w:szCs w:val="22"/>
          <w:lang w:val="nl-NL"/>
        </w:rPr>
        <w:tab/>
        <w:t xml:space="preserve"> 626</w:t>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t xml:space="preserve">  Psamtik II       595</w:t>
      </w:r>
    </w:p>
    <w:p w:rsidR="00CF71BA" w:rsidRPr="0025634D"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t>Nebukadnezar    605</w:t>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t xml:space="preserve">  Hofra (Apries) 589</w:t>
      </w:r>
    </w:p>
    <w:p w:rsidR="00CF71BA" w:rsidRPr="0025634D"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t>Evilmerodach</w:t>
      </w:r>
      <w:r w:rsidRPr="0025634D">
        <w:rPr>
          <w:rFonts w:ascii="Times New Roman" w:hAnsi="Times New Roman"/>
          <w:sz w:val="22"/>
          <w:szCs w:val="22"/>
          <w:lang w:val="nl-NL"/>
        </w:rPr>
        <w:tab/>
        <w:t xml:space="preserve"> 560</w:t>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t xml:space="preserve">  Ahmose II</w:t>
      </w:r>
      <w:r w:rsidRPr="0025634D">
        <w:rPr>
          <w:rFonts w:ascii="Times New Roman" w:hAnsi="Times New Roman"/>
          <w:sz w:val="22"/>
          <w:szCs w:val="22"/>
          <w:lang w:val="nl-NL"/>
        </w:rPr>
        <w:tab/>
        <w:t>570</w:t>
      </w:r>
    </w:p>
    <w:p w:rsidR="00CF71BA" w:rsidRPr="0025634D"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t>Nergalsarezer</w:t>
      </w:r>
      <w:r w:rsidRPr="0025634D">
        <w:rPr>
          <w:rFonts w:ascii="Times New Roman" w:hAnsi="Times New Roman"/>
          <w:sz w:val="22"/>
          <w:szCs w:val="22"/>
          <w:lang w:val="nl-NL"/>
        </w:rPr>
        <w:tab/>
        <w:t xml:space="preserve"> 559</w:t>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t xml:space="preserve">  Psamtik III      526</w:t>
      </w:r>
    </w:p>
    <w:p w:rsidR="00CF71BA" w:rsidRPr="0025634D"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t>Labash Marduk 556</w:t>
      </w:r>
    </w:p>
    <w:p w:rsidR="00CF71BA" w:rsidRPr="0025634D"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t>Nabonidus</w:t>
      </w:r>
      <w:r w:rsidRPr="0025634D">
        <w:rPr>
          <w:rFonts w:ascii="Times New Roman" w:hAnsi="Times New Roman"/>
          <w:sz w:val="22"/>
          <w:szCs w:val="22"/>
          <w:lang w:val="nl-NL"/>
        </w:rPr>
        <w:tab/>
        <w:t xml:space="preserve"> 556</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25634D">
        <w:rPr>
          <w:rFonts w:ascii="Times New Roman" w:hAnsi="Times New Roman"/>
          <w:sz w:val="22"/>
          <w:szCs w:val="22"/>
          <w:lang w:val="nl-NL"/>
        </w:rPr>
        <w:tab/>
      </w:r>
      <w:r w:rsidRPr="00387D18">
        <w:rPr>
          <w:rFonts w:ascii="Times New Roman" w:hAnsi="Times New Roman"/>
          <w:sz w:val="22"/>
          <w:szCs w:val="22"/>
          <w:lang w:val="nl-NL"/>
        </w:rPr>
        <w:t>Belsazar</w:t>
      </w:r>
      <w:r w:rsidRPr="00387D18">
        <w:rPr>
          <w:rFonts w:ascii="Times New Roman" w:hAnsi="Times New Roman"/>
          <w:sz w:val="22"/>
          <w:szCs w:val="22"/>
          <w:lang w:val="nl-NL"/>
        </w:rPr>
        <w:tab/>
        <w:t xml:space="preserve"> 553</w:t>
      </w:r>
    </w:p>
    <w:p w:rsidR="00CF71BA" w:rsidRDefault="00CF71BA" w:rsidP="002A784D">
      <w:pPr>
        <w:pStyle w:val="Header"/>
        <w:tabs>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jc w:val="both"/>
        <w:rPr>
          <w:rFonts w:ascii="Times New Roman" w:hAnsi="Times New Roman"/>
          <w:sz w:val="22"/>
          <w:szCs w:val="22"/>
          <w:lang w:val="nl-NL"/>
        </w:rPr>
      </w:pPr>
    </w:p>
    <w:p w:rsidR="00CF71BA" w:rsidRPr="00436787" w:rsidRDefault="00CF71BA" w:rsidP="002A784D">
      <w:pPr>
        <w:pStyle w:val="Header"/>
        <w:tabs>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jc w:val="both"/>
        <w:rPr>
          <w:rFonts w:ascii="Times New Roman" w:hAnsi="Times New Roman"/>
          <w:b/>
          <w:sz w:val="22"/>
          <w:szCs w:val="22"/>
          <w:lang w:val="nl-NL"/>
        </w:rPr>
      </w:pPr>
      <w:r>
        <w:rPr>
          <w:rFonts w:ascii="Times New Roman" w:hAnsi="Times New Roman"/>
          <w:sz w:val="22"/>
          <w:szCs w:val="22"/>
          <w:lang w:val="nl-NL"/>
        </w:rPr>
        <w:t xml:space="preserve">* </w:t>
      </w:r>
      <w:r w:rsidRPr="00436787">
        <w:rPr>
          <w:rFonts w:ascii="Times New Roman" w:hAnsi="Times New Roman"/>
          <w:b/>
          <w:sz w:val="22"/>
          <w:szCs w:val="22"/>
          <w:lang w:val="nl-NL"/>
        </w:rPr>
        <w:t>De regeringsjaren van koning Pul koning van Assyrië worden in de regulier chronologieën  overgeslagen. 2 Koningen 15: 19.</w:t>
      </w:r>
    </w:p>
    <w:p w:rsidR="00CF71BA" w:rsidRPr="00436787" w:rsidRDefault="00CF71BA" w:rsidP="002A784D">
      <w:pPr>
        <w:pStyle w:val="Header"/>
        <w:tabs>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jc w:val="both"/>
        <w:rPr>
          <w:rFonts w:ascii="Times New Roman" w:hAnsi="Times New Roman"/>
          <w:b/>
          <w:sz w:val="22"/>
          <w:szCs w:val="22"/>
          <w:lang w:val="nl-NL"/>
        </w:rPr>
      </w:pPr>
      <w:r w:rsidRPr="00436787">
        <w:rPr>
          <w:rFonts w:ascii="Times New Roman" w:hAnsi="Times New Roman"/>
          <w:b/>
          <w:sz w:val="22"/>
          <w:szCs w:val="22"/>
          <w:lang w:val="nl-NL"/>
        </w:rPr>
        <w:t>Dit heeft een eeuw lang voor de grootste misrekeningen gezorgd. De wetenschappers in Israël hebben de foutieve chronologen overgenomen in hun literatuur na de Stichting van de Staat.</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387D18">
        <w:rPr>
          <w:rFonts w:ascii="Times New Roman" w:hAnsi="Times New Roman"/>
          <w:sz w:val="22"/>
          <w:szCs w:val="22"/>
          <w:lang w:val="nl-NL"/>
        </w:rPr>
        <w:t>539</w:t>
      </w:r>
      <w:r w:rsidRPr="00387D18">
        <w:rPr>
          <w:rFonts w:ascii="Times New Roman" w:hAnsi="Times New Roman"/>
          <w:sz w:val="22"/>
          <w:szCs w:val="22"/>
          <w:lang w:val="nl-NL"/>
        </w:rPr>
        <w:tab/>
      </w:r>
      <w:r w:rsidRPr="00387D18">
        <w:rPr>
          <w:rFonts w:ascii="Times New Roman" w:hAnsi="Times New Roman"/>
          <w:sz w:val="22"/>
          <w:szCs w:val="22"/>
          <w:lang w:val="nl-NL"/>
        </w:rPr>
        <w:tab/>
        <w:t>15</w:t>
      </w:r>
      <w:r w:rsidRPr="00387D18">
        <w:rPr>
          <w:rFonts w:ascii="Times New Roman" w:hAnsi="Times New Roman"/>
          <w:sz w:val="22"/>
          <w:szCs w:val="22"/>
          <w:lang w:val="nl-NL"/>
        </w:rPr>
        <w:tab/>
        <w:t>Kores koning van Perzië overwint in zijn 17</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regeringsjaar </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Babel, in de nacht waarin Bélsazar wordt gedood, Dan 5:30. Ong. 13 okt. 539.</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Kores maakt zijn oom Darius de Meder, zoon van Ahasveros, koning over de Chaldeeën Dan 9:1. Darius is 62 jaar en regeert 1,5 jaar, Dan 6:1</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In het Perzisch wordt hij genoemd: Cyaxares de zoon van Astyages, broer van Kores' vrouw.</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Dit is het 68/69 jaar van de Babylonische gevangenschap.</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2 Kron. 36:20, Kanttek. Nr. 42: CYRUS NAM BABEL IN HETWELK GESCHIED IS NAAR SOMMIGER REKENING OMTRENT HET JAAR DER SCHEPPING 3434.</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Volgens deze chronologie is dit het 3435</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jaar vanaf de Schepping:</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 xml:space="preserve">Van Schepping tot Zondvloed (gemiddelde leeftijd) </w:t>
      </w:r>
      <w:r>
        <w:rPr>
          <w:rFonts w:ascii="Times New Roman" w:hAnsi="Times New Roman"/>
          <w:sz w:val="22"/>
          <w:szCs w:val="22"/>
          <w:lang w:val="nl-NL"/>
        </w:rPr>
        <w:t xml:space="preserve">   </w:t>
      </w:r>
      <w:r w:rsidRPr="00387D18">
        <w:rPr>
          <w:rFonts w:ascii="Times New Roman" w:hAnsi="Times New Roman"/>
          <w:sz w:val="22"/>
          <w:szCs w:val="22"/>
          <w:lang w:val="nl-NL"/>
        </w:rPr>
        <w:t>1650</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Van Zondvloed tot Noachs dood/ geb. Abram</w:t>
      </w:r>
      <w:r w:rsidRPr="00387D18">
        <w:rPr>
          <w:rFonts w:ascii="Times New Roman" w:hAnsi="Times New Roman"/>
          <w:sz w:val="22"/>
          <w:szCs w:val="22"/>
          <w:lang w:val="nl-NL"/>
        </w:rPr>
        <w:tab/>
        <w:t xml:space="preserve">  </w:t>
      </w:r>
      <w:r>
        <w:rPr>
          <w:rFonts w:ascii="Times New Roman" w:hAnsi="Times New Roman"/>
          <w:sz w:val="22"/>
          <w:szCs w:val="22"/>
          <w:lang w:val="nl-NL"/>
        </w:rPr>
        <w:t xml:space="preserve">          </w:t>
      </w:r>
      <w:r w:rsidRPr="00387D18">
        <w:rPr>
          <w:rFonts w:ascii="Times New Roman" w:hAnsi="Times New Roman"/>
          <w:sz w:val="22"/>
          <w:szCs w:val="22"/>
          <w:lang w:val="nl-NL"/>
        </w:rPr>
        <w:t>350</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Van geb. Abram tot Wetgeving (70+430 j.)</w:t>
      </w:r>
      <w:r w:rsidRPr="00387D18">
        <w:rPr>
          <w:rFonts w:ascii="Times New Roman" w:hAnsi="Times New Roman"/>
          <w:sz w:val="22"/>
          <w:szCs w:val="22"/>
          <w:lang w:val="nl-NL"/>
        </w:rPr>
        <w:tab/>
      </w:r>
      <w:r w:rsidRPr="00387D18">
        <w:rPr>
          <w:rFonts w:ascii="Times New Roman" w:hAnsi="Times New Roman"/>
          <w:sz w:val="22"/>
          <w:szCs w:val="22"/>
          <w:lang w:val="nl-NL"/>
        </w:rPr>
        <w:tab/>
        <w:t>500</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Van Wetgeving tot begin tempelbouw</w:t>
      </w:r>
      <w:r w:rsidRPr="00387D18">
        <w:rPr>
          <w:rFonts w:ascii="Times New Roman" w:hAnsi="Times New Roman"/>
          <w:sz w:val="22"/>
          <w:szCs w:val="22"/>
          <w:lang w:val="nl-NL"/>
        </w:rPr>
        <w:tab/>
      </w:r>
      <w:r w:rsidRPr="00387D18">
        <w:rPr>
          <w:rFonts w:ascii="Times New Roman" w:hAnsi="Times New Roman"/>
          <w:sz w:val="22"/>
          <w:szCs w:val="22"/>
          <w:lang w:val="nl-NL"/>
        </w:rPr>
        <w:tab/>
        <w:t xml:space="preserve">  </w:t>
      </w:r>
      <w:r>
        <w:rPr>
          <w:rFonts w:ascii="Times New Roman" w:hAnsi="Times New Roman"/>
          <w:sz w:val="22"/>
          <w:szCs w:val="22"/>
          <w:lang w:val="nl-NL"/>
        </w:rPr>
        <w:tab/>
      </w:r>
      <w:r w:rsidRPr="00387D18">
        <w:rPr>
          <w:rFonts w:ascii="Times New Roman" w:hAnsi="Times New Roman"/>
          <w:sz w:val="22"/>
          <w:szCs w:val="22"/>
          <w:lang w:val="nl-NL"/>
        </w:rPr>
        <w:t>480</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Van tempelbouw 7, 5 j. tot verwoesting tempel</w:t>
      </w:r>
      <w:r w:rsidRPr="00387D18">
        <w:rPr>
          <w:rFonts w:ascii="Times New Roman" w:hAnsi="Times New Roman"/>
          <w:sz w:val="22"/>
          <w:szCs w:val="22"/>
          <w:lang w:val="nl-NL"/>
        </w:rPr>
        <w:tab/>
        <w:t xml:space="preserve">  </w:t>
      </w:r>
      <w:r>
        <w:rPr>
          <w:rFonts w:ascii="Times New Roman" w:hAnsi="Times New Roman"/>
          <w:sz w:val="22"/>
          <w:szCs w:val="22"/>
          <w:lang w:val="nl-NL"/>
        </w:rPr>
        <w:tab/>
      </w:r>
      <w:r w:rsidRPr="00387D18">
        <w:rPr>
          <w:rFonts w:ascii="Times New Roman" w:hAnsi="Times New Roman"/>
          <w:sz w:val="22"/>
          <w:szCs w:val="22"/>
          <w:lang w:val="nl-NL"/>
        </w:rPr>
        <w:t>407,5</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22"/>
          <w:szCs w:val="22"/>
          <w:u w:val="single"/>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Van verwoesting tempel tot inname Babel</w:t>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u w:val="single"/>
          <w:lang w:val="nl-NL"/>
        </w:rPr>
        <w:t xml:space="preserve">   48    </w:t>
      </w:r>
    </w:p>
    <w:p w:rsidR="00CF71BA" w:rsidRPr="00517391"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b/>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Pr>
          <w:rFonts w:ascii="Times New Roman" w:hAnsi="Times New Roman"/>
          <w:b/>
          <w:sz w:val="22"/>
          <w:szCs w:val="22"/>
          <w:lang w:val="nl-NL"/>
        </w:rPr>
        <w:tab/>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b/>
          <w:sz w:val="22"/>
          <w:szCs w:val="22"/>
          <w:lang w:val="nl-NL"/>
        </w:rPr>
      </w:pP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b/>
          <w:sz w:val="22"/>
          <w:szCs w:val="22"/>
          <w:lang w:val="nl-NL"/>
        </w:rPr>
      </w:pPr>
      <w:r w:rsidRPr="00387D18">
        <w:rPr>
          <w:rFonts w:ascii="Times New Roman" w:hAnsi="Times New Roman"/>
          <w:b/>
          <w:sz w:val="22"/>
          <w:szCs w:val="22"/>
          <w:lang w:val="nl-NL"/>
        </w:rPr>
        <w:t>Voor</w:t>
      </w:r>
      <w:r w:rsidRPr="00387D18">
        <w:rPr>
          <w:rFonts w:ascii="Times New Roman" w:hAnsi="Times New Roman"/>
          <w:b/>
          <w:sz w:val="22"/>
          <w:szCs w:val="22"/>
          <w:lang w:val="nl-NL"/>
        </w:rPr>
        <w:tab/>
        <w:t>Koning</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b/>
          <w:sz w:val="22"/>
          <w:szCs w:val="22"/>
          <w:lang w:val="nl-NL"/>
        </w:rPr>
      </w:pPr>
      <w:r w:rsidRPr="00387D18">
        <w:rPr>
          <w:rFonts w:ascii="Times New Roman" w:hAnsi="Times New Roman"/>
          <w:b/>
          <w:sz w:val="22"/>
          <w:szCs w:val="22"/>
          <w:lang w:val="nl-NL"/>
        </w:rPr>
        <w:t>Chr.j.   van</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b/>
          <w:sz w:val="22"/>
          <w:szCs w:val="22"/>
          <w:u w:val="single"/>
          <w:lang w:val="nl-NL"/>
        </w:rPr>
      </w:pPr>
      <w:r w:rsidRPr="00387D18">
        <w:rPr>
          <w:rFonts w:ascii="Times New Roman" w:hAnsi="Times New Roman"/>
          <w:b/>
          <w:sz w:val="22"/>
          <w:szCs w:val="22"/>
          <w:lang w:val="nl-NL"/>
        </w:rPr>
        <w:tab/>
      </w:r>
      <w:r w:rsidRPr="00387D18">
        <w:rPr>
          <w:rFonts w:ascii="Times New Roman" w:hAnsi="Times New Roman"/>
          <w:b/>
          <w:sz w:val="22"/>
          <w:szCs w:val="22"/>
          <w:u w:val="single"/>
          <w:lang w:val="nl-NL"/>
        </w:rPr>
        <w:t>Perzië</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387D18">
        <w:rPr>
          <w:rFonts w:ascii="Times New Roman" w:hAnsi="Times New Roman"/>
          <w:sz w:val="22"/>
          <w:szCs w:val="22"/>
          <w:lang w:val="nl-NL"/>
        </w:rPr>
        <w:tab/>
        <w:t>Kores</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sz w:val="22"/>
          <w:szCs w:val="22"/>
          <w:lang w:val="nl-NL"/>
        </w:rPr>
      </w:pPr>
      <w:r w:rsidRPr="00387D18">
        <w:rPr>
          <w:rFonts w:ascii="Times New Roman" w:hAnsi="Times New Roman"/>
          <w:sz w:val="22"/>
          <w:szCs w:val="22"/>
          <w:lang w:val="nl-NL"/>
        </w:rPr>
        <w:t>538</w:t>
      </w:r>
      <w:r w:rsidRPr="00387D18">
        <w:rPr>
          <w:rFonts w:ascii="Times New Roman" w:hAnsi="Times New Roman"/>
          <w:sz w:val="22"/>
          <w:szCs w:val="22"/>
          <w:lang w:val="nl-NL"/>
        </w:rPr>
        <w:tab/>
        <w:t xml:space="preserve"> 1</w:t>
      </w:r>
      <w:r w:rsidRPr="00387D18">
        <w:rPr>
          <w:rFonts w:ascii="Times New Roman" w:hAnsi="Times New Roman"/>
          <w:sz w:val="22"/>
          <w:szCs w:val="22"/>
          <w:lang w:val="nl-NL"/>
        </w:rPr>
        <w:tab/>
        <w:t>Dit is het 1</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jaar van Kores, na zijn overwinning en het 1</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jaar van Darius</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 xml:space="preserve">koning over Babel en Medië. </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Daniël bemerkt in het 1</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jr. van Darius uit het boek Jeremia, (29:10) dat het getal van de verwoesting van Jeruzalem vervuld wordt, Dan 9:1,2.</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Gabriël openbaart hem een periode van 70 (jaar)weken in welks einde de Messias zal komen, verzoening zal doen en het Heiligdom zal zalven, Daniël 9: 24-27.</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Die periode houdt in: 70x7 = 490 jaar, die als volgt worden onderscheiden:</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Vanaf bevel om Jeruzalem op te bouwen, straten en grachten, 'doch in benauwdheid der tijden', zijn 7 weken en 62 weken tot op Messias. In de laatste = 70e week zal de Messias uitgeroeid worden.</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Periode van opbouw Jeruzalem:</w:t>
      </w:r>
      <w:r w:rsidRPr="00387D18">
        <w:rPr>
          <w:rFonts w:ascii="Times New Roman" w:hAnsi="Times New Roman"/>
          <w:sz w:val="22"/>
          <w:szCs w:val="22"/>
          <w:lang w:val="nl-NL"/>
        </w:rPr>
        <w:tab/>
        <w:t>7x7 weken</w:t>
      </w:r>
      <w:r w:rsidRPr="00387D18">
        <w:rPr>
          <w:rFonts w:ascii="Times New Roman" w:hAnsi="Times New Roman"/>
          <w:sz w:val="22"/>
          <w:szCs w:val="22"/>
          <w:lang w:val="nl-NL"/>
        </w:rPr>
        <w:tab/>
      </w:r>
      <w:r w:rsidRPr="00387D18">
        <w:rPr>
          <w:rFonts w:ascii="Times New Roman" w:hAnsi="Times New Roman"/>
          <w:sz w:val="22"/>
          <w:szCs w:val="22"/>
          <w:lang w:val="nl-NL"/>
        </w:rPr>
        <w:tab/>
        <w:t xml:space="preserve">  49 jaar</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 xml:space="preserve">Na de opbouw tot op Messias         </w:t>
      </w:r>
      <w:r>
        <w:rPr>
          <w:rFonts w:ascii="Times New Roman" w:hAnsi="Times New Roman"/>
          <w:sz w:val="22"/>
          <w:szCs w:val="22"/>
          <w:lang w:val="nl-NL"/>
        </w:rPr>
        <w:tab/>
      </w:r>
      <w:r w:rsidRPr="00387D18">
        <w:rPr>
          <w:rFonts w:ascii="Times New Roman" w:hAnsi="Times New Roman"/>
          <w:sz w:val="22"/>
          <w:szCs w:val="22"/>
          <w:lang w:val="nl-NL"/>
        </w:rPr>
        <w:t xml:space="preserve"> (62x7)  </w:t>
      </w:r>
      <w:r w:rsidRPr="00387D18">
        <w:rPr>
          <w:rFonts w:ascii="Times New Roman" w:hAnsi="Times New Roman"/>
          <w:sz w:val="22"/>
          <w:szCs w:val="22"/>
          <w:lang w:val="nl-NL"/>
        </w:rPr>
        <w:tab/>
      </w:r>
      <w:r w:rsidRPr="00387D18">
        <w:rPr>
          <w:rFonts w:ascii="Times New Roman" w:hAnsi="Times New Roman"/>
          <w:sz w:val="22"/>
          <w:szCs w:val="22"/>
          <w:lang w:val="nl-NL"/>
        </w:rPr>
        <w:tab/>
        <w:t xml:space="preserve">434 </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 xml:space="preserve">In </w:t>
      </w:r>
      <w:r w:rsidRPr="00387D18">
        <w:rPr>
          <w:rFonts w:ascii="Times New Roman" w:hAnsi="Times New Roman"/>
          <w:b/>
          <w:bCs/>
          <w:i/>
          <w:iCs/>
          <w:sz w:val="22"/>
          <w:szCs w:val="22"/>
          <w:lang w:val="nl-NL"/>
        </w:rPr>
        <w:t>de helft</w:t>
      </w:r>
      <w:r w:rsidRPr="00387D18">
        <w:rPr>
          <w:rFonts w:ascii="Times New Roman" w:hAnsi="Times New Roman"/>
          <w:sz w:val="22"/>
          <w:szCs w:val="22"/>
          <w:lang w:val="nl-NL"/>
        </w:rPr>
        <w:t xml:space="preserve"> van de daarop volgende week wordt de </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sz w:val="22"/>
          <w:szCs w:val="22"/>
          <w:u w:val="single"/>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 xml:space="preserve">Messias uitgeroeid, </w:t>
      </w:r>
      <w:r w:rsidRPr="00387D18">
        <w:rPr>
          <w:rFonts w:ascii="Times New Roman" w:hAnsi="Times New Roman"/>
          <w:sz w:val="22"/>
          <w:szCs w:val="22"/>
          <w:lang w:val="nl-NL"/>
        </w:rPr>
        <w:tab/>
      </w:r>
      <w:r w:rsidRPr="00387D18">
        <w:rPr>
          <w:rFonts w:ascii="Times New Roman" w:hAnsi="Times New Roman"/>
          <w:sz w:val="22"/>
          <w:szCs w:val="22"/>
          <w:lang w:val="nl-NL"/>
        </w:rPr>
        <w:tab/>
        <w:t xml:space="preserve">     </w:t>
      </w:r>
      <w:r>
        <w:rPr>
          <w:rFonts w:ascii="Times New Roman" w:hAnsi="Times New Roman"/>
          <w:sz w:val="22"/>
          <w:szCs w:val="22"/>
          <w:lang w:val="nl-NL"/>
        </w:rPr>
        <w:tab/>
      </w:r>
      <w:r w:rsidRPr="00387D18">
        <w:rPr>
          <w:rFonts w:ascii="Times New Roman" w:hAnsi="Times New Roman"/>
          <w:sz w:val="22"/>
          <w:szCs w:val="22"/>
          <w:lang w:val="nl-NL"/>
        </w:rPr>
        <w:t>(2x3,5 =1x7)</w:t>
      </w:r>
      <w:r w:rsidRPr="00387D18">
        <w:rPr>
          <w:rFonts w:ascii="Times New Roman" w:hAnsi="Times New Roman"/>
          <w:sz w:val="22"/>
          <w:szCs w:val="22"/>
          <w:lang w:val="nl-NL"/>
        </w:rPr>
        <w:tab/>
      </w:r>
      <w:r w:rsidRPr="00387D18">
        <w:rPr>
          <w:rFonts w:ascii="Times New Roman" w:hAnsi="Times New Roman"/>
          <w:sz w:val="22"/>
          <w:szCs w:val="22"/>
          <w:lang w:val="nl-NL"/>
        </w:rPr>
        <w:tab/>
        <w:t xml:space="preserve"> </w:t>
      </w:r>
      <w:r w:rsidRPr="00387D18">
        <w:rPr>
          <w:rFonts w:ascii="Times New Roman" w:hAnsi="Times New Roman"/>
          <w:sz w:val="22"/>
          <w:szCs w:val="22"/>
          <w:u w:val="single"/>
          <w:lang w:val="nl-NL"/>
        </w:rPr>
        <w:t xml:space="preserve">  7</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r>
      <w:r w:rsidRPr="00387D18">
        <w:rPr>
          <w:rFonts w:ascii="Times New Roman" w:hAnsi="Times New Roman"/>
          <w:sz w:val="22"/>
          <w:szCs w:val="22"/>
          <w:lang w:val="nl-NL"/>
        </w:rPr>
        <w:tab/>
        <w:t>490 jaar</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387D18">
        <w:rPr>
          <w:rFonts w:ascii="Times New Roman" w:hAnsi="Times New Roman"/>
          <w:sz w:val="22"/>
          <w:szCs w:val="22"/>
          <w:lang w:val="nl-NL"/>
        </w:rPr>
        <w:tab/>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387D18">
        <w:rPr>
          <w:rFonts w:ascii="Times New Roman" w:hAnsi="Times New Roman"/>
          <w:sz w:val="22"/>
          <w:szCs w:val="22"/>
          <w:lang w:val="nl-NL"/>
        </w:rPr>
        <w:tab/>
        <w:t>De woorden in het 2</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deel van vers 26 </w:t>
      </w:r>
      <w:r w:rsidRPr="00387D18">
        <w:rPr>
          <w:rFonts w:ascii="Times New Roman" w:hAnsi="Times New Roman"/>
          <w:i/>
          <w:sz w:val="22"/>
          <w:szCs w:val="22"/>
          <w:lang w:val="nl-NL"/>
        </w:rPr>
        <w:t>"Een volk des vorsten zal komen en de stad verderven"</w:t>
      </w:r>
      <w:r w:rsidRPr="00387D18">
        <w:rPr>
          <w:rFonts w:ascii="Times New Roman" w:hAnsi="Times New Roman"/>
          <w:sz w:val="22"/>
          <w:szCs w:val="22"/>
          <w:lang w:val="nl-NL"/>
        </w:rPr>
        <w:t>, etc. zijn een tussenrede, die geplaatst kan worden na vers 27. Het ziet op de verwoesting van Jeruzalem door de Romeinen, 70 j na Chr. jaart. (1, 27 1</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deel)</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387D18">
        <w:rPr>
          <w:rFonts w:ascii="Times New Roman" w:hAnsi="Times New Roman"/>
          <w:sz w:val="22"/>
          <w:szCs w:val="22"/>
          <w:lang w:val="nl-NL"/>
        </w:rPr>
        <w:tab/>
        <w:t xml:space="preserve">De opdracht om de </w:t>
      </w:r>
      <w:r w:rsidRPr="00387D18">
        <w:rPr>
          <w:rFonts w:ascii="Times New Roman" w:hAnsi="Times New Roman"/>
          <w:i/>
          <w:sz w:val="22"/>
          <w:szCs w:val="22"/>
          <w:lang w:val="nl-NL"/>
        </w:rPr>
        <w:t>tempel</w:t>
      </w:r>
      <w:r w:rsidRPr="00387D18">
        <w:rPr>
          <w:rFonts w:ascii="Times New Roman" w:hAnsi="Times New Roman"/>
          <w:sz w:val="22"/>
          <w:szCs w:val="22"/>
          <w:lang w:val="nl-NL"/>
        </w:rPr>
        <w:t xml:space="preserve"> te bouwen werd gegeven door Kores, maar de opdracht om </w:t>
      </w:r>
      <w:r w:rsidRPr="00387D18">
        <w:rPr>
          <w:rFonts w:ascii="Times New Roman" w:hAnsi="Times New Roman"/>
          <w:i/>
          <w:sz w:val="22"/>
          <w:szCs w:val="22"/>
          <w:lang w:val="nl-NL"/>
        </w:rPr>
        <w:t>Jeruzalem</w:t>
      </w:r>
      <w:r w:rsidRPr="00387D18">
        <w:rPr>
          <w:rFonts w:ascii="Times New Roman" w:hAnsi="Times New Roman"/>
          <w:sz w:val="22"/>
          <w:szCs w:val="22"/>
          <w:lang w:val="nl-NL"/>
        </w:rPr>
        <w:t xml:space="preserve"> te bouwen door Arthahsasta in jaar 457 v. Chr. en herhaald in 444 v.Chr. </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387D18">
        <w:rPr>
          <w:rFonts w:ascii="Times New Roman" w:hAnsi="Times New Roman"/>
          <w:sz w:val="22"/>
          <w:szCs w:val="22"/>
          <w:lang w:val="nl-NL"/>
        </w:rPr>
        <w:tab/>
        <w:t>In augustus van 538 v.Chr. vindt de beroemde Proclamatie plaats van Kores, die de Joden vergunning geeft om naar Juda en Jeruzalem te gaan, Jes. 44:28 en 45:1; 2 Kron. 36:22, 23 en Ezra 1:1,2 en 6:3. Kores gaf geen bevel of bekostiging om Jeruzalem te bouwen met muren en verblijf voor regeringspersonen, maar verlof om hun huizen te herbouwen en er te wonen.</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387D18">
        <w:rPr>
          <w:rFonts w:ascii="Times New Roman" w:hAnsi="Times New Roman"/>
          <w:sz w:val="22"/>
          <w:szCs w:val="22"/>
          <w:lang w:val="nl-NL"/>
        </w:rPr>
        <w:tab/>
        <w:t>Kores gaf in bijzonder opdracht om de Tempel te bouwen, Ezra 1:2-4. Hij stelt Sesbazar aan tot Perzisch landvoogd over Juda, Ezra 1:8 (vorst van Juda) en 5:14. Joséfus schrijft dat Sesbazar landvoogd was over Fenicië en Syrië, waarvan Juda een provincie was, die tevens moest zorgen dat het werk aan de tempel werd uitgevoerd. (Joodse Hist. 11</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boek)</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387D18">
        <w:rPr>
          <w:rFonts w:ascii="Times New Roman" w:hAnsi="Times New Roman"/>
          <w:sz w:val="22"/>
          <w:szCs w:val="22"/>
          <w:lang w:val="nl-NL"/>
        </w:rPr>
        <w:tab/>
        <w:t>De Joden komen te Jeruzalem en gaan offeren op de puinhopen van de tempel, vanaf de 1</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dag van 7</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maand, ong. okt. Ezra 3:6</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b/>
          <w:sz w:val="22"/>
          <w:szCs w:val="22"/>
          <w:lang w:val="nl-NL"/>
        </w:rPr>
      </w:pPr>
      <w:r w:rsidRPr="00387D18">
        <w:rPr>
          <w:rFonts w:ascii="Times New Roman" w:hAnsi="Times New Roman"/>
          <w:sz w:val="22"/>
          <w:szCs w:val="22"/>
          <w:lang w:val="nl-NL"/>
        </w:rPr>
        <w:tab/>
        <w:t>De Joden vieren het Loofhuttenfeest, einde van 7</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maand, ca. okt. 538 v. Chr. Ezra 3:4.</w:t>
      </w:r>
      <w:r>
        <w:rPr>
          <w:rFonts w:ascii="Times New Roman" w:hAnsi="Times New Roman"/>
          <w:sz w:val="22"/>
          <w:szCs w:val="22"/>
          <w:lang w:val="nl-NL"/>
        </w:rPr>
        <w:t xml:space="preserve"> </w:t>
      </w:r>
      <w:r w:rsidRPr="00DF7FFA">
        <w:rPr>
          <w:rFonts w:ascii="Times New Roman" w:hAnsi="Times New Roman"/>
          <w:bCs/>
          <w:sz w:val="22"/>
          <w:szCs w:val="22"/>
          <w:lang w:val="nl-NL"/>
        </w:rPr>
        <w:t>Uit deze datering blijkt dat in de Bijbel het kerkelijk jaar met Abib (of Nisan) als 1</w:t>
      </w:r>
      <w:r w:rsidRPr="00DF7FFA">
        <w:rPr>
          <w:rFonts w:ascii="Times New Roman" w:hAnsi="Times New Roman"/>
          <w:bCs/>
          <w:sz w:val="22"/>
          <w:szCs w:val="22"/>
          <w:vertAlign w:val="superscript"/>
          <w:lang w:val="nl-NL"/>
        </w:rPr>
        <w:t>e</w:t>
      </w:r>
      <w:r w:rsidRPr="00DF7FFA">
        <w:rPr>
          <w:rFonts w:ascii="Times New Roman" w:hAnsi="Times New Roman"/>
          <w:bCs/>
          <w:sz w:val="22"/>
          <w:szCs w:val="22"/>
          <w:lang w:val="nl-NL"/>
        </w:rPr>
        <w:t xml:space="preserve"> maand normatief geldt voor de jaartellingen.</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i/>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Merk op</w:t>
      </w:r>
      <w:r w:rsidRPr="00387D18">
        <w:rPr>
          <w:rFonts w:ascii="Times New Roman" w:hAnsi="Times New Roman"/>
          <w:i/>
          <w:sz w:val="22"/>
          <w:szCs w:val="22"/>
          <w:lang w:val="nl-NL"/>
        </w:rPr>
        <w:t>: Dit vond plaats in het 70</w:t>
      </w:r>
      <w:r w:rsidRPr="00387D18">
        <w:rPr>
          <w:rFonts w:ascii="Times New Roman" w:hAnsi="Times New Roman"/>
          <w:i/>
          <w:sz w:val="22"/>
          <w:szCs w:val="22"/>
          <w:vertAlign w:val="superscript"/>
          <w:lang w:val="nl-NL"/>
        </w:rPr>
        <w:t>e</w:t>
      </w:r>
      <w:r w:rsidRPr="00387D18">
        <w:rPr>
          <w:rFonts w:ascii="Times New Roman" w:hAnsi="Times New Roman"/>
          <w:i/>
          <w:sz w:val="22"/>
          <w:szCs w:val="22"/>
          <w:lang w:val="nl-NL"/>
        </w:rPr>
        <w:t xml:space="preserve"> jaar van de Ballingschap, (april 607)-okt. 538, en in het 50</w:t>
      </w:r>
      <w:r w:rsidRPr="00387D18">
        <w:rPr>
          <w:rFonts w:ascii="Times New Roman" w:hAnsi="Times New Roman"/>
          <w:i/>
          <w:sz w:val="22"/>
          <w:szCs w:val="22"/>
          <w:vertAlign w:val="superscript"/>
          <w:lang w:val="nl-NL"/>
        </w:rPr>
        <w:t xml:space="preserve">e </w:t>
      </w:r>
      <w:r w:rsidRPr="00387D18">
        <w:rPr>
          <w:rFonts w:ascii="Times New Roman" w:hAnsi="Times New Roman"/>
          <w:i/>
          <w:sz w:val="22"/>
          <w:szCs w:val="22"/>
          <w:lang w:val="nl-NL"/>
        </w:rPr>
        <w:t>jaar na de verwoesting van de tempel in 587.</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387D18">
        <w:rPr>
          <w:rFonts w:ascii="Times New Roman" w:hAnsi="Times New Roman"/>
          <w:sz w:val="22"/>
          <w:szCs w:val="22"/>
          <w:lang w:val="nl-NL"/>
        </w:rPr>
        <w:tab/>
        <w:t>Darius</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387D18">
        <w:rPr>
          <w:rFonts w:ascii="Times New Roman" w:hAnsi="Times New Roman"/>
          <w:sz w:val="22"/>
          <w:szCs w:val="22"/>
          <w:lang w:val="nl-NL"/>
        </w:rPr>
        <w:t>520</w:t>
      </w:r>
      <w:r w:rsidRPr="00387D18">
        <w:rPr>
          <w:rFonts w:ascii="Times New Roman" w:hAnsi="Times New Roman"/>
          <w:sz w:val="22"/>
          <w:szCs w:val="22"/>
          <w:lang w:val="nl-NL"/>
        </w:rPr>
        <w:tab/>
        <w:t>2</w:t>
      </w:r>
      <w:r w:rsidRPr="00387D18">
        <w:rPr>
          <w:rFonts w:ascii="Times New Roman" w:hAnsi="Times New Roman"/>
          <w:sz w:val="22"/>
          <w:szCs w:val="22"/>
          <w:lang w:val="nl-NL"/>
        </w:rPr>
        <w:tab/>
        <w:t>Haggaï profeteert in 2</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j. van Darius, 6</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maand, 1</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dag, (29 aug.), </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 xml:space="preserve">Zacharia krijgt een belofte van de komst des Heeren tot Zijn tempel, </w:t>
      </w:r>
    </w:p>
    <w:p w:rsidR="00CF71BA" w:rsidRPr="00387D18"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08"/>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11</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maand, 24</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dag, (15 febr.), Zach. 1:7-21 en hfd. 2</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sz w:val="22"/>
          <w:szCs w:val="22"/>
          <w:lang w:val="nl-NL"/>
        </w:rPr>
      </w:pPr>
      <w:r w:rsidRPr="00387D18">
        <w:rPr>
          <w:rFonts w:ascii="Times New Roman" w:hAnsi="Times New Roman"/>
          <w:sz w:val="22"/>
          <w:szCs w:val="22"/>
          <w:lang w:val="nl-NL"/>
        </w:rPr>
        <w:t xml:space="preserve">De tempelbouw gaat met grote spoed verder, Ezra 6:14. </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387D18">
        <w:rPr>
          <w:rFonts w:ascii="Times New Roman" w:hAnsi="Times New Roman"/>
          <w:sz w:val="22"/>
          <w:szCs w:val="22"/>
          <w:lang w:val="nl-NL"/>
        </w:rPr>
        <w:t>518</w:t>
      </w:r>
      <w:r w:rsidRPr="00387D18">
        <w:rPr>
          <w:rFonts w:ascii="Times New Roman" w:hAnsi="Times New Roman"/>
          <w:sz w:val="22"/>
          <w:szCs w:val="22"/>
          <w:lang w:val="nl-NL"/>
        </w:rPr>
        <w:tab/>
        <w:t>4</w:t>
      </w:r>
      <w:r w:rsidRPr="00387D18">
        <w:rPr>
          <w:rFonts w:ascii="Times New Roman" w:hAnsi="Times New Roman"/>
          <w:sz w:val="22"/>
          <w:szCs w:val="22"/>
          <w:lang w:val="nl-NL"/>
        </w:rPr>
        <w:tab/>
        <w:t>4</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jaar van Darius, 4</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dag, 9</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maand, (7 dec.) een vraagstuk over het</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jc w:val="both"/>
        <w:rPr>
          <w:rFonts w:ascii="Times New Roman" w:hAnsi="Times New Roman"/>
          <w:sz w:val="22"/>
          <w:szCs w:val="22"/>
          <w:lang w:val="nl-NL"/>
        </w:rPr>
      </w:pPr>
      <w:r w:rsidRPr="00387D18">
        <w:rPr>
          <w:rFonts w:ascii="Times New Roman" w:hAnsi="Times New Roman"/>
          <w:sz w:val="22"/>
          <w:szCs w:val="22"/>
          <w:lang w:val="nl-NL"/>
        </w:rPr>
        <w:tab/>
        <w:t>vasten, Zach. 7. O.a het vasten in de 5</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maand, wat ging over de tempelverwoesting. De Joden zeiden dat dit vasten niet meer nodig was nu de tempel herbouwd werd.</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sz w:val="22"/>
          <w:szCs w:val="22"/>
          <w:lang w:val="nl-NL"/>
        </w:rPr>
      </w:pPr>
      <w:r w:rsidRPr="00387D18">
        <w:rPr>
          <w:rFonts w:ascii="Times New Roman" w:hAnsi="Times New Roman"/>
          <w:sz w:val="22"/>
          <w:szCs w:val="22"/>
          <w:lang w:val="nl-NL"/>
        </w:rPr>
        <w:t xml:space="preserve">De Heere bestraft hun </w:t>
      </w:r>
      <w:r w:rsidRPr="00387D18">
        <w:rPr>
          <w:rFonts w:ascii="Times New Roman" w:hAnsi="Times New Roman"/>
          <w:i/>
          <w:sz w:val="22"/>
          <w:szCs w:val="22"/>
          <w:lang w:val="nl-NL"/>
        </w:rPr>
        <w:t>uitwendig</w:t>
      </w:r>
      <w:r w:rsidRPr="00387D18">
        <w:rPr>
          <w:rFonts w:ascii="Times New Roman" w:hAnsi="Times New Roman"/>
          <w:sz w:val="22"/>
          <w:szCs w:val="22"/>
          <w:lang w:val="nl-NL"/>
        </w:rPr>
        <w:t xml:space="preserve"> vasten, </w:t>
      </w:r>
      <w:r w:rsidRPr="00387D18">
        <w:rPr>
          <w:rFonts w:ascii="Times New Roman" w:hAnsi="Times New Roman"/>
          <w:b/>
          <w:bCs/>
          <w:sz w:val="22"/>
          <w:szCs w:val="22"/>
          <w:lang w:val="nl-NL"/>
        </w:rPr>
        <w:t>deze 70 jaar</w:t>
      </w:r>
      <w:r w:rsidRPr="00387D18">
        <w:rPr>
          <w:rFonts w:ascii="Times New Roman" w:hAnsi="Times New Roman"/>
          <w:sz w:val="22"/>
          <w:szCs w:val="22"/>
          <w:lang w:val="nl-NL"/>
        </w:rPr>
        <w:t>, Zach. 7:5</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387D18">
        <w:rPr>
          <w:rFonts w:ascii="Times New Roman" w:hAnsi="Times New Roman"/>
          <w:sz w:val="22"/>
          <w:szCs w:val="22"/>
          <w:lang w:val="nl-NL"/>
        </w:rPr>
        <w:t>515</w:t>
      </w:r>
      <w:r w:rsidRPr="00387D18">
        <w:rPr>
          <w:rFonts w:ascii="Times New Roman" w:hAnsi="Times New Roman"/>
          <w:sz w:val="22"/>
          <w:szCs w:val="22"/>
          <w:lang w:val="nl-NL"/>
        </w:rPr>
        <w:tab/>
        <w:t>6</w:t>
      </w:r>
      <w:r w:rsidRPr="00387D18">
        <w:rPr>
          <w:rFonts w:ascii="Times New Roman" w:hAnsi="Times New Roman"/>
          <w:sz w:val="22"/>
          <w:szCs w:val="22"/>
          <w:lang w:val="nl-NL"/>
        </w:rPr>
        <w:tab/>
        <w:t>De tempel wordt voltooid in het 6</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j. van Darius op 3</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Adar, </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(18 febr.) Ezra 6:15 Helaas, de ark en de Sjechina wordt gemist! (Jer. 3:16)</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De Joden vieren Pascha 14</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van de 1</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maand, Ezra 6:19.</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387D18">
        <w:rPr>
          <w:rFonts w:ascii="Times New Roman" w:hAnsi="Times New Roman"/>
          <w:sz w:val="22"/>
          <w:szCs w:val="22"/>
          <w:lang w:val="nl-NL"/>
        </w:rPr>
        <w:tab/>
        <w:t>De tempel werd ingewijd 532 j. 6 mnd. 10 d. vanaf Sauls regering, Jos. J. Hist. VI, 4, 442. 515 + 533 = 1048 v. Chr. (Een exacte berekening van Joséfus, hoewel deze chronologie van hem verschilt in enkele perioden.)</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 xml:space="preserve">MERK OP: In het </w:t>
      </w:r>
      <w:r w:rsidRPr="00387D18">
        <w:rPr>
          <w:rFonts w:ascii="Times New Roman" w:hAnsi="Times New Roman"/>
          <w:b/>
          <w:sz w:val="22"/>
          <w:szCs w:val="22"/>
          <w:lang w:val="nl-NL"/>
        </w:rPr>
        <w:t xml:space="preserve">480 </w:t>
      </w:r>
      <w:r w:rsidRPr="00387D18">
        <w:rPr>
          <w:rFonts w:ascii="Times New Roman" w:hAnsi="Times New Roman"/>
          <w:sz w:val="22"/>
          <w:szCs w:val="22"/>
          <w:lang w:val="nl-NL"/>
        </w:rPr>
        <w:t>jaar na de Uittocht werd het fundament gelegd van de 1</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Tempel 994 v.Chr.; </w:t>
      </w:r>
      <w:r w:rsidRPr="00387D18">
        <w:rPr>
          <w:rFonts w:ascii="Times New Roman" w:hAnsi="Times New Roman"/>
          <w:b/>
          <w:sz w:val="22"/>
          <w:szCs w:val="22"/>
          <w:lang w:val="nl-NL"/>
        </w:rPr>
        <w:t>480</w:t>
      </w:r>
      <w:r w:rsidRPr="00387D18">
        <w:rPr>
          <w:rFonts w:ascii="Times New Roman" w:hAnsi="Times New Roman"/>
          <w:sz w:val="22"/>
          <w:szCs w:val="22"/>
          <w:lang w:val="nl-NL"/>
        </w:rPr>
        <w:t xml:space="preserve"> j. later werd de 2</w:t>
      </w:r>
      <w:r w:rsidRPr="00387D18">
        <w:rPr>
          <w:rFonts w:ascii="Times New Roman" w:hAnsi="Times New Roman"/>
          <w:sz w:val="22"/>
          <w:szCs w:val="22"/>
          <w:vertAlign w:val="superscript"/>
          <w:lang w:val="nl-NL"/>
        </w:rPr>
        <w:t>e</w:t>
      </w:r>
      <w:r w:rsidRPr="00387D18">
        <w:rPr>
          <w:rFonts w:ascii="Times New Roman" w:hAnsi="Times New Roman"/>
          <w:sz w:val="22"/>
          <w:szCs w:val="22"/>
          <w:lang w:val="nl-NL"/>
        </w:rPr>
        <w:t xml:space="preserve"> Tempel voltooid.</w:t>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387D18">
        <w:rPr>
          <w:rFonts w:ascii="Times New Roman" w:hAnsi="Times New Roman"/>
          <w:sz w:val="22"/>
          <w:szCs w:val="22"/>
          <w:lang w:val="nl-NL"/>
        </w:rPr>
        <w:tab/>
      </w:r>
      <w:r w:rsidRPr="00387D18">
        <w:rPr>
          <w:rFonts w:ascii="Times New Roman" w:hAnsi="Times New Roman"/>
          <w:sz w:val="22"/>
          <w:szCs w:val="22"/>
          <w:lang w:val="nl-NL"/>
        </w:rPr>
        <w:tab/>
        <w:t>Vanaf de Terugkeer tot de inwijding van de nieuwe tempel, zijn 22 jaar. Beschreven in het boek Ezra, die later leefde.</w:t>
      </w:r>
    </w:p>
    <w:p w:rsidR="00CF71B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387D18">
        <w:rPr>
          <w:rFonts w:ascii="Times New Roman" w:hAnsi="Times New Roman"/>
          <w:sz w:val="22"/>
          <w:szCs w:val="22"/>
          <w:lang w:val="nl-NL"/>
        </w:rPr>
        <w:tab/>
        <w:t>Vanaf de nieuwe tempel, 515 tot het 1</w:t>
      </w:r>
      <w:r w:rsidRPr="00387D18">
        <w:rPr>
          <w:rFonts w:ascii="Times New Roman" w:hAnsi="Times New Roman"/>
          <w:sz w:val="22"/>
          <w:szCs w:val="22"/>
          <w:vertAlign w:val="superscript"/>
          <w:lang w:val="nl-NL"/>
        </w:rPr>
        <w:t>ste</w:t>
      </w:r>
      <w:r w:rsidRPr="00387D18">
        <w:rPr>
          <w:rFonts w:ascii="Times New Roman" w:hAnsi="Times New Roman"/>
          <w:sz w:val="22"/>
          <w:szCs w:val="22"/>
          <w:lang w:val="nl-NL"/>
        </w:rPr>
        <w:t xml:space="preserve"> jaar van Arthahsasta koning van Perzië 464 v. Chr., is een periode van ong. 51 jaar. Deze periode is niet beschreven in de Bijbel. De regeringsjaren van de Perzische vorsten worden door Joséfus ook niet juist weergegeven. Toch konden de Joden uit later tijd de duur ervan enigszins weten uit andere gebeurtenissen en de geslachtsregisters met name van de hogepriesters, zie Ezra 10 en Nehemia 12: 10,11, 22</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64</w:t>
      </w:r>
      <w:r w:rsidRPr="00DF7FFA">
        <w:rPr>
          <w:rFonts w:ascii="Times New Roman" w:hAnsi="Times New Roman"/>
          <w:sz w:val="22"/>
          <w:szCs w:val="22"/>
          <w:lang w:val="nl-NL"/>
        </w:rPr>
        <w:tab/>
        <w:t>4</w:t>
      </w:r>
      <w:r w:rsidRPr="00DF7FFA">
        <w:rPr>
          <w:rFonts w:ascii="Times New Roman" w:hAnsi="Times New Roman"/>
          <w:sz w:val="22"/>
          <w:szCs w:val="22"/>
          <w:lang w:val="nl-NL"/>
        </w:rPr>
        <w:tab/>
        <w:t>Burgeroorlog in Juda.</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63</w:t>
      </w:r>
      <w:r w:rsidRPr="00DF7FFA">
        <w:rPr>
          <w:rFonts w:ascii="Times New Roman" w:hAnsi="Times New Roman"/>
          <w:sz w:val="22"/>
          <w:szCs w:val="22"/>
          <w:lang w:val="nl-NL"/>
        </w:rPr>
        <w:tab/>
        <w:t>5</w:t>
      </w:r>
      <w:r w:rsidRPr="00DF7FFA">
        <w:rPr>
          <w:rFonts w:ascii="Times New Roman" w:hAnsi="Times New Roman"/>
          <w:sz w:val="22"/>
          <w:szCs w:val="22"/>
          <w:lang w:val="nl-NL"/>
        </w:rPr>
        <w:tab/>
        <w:t xml:space="preserve">Pompéjus verovert Juda en belegert Jeruzalem, ruim 3 maanden, </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DF7FFA">
        <w:rPr>
          <w:rFonts w:ascii="Times New Roman" w:hAnsi="Times New Roman"/>
          <w:sz w:val="22"/>
          <w:szCs w:val="22"/>
          <w:lang w:val="nl-NL"/>
        </w:rPr>
        <w:t>44</w:t>
      </w:r>
      <w:r w:rsidRPr="00DF7FFA">
        <w:rPr>
          <w:rFonts w:ascii="Times New Roman" w:hAnsi="Times New Roman"/>
          <w:sz w:val="22"/>
          <w:szCs w:val="22"/>
          <w:lang w:val="nl-NL"/>
        </w:rPr>
        <w:tab/>
        <w:t>19</w:t>
      </w:r>
      <w:r w:rsidRPr="00DF7FFA">
        <w:rPr>
          <w:rFonts w:ascii="Times New Roman" w:hAnsi="Times New Roman"/>
          <w:sz w:val="22"/>
          <w:szCs w:val="22"/>
          <w:lang w:val="nl-NL"/>
        </w:rPr>
        <w:tab/>
        <w:t>Julius Caesar de 1</w:t>
      </w:r>
      <w:r w:rsidRPr="00DF7FFA">
        <w:rPr>
          <w:rFonts w:ascii="Times New Roman" w:hAnsi="Times New Roman"/>
          <w:sz w:val="22"/>
          <w:szCs w:val="22"/>
          <w:vertAlign w:val="superscript"/>
          <w:lang w:val="nl-NL"/>
        </w:rPr>
        <w:t>ste</w:t>
      </w:r>
      <w:r w:rsidRPr="00DF7FFA">
        <w:rPr>
          <w:rFonts w:ascii="Times New Roman" w:hAnsi="Times New Roman"/>
          <w:sz w:val="22"/>
          <w:szCs w:val="22"/>
          <w:lang w:val="nl-NL"/>
        </w:rPr>
        <w:t xml:space="preserve"> keizer van Rome wordt vermoordt, 15 maart 44 v. Chr.</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8"/>
        <w:jc w:val="both"/>
        <w:rPr>
          <w:rFonts w:ascii="Times New Roman" w:hAnsi="Times New Roman"/>
          <w:sz w:val="22"/>
          <w:szCs w:val="22"/>
          <w:lang w:val="nl-NL"/>
        </w:rPr>
      </w:pPr>
      <w:r w:rsidRPr="00DF7FFA">
        <w:rPr>
          <w:rFonts w:ascii="Times New Roman" w:hAnsi="Times New Roman"/>
          <w:sz w:val="22"/>
          <w:szCs w:val="22"/>
          <w:lang w:val="nl-NL"/>
        </w:rPr>
        <w:t>Gajus Octavianus later keizer Augustus, is erfgenaam. Burgeroorlog in Rome. Octavianus regeert nog 14 jaar samen met Antónius. (tot 1 aug. sept. 30 v. Chr.)</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39</w:t>
      </w:r>
      <w:r w:rsidRPr="00DF7FFA">
        <w:rPr>
          <w:rFonts w:ascii="Times New Roman" w:hAnsi="Times New Roman"/>
          <w:sz w:val="22"/>
          <w:szCs w:val="22"/>
          <w:lang w:val="nl-NL"/>
        </w:rPr>
        <w:tab/>
        <w:t>24</w:t>
      </w:r>
      <w:r w:rsidRPr="00DF7FFA">
        <w:rPr>
          <w:rFonts w:ascii="Times New Roman" w:hAnsi="Times New Roman"/>
          <w:sz w:val="22"/>
          <w:szCs w:val="22"/>
          <w:lang w:val="nl-NL"/>
        </w:rPr>
        <w:tab/>
        <w:t>De Parten trekken naar Jeruzalem. Strijden tegen Fasaël en zijn broer Herodus,</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t>rond het Pinksterfeest; (Joséfus, Joodse Hist. 14</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boek 24 hfd nr 607).</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6"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t xml:space="preserve">Parters nemen Johannes Hyrkánus II gevangen en maken Antígonus zijn neef en de laatste van de Makkabeeën dynastie, koning. </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6"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r>
      <w:r w:rsidRPr="00DF7FFA">
        <w:rPr>
          <w:rFonts w:ascii="Times New Roman" w:hAnsi="Times New Roman"/>
          <w:sz w:val="22"/>
          <w:szCs w:val="22"/>
          <w:lang w:val="nl-NL"/>
        </w:rPr>
        <w:tab/>
        <w:t>Herodus vlucht naar Rome. (Herodus was gehuwd met Mariamne, kleindochter van Johannes Hyrkánus II.)</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8"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t>De Romeinse Senaat verklaart Herodes tot koning van Juda in de 184</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Olympiade (Fl. Jos. J. Hist. 14</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boek 26</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hfd nr 612). </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8" w:hanging="720"/>
        <w:jc w:val="both"/>
        <w:rPr>
          <w:rFonts w:ascii="Times New Roman" w:hAnsi="Times New Roman"/>
          <w:sz w:val="22"/>
          <w:szCs w:val="22"/>
          <w:lang w:val="nl-NL"/>
        </w:rPr>
      </w:pP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ab/>
        <w:t>Antígonus</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38</w:t>
      </w:r>
      <w:r w:rsidRPr="00DF7FFA">
        <w:rPr>
          <w:rFonts w:ascii="Times New Roman" w:hAnsi="Times New Roman"/>
          <w:sz w:val="22"/>
          <w:szCs w:val="22"/>
          <w:lang w:val="nl-NL"/>
        </w:rPr>
        <w:tab/>
        <w:t xml:space="preserve"> 1,2</w:t>
      </w:r>
      <w:r w:rsidRPr="00DF7FFA">
        <w:rPr>
          <w:rFonts w:ascii="Times New Roman" w:hAnsi="Times New Roman"/>
          <w:sz w:val="22"/>
          <w:szCs w:val="22"/>
          <w:lang w:val="nl-NL"/>
        </w:rPr>
        <w:tab/>
        <w:t xml:space="preserve">Herodus legert zich in de winter te Jericho; </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6"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t>Hij verdrijft de rovers en begint de oorlog tegen Antígonus;  2 jaar wordt fel gevochten.</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sz w:val="22"/>
          <w:szCs w:val="22"/>
          <w:lang w:val="nl-NL"/>
        </w:rPr>
      </w:pPr>
      <w:r w:rsidRPr="00DF7FFA">
        <w:rPr>
          <w:rFonts w:ascii="Times New Roman" w:hAnsi="Times New Roman"/>
          <w:sz w:val="22"/>
          <w:szCs w:val="22"/>
          <w:lang w:val="nl-NL"/>
        </w:rPr>
        <w:t>37</w:t>
      </w:r>
      <w:r w:rsidRPr="00DF7FFA">
        <w:rPr>
          <w:rFonts w:ascii="Times New Roman" w:hAnsi="Times New Roman"/>
          <w:sz w:val="22"/>
          <w:szCs w:val="22"/>
          <w:lang w:val="nl-NL"/>
        </w:rPr>
        <w:tab/>
        <w:t xml:space="preserve"> 2,3</w:t>
      </w:r>
      <w:r w:rsidRPr="00DF7FFA">
        <w:rPr>
          <w:rFonts w:ascii="Times New Roman" w:hAnsi="Times New Roman"/>
          <w:sz w:val="22"/>
          <w:szCs w:val="22"/>
          <w:lang w:val="nl-NL"/>
        </w:rPr>
        <w:tab/>
      </w:r>
      <w:r w:rsidRPr="00DF7FFA">
        <w:rPr>
          <w:rFonts w:ascii="Times New Roman" w:hAnsi="Times New Roman"/>
          <w:b/>
          <w:sz w:val="22"/>
          <w:szCs w:val="22"/>
          <w:lang w:val="nl-NL"/>
        </w:rPr>
        <w:t>Vanaf okt 37 tot okt 36 een Sabbatjaar</w:t>
      </w:r>
      <w:r w:rsidRPr="00DF7FFA">
        <w:rPr>
          <w:rFonts w:ascii="Times New Roman" w:hAnsi="Times New Roman"/>
          <w:sz w:val="22"/>
          <w:szCs w:val="22"/>
          <w:lang w:val="nl-NL"/>
        </w:rPr>
        <w:t>, (Joséfus, Joodse.Hist.15</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boek 1</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hf. </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r>
      <w:r w:rsidRPr="00DF7FFA">
        <w:rPr>
          <w:rFonts w:ascii="Times New Roman" w:hAnsi="Times New Roman"/>
          <w:sz w:val="22"/>
          <w:szCs w:val="22"/>
          <w:lang w:val="nl-NL"/>
        </w:rPr>
        <w:tab/>
        <w:t>Nr. 629).</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6"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t>Dit jaar ligt vast in de reeks sabbatjaren en is derhalve een vast punt voor de               Chronologie</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36</w:t>
      </w:r>
      <w:r w:rsidRPr="00DF7FFA">
        <w:rPr>
          <w:rFonts w:ascii="Times New Roman" w:hAnsi="Times New Roman"/>
          <w:sz w:val="22"/>
          <w:szCs w:val="22"/>
          <w:lang w:val="nl-NL"/>
        </w:rPr>
        <w:tab/>
        <w:t xml:space="preserve"> 3,4</w:t>
      </w:r>
      <w:r w:rsidRPr="00DF7FFA">
        <w:rPr>
          <w:rFonts w:ascii="Times New Roman" w:hAnsi="Times New Roman"/>
          <w:sz w:val="22"/>
          <w:szCs w:val="22"/>
          <w:lang w:val="nl-NL"/>
        </w:rPr>
        <w:tab/>
        <w:t>Herodus belegert Jeruzalem, 3 jaar nadat hij te Rome tot koning verklaard was,</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t>(Joséfus, Joodse Hist. 14</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 27</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h, nr 622)</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8"/>
        <w:jc w:val="both"/>
        <w:rPr>
          <w:rFonts w:ascii="Times New Roman" w:hAnsi="Times New Roman"/>
          <w:sz w:val="22"/>
          <w:szCs w:val="22"/>
          <w:lang w:val="nl-NL"/>
        </w:rPr>
      </w:pPr>
      <w:r w:rsidRPr="00DF7FFA">
        <w:rPr>
          <w:rFonts w:ascii="Times New Roman" w:hAnsi="Times New Roman"/>
          <w:sz w:val="22"/>
          <w:szCs w:val="22"/>
          <w:lang w:val="nl-NL"/>
        </w:rPr>
        <w:t>Na 3 mnd. belegering neemt Herodus Jeruzalem in, in de 3</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maand van de 185</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Olympiade; op de vastendag, juist toen Pompéjus de stad </w:t>
      </w:r>
      <w:r w:rsidRPr="00DF7FFA">
        <w:rPr>
          <w:rFonts w:ascii="Times New Roman" w:hAnsi="Times New Roman"/>
          <w:b/>
          <w:sz w:val="22"/>
          <w:szCs w:val="22"/>
          <w:lang w:val="nl-NL"/>
        </w:rPr>
        <w:t>27 jaar tevoren ook innam</w:t>
      </w:r>
      <w:r w:rsidRPr="00DF7FFA">
        <w:rPr>
          <w:rFonts w:ascii="Times New Roman" w:hAnsi="Times New Roman"/>
          <w:sz w:val="22"/>
          <w:szCs w:val="22"/>
          <w:lang w:val="nl-NL"/>
        </w:rPr>
        <w:t>, (Jos. J. Hist. 28</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h. nr 625).  Echter, Joséfus schrijft in J.H. 20</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boek, nr. 862: 107 jaar vóór de verwoesting van de tempel.</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8"/>
        <w:jc w:val="both"/>
        <w:rPr>
          <w:rFonts w:ascii="Times New Roman" w:hAnsi="Times New Roman"/>
          <w:sz w:val="22"/>
          <w:szCs w:val="22"/>
          <w:lang w:val="nl-NL"/>
        </w:rPr>
      </w:pP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8"/>
        <w:jc w:val="both"/>
        <w:rPr>
          <w:rFonts w:ascii="Times New Roman" w:hAnsi="Times New Roman"/>
          <w:sz w:val="22"/>
          <w:szCs w:val="22"/>
          <w:lang w:val="nl-NL"/>
        </w:rPr>
      </w:pPr>
      <w:r w:rsidRPr="00DF7FFA">
        <w:rPr>
          <w:rFonts w:ascii="Times New Roman" w:hAnsi="Times New Roman"/>
          <w:sz w:val="22"/>
          <w:szCs w:val="22"/>
          <w:lang w:val="nl-NL"/>
        </w:rPr>
        <w:t xml:space="preserve">Antígonus wordt  enkele maanden later onthoofd. De dynastie van de Hasmoneeën (Makkabeeën) </w:t>
      </w:r>
      <w:r w:rsidRPr="00DF7FFA">
        <w:rPr>
          <w:rFonts w:ascii="Times New Roman" w:hAnsi="Times New Roman"/>
          <w:b/>
          <w:sz w:val="22"/>
          <w:szCs w:val="22"/>
          <w:lang w:val="nl-NL"/>
        </w:rPr>
        <w:t>verloor de heerschappij na 126 jaar</w:t>
      </w:r>
      <w:r w:rsidRPr="00DF7FFA">
        <w:rPr>
          <w:rFonts w:ascii="Times New Roman" w:hAnsi="Times New Roman"/>
          <w:sz w:val="22"/>
          <w:szCs w:val="22"/>
          <w:lang w:val="nl-NL"/>
        </w:rPr>
        <w:t xml:space="preserve"> geregeerd te hebben, Jos. 14</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boek, 28</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hfd, nr 627, zie bij jaar 162 v.Chr.</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8"/>
        <w:jc w:val="both"/>
        <w:rPr>
          <w:rFonts w:ascii="Times New Roman" w:hAnsi="Times New Roman"/>
          <w:sz w:val="22"/>
          <w:szCs w:val="22"/>
          <w:lang w:val="nl-NL"/>
        </w:rPr>
      </w:pP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b/>
          <w:bCs/>
          <w:sz w:val="22"/>
          <w:szCs w:val="22"/>
          <w:lang w:val="nl-NL"/>
        </w:rPr>
      </w:pPr>
      <w:r w:rsidRPr="00DF7FFA">
        <w:rPr>
          <w:rFonts w:ascii="Times New Roman" w:hAnsi="Times New Roman"/>
          <w:sz w:val="22"/>
          <w:szCs w:val="22"/>
          <w:lang w:val="nl-NL"/>
        </w:rPr>
        <w:tab/>
      </w:r>
      <w:r w:rsidRPr="00DF7FFA">
        <w:rPr>
          <w:rFonts w:ascii="Times New Roman" w:hAnsi="Times New Roman"/>
          <w:b/>
          <w:bCs/>
          <w:sz w:val="22"/>
          <w:szCs w:val="22"/>
          <w:lang w:val="nl-NL"/>
        </w:rPr>
        <w:t>Herodus</w:t>
      </w:r>
    </w:p>
    <w:p w:rsidR="00CF71BA" w:rsidRPr="00DF7FFA" w:rsidRDefault="00CF71BA" w:rsidP="002A784D">
      <w:pPr>
        <w:pStyle w:val="Header"/>
        <w:widowControl/>
        <w:numPr>
          <w:ilvl w:val="0"/>
          <w:numId w:val="28"/>
        </w:numPr>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DF7FFA">
        <w:rPr>
          <w:rFonts w:ascii="Times New Roman" w:hAnsi="Times New Roman"/>
          <w:sz w:val="22"/>
          <w:szCs w:val="22"/>
          <w:lang w:val="nl-NL"/>
        </w:rPr>
        <w:t>1</w:t>
      </w:r>
      <w:r w:rsidRPr="00DF7FFA">
        <w:rPr>
          <w:rFonts w:ascii="Times New Roman" w:hAnsi="Times New Roman"/>
          <w:sz w:val="22"/>
          <w:szCs w:val="22"/>
          <w:lang w:val="nl-NL"/>
        </w:rPr>
        <w:tab/>
        <w:t xml:space="preserve">Herodus regeerde 34 jaar </w:t>
      </w:r>
      <w:r w:rsidRPr="00DF7FFA">
        <w:rPr>
          <w:rFonts w:ascii="Times New Roman" w:hAnsi="Times New Roman"/>
          <w:b/>
          <w:sz w:val="22"/>
          <w:szCs w:val="22"/>
          <w:lang w:val="nl-NL"/>
        </w:rPr>
        <w:t>na</w:t>
      </w:r>
      <w:r w:rsidRPr="00DF7FFA">
        <w:rPr>
          <w:rFonts w:ascii="Times New Roman" w:hAnsi="Times New Roman"/>
          <w:sz w:val="22"/>
          <w:szCs w:val="22"/>
          <w:lang w:val="nl-NL"/>
        </w:rPr>
        <w:t xml:space="preserve"> de onthoofding van Antígonus, J.Oorl. I b.21h.</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31</w:t>
      </w:r>
      <w:r w:rsidRPr="00DF7FFA">
        <w:rPr>
          <w:rFonts w:ascii="Times New Roman" w:hAnsi="Times New Roman"/>
          <w:sz w:val="22"/>
          <w:szCs w:val="22"/>
          <w:lang w:val="nl-NL"/>
        </w:rPr>
        <w:tab/>
        <w:t>5</w:t>
      </w:r>
      <w:r w:rsidRPr="00DF7FFA">
        <w:rPr>
          <w:rFonts w:ascii="Times New Roman" w:hAnsi="Times New Roman"/>
          <w:sz w:val="22"/>
          <w:szCs w:val="22"/>
          <w:lang w:val="nl-NL"/>
        </w:rPr>
        <w:tab/>
        <w:t>In het 7</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jaar van Herodus gedurende de oorlog tussen Octavianus </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6"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t>(later Augustus en Antígonus was er een grote aardbeving in Juda, in de lente, (Jos. Joodse Oorlog, 14</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hfd. Nr. 780.</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8"/>
        <w:jc w:val="both"/>
        <w:rPr>
          <w:rFonts w:ascii="Times New Roman" w:hAnsi="Times New Roman"/>
          <w:sz w:val="22"/>
          <w:szCs w:val="22"/>
          <w:lang w:val="nl-NL"/>
        </w:rPr>
      </w:pPr>
      <w:r w:rsidRPr="00DF7FFA">
        <w:rPr>
          <w:rFonts w:ascii="Times New Roman" w:hAnsi="Times New Roman"/>
          <w:sz w:val="22"/>
          <w:szCs w:val="22"/>
          <w:lang w:val="nl-NL"/>
        </w:rPr>
        <w:t>Octavianus  wint de zeeslag bij Actium, 2 sept. 31 v. Chr. en  wordt later keizer van Rome 'In het 7</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jaar van Herodus', J.Hist. 15</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boek, 7</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hfd. Nr 644.</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8"/>
        <w:jc w:val="both"/>
        <w:rPr>
          <w:rFonts w:ascii="Times New Roman" w:hAnsi="Times New Roman"/>
          <w:sz w:val="22"/>
          <w:szCs w:val="22"/>
          <w:lang w:val="nl-NL"/>
        </w:rPr>
      </w:pPr>
      <w:r w:rsidRPr="00DF7FFA">
        <w:rPr>
          <w:rFonts w:ascii="Times New Roman" w:hAnsi="Times New Roman"/>
          <w:sz w:val="22"/>
          <w:szCs w:val="22"/>
          <w:lang w:val="nl-NL"/>
        </w:rPr>
        <w:t>Herodus bedoelt wellicht 7 jaar nadat Herodus in Juda kwam en de oorlog begon.</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19</w:t>
      </w:r>
      <w:r w:rsidRPr="00DF7FFA">
        <w:rPr>
          <w:rFonts w:ascii="Times New Roman" w:hAnsi="Times New Roman"/>
          <w:sz w:val="22"/>
          <w:szCs w:val="22"/>
          <w:lang w:val="nl-NL"/>
        </w:rPr>
        <w:tab/>
        <w:t>17</w:t>
      </w:r>
      <w:r w:rsidRPr="00DF7FFA">
        <w:rPr>
          <w:rFonts w:ascii="Times New Roman" w:hAnsi="Times New Roman"/>
          <w:sz w:val="22"/>
          <w:szCs w:val="22"/>
          <w:lang w:val="nl-NL"/>
        </w:rPr>
        <w:tab/>
        <w:t>Herodus breekt de oude tempel af in het 17</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jaar</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18</w:t>
      </w:r>
      <w:r w:rsidRPr="00DF7FFA">
        <w:rPr>
          <w:rFonts w:ascii="Times New Roman" w:hAnsi="Times New Roman"/>
          <w:sz w:val="22"/>
          <w:szCs w:val="22"/>
          <w:lang w:val="nl-NL"/>
        </w:rPr>
        <w:tab/>
        <w:t>18</w:t>
      </w:r>
      <w:r w:rsidRPr="00DF7FFA">
        <w:rPr>
          <w:rFonts w:ascii="Times New Roman" w:hAnsi="Times New Roman"/>
          <w:sz w:val="22"/>
          <w:szCs w:val="22"/>
          <w:lang w:val="nl-NL"/>
        </w:rPr>
        <w:tab/>
        <w:t xml:space="preserve">In </w:t>
      </w:r>
      <w:r w:rsidRPr="00DF7FFA">
        <w:rPr>
          <w:rFonts w:ascii="Times New Roman" w:hAnsi="Times New Roman"/>
          <w:b/>
          <w:sz w:val="22"/>
          <w:szCs w:val="22"/>
          <w:lang w:val="nl-NL"/>
        </w:rPr>
        <w:t>het 18</w:t>
      </w:r>
      <w:r w:rsidRPr="00DF7FFA">
        <w:rPr>
          <w:rFonts w:ascii="Times New Roman" w:hAnsi="Times New Roman"/>
          <w:b/>
          <w:sz w:val="22"/>
          <w:szCs w:val="22"/>
          <w:vertAlign w:val="superscript"/>
          <w:lang w:val="nl-NL"/>
        </w:rPr>
        <w:t>e</w:t>
      </w:r>
      <w:r w:rsidRPr="00DF7FFA">
        <w:rPr>
          <w:rFonts w:ascii="Times New Roman" w:hAnsi="Times New Roman"/>
          <w:b/>
          <w:sz w:val="22"/>
          <w:szCs w:val="22"/>
          <w:lang w:val="nl-NL"/>
        </w:rPr>
        <w:t xml:space="preserve"> jaar</w:t>
      </w:r>
      <w:r w:rsidRPr="00DF7FFA">
        <w:rPr>
          <w:rFonts w:ascii="Times New Roman" w:hAnsi="Times New Roman"/>
          <w:sz w:val="22"/>
          <w:szCs w:val="22"/>
          <w:lang w:val="nl-NL"/>
        </w:rPr>
        <w:t xml:space="preserve"> van zijn regering (sept. 19 – sept 20 v.C.) begint Herodus de</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t>tempel te herbouwen, (Jos. Joodse Hist. 15</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boek, 14</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hfd. 676). </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8"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t>De bouw van het Heilige duurde 18 maanden, aan het overige werd 8 jaar besteed, 14</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hfd. Nr. 678. Na de inwijding ging men verder met uitbouw e.d.</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10</w:t>
      </w:r>
      <w:r w:rsidRPr="00DF7FFA">
        <w:rPr>
          <w:rFonts w:ascii="Times New Roman" w:hAnsi="Times New Roman"/>
          <w:sz w:val="22"/>
          <w:szCs w:val="22"/>
          <w:lang w:val="nl-NL"/>
        </w:rPr>
        <w:tab/>
        <w:t>28</w:t>
      </w:r>
      <w:r w:rsidRPr="00DF7FFA">
        <w:rPr>
          <w:rFonts w:ascii="Times New Roman" w:hAnsi="Times New Roman"/>
          <w:sz w:val="22"/>
          <w:szCs w:val="22"/>
          <w:lang w:val="nl-NL"/>
        </w:rPr>
        <w:tab/>
        <w:t>De nieuwe Tempel wordt ingewijd</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18"/>
        <w:jc w:val="both"/>
        <w:rPr>
          <w:rFonts w:ascii="Times New Roman" w:hAnsi="Times New Roman"/>
          <w:b/>
          <w:sz w:val="22"/>
          <w:szCs w:val="22"/>
          <w:lang w:val="nl-NL"/>
        </w:rPr>
      </w:pPr>
      <w:r w:rsidRPr="00DF7FFA">
        <w:rPr>
          <w:rFonts w:ascii="Times New Roman" w:hAnsi="Times New Roman"/>
          <w:b/>
          <w:sz w:val="22"/>
          <w:szCs w:val="22"/>
          <w:lang w:val="nl-NL"/>
        </w:rPr>
        <w:t>SABBATJAAR 2/1 vóór Chr. jaart.</w:t>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144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t>Herodus laat hen geboeid naar Jericho brengen en laat zich wegens zwakheid op een draagbed ook daarheen voeren, om verlichting te krijgen door het gunstig klimaat daar. Herodus zet Mathias een hogepriester af, laat de aanvoerder -hij heette ook Mathias-  met nog een priester levend verbranden. EN IN DIE NACHT WAS ER EEN VERDUISTERING VAN DE MAAN". (J. Hist. 17</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 6</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h. nr 5)</w:t>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sz w:val="22"/>
          <w:szCs w:val="22"/>
          <w:lang w:val="nl-NL"/>
        </w:rPr>
      </w:pPr>
      <w:r w:rsidRPr="00DF7FFA">
        <w:rPr>
          <w:rFonts w:ascii="Times New Roman" w:hAnsi="Times New Roman"/>
          <w:sz w:val="22"/>
          <w:szCs w:val="22"/>
          <w:lang w:val="nl-NL"/>
        </w:rPr>
        <w:t xml:space="preserve">Volgens astronomische berekeningen moet dit geweest zijn  in de nacht van 10 januari om 1.00 uur, 12,5 weken voor Pascha, jaar 1 v. Chr. </w:t>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sz w:val="22"/>
          <w:szCs w:val="22"/>
          <w:lang w:val="nl-NL"/>
        </w:rPr>
      </w:pPr>
      <w:r w:rsidRPr="00DF7FFA">
        <w:rPr>
          <w:rFonts w:ascii="Times New Roman" w:hAnsi="Times New Roman"/>
          <w:sz w:val="22"/>
          <w:szCs w:val="22"/>
          <w:lang w:val="nl-NL"/>
        </w:rPr>
        <w:t>Herodus sterft 5 dagen later, 2 Schebat, (= 28 januari).</w:t>
      </w:r>
      <w:r>
        <w:rPr>
          <w:rFonts w:ascii="Times New Roman" w:hAnsi="Times New Roman"/>
          <w:sz w:val="22"/>
          <w:szCs w:val="22"/>
          <w:lang w:val="nl-NL"/>
        </w:rPr>
        <w:t xml:space="preserve"> D</w:t>
      </w:r>
      <w:r w:rsidRPr="00DF7FFA">
        <w:rPr>
          <w:rFonts w:ascii="Times New Roman" w:hAnsi="Times New Roman"/>
          <w:sz w:val="22"/>
          <w:szCs w:val="22"/>
          <w:lang w:val="nl-NL"/>
        </w:rPr>
        <w:t>ood van Herodes, 28 januari. 34 j. na de dood van Antígonus en 37 j. nadat de Romeinen hem tot koning hadden aangesteld, (Jos. J. Oorl. I. b. 21</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h.)</w:t>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sz w:val="22"/>
          <w:szCs w:val="22"/>
          <w:lang w:val="nl-NL"/>
        </w:rPr>
      </w:pP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1440"/>
        <w:jc w:val="both"/>
        <w:rPr>
          <w:rFonts w:ascii="Times New Roman" w:hAnsi="Times New Roman"/>
          <w:sz w:val="22"/>
          <w:szCs w:val="22"/>
          <w:lang w:val="nl-NL"/>
        </w:rPr>
      </w:pPr>
      <w:r w:rsidRPr="00DF7FFA">
        <w:rPr>
          <w:rFonts w:ascii="Times New Roman" w:hAnsi="Times New Roman"/>
          <w:sz w:val="22"/>
          <w:szCs w:val="22"/>
          <w:lang w:val="nl-NL"/>
        </w:rPr>
        <w:tab/>
        <w:t>Archelaüs</w:t>
      </w:r>
      <w:r w:rsidRPr="00DF7FFA">
        <w:rPr>
          <w:rFonts w:ascii="Times New Roman" w:hAnsi="Times New Roman"/>
          <w:sz w:val="22"/>
          <w:szCs w:val="22"/>
          <w:lang w:val="nl-NL"/>
        </w:rPr>
        <w:tab/>
        <w:t>Archelaüs wordt als koning erkend door de Overheid. Hij rouwt 7 dagen over zijn vader, gaat naar de tempel. Er komt oproer onder het volk, wat op Pascha erger wordt. Hij laat 3000 man doden. Een vreselijk bloedbad in Jeruzalem! (J. Hist. 17</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 8</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h.)</w:t>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sz w:val="22"/>
          <w:szCs w:val="22"/>
          <w:lang w:val="nl-NL"/>
        </w:rPr>
      </w:pPr>
      <w:r w:rsidRPr="00DF7FFA">
        <w:rPr>
          <w:rFonts w:ascii="Times New Roman" w:hAnsi="Times New Roman"/>
          <w:sz w:val="22"/>
          <w:szCs w:val="22"/>
          <w:lang w:val="nl-NL"/>
        </w:rPr>
        <w:t>Augustus regelt de regering over Herodus' koningrijk. Hij stelt 4 tetrarchs (grieks: viertal) aan, eind 1 v. Chr. (viervorst, Statenvert.)</w:t>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sz w:val="22"/>
          <w:szCs w:val="22"/>
          <w:lang w:val="nl-NL"/>
        </w:rPr>
      </w:pPr>
      <w:r w:rsidRPr="00DF7FFA">
        <w:rPr>
          <w:rFonts w:ascii="Times New Roman" w:hAnsi="Times New Roman"/>
          <w:sz w:val="22"/>
          <w:szCs w:val="22"/>
          <w:lang w:val="nl-NL"/>
        </w:rPr>
        <w:t>Archelaüs over Juda.</w:t>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sz w:val="22"/>
          <w:szCs w:val="22"/>
          <w:lang w:val="nl-NL"/>
        </w:rPr>
      </w:pPr>
      <w:r w:rsidRPr="00DF7FFA">
        <w:rPr>
          <w:rFonts w:ascii="Times New Roman" w:hAnsi="Times New Roman"/>
          <w:sz w:val="22"/>
          <w:szCs w:val="22"/>
          <w:lang w:val="nl-NL"/>
        </w:rPr>
        <w:t>Herodus Antipas over Galiléa en Peréa</w:t>
      </w:r>
    </w:p>
    <w:p w:rsidR="00CF71BA" w:rsidRPr="0025634D"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sz w:val="22"/>
          <w:szCs w:val="22"/>
          <w:lang w:val="nl-NL"/>
        </w:rPr>
      </w:pPr>
      <w:r w:rsidRPr="0025634D">
        <w:rPr>
          <w:rFonts w:ascii="Times New Roman" w:hAnsi="Times New Roman"/>
          <w:sz w:val="22"/>
          <w:szCs w:val="22"/>
          <w:lang w:val="nl-NL"/>
        </w:rPr>
        <w:t>Lysánias over Abiléne</w:t>
      </w:r>
    </w:p>
    <w:p w:rsidR="00CF71BA" w:rsidRPr="0025634D"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sz w:val="22"/>
          <w:szCs w:val="22"/>
          <w:lang w:val="nl-NL"/>
        </w:rPr>
      </w:pPr>
      <w:r w:rsidRPr="0025634D">
        <w:rPr>
          <w:rFonts w:ascii="Times New Roman" w:hAnsi="Times New Roman"/>
          <w:sz w:val="22"/>
          <w:szCs w:val="22"/>
          <w:lang w:val="nl-NL"/>
        </w:rPr>
        <w:t xml:space="preserve">Philippus over Ituréa en Tranchonitus, Lukas 3:1,19. </w:t>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sz w:val="22"/>
          <w:szCs w:val="22"/>
          <w:lang w:val="nl-NL"/>
        </w:rPr>
      </w:pPr>
      <w:r w:rsidRPr="00DF7FFA">
        <w:rPr>
          <w:rFonts w:ascii="Times New Roman" w:hAnsi="Times New Roman"/>
          <w:sz w:val="22"/>
          <w:szCs w:val="22"/>
          <w:lang w:val="nl-NL"/>
        </w:rPr>
        <w:t xml:space="preserve">Philippus stierf in het </w:t>
      </w:r>
      <w:r w:rsidRPr="00DF7FFA">
        <w:rPr>
          <w:rFonts w:ascii="Times New Roman" w:hAnsi="Times New Roman"/>
          <w:i/>
          <w:sz w:val="22"/>
          <w:szCs w:val="22"/>
          <w:lang w:val="nl-NL"/>
        </w:rPr>
        <w:t>20</w:t>
      </w:r>
      <w:r w:rsidRPr="00DF7FFA">
        <w:rPr>
          <w:rFonts w:ascii="Times New Roman" w:hAnsi="Times New Roman"/>
          <w:i/>
          <w:sz w:val="22"/>
          <w:szCs w:val="22"/>
          <w:vertAlign w:val="superscript"/>
          <w:lang w:val="nl-NL"/>
        </w:rPr>
        <w:t>e</w:t>
      </w:r>
      <w:r w:rsidRPr="00DF7FFA">
        <w:rPr>
          <w:rFonts w:ascii="Times New Roman" w:hAnsi="Times New Roman"/>
          <w:sz w:val="22"/>
          <w:szCs w:val="22"/>
          <w:lang w:val="nl-NL"/>
        </w:rPr>
        <w:t xml:space="preserve"> j. van Tibérius, [Joséfus berekent vanaf de kroning van Tibérius, 14 na Chr. nadat hij 37 jaar geregeerd had, (J. Hist. 18B hfd. 6 nr. 779.)] Dr. Martin schrijft dat van de 30 geraadpleegde versies er 27 zijn waar de Griekse versie heeft: het </w:t>
      </w:r>
      <w:r w:rsidRPr="00DF7FFA">
        <w:rPr>
          <w:rFonts w:ascii="Times New Roman" w:hAnsi="Times New Roman"/>
          <w:i/>
          <w:sz w:val="22"/>
          <w:szCs w:val="22"/>
          <w:lang w:val="nl-NL"/>
        </w:rPr>
        <w:t>22</w:t>
      </w:r>
      <w:r w:rsidRPr="00DF7FFA">
        <w:rPr>
          <w:rFonts w:ascii="Times New Roman" w:hAnsi="Times New Roman"/>
          <w:sz w:val="22"/>
          <w:szCs w:val="22"/>
          <w:lang w:val="nl-NL"/>
        </w:rPr>
        <w:t xml:space="preserve"> jaar van Tibérius. Ook Jacob Basagne schrijft in het 22</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jaar van Tibérius, Vervolg op Flav. Jos. Blz 7. (11, 26)</w:t>
      </w:r>
    </w:p>
    <w:p w:rsidR="00CF71BA" w:rsidRPr="00DF7FFA" w:rsidRDefault="00CF71BA" w:rsidP="002A784D">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640"/>
          <w:tab w:val="left" w:pos="9360"/>
        </w:tabs>
        <w:jc w:val="both"/>
        <w:rPr>
          <w:rFonts w:ascii="Times New Roman" w:hAnsi="Times New Roman"/>
          <w:b/>
          <w:lang w:val="nl-NL"/>
        </w:rPr>
      </w:pPr>
      <w:r w:rsidRPr="00DF7FFA">
        <w:rPr>
          <w:rFonts w:ascii="Times New Roman" w:hAnsi="Times New Roman"/>
          <w:b/>
          <w:lang w:val="nl-NL"/>
        </w:rPr>
        <w:t>Ná Chr</w:t>
      </w:r>
      <w:r>
        <w:rPr>
          <w:rFonts w:ascii="Times New Roman" w:hAnsi="Times New Roman"/>
          <w:b/>
          <w:lang w:val="nl-NL"/>
        </w:rPr>
        <w:t xml:space="preserve">. </w:t>
      </w:r>
    </w:p>
    <w:p w:rsidR="00CF71BA" w:rsidRPr="00DF7FFA" w:rsidRDefault="00CF71BA" w:rsidP="002A784D">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1</w:t>
      </w:r>
      <w:r w:rsidRPr="00DF7FFA">
        <w:rPr>
          <w:rFonts w:ascii="Times New Roman" w:hAnsi="Times New Roman"/>
          <w:sz w:val="22"/>
          <w:szCs w:val="22"/>
          <w:lang w:val="nl-NL"/>
        </w:rPr>
        <w:tab/>
        <w:t>2</w:t>
      </w:r>
      <w:r w:rsidRPr="00DF7FFA">
        <w:rPr>
          <w:rFonts w:ascii="Times New Roman" w:hAnsi="Times New Roman"/>
          <w:sz w:val="22"/>
          <w:szCs w:val="22"/>
          <w:lang w:val="nl-NL"/>
        </w:rPr>
        <w:tab/>
      </w:r>
      <w:r w:rsidRPr="00DF7FFA">
        <w:rPr>
          <w:rFonts w:ascii="Times New Roman" w:hAnsi="Times New Roman"/>
          <w:i/>
          <w:sz w:val="22"/>
          <w:szCs w:val="22"/>
          <w:lang w:val="nl-NL"/>
        </w:rPr>
        <w:t>753 á 754 jaar vanaf de Stichting van Rome.</w:t>
      </w:r>
      <w:r w:rsidRPr="00DF7FFA">
        <w:rPr>
          <w:rFonts w:ascii="Times New Roman" w:hAnsi="Times New Roman"/>
          <w:sz w:val="22"/>
          <w:szCs w:val="22"/>
          <w:lang w:val="nl-NL"/>
        </w:rPr>
        <w:t xml:space="preserve"> </w:t>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t>Deze jaartelling werd gebruikt in combinatie met de Christelijke jaartelling</w:t>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7</w:t>
      </w:r>
      <w:r w:rsidRPr="00DF7FFA">
        <w:rPr>
          <w:rFonts w:ascii="Times New Roman" w:hAnsi="Times New Roman"/>
          <w:sz w:val="22"/>
          <w:szCs w:val="22"/>
          <w:lang w:val="nl-NL"/>
        </w:rPr>
        <w:tab/>
        <w:t>8</w:t>
      </w:r>
      <w:r w:rsidRPr="00DF7FFA">
        <w:rPr>
          <w:rFonts w:ascii="Times New Roman" w:hAnsi="Times New Roman"/>
          <w:sz w:val="22"/>
          <w:szCs w:val="22"/>
          <w:lang w:val="nl-NL"/>
        </w:rPr>
        <w:tab/>
        <w:t>Archelaüs wordt door Augustus naar Rome geroepen en naar Gallië verbannen, in</w:t>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ab/>
        <w:t xml:space="preserve">            het 9</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jaar van zijn regering, Jos. Joodse Oorlog, 2</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boek hfd. 11.</w:t>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DF7FFA">
        <w:rPr>
          <w:rFonts w:ascii="Times New Roman" w:hAnsi="Times New Roman"/>
          <w:sz w:val="22"/>
          <w:szCs w:val="22"/>
          <w:lang w:val="nl-NL"/>
        </w:rPr>
        <w:tab/>
        <w:t>Na 10 jaar wordt Archelaüs aangeklaagd (Joséfus J. Hist. 17</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 15 hfd nr. 757.) Joséfus bedoelt waarschijnlijk in het 9</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jaar na zijn aanstelling door Augustus en 10 jaar na zijn vaders dood.</w:t>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DF7FFA">
        <w:rPr>
          <w:rFonts w:ascii="Times New Roman" w:hAnsi="Times New Roman"/>
          <w:sz w:val="22"/>
          <w:szCs w:val="22"/>
          <w:lang w:val="nl-NL"/>
        </w:rPr>
        <w:tab/>
        <w:t>Elders schrijft Joséfus dat dit gebeurde 37 jaar na de slag bij Aktum (Actum), 18</w:t>
      </w:r>
      <w:r w:rsidRPr="00DF7FFA">
        <w:rPr>
          <w:rFonts w:ascii="Times New Roman" w:hAnsi="Times New Roman"/>
          <w:sz w:val="22"/>
          <w:szCs w:val="22"/>
          <w:vertAlign w:val="superscript"/>
          <w:lang w:val="nl-NL"/>
        </w:rPr>
        <w:t>e</w:t>
      </w:r>
      <w:r w:rsidRPr="00DF7FFA">
        <w:rPr>
          <w:rFonts w:ascii="Times New Roman" w:hAnsi="Times New Roman"/>
          <w:sz w:val="22"/>
          <w:szCs w:val="22"/>
          <w:lang w:val="nl-NL"/>
        </w:rPr>
        <w:t xml:space="preserve"> B 3h. nr 761. Dat maakt het duidelijk. 31,3 j. voor de jaart. en 6, 7 j. er na.</w:t>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b/>
          <w:bCs/>
          <w:i/>
          <w:iCs/>
          <w:sz w:val="22"/>
          <w:szCs w:val="22"/>
          <w:lang w:val="nl-NL"/>
        </w:rPr>
        <w:t>Juda wordt bij de provincie Syrië ingelijfd</w:t>
      </w:r>
      <w:r w:rsidRPr="00DF7FFA">
        <w:rPr>
          <w:rFonts w:ascii="Times New Roman" w:hAnsi="Times New Roman"/>
          <w:sz w:val="22"/>
          <w:szCs w:val="22"/>
          <w:lang w:val="nl-NL"/>
        </w:rPr>
        <w:t>; komt onder een procurator (stadhouder), residentie houdend in Cesaréa. Omstreeks 70 jaar nadat Pompéjus Jeruzalem had ingenomen heerst Rome regelrecht over het hart van Israël, W. Keller blz. 54. (22)</w:t>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DF7FFA">
        <w:rPr>
          <w:rFonts w:ascii="Times New Roman" w:hAnsi="Times New Roman"/>
          <w:sz w:val="22"/>
          <w:szCs w:val="22"/>
          <w:lang w:val="nl-NL"/>
        </w:rPr>
        <w:tab/>
        <w:t>Het Sanhedrin met de Hogepriester als voorzitter behielden hun functie maar hadden geen rechterlijke bevoegdheid meer over burgerzaken van belang.</w:t>
      </w:r>
      <w:r w:rsidRPr="00DF7FFA">
        <w:rPr>
          <w:rFonts w:ascii="Times New Roman" w:hAnsi="Times New Roman"/>
          <w:sz w:val="22"/>
          <w:szCs w:val="22"/>
          <w:lang w:val="nl-NL"/>
        </w:rPr>
        <w:tab/>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DF7FFA">
        <w:rPr>
          <w:rFonts w:ascii="Times New Roman" w:hAnsi="Times New Roman"/>
          <w:sz w:val="22"/>
          <w:szCs w:val="22"/>
          <w:lang w:val="nl-NL"/>
        </w:rPr>
        <w:tab/>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25</w:t>
      </w:r>
      <w:r w:rsidRPr="00DF7FFA">
        <w:rPr>
          <w:rFonts w:ascii="Times New Roman" w:hAnsi="Times New Roman"/>
          <w:sz w:val="22"/>
          <w:szCs w:val="22"/>
          <w:lang w:val="nl-NL"/>
        </w:rPr>
        <w:tab/>
        <w:t>11</w:t>
      </w:r>
      <w:r w:rsidRPr="00DF7FFA">
        <w:rPr>
          <w:rFonts w:ascii="Times New Roman" w:hAnsi="Times New Roman"/>
          <w:sz w:val="22"/>
          <w:szCs w:val="22"/>
          <w:lang w:val="nl-NL"/>
        </w:rPr>
        <w:tab/>
        <w:t>13.11</w:t>
      </w:r>
      <w:r w:rsidRPr="00DF7FFA">
        <w:rPr>
          <w:rFonts w:ascii="Times New Roman" w:hAnsi="Times New Roman"/>
          <w:sz w:val="22"/>
          <w:szCs w:val="22"/>
          <w:lang w:val="nl-NL"/>
        </w:rPr>
        <w:tab/>
        <w:t xml:space="preserve">Valerius Gratus door de keizer naar Rome geroepen. </w:t>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r>
      <w:r w:rsidRPr="00DF7FFA">
        <w:rPr>
          <w:rFonts w:ascii="Times New Roman" w:hAnsi="Times New Roman"/>
          <w:sz w:val="22"/>
          <w:szCs w:val="22"/>
          <w:lang w:val="nl-NL"/>
        </w:rPr>
        <w:tab/>
        <w:t>Tibérius stelt Pontius Pilatus in zijn plaats. (6, 22)</w:t>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DF7FFA">
        <w:rPr>
          <w:rFonts w:ascii="Times New Roman" w:hAnsi="Times New Roman"/>
          <w:sz w:val="22"/>
          <w:szCs w:val="22"/>
          <w:lang w:val="nl-NL"/>
        </w:rPr>
        <w:tab/>
        <w:t>Pilatus</w:t>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2"/>
          <w:szCs w:val="22"/>
          <w:lang w:val="nl-NL"/>
        </w:rPr>
      </w:pPr>
      <w:r w:rsidRPr="00DF7FFA">
        <w:rPr>
          <w:rFonts w:ascii="Times New Roman" w:hAnsi="Times New Roman"/>
          <w:sz w:val="22"/>
          <w:szCs w:val="22"/>
          <w:lang w:val="nl-NL"/>
        </w:rPr>
        <w:t>26</w:t>
      </w:r>
      <w:r w:rsidRPr="00DF7FFA">
        <w:rPr>
          <w:rFonts w:ascii="Times New Roman" w:hAnsi="Times New Roman"/>
          <w:sz w:val="22"/>
          <w:szCs w:val="22"/>
          <w:lang w:val="nl-NL"/>
        </w:rPr>
        <w:tab/>
        <w:t>1</w:t>
      </w:r>
      <w:r w:rsidRPr="00DF7FFA">
        <w:rPr>
          <w:rFonts w:ascii="Times New Roman" w:hAnsi="Times New Roman"/>
          <w:sz w:val="22"/>
          <w:szCs w:val="22"/>
          <w:lang w:val="nl-NL"/>
        </w:rPr>
        <w:tab/>
        <w:t>14.12</w:t>
      </w:r>
      <w:r w:rsidRPr="00DF7FFA">
        <w:rPr>
          <w:rFonts w:ascii="Times New Roman" w:hAnsi="Times New Roman"/>
          <w:sz w:val="22"/>
          <w:szCs w:val="22"/>
          <w:lang w:val="nl-NL"/>
        </w:rPr>
        <w:tab/>
        <w:t>Pilatus had een onbuigzaam en meedogenloze aard, volgens Philo</w:t>
      </w:r>
      <w:r w:rsidRPr="00DF7FFA">
        <w:rPr>
          <w:rFonts w:ascii="Times New Roman" w:hAnsi="Times New Roman"/>
          <w:sz w:val="22"/>
          <w:szCs w:val="22"/>
          <w:lang w:val="nl-NL"/>
        </w:rPr>
        <w:tab/>
      </w:r>
      <w:r w:rsidRPr="00DF7FFA">
        <w:rPr>
          <w:rFonts w:ascii="Times New Roman" w:hAnsi="Times New Roman"/>
          <w:sz w:val="22"/>
          <w:szCs w:val="22"/>
          <w:lang w:val="nl-NL"/>
        </w:rPr>
        <w:tab/>
      </w:r>
      <w:r w:rsidRPr="00DF7FFA">
        <w:rPr>
          <w:rFonts w:ascii="Times New Roman" w:hAnsi="Times New Roman"/>
          <w:sz w:val="22"/>
          <w:szCs w:val="22"/>
          <w:lang w:val="nl-NL"/>
        </w:rPr>
        <w:tab/>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22"/>
          <w:szCs w:val="22"/>
          <w:lang w:val="nl-NL"/>
        </w:rPr>
      </w:pPr>
      <w:r>
        <w:rPr>
          <w:rFonts w:ascii="Times New Roman" w:hAnsi="Times New Roman"/>
          <w:sz w:val="22"/>
          <w:szCs w:val="22"/>
          <w:lang w:val="nl-NL"/>
        </w:rPr>
        <w:tab/>
      </w:r>
      <w:r w:rsidRPr="00DF7FFA">
        <w:rPr>
          <w:rFonts w:ascii="Times New Roman" w:hAnsi="Times New Roman"/>
          <w:sz w:val="22"/>
          <w:szCs w:val="22"/>
          <w:lang w:val="nl-NL"/>
        </w:rPr>
        <w:tab/>
        <w:t xml:space="preserve">Ong. sept. begint het Burger nieuwjaar. Chr. Perrot (in een boek over de Jubeljaren e.d.) schrijft dat het jaar 26-27 een Jubeljaar zou zijn indien het nog gehouden was. </w:t>
      </w:r>
      <w:r w:rsidRPr="00DF7FFA">
        <w:rPr>
          <w:rFonts w:ascii="Times New Roman" w:hAnsi="Times New Roman"/>
          <w:b/>
          <w:sz w:val="22"/>
          <w:szCs w:val="22"/>
          <w:lang w:val="nl-NL"/>
        </w:rPr>
        <w:t>Vanaf de Wetgeving tot dit jaar is 1500 jaar.</w:t>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b/>
          <w:i/>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r>
      <w:r w:rsidRPr="00DF7FFA">
        <w:rPr>
          <w:rFonts w:ascii="Times New Roman" w:hAnsi="Times New Roman"/>
          <w:b/>
          <w:i/>
          <w:sz w:val="22"/>
          <w:szCs w:val="22"/>
          <w:lang w:val="nl-NL"/>
        </w:rPr>
        <w:tab/>
      </w:r>
      <w:r w:rsidRPr="00DF7FFA">
        <w:rPr>
          <w:rFonts w:ascii="Times New Roman" w:hAnsi="Times New Roman"/>
          <w:b/>
          <w:i/>
          <w:sz w:val="22"/>
          <w:szCs w:val="22"/>
          <w:lang w:val="nl-NL"/>
        </w:rPr>
        <w:tab/>
      </w:r>
    </w:p>
    <w:p w:rsidR="00CF71BA" w:rsidRPr="00DF7FFA"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22"/>
          <w:szCs w:val="22"/>
          <w:lang w:val="nl-NL"/>
        </w:rPr>
      </w:pPr>
      <w:r w:rsidRPr="00DF7FFA">
        <w:rPr>
          <w:rFonts w:ascii="Times New Roman" w:hAnsi="Times New Roman"/>
          <w:b/>
          <w:i/>
          <w:sz w:val="22"/>
          <w:szCs w:val="22"/>
          <w:lang w:val="nl-NL"/>
        </w:rPr>
        <w:tab/>
      </w:r>
      <w:r w:rsidRPr="00DF7FFA">
        <w:rPr>
          <w:rFonts w:ascii="Times New Roman" w:hAnsi="Times New Roman"/>
          <w:b/>
          <w:i/>
          <w:sz w:val="22"/>
          <w:szCs w:val="22"/>
          <w:lang w:val="nl-NL"/>
        </w:rPr>
        <w:tab/>
      </w:r>
    </w:p>
    <w:p w:rsidR="00CF71BA" w:rsidRPr="00DF7FFA" w:rsidRDefault="00CF71BA" w:rsidP="002A784D">
      <w:pPr>
        <w:pStyle w:val="Header"/>
        <w:widowControl/>
        <w:numPr>
          <w:ilvl w:val="0"/>
          <w:numId w:val="35"/>
        </w:numPr>
        <w:tabs>
          <w:tab w:val="clear" w:pos="0"/>
          <w:tab w:val="clear" w:pos="4536"/>
          <w:tab w:val="clear" w:pos="9072"/>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DF7FFA">
        <w:rPr>
          <w:rFonts w:ascii="Times New Roman" w:hAnsi="Times New Roman"/>
          <w:sz w:val="22"/>
          <w:szCs w:val="22"/>
          <w:lang w:val="nl-NL"/>
        </w:rPr>
        <w:t xml:space="preserve">     </w:t>
      </w:r>
      <w:r w:rsidRPr="00DF7FFA">
        <w:rPr>
          <w:rFonts w:ascii="Times New Roman" w:hAnsi="Times New Roman"/>
          <w:sz w:val="22"/>
          <w:szCs w:val="22"/>
          <w:lang w:val="nl-NL"/>
        </w:rPr>
        <w:tab/>
        <w:t>1,2</w:t>
      </w:r>
      <w:r w:rsidRPr="00DF7FFA">
        <w:rPr>
          <w:rFonts w:ascii="Times New Roman" w:hAnsi="Times New Roman"/>
          <w:sz w:val="22"/>
          <w:szCs w:val="22"/>
          <w:lang w:val="nl-NL"/>
        </w:rPr>
        <w:tab/>
        <w:t>Vespasiánus wordt keizer over het hele Keizerrijk (6, 33) (Hij sterft 78)</w:t>
      </w:r>
    </w:p>
    <w:p w:rsidR="00CF71BA" w:rsidRPr="00DF7FFA" w:rsidRDefault="00CF71BA" w:rsidP="002A784D">
      <w:pPr>
        <w:pStyle w:val="Header"/>
        <w:widowControl/>
        <w:tabs>
          <w:tab w:val="clear" w:pos="0"/>
          <w:tab w:val="clear" w:pos="4536"/>
          <w:tab w:val="clear" w:pos="9072"/>
          <w:tab w:val="left" w:pos="1440"/>
          <w:tab w:val="left" w:pos="2127"/>
          <w:tab w:val="left" w:pos="2832"/>
          <w:tab w:val="left" w:pos="3540"/>
          <w:tab w:val="left" w:pos="4248"/>
          <w:tab w:val="left" w:pos="4956"/>
          <w:tab w:val="left" w:pos="5664"/>
          <w:tab w:val="left" w:pos="6372"/>
          <w:tab w:val="left" w:pos="7080"/>
          <w:tab w:val="left" w:pos="7788"/>
          <w:tab w:val="left" w:pos="8496"/>
        </w:tabs>
        <w:ind w:left="2124"/>
        <w:jc w:val="both"/>
        <w:rPr>
          <w:rFonts w:ascii="Times New Roman" w:hAnsi="Times New Roman"/>
          <w:sz w:val="22"/>
          <w:szCs w:val="22"/>
          <w:lang w:val="nl-NL"/>
        </w:rPr>
      </w:pPr>
      <w:r w:rsidRPr="00DF7FFA">
        <w:rPr>
          <w:rFonts w:ascii="Times New Roman" w:hAnsi="Times New Roman"/>
          <w:sz w:val="22"/>
          <w:szCs w:val="22"/>
          <w:lang w:val="nl-NL"/>
        </w:rPr>
        <w:tab/>
        <w:t>Dit is het laatste SABBATJAAR, 69/70.</w:t>
      </w:r>
    </w:p>
    <w:p w:rsidR="00CF71BA" w:rsidRPr="00DF7FFA" w:rsidRDefault="00CF71BA" w:rsidP="002A784D">
      <w:pPr>
        <w:pStyle w:val="Header"/>
        <w:widowControl/>
        <w:tabs>
          <w:tab w:val="clear" w:pos="0"/>
          <w:tab w:val="clear" w:pos="4536"/>
          <w:tab w:val="clear" w:pos="9072"/>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DF7FFA">
        <w:rPr>
          <w:rFonts w:ascii="Times New Roman" w:hAnsi="Times New Roman"/>
          <w:sz w:val="22"/>
          <w:szCs w:val="22"/>
          <w:lang w:val="nl-NL"/>
        </w:rPr>
        <w:t xml:space="preserve">70        </w:t>
      </w:r>
      <w:r w:rsidRPr="00DF7FFA">
        <w:rPr>
          <w:rFonts w:ascii="Times New Roman" w:hAnsi="Times New Roman"/>
          <w:sz w:val="22"/>
          <w:szCs w:val="22"/>
          <w:lang w:val="nl-NL"/>
        </w:rPr>
        <w:tab/>
        <w:t>2,3</w:t>
      </w:r>
      <w:r w:rsidRPr="00DF7FFA">
        <w:rPr>
          <w:rFonts w:ascii="Times New Roman" w:hAnsi="Times New Roman"/>
          <w:sz w:val="22"/>
          <w:szCs w:val="22"/>
          <w:lang w:val="nl-NL"/>
        </w:rPr>
        <w:tab/>
        <w:t>Vespasiánus stuurt zijn zoon Titus naar Jeruzalem (6, 22)</w:t>
      </w:r>
    </w:p>
    <w:p w:rsidR="00CF71BA" w:rsidRPr="00DF7FFA" w:rsidRDefault="00CF71BA" w:rsidP="002A784D">
      <w:pPr>
        <w:pStyle w:val="Header"/>
        <w:widowControl/>
        <w:tabs>
          <w:tab w:val="clear" w:pos="0"/>
          <w:tab w:val="clear" w:pos="4536"/>
          <w:tab w:val="clear" w:pos="9072"/>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r w:rsidRPr="00DF7FFA">
        <w:rPr>
          <w:rFonts w:ascii="Times New Roman" w:hAnsi="Times New Roman"/>
          <w:sz w:val="22"/>
          <w:szCs w:val="22"/>
          <w:lang w:val="nl-NL"/>
        </w:rPr>
        <w:tab/>
      </w:r>
      <w:r w:rsidRPr="00DF7FFA">
        <w:rPr>
          <w:rFonts w:ascii="Times New Roman" w:hAnsi="Times New Roman"/>
          <w:sz w:val="22"/>
          <w:szCs w:val="22"/>
          <w:lang w:val="nl-NL"/>
        </w:rPr>
        <w:tab/>
        <w:t>Rond Pasen begint het beleg.</w:t>
      </w:r>
    </w:p>
    <w:p w:rsidR="00CF71BA" w:rsidRPr="00DF7FFA" w:rsidRDefault="00CF71BA" w:rsidP="002A784D">
      <w:pPr>
        <w:pStyle w:val="Header"/>
        <w:widowControl/>
        <w:tabs>
          <w:tab w:val="clear" w:pos="0"/>
          <w:tab w:val="clear" w:pos="4536"/>
          <w:tab w:val="clear" w:pos="9072"/>
          <w:tab w:val="left" w:pos="1440"/>
          <w:tab w:val="left" w:pos="2127"/>
          <w:tab w:val="left" w:pos="2832"/>
          <w:tab w:val="left" w:pos="3540"/>
          <w:tab w:val="left" w:pos="4248"/>
          <w:tab w:val="left" w:pos="4956"/>
          <w:tab w:val="left" w:pos="5664"/>
          <w:tab w:val="left" w:pos="6372"/>
          <w:tab w:val="left" w:pos="7080"/>
          <w:tab w:val="left" w:pos="7788"/>
          <w:tab w:val="left" w:pos="8496"/>
        </w:tabs>
        <w:ind w:left="2124"/>
        <w:jc w:val="both"/>
        <w:rPr>
          <w:rFonts w:ascii="Times New Roman" w:hAnsi="Times New Roman"/>
          <w:b/>
          <w:bCs/>
          <w:sz w:val="22"/>
          <w:szCs w:val="22"/>
          <w:lang w:val="nl-NL"/>
        </w:rPr>
      </w:pPr>
      <w:r w:rsidRPr="00DF7FFA">
        <w:rPr>
          <w:rFonts w:ascii="Times New Roman" w:hAnsi="Times New Roman"/>
          <w:b/>
          <w:bCs/>
          <w:sz w:val="22"/>
          <w:szCs w:val="22"/>
          <w:lang w:val="nl-NL"/>
        </w:rPr>
        <w:tab/>
        <w:t>Op 9 Ab, (aug) wordt de stad ingenomen. De Tempel verbrand op dezelfde dag als de 1</w:t>
      </w:r>
      <w:r w:rsidRPr="00DF7FFA">
        <w:rPr>
          <w:rFonts w:ascii="Times New Roman" w:hAnsi="Times New Roman"/>
          <w:b/>
          <w:bCs/>
          <w:sz w:val="22"/>
          <w:szCs w:val="22"/>
          <w:vertAlign w:val="superscript"/>
          <w:lang w:val="nl-NL"/>
        </w:rPr>
        <w:t>e</w:t>
      </w:r>
      <w:r w:rsidRPr="00DF7FFA">
        <w:rPr>
          <w:rFonts w:ascii="Times New Roman" w:hAnsi="Times New Roman"/>
          <w:b/>
          <w:bCs/>
          <w:sz w:val="22"/>
          <w:szCs w:val="22"/>
          <w:lang w:val="nl-NL"/>
        </w:rPr>
        <w:t xml:space="preserve"> Tempel verbrand werd! </w:t>
      </w:r>
    </w:p>
    <w:p w:rsidR="00CF71BA" w:rsidRPr="00DF7FFA" w:rsidRDefault="00CF71BA" w:rsidP="002A784D">
      <w:pPr>
        <w:pStyle w:val="Header"/>
        <w:widowControl/>
        <w:tabs>
          <w:tab w:val="clear" w:pos="0"/>
          <w:tab w:val="clear" w:pos="4536"/>
          <w:tab w:val="clear" w:pos="9072"/>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lang w:val="nl-NL"/>
        </w:rPr>
      </w:pP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2"/>
          <w:szCs w:val="22"/>
          <w:lang w:val="nl-NL"/>
        </w:rPr>
      </w:pPr>
      <w:r w:rsidRPr="00387D18">
        <w:rPr>
          <w:rFonts w:ascii="Times New Roman" w:hAnsi="Times New Roman"/>
          <w:sz w:val="22"/>
          <w:szCs w:val="22"/>
          <w:lang w:val="nl-NL"/>
        </w:rPr>
        <w:t>Zie voor volledige chronologie:</w:t>
      </w:r>
    </w:p>
    <w:p w:rsidR="00CF71BA" w:rsidRPr="00387D18" w:rsidRDefault="00B5690D"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Style w:val="Hyperlink"/>
          <w:rFonts w:ascii="Times New Roman" w:hAnsi="Times New Roman"/>
          <w:sz w:val="18"/>
          <w:szCs w:val="18"/>
          <w:lang w:val="nl-NL"/>
        </w:rPr>
      </w:pPr>
      <w:hyperlink r:id="rId100" w:history="1">
        <w:r w:rsidR="00CF71BA" w:rsidRPr="00387D18">
          <w:rPr>
            <w:rStyle w:val="Hyperlink"/>
            <w:rFonts w:ascii="Times New Roman" w:hAnsi="Times New Roman"/>
            <w:sz w:val="18"/>
            <w:szCs w:val="18"/>
            <w:lang w:val="nl-NL"/>
          </w:rPr>
          <w:t>http://www.theologienet.nl/documenten/Westerbeke,%20Chron.O%20en%20NTinclpriesterlijst%203.pdf</w:t>
        </w:r>
      </w:hyperlink>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Style w:val="Hyperlink"/>
          <w:rFonts w:ascii="Times New Roman" w:hAnsi="Times New Roman"/>
          <w:sz w:val="18"/>
          <w:szCs w:val="18"/>
          <w:lang w:val="nl-NL"/>
        </w:rPr>
      </w:pP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Style w:val="Hyperlink"/>
          <w:rFonts w:ascii="Times New Roman" w:hAnsi="Times New Roman"/>
          <w:sz w:val="18"/>
          <w:szCs w:val="18"/>
          <w:lang w:val="nl-NL"/>
        </w:rPr>
      </w:pPr>
      <w:r w:rsidRPr="00387D18">
        <w:rPr>
          <w:rStyle w:val="Hyperlink"/>
          <w:rFonts w:ascii="Times New Roman" w:hAnsi="Times New Roman"/>
          <w:sz w:val="18"/>
          <w:szCs w:val="18"/>
          <w:lang w:val="nl-NL"/>
        </w:rPr>
        <w:br w:type="page"/>
      </w: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center"/>
        <w:rPr>
          <w:rStyle w:val="Hyperlink"/>
          <w:rFonts w:ascii="Times New Roman" w:hAnsi="Times New Roman"/>
          <w:b/>
          <w:bCs/>
          <w:color w:val="auto"/>
          <w:szCs w:val="24"/>
          <w:u w:val="none"/>
          <w:lang w:val="nl-NL"/>
        </w:rPr>
      </w:pPr>
      <w:r>
        <w:rPr>
          <w:rStyle w:val="Hyperlink"/>
          <w:rFonts w:ascii="Times New Roman" w:hAnsi="Times New Roman"/>
          <w:b/>
          <w:bCs/>
          <w:color w:val="auto"/>
          <w:szCs w:val="24"/>
          <w:u w:val="none"/>
          <w:lang w:val="nl-NL"/>
        </w:rPr>
        <w:t xml:space="preserve">B. </w:t>
      </w:r>
      <w:r w:rsidRPr="00387D18">
        <w:rPr>
          <w:rStyle w:val="Hyperlink"/>
          <w:rFonts w:ascii="Times New Roman" w:hAnsi="Times New Roman"/>
          <w:b/>
          <w:bCs/>
          <w:color w:val="auto"/>
          <w:szCs w:val="24"/>
          <w:u w:val="none"/>
          <w:lang w:val="nl-NL"/>
        </w:rPr>
        <w:t>HET NIEUWE JERUZALEM</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Openbaring 21. </w:t>
      </w:r>
      <w:r w:rsidRPr="003E21A4">
        <w:rPr>
          <w:rFonts w:ascii="Times New Roman" w:hAnsi="Times New Roman"/>
          <w:b/>
          <w:i/>
          <w:sz w:val="24"/>
          <w:szCs w:val="24"/>
          <w:lang w:val="nl-NL"/>
        </w:rPr>
        <w:t>En ik, Johannes zag de heilige stad, het nieuwe Jeruzalem, nederdalende va God uit de hemel, toebereid als een bruid die voor haar man versierd is.</w:t>
      </w:r>
    </w:p>
    <w:p w:rsidR="00CF71BA" w:rsidRPr="00387D18" w:rsidRDefault="00CF71BA" w:rsidP="002A784D">
      <w:pPr>
        <w:spacing w:after="0" w:line="240" w:lineRule="auto"/>
        <w:jc w:val="both"/>
        <w:rPr>
          <w:rFonts w:ascii="Times New Roman" w:hAnsi="Times New Roman"/>
          <w:sz w:val="24"/>
          <w:szCs w:val="24"/>
          <w:lang w:val="nl-NL"/>
        </w:rPr>
      </w:pPr>
    </w:p>
    <w:p w:rsidR="00CF71BA" w:rsidRDefault="00CF71BA" w:rsidP="002A784D">
      <w:pPr>
        <w:spacing w:after="0" w:line="240" w:lineRule="auto"/>
        <w:jc w:val="both"/>
        <w:rPr>
          <w:rFonts w:ascii="Times New Roman" w:hAnsi="Times New Roman"/>
          <w:i/>
          <w:iCs/>
          <w:sz w:val="24"/>
          <w:szCs w:val="24"/>
          <w:lang w:val="nl-NL"/>
        </w:rPr>
      </w:pPr>
      <w:r w:rsidRPr="00387D18">
        <w:rPr>
          <w:rFonts w:ascii="Times New Roman" w:hAnsi="Times New Roman"/>
          <w:sz w:val="24"/>
          <w:szCs w:val="24"/>
          <w:lang w:val="nl-NL"/>
        </w:rPr>
        <w:t>In dit hoofdstuk wordt beschreven wat er na de val van de Antichristelijke machten en na de heerlijke Staat van Christus' kerk</w:t>
      </w:r>
      <w:r>
        <w:rPr>
          <w:rFonts w:ascii="Times New Roman" w:hAnsi="Times New Roman"/>
          <w:sz w:val="24"/>
          <w:szCs w:val="24"/>
          <w:lang w:val="nl-NL"/>
        </w:rPr>
        <w:t>,</w:t>
      </w:r>
      <w:r w:rsidRPr="00387D18">
        <w:rPr>
          <w:rFonts w:ascii="Times New Roman" w:hAnsi="Times New Roman"/>
          <w:sz w:val="24"/>
          <w:szCs w:val="24"/>
          <w:lang w:val="nl-NL"/>
        </w:rPr>
        <w:t xml:space="preserve"> op aarde zal gebeuren. Na de beschrijving van het aardse Jeruzalem, past ook een beschrijving </w:t>
      </w:r>
      <w:r w:rsidRPr="00387D18">
        <w:rPr>
          <w:rFonts w:ascii="Times New Roman" w:hAnsi="Times New Roman"/>
          <w:i/>
          <w:sz w:val="24"/>
          <w:szCs w:val="24"/>
          <w:lang w:val="nl-NL"/>
        </w:rPr>
        <w:t>van Jeruzalem wat al Boven is</w:t>
      </w:r>
      <w:r w:rsidRPr="00387D18">
        <w:rPr>
          <w:rFonts w:ascii="Times New Roman" w:hAnsi="Times New Roman"/>
          <w:sz w:val="24"/>
          <w:szCs w:val="24"/>
          <w:lang w:val="nl-NL"/>
        </w:rPr>
        <w:t>, Galaten 4: 26. Openbaring 21</w:t>
      </w:r>
      <w:r>
        <w:rPr>
          <w:rFonts w:ascii="Times New Roman" w:hAnsi="Times New Roman"/>
          <w:sz w:val="24"/>
          <w:szCs w:val="24"/>
          <w:lang w:val="nl-NL"/>
        </w:rPr>
        <w:t xml:space="preserve"> vanaf vers 9</w:t>
      </w:r>
      <w:r w:rsidRPr="00387D18">
        <w:rPr>
          <w:rFonts w:ascii="Times New Roman" w:hAnsi="Times New Roman"/>
          <w:sz w:val="24"/>
          <w:szCs w:val="24"/>
          <w:lang w:val="nl-NL"/>
        </w:rPr>
        <w:t xml:space="preserve"> biedt ons zowel </w:t>
      </w:r>
      <w:r>
        <w:rPr>
          <w:rFonts w:ascii="Times New Roman" w:hAnsi="Times New Roman"/>
          <w:sz w:val="24"/>
          <w:szCs w:val="24"/>
          <w:lang w:val="nl-NL"/>
        </w:rPr>
        <w:t xml:space="preserve">enigszins </w:t>
      </w:r>
      <w:r w:rsidRPr="00387D18">
        <w:rPr>
          <w:rFonts w:ascii="Times New Roman" w:hAnsi="Times New Roman"/>
          <w:sz w:val="24"/>
          <w:szCs w:val="24"/>
          <w:lang w:val="nl-NL"/>
        </w:rPr>
        <w:t xml:space="preserve">een profetisch beeld of type van de Kerk </w:t>
      </w:r>
      <w:r w:rsidRPr="00A8445A">
        <w:rPr>
          <w:rFonts w:ascii="Times New Roman" w:hAnsi="Times New Roman"/>
          <w:i/>
          <w:sz w:val="24"/>
          <w:szCs w:val="24"/>
          <w:lang w:val="nl-NL"/>
        </w:rPr>
        <w:t>op aarde</w:t>
      </w:r>
      <w:r w:rsidRPr="00387D18">
        <w:rPr>
          <w:rFonts w:ascii="Times New Roman" w:hAnsi="Times New Roman"/>
          <w:sz w:val="24"/>
          <w:szCs w:val="24"/>
          <w:lang w:val="nl-NL"/>
        </w:rPr>
        <w:t xml:space="preserve">, zowel als een figuurlijke beschrijving van de volle zaligheid in de nieuwe hemel en aarde. </w:t>
      </w:r>
      <w:r>
        <w:rPr>
          <w:rFonts w:ascii="Times New Roman" w:hAnsi="Times New Roman"/>
          <w:sz w:val="24"/>
          <w:szCs w:val="24"/>
          <w:lang w:val="nl-NL"/>
        </w:rPr>
        <w:t>M. Henri schrijft in zijn verklaring over Openbaring 19: 7. "</w:t>
      </w:r>
      <w:r w:rsidRPr="001B7277">
        <w:rPr>
          <w:rFonts w:ascii="Times New Roman" w:hAnsi="Times New Roman"/>
          <w:i/>
          <w:iCs/>
          <w:sz w:val="24"/>
          <w:szCs w:val="24"/>
          <w:lang w:val="nl-NL"/>
        </w:rPr>
        <w:t>De bruiloft des Lams is gekomen.</w:t>
      </w:r>
      <w:r>
        <w:rPr>
          <w:rFonts w:ascii="Times New Roman" w:hAnsi="Times New Roman"/>
          <w:i/>
          <w:iCs/>
          <w:sz w:val="24"/>
          <w:szCs w:val="24"/>
          <w:lang w:val="nl-NL"/>
        </w:rPr>
        <w:t>'</w:t>
      </w:r>
      <w:r w:rsidRPr="001B7277">
        <w:rPr>
          <w:rFonts w:ascii="Times New Roman" w:hAnsi="Times New Roman"/>
          <w:i/>
          <w:iCs/>
          <w:sz w:val="24"/>
          <w:szCs w:val="24"/>
          <w:lang w:val="nl-NL"/>
        </w:rPr>
        <w:t xml:space="preserve"> Sommigen menen dat dit slaat op de bekering der Joden welke zij geloven dat op de val van Babylon </w:t>
      </w:r>
      <w:r w:rsidRPr="001F4854">
        <w:rPr>
          <w:rFonts w:ascii="Times New Roman" w:hAnsi="Times New Roman"/>
          <w:iCs/>
          <w:sz w:val="24"/>
          <w:szCs w:val="24"/>
          <w:lang w:val="nl-NL"/>
        </w:rPr>
        <w:t>[Antichristelijke machten hfd. 18]</w:t>
      </w:r>
      <w:r w:rsidRPr="001B7277">
        <w:rPr>
          <w:rFonts w:ascii="Times New Roman" w:hAnsi="Times New Roman"/>
          <w:i/>
          <w:iCs/>
          <w:sz w:val="24"/>
          <w:szCs w:val="24"/>
          <w:lang w:val="nl-NL"/>
        </w:rPr>
        <w:t xml:space="preserve"> volgen zal. Anderen passen het toe op de algemene Opstanding. Het eerste schijnt het waarschijnlijkst te zijn.</w:t>
      </w:r>
      <w:r>
        <w:rPr>
          <w:rFonts w:ascii="Times New Roman" w:hAnsi="Times New Roman"/>
          <w:i/>
          <w:iCs/>
          <w:sz w:val="24"/>
          <w:szCs w:val="24"/>
          <w:lang w:val="nl-NL"/>
        </w:rPr>
        <w:t>"</w:t>
      </w:r>
    </w:p>
    <w:p w:rsidR="00CF71BA" w:rsidRPr="00A8445A" w:rsidRDefault="00CF71BA" w:rsidP="002A784D">
      <w:pPr>
        <w:spacing w:after="0" w:line="240" w:lineRule="auto"/>
        <w:jc w:val="both"/>
        <w:rPr>
          <w:rFonts w:ascii="Times New Roman" w:hAnsi="Times New Roman"/>
          <w:iCs/>
          <w:sz w:val="24"/>
          <w:szCs w:val="24"/>
          <w:lang w:val="nl-NL"/>
        </w:rPr>
      </w:pPr>
      <w:r>
        <w:rPr>
          <w:rFonts w:ascii="Times New Roman" w:hAnsi="Times New Roman"/>
          <w:iCs/>
          <w:sz w:val="24"/>
          <w:szCs w:val="24"/>
          <w:lang w:val="nl-NL"/>
        </w:rPr>
        <w:t xml:space="preserve">De Bruidskerk </w:t>
      </w:r>
      <w:r w:rsidRPr="00A8445A">
        <w:rPr>
          <w:rFonts w:ascii="Times New Roman" w:hAnsi="Times New Roman"/>
          <w:i/>
          <w:iCs/>
          <w:sz w:val="24"/>
          <w:szCs w:val="24"/>
          <w:lang w:val="nl-NL"/>
        </w:rPr>
        <w:t>op aarde</w:t>
      </w:r>
      <w:r>
        <w:rPr>
          <w:rFonts w:ascii="Times New Roman" w:hAnsi="Times New Roman"/>
          <w:iCs/>
          <w:sz w:val="24"/>
          <w:szCs w:val="24"/>
          <w:lang w:val="nl-NL"/>
        </w:rPr>
        <w:t xml:space="preserve"> roept met de Geest: </w:t>
      </w:r>
      <w:r w:rsidRPr="005D516C">
        <w:rPr>
          <w:rFonts w:ascii="Times New Roman" w:hAnsi="Times New Roman"/>
          <w:i/>
          <w:iCs/>
          <w:sz w:val="24"/>
          <w:szCs w:val="24"/>
          <w:lang w:val="nl-NL"/>
        </w:rPr>
        <w:t>Kom, Heere Jezus,</w:t>
      </w:r>
      <w:r>
        <w:rPr>
          <w:rFonts w:ascii="Times New Roman" w:hAnsi="Times New Roman"/>
          <w:iCs/>
          <w:sz w:val="24"/>
          <w:szCs w:val="24"/>
          <w:lang w:val="nl-NL"/>
        </w:rPr>
        <w:t xml:space="preserve"> Openbaring 22:17.</w:t>
      </w:r>
    </w:p>
    <w:p w:rsidR="00CF71BA" w:rsidRPr="00387D18" w:rsidRDefault="00CF71BA" w:rsidP="002A784D">
      <w:pPr>
        <w:spacing w:after="0" w:line="240" w:lineRule="auto"/>
        <w:jc w:val="both"/>
        <w:rPr>
          <w:rFonts w:ascii="Times New Roman" w:hAnsi="Times New Roman"/>
          <w:sz w:val="24"/>
          <w:szCs w:val="24"/>
          <w:lang w:val="nl-NL"/>
        </w:rPr>
      </w:pPr>
      <w:r w:rsidRPr="00462D93">
        <w:rPr>
          <w:rFonts w:ascii="Times New Roman" w:hAnsi="Times New Roman"/>
          <w:iCs/>
          <w:sz w:val="24"/>
          <w:szCs w:val="24"/>
          <w:lang w:val="nl-NL"/>
        </w:rPr>
        <w:t>We geven nu alleen onze aandacht aan de heilige zaken die na de ondergang</w:t>
      </w:r>
      <w:r w:rsidRPr="00387D18">
        <w:rPr>
          <w:rFonts w:ascii="Times New Roman" w:hAnsi="Times New Roman"/>
          <w:sz w:val="24"/>
          <w:szCs w:val="24"/>
          <w:lang w:val="nl-NL"/>
        </w:rPr>
        <w:t xml:space="preserve"> van de wereld en de algemene opstanding plaats vinden, met betrekking </w:t>
      </w:r>
      <w:r>
        <w:rPr>
          <w:rFonts w:ascii="Times New Roman" w:hAnsi="Times New Roman"/>
          <w:sz w:val="24"/>
          <w:szCs w:val="24"/>
          <w:lang w:val="nl-NL"/>
        </w:rPr>
        <w:t>tot</w:t>
      </w:r>
      <w:r w:rsidRPr="00387D18">
        <w:rPr>
          <w:rFonts w:ascii="Times New Roman" w:hAnsi="Times New Roman"/>
          <w:sz w:val="24"/>
          <w:szCs w:val="24"/>
          <w:lang w:val="nl-NL"/>
        </w:rPr>
        <w:t xml:space="preserve"> de gelovigen. Deze verschillende zaken hebben we nodig om door de Schrift en de Heilige Geest persoonlijk te leren, in een meer of mindere mate. Met de kleinste kennis hiervan valt er een levendige betrekking en band op de Heere Zelf en op Zijn werk in de toekomst. En als Hij het wil dan geeft Hij er een stempel op. De Schrift is verzegeld, maar dan geeft hij een stempel hiervan in onze ziel door de Heilige Geest. Deze ervaring geeft ons kennis van ons persoonlijk aandeel hiervan. Dan hebben we er de zekerheid en troost van en mogen we God verheerlijken.</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numPr>
          <w:ilvl w:val="0"/>
          <w:numId w:val="26"/>
        </w:numPr>
        <w:tabs>
          <w:tab w:val="clear" w:pos="720"/>
          <w:tab w:val="num" w:pos="360"/>
        </w:tabs>
        <w:spacing w:after="0" w:line="240" w:lineRule="auto"/>
        <w:ind w:left="360"/>
        <w:jc w:val="both"/>
        <w:rPr>
          <w:rFonts w:ascii="Times New Roman" w:hAnsi="Times New Roman"/>
          <w:sz w:val="24"/>
          <w:szCs w:val="24"/>
          <w:lang w:val="nl-NL"/>
        </w:rPr>
      </w:pPr>
      <w:r w:rsidRPr="00387D18">
        <w:rPr>
          <w:rFonts w:ascii="Times New Roman" w:hAnsi="Times New Roman"/>
          <w:sz w:val="24"/>
          <w:szCs w:val="24"/>
          <w:lang w:val="nl-NL"/>
        </w:rPr>
        <w:t xml:space="preserve">Het eerste is de Opstanding van de rechtvaardigen. </w:t>
      </w:r>
    </w:p>
    <w:p w:rsidR="00CF71BA" w:rsidRPr="00387D18" w:rsidRDefault="00CF71BA" w:rsidP="002A784D">
      <w:pPr>
        <w:spacing w:after="0" w:line="240" w:lineRule="auto"/>
        <w:ind w:left="360"/>
        <w:jc w:val="both"/>
        <w:rPr>
          <w:rFonts w:ascii="Times New Roman" w:hAnsi="Times New Roman"/>
          <w:sz w:val="24"/>
          <w:szCs w:val="24"/>
          <w:lang w:val="nl-NL"/>
        </w:rPr>
      </w:pPr>
      <w:r w:rsidRPr="00387D18">
        <w:rPr>
          <w:rFonts w:ascii="Times New Roman" w:hAnsi="Times New Roman"/>
          <w:i/>
          <w:sz w:val="24"/>
          <w:szCs w:val="24"/>
          <w:lang w:val="nl-NL"/>
        </w:rPr>
        <w:t>Die in Christus gestorven zijn zullen eerst opstaan,</w:t>
      </w:r>
      <w:r w:rsidRPr="00387D18">
        <w:rPr>
          <w:rFonts w:ascii="Times New Roman" w:hAnsi="Times New Roman"/>
          <w:sz w:val="24"/>
          <w:szCs w:val="24"/>
          <w:lang w:val="nl-NL"/>
        </w:rPr>
        <w:t xml:space="preserve"> 1 Thess. 4: 16. Het lichaam van de gelovigen zal door het zwaard van de dood gescheiden wordt van de ziel. Dan wordt het lichaam overgegeven aan de wormen en aan de vertering. Ja, je verliest je lichaam, want het heeft geen gemeenschap meer met de ziel, die Boven mag zijn, indien wij genade hebben in de ogen des Heeren. Er staat hier tegenover een bijzondere tekst. Jezus zegt: </w:t>
      </w:r>
      <w:r w:rsidRPr="00866625">
        <w:rPr>
          <w:rFonts w:ascii="Times New Roman" w:hAnsi="Times New Roman"/>
          <w:i/>
          <w:sz w:val="24"/>
          <w:szCs w:val="24"/>
          <w:lang w:val="nl-NL"/>
        </w:rPr>
        <w:t>die Mij van de Vader</w:t>
      </w:r>
      <w:r w:rsidRPr="00387D18">
        <w:rPr>
          <w:rFonts w:ascii="Times New Roman" w:hAnsi="Times New Roman"/>
          <w:i/>
          <w:sz w:val="24"/>
          <w:szCs w:val="24"/>
          <w:lang w:val="nl-NL"/>
        </w:rPr>
        <w:t xml:space="preserve"> gegeven zijn, zal Ik niet verliezen maar hen opwekken ten uitersten dage.</w:t>
      </w:r>
      <w:r w:rsidRPr="00387D18">
        <w:rPr>
          <w:rFonts w:ascii="Times New Roman" w:hAnsi="Times New Roman"/>
          <w:sz w:val="24"/>
          <w:szCs w:val="24"/>
          <w:lang w:val="nl-NL"/>
        </w:rPr>
        <w:t xml:space="preserve"> Johannes 6: 39. En daar ligt in verklaard als de gelovigen hun lichaam </w:t>
      </w:r>
      <w:r w:rsidRPr="00387D18">
        <w:rPr>
          <w:rFonts w:ascii="Times New Roman" w:hAnsi="Times New Roman"/>
          <w:i/>
          <w:sz w:val="24"/>
          <w:szCs w:val="24"/>
          <w:lang w:val="nl-NL"/>
        </w:rPr>
        <w:t>verliezen</w:t>
      </w:r>
      <w:r w:rsidRPr="00387D18">
        <w:rPr>
          <w:rFonts w:ascii="Times New Roman" w:hAnsi="Times New Roman"/>
          <w:sz w:val="24"/>
          <w:szCs w:val="24"/>
          <w:lang w:val="nl-NL"/>
        </w:rPr>
        <w:t xml:space="preserve">, blijft hun lichaam vast in de handen van Jezus Christus. En in de handen van Christus, zowel als van Zijn Vader, </w:t>
      </w:r>
      <w:r w:rsidRPr="00387D18">
        <w:rPr>
          <w:rFonts w:ascii="Times New Roman" w:hAnsi="Times New Roman"/>
          <w:i/>
          <w:sz w:val="24"/>
          <w:szCs w:val="24"/>
          <w:lang w:val="nl-NL"/>
        </w:rPr>
        <w:t xml:space="preserve">zullen ze in eeuwigheid niet uitgerukt worden. </w:t>
      </w:r>
      <w:r w:rsidRPr="00387D18">
        <w:rPr>
          <w:rFonts w:ascii="Times New Roman" w:hAnsi="Times New Roman"/>
          <w:sz w:val="24"/>
          <w:szCs w:val="24"/>
          <w:lang w:val="nl-NL"/>
        </w:rPr>
        <w:t xml:space="preserve">Joh. 10: 28. Hun lichaam blijft in de handen van Christus tot de bazuin klinkt van de Opstanding der Rechtvaardigen, die eerst zullen opstaan volgens de leer van Paulus. 1 Thess. 4: 14-18. </w:t>
      </w:r>
    </w:p>
    <w:p w:rsidR="00CF71BA" w:rsidRPr="00387D18" w:rsidRDefault="00CF71BA" w:rsidP="002A784D">
      <w:pPr>
        <w:numPr>
          <w:ilvl w:val="0"/>
          <w:numId w:val="26"/>
        </w:numPr>
        <w:tabs>
          <w:tab w:val="clear" w:pos="720"/>
          <w:tab w:val="num" w:pos="360"/>
        </w:tabs>
        <w:spacing w:after="0" w:line="240" w:lineRule="auto"/>
        <w:ind w:left="360"/>
        <w:jc w:val="both"/>
        <w:rPr>
          <w:rFonts w:ascii="Times New Roman" w:hAnsi="Times New Roman"/>
          <w:sz w:val="24"/>
          <w:szCs w:val="24"/>
          <w:lang w:val="nl-NL"/>
        </w:rPr>
      </w:pPr>
      <w:r w:rsidRPr="00387D18">
        <w:rPr>
          <w:rFonts w:ascii="Times New Roman" w:hAnsi="Times New Roman"/>
          <w:sz w:val="24"/>
          <w:szCs w:val="24"/>
          <w:lang w:val="nl-NL"/>
        </w:rPr>
        <w:t xml:space="preserve">Deze opstanding van het lichaam en vereniging met de ziel is gelijktijdig met het gelijkvormig worden aan het heerlijke lichaam van Jezus Christus. </w:t>
      </w:r>
    </w:p>
    <w:p w:rsidR="00CF71BA" w:rsidRPr="00387D18" w:rsidRDefault="00CF71BA" w:rsidP="002A784D">
      <w:pPr>
        <w:spacing w:after="0" w:line="240" w:lineRule="auto"/>
        <w:ind w:left="360"/>
        <w:jc w:val="both"/>
        <w:rPr>
          <w:rFonts w:ascii="Times New Roman" w:hAnsi="Times New Roman"/>
          <w:sz w:val="24"/>
          <w:szCs w:val="24"/>
          <w:lang w:val="nl-NL"/>
        </w:rPr>
      </w:pPr>
      <w:r w:rsidRPr="00387D18">
        <w:rPr>
          <w:rFonts w:ascii="Times New Roman" w:hAnsi="Times New Roman"/>
          <w:i/>
          <w:color w:val="303030"/>
          <w:sz w:val="24"/>
          <w:szCs w:val="24"/>
          <w:shd w:val="clear" w:color="auto" w:fill="FFFFFF"/>
          <w:lang w:val="nl-NL"/>
        </w:rPr>
        <w:t>Die ons vernederd lichaam veranderen zal, opdat het gelijkvormig worde aan zijn heerlijk lichaam, naar de werking, waardoor hij ook alle dingen zichzelven kan onderwerpen.</w:t>
      </w:r>
      <w:r w:rsidRPr="00387D18">
        <w:rPr>
          <w:rFonts w:ascii="Times New Roman" w:hAnsi="Times New Roman"/>
          <w:color w:val="303030"/>
          <w:sz w:val="24"/>
          <w:szCs w:val="24"/>
          <w:shd w:val="clear" w:color="auto" w:fill="FFFFFF"/>
          <w:lang w:val="nl-NL"/>
        </w:rPr>
        <w:t xml:space="preserve"> Filippenzen 3: 21. </w:t>
      </w:r>
      <w:r w:rsidRPr="00387D18">
        <w:rPr>
          <w:rFonts w:ascii="Times New Roman" w:hAnsi="Times New Roman"/>
          <w:sz w:val="24"/>
          <w:szCs w:val="24"/>
          <w:lang w:val="nl-NL"/>
        </w:rPr>
        <w:t xml:space="preserve">O, wat een diepe verborgenheid en heilig geheim! Hetzelfde lichaam wat gebaad heeft in gruwelijke lusten, de mond en hart waarmee men God heeft gelasterd, het verstand wat een samenraapsel is geweest van ongerechtige gedachten en vijandschap tegen God en mensen, … en dan naar lichaam en ziel gelijkvormig aan Christus! Geen sterveling, noch engel kan dat wonder uitspreken of bevatten. De Heere Jezus spreekt in Zijn hogepriesterlijk gebed tot de Vader: </w:t>
      </w:r>
      <w:r w:rsidRPr="00387D18">
        <w:rPr>
          <w:rFonts w:ascii="Times New Roman" w:hAnsi="Times New Roman"/>
          <w:i/>
          <w:sz w:val="24"/>
          <w:szCs w:val="24"/>
          <w:lang w:val="nl-NL"/>
        </w:rPr>
        <w:t>want Ik ben in hen verheerlijkt</w:t>
      </w:r>
      <w:r w:rsidRPr="00387D18">
        <w:rPr>
          <w:rFonts w:ascii="Times New Roman" w:hAnsi="Times New Roman"/>
          <w:sz w:val="24"/>
          <w:szCs w:val="24"/>
          <w:lang w:val="nl-NL"/>
        </w:rPr>
        <w:t xml:space="preserve">. Hoe kunnen de gelovigen in dit leven Hem verheerlijken? Het is mogelijk omdat Christus Zich in hen verheerlijkt door Zijn Heilige Geest; en Hem als een Inwoner in hun ziel te geven. </w:t>
      </w:r>
      <w:r w:rsidRPr="00387D18">
        <w:rPr>
          <w:rFonts w:ascii="Times New Roman" w:hAnsi="Times New Roman"/>
          <w:i/>
          <w:sz w:val="24"/>
          <w:szCs w:val="24"/>
          <w:lang w:val="nl-NL"/>
        </w:rPr>
        <w:t>Deze Geest zal van Mij getuigen en Mij verheerlijken.</w:t>
      </w:r>
      <w:r w:rsidRPr="00387D18">
        <w:rPr>
          <w:rFonts w:ascii="Times New Roman" w:hAnsi="Times New Roman"/>
          <w:sz w:val="24"/>
          <w:szCs w:val="24"/>
          <w:lang w:val="nl-NL"/>
        </w:rPr>
        <w:t xml:space="preserve"> En wat de gelovigen doen in afhankelijkheid en door de werking van Gods Geest, dat is een verheerlijking van hun Borg en Zaligmaker. Het is niet zo goed </w:t>
      </w:r>
      <w:r>
        <w:rPr>
          <w:rFonts w:ascii="Times New Roman" w:hAnsi="Times New Roman"/>
          <w:sz w:val="24"/>
          <w:szCs w:val="24"/>
          <w:lang w:val="nl-NL"/>
        </w:rPr>
        <w:t xml:space="preserve">te </w:t>
      </w:r>
      <w:r w:rsidRPr="00387D18">
        <w:rPr>
          <w:rFonts w:ascii="Times New Roman" w:hAnsi="Times New Roman"/>
          <w:sz w:val="24"/>
          <w:szCs w:val="24"/>
          <w:lang w:val="nl-NL"/>
        </w:rPr>
        <w:t>begr</w:t>
      </w:r>
      <w:r>
        <w:rPr>
          <w:rFonts w:ascii="Times New Roman" w:hAnsi="Times New Roman"/>
          <w:sz w:val="24"/>
          <w:szCs w:val="24"/>
          <w:lang w:val="nl-NL"/>
        </w:rPr>
        <w:t>ij</w:t>
      </w:r>
      <w:r w:rsidRPr="00387D18">
        <w:rPr>
          <w:rFonts w:ascii="Times New Roman" w:hAnsi="Times New Roman"/>
          <w:sz w:val="24"/>
          <w:szCs w:val="24"/>
          <w:lang w:val="nl-NL"/>
        </w:rPr>
        <w:t>pen, als je ziet wat en wie jezelf bent en dan toch Christus verheerlijken? Ja, hij zegt het Zelf. En dat wederzijds verheerlijken van elkaar zal na de Opstanding in zo'n grote trap aanwezig zijn, dat de uitstraling van Christus in ziel en lichaam van de gelovigen hen meer dan 1000 zonnen tegelijk stralend maakt. Christus brengt Zijn bruids</w:t>
      </w:r>
      <w:r>
        <w:rPr>
          <w:rFonts w:ascii="Times New Roman" w:hAnsi="Times New Roman"/>
          <w:sz w:val="24"/>
          <w:szCs w:val="24"/>
          <w:lang w:val="nl-NL"/>
        </w:rPr>
        <w:t>gemeente</w:t>
      </w:r>
      <w:r w:rsidRPr="00387D18">
        <w:rPr>
          <w:rFonts w:ascii="Times New Roman" w:hAnsi="Times New Roman"/>
          <w:sz w:val="24"/>
          <w:szCs w:val="24"/>
          <w:lang w:val="nl-NL"/>
        </w:rPr>
        <w:t xml:space="preserve"> de Vader tegemoet, op de wolken door de lucht. Want de Heere Zelf zal met een geroep, met de stem van de Archangel en met de bazuin Gods neerdalen van de hemel. </w:t>
      </w:r>
      <w:r w:rsidRPr="00387D18">
        <w:rPr>
          <w:rFonts w:ascii="Times New Roman" w:hAnsi="Times New Roman"/>
          <w:i/>
          <w:sz w:val="24"/>
          <w:szCs w:val="24"/>
          <w:lang w:val="nl-NL"/>
        </w:rPr>
        <w:t>Daarna wij die levend overgebleven zijn, zullen te samen met hen opgenomen worden, in de wolken de Heere tegemoet, in de lucht, en alzo zullen wij altijd met de Heere wezen.</w:t>
      </w:r>
      <w:r w:rsidRPr="00387D18">
        <w:rPr>
          <w:rFonts w:ascii="Times New Roman" w:hAnsi="Times New Roman"/>
          <w:sz w:val="24"/>
          <w:szCs w:val="24"/>
          <w:lang w:val="nl-NL"/>
        </w:rPr>
        <w:t xml:space="preserve"> 1 Thess. 4: 16, 17. Daar komt bij een allerhartelijkste vereniging met de hele uitverkoren schare. Met Ada</w:t>
      </w:r>
      <w:r>
        <w:rPr>
          <w:rFonts w:ascii="Times New Roman" w:hAnsi="Times New Roman"/>
          <w:sz w:val="24"/>
          <w:szCs w:val="24"/>
          <w:lang w:val="nl-NL"/>
        </w:rPr>
        <w:t>m</w:t>
      </w:r>
      <w:r w:rsidRPr="00387D18">
        <w:rPr>
          <w:rFonts w:ascii="Times New Roman" w:hAnsi="Times New Roman"/>
          <w:sz w:val="24"/>
          <w:szCs w:val="24"/>
          <w:lang w:val="nl-NL"/>
        </w:rPr>
        <w:t xml:space="preserve">, Eva, Abel, de Bijbelheiligen, discipelen en martelaren van alle tijden, kortom met allen; </w:t>
      </w:r>
      <w:r>
        <w:rPr>
          <w:rFonts w:ascii="Times New Roman" w:hAnsi="Times New Roman"/>
          <w:sz w:val="24"/>
          <w:szCs w:val="24"/>
          <w:lang w:val="nl-NL"/>
        </w:rPr>
        <w:t>de</w:t>
      </w:r>
      <w:r w:rsidRPr="00387D18">
        <w:rPr>
          <w:rFonts w:ascii="Times New Roman" w:hAnsi="Times New Roman"/>
          <w:sz w:val="24"/>
          <w:szCs w:val="24"/>
          <w:lang w:val="nl-NL"/>
        </w:rPr>
        <w:t xml:space="preserve"> ongeboren</w:t>
      </w:r>
      <w:r>
        <w:rPr>
          <w:rFonts w:ascii="Times New Roman" w:hAnsi="Times New Roman"/>
          <w:sz w:val="24"/>
          <w:szCs w:val="24"/>
          <w:lang w:val="nl-NL"/>
        </w:rPr>
        <w:t xml:space="preserve"> kinderen tot de aller</w:t>
      </w:r>
      <w:r w:rsidRPr="00387D18">
        <w:rPr>
          <w:rFonts w:ascii="Times New Roman" w:hAnsi="Times New Roman"/>
          <w:sz w:val="24"/>
          <w:szCs w:val="24"/>
          <w:lang w:val="nl-NL"/>
        </w:rPr>
        <w:t>oudsten. En bovendien met alle engelen, Efeze 1: 10 en 22.</w:t>
      </w:r>
      <w:r>
        <w:rPr>
          <w:rFonts w:ascii="Times New Roman" w:hAnsi="Times New Roman"/>
          <w:sz w:val="24"/>
          <w:szCs w:val="24"/>
          <w:lang w:val="nl-NL"/>
        </w:rPr>
        <w:t xml:space="preserve"> Christus zal in de volheid van de tijd alles bijeenvergaderen wat in de hemel en op de aarde is, Eféze 1: 10.</w:t>
      </w:r>
    </w:p>
    <w:p w:rsidR="00CF71BA" w:rsidRPr="00387D18" w:rsidRDefault="00CF71BA" w:rsidP="002A784D">
      <w:pPr>
        <w:numPr>
          <w:ilvl w:val="0"/>
          <w:numId w:val="26"/>
        </w:numPr>
        <w:tabs>
          <w:tab w:val="clear" w:pos="720"/>
          <w:tab w:val="num" w:pos="360"/>
        </w:tabs>
        <w:spacing w:after="0" w:line="240" w:lineRule="auto"/>
        <w:ind w:left="360"/>
        <w:jc w:val="both"/>
        <w:rPr>
          <w:rFonts w:ascii="Times New Roman" w:hAnsi="Times New Roman"/>
          <w:sz w:val="24"/>
          <w:szCs w:val="24"/>
          <w:lang w:val="nl-NL"/>
        </w:rPr>
      </w:pPr>
      <w:r w:rsidRPr="00387D18">
        <w:rPr>
          <w:rFonts w:ascii="Times New Roman" w:hAnsi="Times New Roman"/>
          <w:sz w:val="24"/>
          <w:szCs w:val="24"/>
          <w:lang w:val="nl-NL"/>
        </w:rPr>
        <w:t xml:space="preserve">Dan volgt het gezamenlijke opvaren met al de opgestane heiligen omringd door de engelen naar de hemel. </w:t>
      </w:r>
    </w:p>
    <w:p w:rsidR="00CF71BA" w:rsidRDefault="00CF71BA" w:rsidP="002A784D">
      <w:pPr>
        <w:spacing w:after="0" w:line="240" w:lineRule="auto"/>
        <w:ind w:left="360"/>
        <w:jc w:val="both"/>
        <w:rPr>
          <w:rFonts w:ascii="Times New Roman" w:hAnsi="Times New Roman"/>
          <w:sz w:val="24"/>
          <w:szCs w:val="24"/>
          <w:lang w:val="nl-NL"/>
        </w:rPr>
      </w:pPr>
      <w:r w:rsidRPr="00387D18">
        <w:rPr>
          <w:rFonts w:ascii="Times New Roman" w:hAnsi="Times New Roman"/>
          <w:sz w:val="24"/>
          <w:szCs w:val="24"/>
          <w:lang w:val="nl-NL"/>
        </w:rPr>
        <w:t xml:space="preserve">In Jesaja 40 staat een profetie van Johannes de Doper en van de prediking van Christus. Maar tot onze lering ligt er meer in deze profetie verborgen. In het licht van de Opstandingsdag lezen we vanaf vers 13 en vervolg. </w:t>
      </w:r>
      <w:r w:rsidRPr="00387D18">
        <w:rPr>
          <w:rFonts w:ascii="Times New Roman" w:hAnsi="Times New Roman"/>
          <w:i/>
          <w:sz w:val="24"/>
          <w:szCs w:val="24"/>
          <w:lang w:val="nl-NL"/>
        </w:rPr>
        <w:t>Wie heeft de Geest des Heeren bestuurd en wie heeft Hem als Zijn raadsman onderwezen? Zie de volkeren zijn geacht als een druppel aan een emmer en als een stofje van de weegschaal; ziet, Hij werpt de eilanden heen als dun stof. Bij wie dan zult gij God vergelijken of wat gelijkenis zult gij op Hem toepassen?</w:t>
      </w:r>
      <w:r w:rsidRPr="00387D18">
        <w:rPr>
          <w:rFonts w:ascii="Times New Roman" w:hAnsi="Times New Roman"/>
          <w:sz w:val="24"/>
          <w:szCs w:val="24"/>
          <w:lang w:val="nl-NL"/>
        </w:rPr>
        <w:t xml:space="preserve"> </w:t>
      </w:r>
      <w:r>
        <w:rPr>
          <w:rFonts w:ascii="Times New Roman" w:hAnsi="Times New Roman"/>
          <w:sz w:val="24"/>
          <w:szCs w:val="24"/>
          <w:lang w:val="nl-NL"/>
        </w:rPr>
        <w:t xml:space="preserve">Jesaja 40 spreekt over de afgoden. Wat is ons lichaam – naar de oude mens – anders dan een grote afgodendienaar? </w:t>
      </w:r>
      <w:r w:rsidRPr="00387D18">
        <w:rPr>
          <w:rFonts w:ascii="Times New Roman" w:hAnsi="Times New Roman"/>
          <w:sz w:val="24"/>
          <w:szCs w:val="24"/>
          <w:lang w:val="nl-NL"/>
        </w:rPr>
        <w:t xml:space="preserve">Wel, als nu al de volken samen vanaf het begin van de wereld tot nu toe niet meer zijn als een druppel aan een emmer en een stofje in een weegschaal, is het dan bij Hem niet mogelijk om al die stofjes levend te maken en hun oorspronkelijk aanzijn, dat is lichaam en ziel terug te geven? O ja, het is maar een wenk van Zijn Goddelijke almacht. Ze zijn maar </w:t>
      </w:r>
      <w:r w:rsidRPr="00387D18">
        <w:rPr>
          <w:rFonts w:ascii="Times New Roman" w:hAnsi="Times New Roman"/>
          <w:i/>
          <w:sz w:val="24"/>
          <w:szCs w:val="24"/>
          <w:lang w:val="nl-NL"/>
        </w:rPr>
        <w:t>als niets en ijdelheid</w:t>
      </w:r>
      <w:r w:rsidRPr="00387D18">
        <w:rPr>
          <w:rFonts w:ascii="Times New Roman" w:hAnsi="Times New Roman"/>
          <w:sz w:val="24"/>
          <w:szCs w:val="24"/>
          <w:lang w:val="nl-NL"/>
        </w:rPr>
        <w:t xml:space="preserve">, zegt de Heere. </w:t>
      </w:r>
      <w:r w:rsidRPr="00387D18">
        <w:rPr>
          <w:rFonts w:ascii="Times New Roman" w:hAnsi="Times New Roman"/>
          <w:i/>
          <w:sz w:val="24"/>
          <w:szCs w:val="24"/>
          <w:lang w:val="nl-NL"/>
        </w:rPr>
        <w:t>En bij wie zult gij Mij vergelijken die Ik gelijk ben, zegt de heilige God</w:t>
      </w:r>
      <w:r w:rsidRPr="00387D18">
        <w:rPr>
          <w:rFonts w:ascii="Times New Roman" w:hAnsi="Times New Roman"/>
          <w:sz w:val="24"/>
          <w:szCs w:val="24"/>
          <w:lang w:val="nl-NL"/>
        </w:rPr>
        <w:t xml:space="preserve">? En als wij twijfelen aan Zijn almacht en zeggen zoals Israël: </w:t>
      </w:r>
      <w:r w:rsidRPr="00387D18">
        <w:rPr>
          <w:rFonts w:ascii="Times New Roman" w:hAnsi="Times New Roman"/>
          <w:i/>
          <w:sz w:val="24"/>
          <w:szCs w:val="24"/>
          <w:lang w:val="nl-NL"/>
        </w:rPr>
        <w:t>mijn weg is voor de Heere verborgen en mijn recht gaat van mijn God voorbij</w:t>
      </w:r>
      <w:r w:rsidRPr="00387D18">
        <w:rPr>
          <w:rFonts w:ascii="Times New Roman" w:hAnsi="Times New Roman"/>
          <w:sz w:val="24"/>
          <w:szCs w:val="24"/>
          <w:lang w:val="nl-NL"/>
        </w:rPr>
        <w:t xml:space="preserve">; alsof wij in de dood voor eeuwig alles zijn verloren, dan zegt de Heere: </w:t>
      </w:r>
      <w:r w:rsidRPr="00387D18">
        <w:rPr>
          <w:rFonts w:ascii="Times New Roman" w:hAnsi="Times New Roman"/>
          <w:i/>
          <w:sz w:val="24"/>
          <w:szCs w:val="24"/>
          <w:lang w:val="nl-NL"/>
        </w:rPr>
        <w:t>Weet gij het niet? Hebt gij niet gehoord dat de eeuwige God de Heere de Schepper van de einden der aarde noch moede noch mat wordt?</w:t>
      </w:r>
      <w:r w:rsidRPr="00387D18">
        <w:rPr>
          <w:rFonts w:ascii="Times New Roman" w:hAnsi="Times New Roman"/>
          <w:sz w:val="24"/>
          <w:szCs w:val="24"/>
          <w:lang w:val="nl-NL"/>
        </w:rPr>
        <w:t xml:space="preserve"> Als de grote Schepper, Verzorger en Onderhoude</w:t>
      </w:r>
      <w:r>
        <w:rPr>
          <w:rFonts w:ascii="Times New Roman" w:hAnsi="Times New Roman"/>
          <w:sz w:val="24"/>
          <w:szCs w:val="24"/>
          <w:lang w:val="nl-NL"/>
        </w:rPr>
        <w:t>r</w:t>
      </w:r>
      <w:r w:rsidRPr="00387D18">
        <w:rPr>
          <w:rFonts w:ascii="Times New Roman" w:hAnsi="Times New Roman"/>
          <w:sz w:val="24"/>
          <w:szCs w:val="24"/>
          <w:lang w:val="nl-NL"/>
        </w:rPr>
        <w:t xml:space="preserve"> van alles wat leeft en beweegt gedurende deze 6000 jaar alles goed in Zijn handen heeft gehouden, zouden we dan twijfelen aan Zijn Herscheppend werk? En we hoeven niet te denken dat het voor Hem teveel is, want Hij wordt </w:t>
      </w:r>
      <w:r w:rsidRPr="00387D18">
        <w:rPr>
          <w:rFonts w:ascii="Times New Roman" w:hAnsi="Times New Roman"/>
          <w:i/>
          <w:sz w:val="24"/>
          <w:szCs w:val="24"/>
          <w:lang w:val="nl-NL"/>
        </w:rPr>
        <w:t>noch moede noch mat</w:t>
      </w:r>
      <w:r w:rsidRPr="00387D18">
        <w:rPr>
          <w:rFonts w:ascii="Times New Roman" w:hAnsi="Times New Roman"/>
          <w:sz w:val="24"/>
          <w:szCs w:val="24"/>
          <w:lang w:val="nl-NL"/>
        </w:rPr>
        <w:t xml:space="preserve">. </w:t>
      </w:r>
      <w:r w:rsidRPr="00387D18">
        <w:rPr>
          <w:rFonts w:ascii="Times New Roman" w:hAnsi="Times New Roman"/>
          <w:i/>
          <w:sz w:val="24"/>
          <w:szCs w:val="24"/>
          <w:lang w:val="nl-NL"/>
        </w:rPr>
        <w:t>Maar die de Heere verwachten zullen de kracht vernieuwen; zij zullen opvaren met vleugelen gelijk de arenden, zij zullen lopen en niet moede worden, ze zullen wandelen en niet mat worden.</w:t>
      </w:r>
      <w:r w:rsidRPr="00387D18">
        <w:rPr>
          <w:rFonts w:ascii="Times New Roman" w:hAnsi="Times New Roman"/>
          <w:sz w:val="24"/>
          <w:szCs w:val="24"/>
          <w:lang w:val="nl-NL"/>
        </w:rPr>
        <w:t xml:space="preserve"> Als wij nu de Heere uit de hemel mogen verwachten door het geloof in Zijn beloften en toezeggingen, dan zullen we de kracht des geloofs vernieuwen alsof we eigen kracht hadden. Hoeveel te meer zullen we de kracht vernieuwen door de adem van de Heilige Geest die op ons blazen zal in de dag van de Opstanding? Ja, de Geest die Christus uit de dood heeft opgewekt, zal ons ook ongetwijfeld opwekken met Hem en we zullen sneller dan de arenden naar de hemel, opvaren en vliegen tot de Heere Jezus. </w:t>
      </w:r>
      <w:r>
        <w:rPr>
          <w:rFonts w:ascii="Times New Roman" w:hAnsi="Times New Roman"/>
          <w:sz w:val="24"/>
          <w:szCs w:val="24"/>
          <w:lang w:val="nl-NL"/>
        </w:rPr>
        <w:t xml:space="preserve">De Heere Jezus verwacht deze dag, Hebr. 10: 13. De verloste schare verwacht hun Koninklijke Rechter, Openbaring 6: 10, 11. De Bruidsgemeente eveneens, … </w:t>
      </w:r>
      <w:r w:rsidRPr="001F4854">
        <w:rPr>
          <w:rFonts w:ascii="Times New Roman" w:hAnsi="Times New Roman"/>
          <w:i/>
          <w:sz w:val="24"/>
          <w:szCs w:val="24"/>
          <w:lang w:val="nl-NL"/>
        </w:rPr>
        <w:t xml:space="preserve">en Zijn </w:t>
      </w:r>
      <w:r>
        <w:rPr>
          <w:rFonts w:ascii="Times New Roman" w:hAnsi="Times New Roman"/>
          <w:i/>
          <w:sz w:val="24"/>
          <w:szCs w:val="24"/>
          <w:lang w:val="nl-NL"/>
        </w:rPr>
        <w:t>Z</w:t>
      </w:r>
      <w:r w:rsidRPr="001F4854">
        <w:rPr>
          <w:rFonts w:ascii="Times New Roman" w:hAnsi="Times New Roman"/>
          <w:i/>
          <w:sz w:val="24"/>
          <w:szCs w:val="24"/>
          <w:lang w:val="nl-NL"/>
        </w:rPr>
        <w:t>oon uit de hemel te verwachten die ons verlost van de toekomende toorn</w:t>
      </w:r>
      <w:r>
        <w:rPr>
          <w:rFonts w:ascii="Times New Roman" w:hAnsi="Times New Roman"/>
          <w:sz w:val="24"/>
          <w:szCs w:val="24"/>
          <w:lang w:val="nl-NL"/>
        </w:rPr>
        <w:t xml:space="preserve">. 1 Thess. 1: 10. Dan hebben we dezelfde verwachting voor een nieuwe hemel en aarde waarop gerechtigheid woont. 2 Petrus 3: 12, 13. </w:t>
      </w:r>
    </w:p>
    <w:p w:rsidR="00CF71BA" w:rsidRPr="00387D18" w:rsidRDefault="00CF71BA" w:rsidP="002A784D">
      <w:pPr>
        <w:spacing w:after="0" w:line="240" w:lineRule="auto"/>
        <w:ind w:left="360"/>
        <w:jc w:val="both"/>
        <w:rPr>
          <w:rFonts w:ascii="Times New Roman" w:hAnsi="Times New Roman"/>
          <w:sz w:val="24"/>
          <w:szCs w:val="24"/>
          <w:lang w:val="nl-NL"/>
        </w:rPr>
      </w:pPr>
      <w:r w:rsidRPr="00387D18">
        <w:rPr>
          <w:rFonts w:ascii="Times New Roman" w:hAnsi="Times New Roman"/>
          <w:sz w:val="24"/>
          <w:szCs w:val="24"/>
          <w:lang w:val="nl-NL"/>
        </w:rPr>
        <w:t xml:space="preserve">God zegt, </w:t>
      </w:r>
      <w:r w:rsidRPr="00926AB4">
        <w:rPr>
          <w:rFonts w:ascii="Times New Roman" w:hAnsi="Times New Roman"/>
          <w:i/>
          <w:sz w:val="24"/>
          <w:szCs w:val="24"/>
          <w:lang w:val="nl-NL"/>
        </w:rPr>
        <w:t>dat Hij niet moede noch mat wordt</w:t>
      </w:r>
      <w:r w:rsidRPr="00387D18">
        <w:rPr>
          <w:rFonts w:ascii="Times New Roman" w:hAnsi="Times New Roman"/>
          <w:sz w:val="24"/>
          <w:szCs w:val="24"/>
          <w:lang w:val="nl-NL"/>
        </w:rPr>
        <w:t>, en zouden dan Zijn opgestane kinderen moede of mat worden door de onmogelijke afstand? Nee, nogmaals nee. Vaardig, gezwind als de Engelen zullen ze naar de hemelse heerlijkheid opvaren met hun dierbaar Hoofd. En dan zal de eenheid van de Bruid met de hemelse Bruidegom en de heilige Engelen pas recht goed gezien worden. De Engelen hebben immers de gelovigen verzameld vanuit de vier windstreken van de wereld en bij Christus gebracht. Nu zijn ze ooggetuige dat Christus Zijn Bruid met eeuwige heerlijkheid en glorie naar ziel en lichaam kroont. O, hoe blij is Hij dan met Zijn zielsbeminde bruid! We zijn totaal niet in staat om een gedachte te vormen over de liefde, de vrede, de blijdschap, de zalige vergenoeging die de Vader dan in heeft in Zichzelf maar die Hij ook meedeelt aan Zijn beminde Zoon en aan de hele Bruids</w:t>
      </w:r>
      <w:r>
        <w:rPr>
          <w:rFonts w:ascii="Times New Roman" w:hAnsi="Times New Roman"/>
          <w:sz w:val="24"/>
          <w:szCs w:val="24"/>
          <w:lang w:val="nl-NL"/>
        </w:rPr>
        <w:t>gemeente</w:t>
      </w:r>
      <w:r w:rsidRPr="00387D18">
        <w:rPr>
          <w:rFonts w:ascii="Times New Roman" w:hAnsi="Times New Roman"/>
          <w:sz w:val="24"/>
          <w:szCs w:val="24"/>
          <w:lang w:val="nl-NL"/>
        </w:rPr>
        <w:t xml:space="preserve"> van. Ja, de eeuwige harmonie van de Goddelijke Personen bereikt dan als het ware het toppunt.</w:t>
      </w:r>
    </w:p>
    <w:p w:rsidR="00CF71BA" w:rsidRDefault="00CF71BA" w:rsidP="002A784D">
      <w:pPr>
        <w:numPr>
          <w:ilvl w:val="0"/>
          <w:numId w:val="26"/>
        </w:numPr>
        <w:tabs>
          <w:tab w:val="clear" w:pos="720"/>
          <w:tab w:val="num" w:pos="360"/>
        </w:tabs>
        <w:spacing w:after="0" w:line="240" w:lineRule="auto"/>
        <w:ind w:left="360"/>
        <w:jc w:val="both"/>
        <w:rPr>
          <w:rFonts w:ascii="Times New Roman" w:hAnsi="Times New Roman"/>
          <w:sz w:val="24"/>
          <w:szCs w:val="24"/>
          <w:lang w:val="nl-NL"/>
        </w:rPr>
      </w:pPr>
      <w:r w:rsidRPr="00387D18">
        <w:rPr>
          <w:rFonts w:ascii="Times New Roman" w:hAnsi="Times New Roman"/>
          <w:sz w:val="24"/>
          <w:szCs w:val="24"/>
          <w:lang w:val="nl-NL"/>
        </w:rPr>
        <w:t>De overgave van de Bruid van Christus aan Zijn Vader, en de aanvaarding en acceptatie van de Vader van deze Bruid</w:t>
      </w:r>
      <w:r>
        <w:rPr>
          <w:rFonts w:ascii="Times New Roman" w:hAnsi="Times New Roman"/>
          <w:sz w:val="24"/>
          <w:szCs w:val="24"/>
          <w:lang w:val="nl-NL"/>
        </w:rPr>
        <w:t>sgemeente</w:t>
      </w:r>
      <w:r w:rsidRPr="00387D18">
        <w:rPr>
          <w:rFonts w:ascii="Times New Roman" w:hAnsi="Times New Roman"/>
          <w:sz w:val="24"/>
          <w:szCs w:val="24"/>
          <w:lang w:val="nl-NL"/>
        </w:rPr>
        <w:t xml:space="preserve">. </w:t>
      </w:r>
    </w:p>
    <w:p w:rsidR="00CF71BA" w:rsidRDefault="00CF71BA" w:rsidP="002A784D">
      <w:pPr>
        <w:spacing w:after="0" w:line="240" w:lineRule="auto"/>
        <w:ind w:left="360"/>
        <w:jc w:val="both"/>
        <w:rPr>
          <w:rFonts w:ascii="Times New Roman" w:hAnsi="Times New Roman"/>
          <w:sz w:val="24"/>
          <w:szCs w:val="24"/>
          <w:lang w:val="nl-NL"/>
        </w:rPr>
      </w:pPr>
      <w:r w:rsidRPr="00387D18">
        <w:rPr>
          <w:rFonts w:ascii="Times New Roman" w:hAnsi="Times New Roman"/>
          <w:sz w:val="24"/>
          <w:szCs w:val="24"/>
          <w:lang w:val="nl-NL"/>
        </w:rPr>
        <w:t xml:space="preserve">Jezus brengt hen dan in het </w:t>
      </w:r>
      <w:r>
        <w:rPr>
          <w:rFonts w:ascii="Times New Roman" w:hAnsi="Times New Roman"/>
          <w:sz w:val="24"/>
          <w:szCs w:val="24"/>
          <w:lang w:val="nl-NL"/>
        </w:rPr>
        <w:t>Hemel</w:t>
      </w:r>
      <w:r w:rsidRPr="00387D18">
        <w:rPr>
          <w:rFonts w:ascii="Times New Roman" w:hAnsi="Times New Roman"/>
          <w:sz w:val="24"/>
          <w:szCs w:val="24"/>
          <w:lang w:val="nl-NL"/>
        </w:rPr>
        <w:t xml:space="preserve">huis van </w:t>
      </w:r>
      <w:r w:rsidRPr="00224AC1">
        <w:rPr>
          <w:rFonts w:ascii="Times New Roman" w:hAnsi="Times New Roman"/>
          <w:i/>
          <w:sz w:val="24"/>
          <w:szCs w:val="24"/>
          <w:lang w:val="nl-NL"/>
        </w:rPr>
        <w:t>Zijn Vader.</w:t>
      </w:r>
      <w:r w:rsidRPr="00387D18">
        <w:rPr>
          <w:rFonts w:ascii="Times New Roman" w:hAnsi="Times New Roman"/>
          <w:sz w:val="24"/>
          <w:szCs w:val="24"/>
          <w:lang w:val="nl-NL"/>
        </w:rPr>
        <w:t xml:space="preserve"> Hij stelt hen voor: </w:t>
      </w:r>
      <w:r w:rsidRPr="00387D18">
        <w:rPr>
          <w:rFonts w:ascii="Times New Roman" w:hAnsi="Times New Roman"/>
          <w:i/>
          <w:sz w:val="24"/>
          <w:szCs w:val="24"/>
          <w:lang w:val="nl-NL"/>
        </w:rPr>
        <w:t>zie hier</w:t>
      </w:r>
      <w:r>
        <w:rPr>
          <w:rFonts w:ascii="Times New Roman" w:hAnsi="Times New Roman"/>
          <w:i/>
          <w:sz w:val="24"/>
          <w:szCs w:val="24"/>
          <w:lang w:val="nl-NL"/>
        </w:rPr>
        <w:t xml:space="preserve"> Mijn </w:t>
      </w:r>
      <w:r w:rsidRPr="00387D18">
        <w:rPr>
          <w:rFonts w:ascii="Times New Roman" w:hAnsi="Times New Roman"/>
          <w:i/>
          <w:sz w:val="24"/>
          <w:szCs w:val="24"/>
          <w:lang w:val="nl-NL"/>
        </w:rPr>
        <w:t xml:space="preserve"> </w:t>
      </w:r>
      <w:r>
        <w:rPr>
          <w:rFonts w:ascii="Times New Roman" w:hAnsi="Times New Roman"/>
          <w:i/>
          <w:sz w:val="24"/>
          <w:szCs w:val="24"/>
          <w:lang w:val="nl-NL"/>
        </w:rPr>
        <w:t xml:space="preserve">Vader, </w:t>
      </w:r>
      <w:r w:rsidRPr="00387D18">
        <w:rPr>
          <w:rFonts w:ascii="Times New Roman" w:hAnsi="Times New Roman"/>
          <w:i/>
          <w:sz w:val="24"/>
          <w:szCs w:val="24"/>
          <w:lang w:val="nl-NL"/>
        </w:rPr>
        <w:t>Ik en de kinderen die Gij Mij gegeven hebt. Ze zijn Mijn beminde bruid</w:t>
      </w:r>
      <w:r w:rsidRPr="00387D18">
        <w:rPr>
          <w:rFonts w:ascii="Times New Roman" w:hAnsi="Times New Roman"/>
          <w:sz w:val="24"/>
          <w:szCs w:val="24"/>
          <w:lang w:val="nl-NL"/>
        </w:rPr>
        <w:t>. Dit is ook een onderwerp wat onze bevatting oneindig ver te boven gaat</w:t>
      </w:r>
      <w:r>
        <w:rPr>
          <w:rFonts w:ascii="Times New Roman" w:hAnsi="Times New Roman"/>
          <w:sz w:val="24"/>
          <w:szCs w:val="24"/>
          <w:lang w:val="nl-NL"/>
        </w:rPr>
        <w:t>.</w:t>
      </w:r>
      <w:r w:rsidRPr="00387D18">
        <w:rPr>
          <w:rFonts w:ascii="Times New Roman" w:hAnsi="Times New Roman"/>
          <w:sz w:val="24"/>
          <w:szCs w:val="24"/>
          <w:lang w:val="nl-NL"/>
        </w:rPr>
        <w:t xml:space="preserve"> O, het is niet uit te drukken de ontzaglijke, ondoorgrondelijke liefde en blijdschap van de Vader waarmee hij dan Zijn Zoon bemin</w:t>
      </w:r>
      <w:r>
        <w:rPr>
          <w:rFonts w:ascii="Times New Roman" w:hAnsi="Times New Roman"/>
          <w:sz w:val="24"/>
          <w:szCs w:val="24"/>
          <w:lang w:val="nl-NL"/>
        </w:rPr>
        <w:t>t</w:t>
      </w:r>
      <w:r w:rsidRPr="00387D18">
        <w:rPr>
          <w:rFonts w:ascii="Times New Roman" w:hAnsi="Times New Roman"/>
          <w:sz w:val="24"/>
          <w:szCs w:val="24"/>
          <w:lang w:val="nl-NL"/>
        </w:rPr>
        <w:t xml:space="preserve">! En in Hem en door Hem Zijn kinderen, die </w:t>
      </w:r>
      <w:r>
        <w:rPr>
          <w:rFonts w:ascii="Times New Roman" w:hAnsi="Times New Roman"/>
          <w:sz w:val="24"/>
          <w:szCs w:val="24"/>
          <w:lang w:val="nl-NL"/>
        </w:rPr>
        <w:t>H</w:t>
      </w:r>
      <w:r w:rsidRPr="00387D18">
        <w:rPr>
          <w:rFonts w:ascii="Times New Roman" w:hAnsi="Times New Roman"/>
          <w:sz w:val="24"/>
          <w:szCs w:val="24"/>
          <w:lang w:val="nl-NL"/>
        </w:rPr>
        <w:t xml:space="preserve">ij nu voor het eerst vanaf de schepping, allen met lichaam en ziel bij elkaar in de hemel ziet. </w:t>
      </w:r>
    </w:p>
    <w:p w:rsidR="00CF71BA" w:rsidRDefault="00CF71BA" w:rsidP="002A784D">
      <w:pPr>
        <w:spacing w:after="0" w:line="240" w:lineRule="auto"/>
        <w:ind w:left="360"/>
        <w:jc w:val="both"/>
        <w:rPr>
          <w:rFonts w:ascii="Times New Roman" w:hAnsi="Times New Roman"/>
          <w:sz w:val="24"/>
          <w:szCs w:val="24"/>
          <w:lang w:val="nl-NL"/>
        </w:rPr>
      </w:pPr>
      <w:r w:rsidRPr="00387D18">
        <w:rPr>
          <w:rFonts w:ascii="Times New Roman" w:hAnsi="Times New Roman"/>
          <w:sz w:val="24"/>
          <w:szCs w:val="24"/>
          <w:lang w:val="nl-NL"/>
        </w:rPr>
        <w:t xml:space="preserve">Maar o, hoe groot zal dan de blijdschap van </w:t>
      </w:r>
      <w:r w:rsidRPr="00224AC1">
        <w:rPr>
          <w:rFonts w:ascii="Times New Roman" w:hAnsi="Times New Roman"/>
          <w:i/>
          <w:sz w:val="24"/>
          <w:szCs w:val="24"/>
          <w:lang w:val="nl-NL"/>
        </w:rPr>
        <w:t>Jezus Christus</w:t>
      </w:r>
      <w:r w:rsidRPr="00387D18">
        <w:rPr>
          <w:rFonts w:ascii="Times New Roman" w:hAnsi="Times New Roman"/>
          <w:sz w:val="24"/>
          <w:szCs w:val="24"/>
          <w:lang w:val="nl-NL"/>
        </w:rPr>
        <w:t xml:space="preserve"> zijn! Hij heeft Zijn bruidskerk voor het eerst met lichaam en ziel compleet in de hemel. Zo stelt hen tevens</w:t>
      </w:r>
      <w:r>
        <w:rPr>
          <w:rFonts w:ascii="Times New Roman" w:hAnsi="Times New Roman"/>
          <w:sz w:val="24"/>
          <w:szCs w:val="24"/>
          <w:lang w:val="nl-NL"/>
        </w:rPr>
        <w:t xml:space="preserve"> voor</w:t>
      </w:r>
      <w:r w:rsidRPr="00387D18">
        <w:rPr>
          <w:rFonts w:ascii="Times New Roman" w:hAnsi="Times New Roman"/>
          <w:sz w:val="24"/>
          <w:szCs w:val="24"/>
          <w:lang w:val="nl-NL"/>
        </w:rPr>
        <w:t xml:space="preserve"> aan de heilige Engelen. </w:t>
      </w:r>
    </w:p>
    <w:p w:rsidR="00CF71BA" w:rsidRPr="00387D18" w:rsidRDefault="00CF71BA" w:rsidP="002A784D">
      <w:pPr>
        <w:spacing w:after="0" w:line="240" w:lineRule="auto"/>
        <w:ind w:left="360"/>
        <w:jc w:val="both"/>
        <w:rPr>
          <w:rFonts w:ascii="Times New Roman" w:hAnsi="Times New Roman"/>
          <w:sz w:val="24"/>
          <w:szCs w:val="24"/>
          <w:lang w:val="nl-NL"/>
        </w:rPr>
      </w:pPr>
      <w:r w:rsidRPr="00387D18">
        <w:rPr>
          <w:rFonts w:ascii="Times New Roman" w:hAnsi="Times New Roman"/>
          <w:sz w:val="24"/>
          <w:szCs w:val="24"/>
          <w:lang w:val="nl-NL"/>
        </w:rPr>
        <w:t xml:space="preserve">En wie kan uitdrukken de blijdschap van God de </w:t>
      </w:r>
      <w:r w:rsidRPr="008D20C8">
        <w:rPr>
          <w:rFonts w:ascii="Times New Roman" w:hAnsi="Times New Roman"/>
          <w:i/>
          <w:sz w:val="24"/>
          <w:szCs w:val="24"/>
          <w:lang w:val="nl-NL"/>
        </w:rPr>
        <w:t>Heilige Geest</w:t>
      </w:r>
      <w:r w:rsidRPr="00387D18">
        <w:rPr>
          <w:rFonts w:ascii="Times New Roman" w:hAnsi="Times New Roman"/>
          <w:sz w:val="24"/>
          <w:szCs w:val="24"/>
          <w:lang w:val="nl-NL"/>
        </w:rPr>
        <w:t xml:space="preserve"> die dit gehele Goddelijke herscheppingswerk heeft gerealiseerd en uitgewerkt! De eeuwige Drie-enige God roept uit: </w:t>
      </w:r>
      <w:r w:rsidRPr="00387D18">
        <w:rPr>
          <w:rFonts w:ascii="Times New Roman" w:hAnsi="Times New Roman"/>
          <w:i/>
          <w:sz w:val="24"/>
          <w:szCs w:val="24"/>
          <w:lang w:val="nl-NL"/>
        </w:rPr>
        <w:t xml:space="preserve">het is volbracht, </w:t>
      </w:r>
      <w:r>
        <w:rPr>
          <w:rFonts w:ascii="Times New Roman" w:hAnsi="Times New Roman"/>
          <w:i/>
          <w:sz w:val="24"/>
          <w:szCs w:val="24"/>
          <w:lang w:val="nl-NL"/>
        </w:rPr>
        <w:t xml:space="preserve">volkomen </w:t>
      </w:r>
      <w:r w:rsidRPr="00387D18">
        <w:rPr>
          <w:rFonts w:ascii="Times New Roman" w:hAnsi="Times New Roman"/>
          <w:i/>
          <w:sz w:val="24"/>
          <w:szCs w:val="24"/>
          <w:lang w:val="nl-NL"/>
        </w:rPr>
        <w:t>voltooid!</w:t>
      </w:r>
      <w:r w:rsidRPr="00387D18">
        <w:rPr>
          <w:rFonts w:ascii="Times New Roman" w:hAnsi="Times New Roman"/>
          <w:sz w:val="24"/>
          <w:szCs w:val="24"/>
          <w:lang w:val="nl-NL"/>
        </w:rPr>
        <w:t xml:space="preserve"> </w:t>
      </w:r>
    </w:p>
    <w:p w:rsidR="00CF71BA" w:rsidRPr="00387D18" w:rsidRDefault="00CF71BA" w:rsidP="002A784D">
      <w:pPr>
        <w:numPr>
          <w:ilvl w:val="0"/>
          <w:numId w:val="26"/>
        </w:numPr>
        <w:tabs>
          <w:tab w:val="clear" w:pos="720"/>
          <w:tab w:val="num" w:pos="360"/>
        </w:tabs>
        <w:spacing w:after="0" w:line="240" w:lineRule="auto"/>
        <w:ind w:left="360"/>
        <w:jc w:val="both"/>
        <w:rPr>
          <w:rFonts w:ascii="Times New Roman" w:hAnsi="Times New Roman"/>
          <w:i/>
          <w:sz w:val="24"/>
          <w:szCs w:val="24"/>
          <w:lang w:val="nl-NL"/>
        </w:rPr>
      </w:pPr>
      <w:r w:rsidRPr="00387D18">
        <w:rPr>
          <w:rFonts w:ascii="Times New Roman" w:hAnsi="Times New Roman"/>
          <w:sz w:val="24"/>
          <w:szCs w:val="24"/>
          <w:lang w:val="nl-NL"/>
        </w:rPr>
        <w:t>Waar is het onder meer beschreven</w:t>
      </w:r>
      <w:r>
        <w:rPr>
          <w:rFonts w:ascii="Times New Roman" w:hAnsi="Times New Roman"/>
          <w:sz w:val="24"/>
          <w:szCs w:val="24"/>
          <w:lang w:val="nl-NL"/>
        </w:rPr>
        <w:t>,</w:t>
      </w:r>
      <w:r w:rsidRPr="00387D18">
        <w:rPr>
          <w:rFonts w:ascii="Times New Roman" w:hAnsi="Times New Roman"/>
          <w:sz w:val="24"/>
          <w:szCs w:val="24"/>
          <w:lang w:val="nl-NL"/>
        </w:rPr>
        <w:t xml:space="preserve"> </w:t>
      </w:r>
      <w:r w:rsidRPr="001B7277">
        <w:rPr>
          <w:rFonts w:ascii="Times New Roman" w:hAnsi="Times New Roman"/>
          <w:i/>
          <w:iCs/>
          <w:sz w:val="24"/>
          <w:szCs w:val="24"/>
          <w:lang w:val="nl-NL"/>
        </w:rPr>
        <w:t>dat de Vader deze Bruid aanvaart?</w:t>
      </w:r>
      <w:r w:rsidRPr="00387D18">
        <w:rPr>
          <w:rFonts w:ascii="Times New Roman" w:hAnsi="Times New Roman"/>
          <w:sz w:val="24"/>
          <w:szCs w:val="24"/>
          <w:lang w:val="nl-NL"/>
        </w:rPr>
        <w:t xml:space="preserve"> </w:t>
      </w:r>
    </w:p>
    <w:p w:rsidR="00CF71BA" w:rsidRDefault="00CF71BA" w:rsidP="002A784D">
      <w:pPr>
        <w:spacing w:after="0" w:line="240" w:lineRule="auto"/>
        <w:ind w:left="360"/>
        <w:jc w:val="both"/>
        <w:rPr>
          <w:rFonts w:ascii="Times New Roman" w:hAnsi="Times New Roman"/>
          <w:sz w:val="24"/>
          <w:szCs w:val="24"/>
          <w:lang w:val="nl-NL"/>
        </w:rPr>
      </w:pPr>
      <w:r>
        <w:rPr>
          <w:rFonts w:ascii="Times New Roman" w:hAnsi="Times New Roman"/>
          <w:sz w:val="24"/>
          <w:szCs w:val="24"/>
          <w:lang w:val="nl-NL"/>
        </w:rPr>
        <w:t xml:space="preserve">Lukas beschrijft in hoofdstuk 2:22 e.v. de voorstelling van Jezus in de Tempel. De diepere betekenis hiervan is, dat het Lam van God beladen met al de zonden van de miljarden uitverkorenen, als de Borg aan Zijn Vader wordt voorgesteld. De Vader aanvaart deze Borgstelling en toont dit direct door een getuigenis van de Heilige Geest. Simeon, door de Geest gedreven sprak met Jezus in zijn armen: … </w:t>
      </w:r>
      <w:r w:rsidRPr="008D20C8">
        <w:rPr>
          <w:rFonts w:ascii="Times New Roman" w:hAnsi="Times New Roman"/>
          <w:i/>
          <w:sz w:val="24"/>
          <w:szCs w:val="24"/>
          <w:lang w:val="nl-NL"/>
        </w:rPr>
        <w:t>Deze wordt gezet tot een val en Opstanding velen in Israël.</w:t>
      </w:r>
      <w:r>
        <w:rPr>
          <w:rFonts w:ascii="Times New Roman" w:hAnsi="Times New Roman"/>
          <w:sz w:val="24"/>
          <w:szCs w:val="24"/>
          <w:lang w:val="nl-NL"/>
        </w:rPr>
        <w:t xml:space="preserve"> Dit is een type van de zaak. En wanneer een gelovige door het geloof Christus in zijn armen mag nemen, dan getuigt de Geest van de aanneming door de Vader, niet alleen in de Schrift maar ook in het hart.</w:t>
      </w:r>
    </w:p>
    <w:p w:rsidR="00CF71BA" w:rsidRDefault="00CF71BA" w:rsidP="002A784D">
      <w:pPr>
        <w:spacing w:after="0" w:line="240" w:lineRule="auto"/>
        <w:ind w:left="360"/>
        <w:jc w:val="both"/>
        <w:rPr>
          <w:rFonts w:ascii="Times New Roman" w:hAnsi="Times New Roman"/>
          <w:i/>
          <w:sz w:val="24"/>
          <w:szCs w:val="24"/>
          <w:lang w:val="nl-NL"/>
        </w:rPr>
      </w:pPr>
      <w:r>
        <w:rPr>
          <w:rFonts w:ascii="Times New Roman" w:hAnsi="Times New Roman"/>
          <w:sz w:val="24"/>
          <w:szCs w:val="24"/>
          <w:lang w:val="nl-NL"/>
        </w:rPr>
        <w:t xml:space="preserve">Christus als de Opstanding en het Leven stelt Zijn kinderen voor bij de Vader. Een bewijs van de aanvaarding staat ook in </w:t>
      </w:r>
      <w:r w:rsidRPr="00387D18">
        <w:rPr>
          <w:rFonts w:ascii="Times New Roman" w:hAnsi="Times New Roman"/>
          <w:sz w:val="24"/>
          <w:szCs w:val="24"/>
          <w:lang w:val="nl-NL"/>
        </w:rPr>
        <w:t>Openbaring 21</w:t>
      </w:r>
      <w:r>
        <w:rPr>
          <w:rFonts w:ascii="Times New Roman" w:hAnsi="Times New Roman"/>
          <w:sz w:val="24"/>
          <w:szCs w:val="24"/>
          <w:lang w:val="nl-NL"/>
        </w:rPr>
        <w:t xml:space="preserve">. </w:t>
      </w:r>
      <w:r w:rsidRPr="00387D18">
        <w:rPr>
          <w:rFonts w:ascii="Times New Roman" w:hAnsi="Times New Roman"/>
          <w:i/>
          <w:sz w:val="24"/>
          <w:szCs w:val="24"/>
          <w:lang w:val="nl-NL"/>
        </w:rPr>
        <w:t>Johannes</w:t>
      </w:r>
      <w:r>
        <w:rPr>
          <w:rFonts w:ascii="Times New Roman" w:hAnsi="Times New Roman"/>
          <w:i/>
          <w:sz w:val="24"/>
          <w:szCs w:val="24"/>
          <w:lang w:val="nl-NL"/>
        </w:rPr>
        <w:t xml:space="preserve"> zag het</w:t>
      </w:r>
      <w:r w:rsidRPr="00387D18">
        <w:rPr>
          <w:rFonts w:ascii="Times New Roman" w:hAnsi="Times New Roman"/>
          <w:i/>
          <w:sz w:val="24"/>
          <w:szCs w:val="24"/>
          <w:lang w:val="nl-NL"/>
        </w:rPr>
        <w:t xml:space="preserve"> nieuwe Jeruzalem  van God afgedaald op de aarde. En dat het Lam haar Licht is,</w:t>
      </w:r>
      <w:r w:rsidRPr="00387D18">
        <w:rPr>
          <w:rFonts w:ascii="Times New Roman" w:hAnsi="Times New Roman"/>
          <w:sz w:val="24"/>
          <w:szCs w:val="24"/>
          <w:lang w:val="nl-NL"/>
        </w:rPr>
        <w:t xml:space="preserve"> enz. Dus het </w:t>
      </w:r>
      <w:r>
        <w:rPr>
          <w:rFonts w:ascii="Times New Roman" w:hAnsi="Times New Roman"/>
          <w:sz w:val="24"/>
          <w:szCs w:val="24"/>
          <w:lang w:val="nl-NL"/>
        </w:rPr>
        <w:t xml:space="preserve">laatste </w:t>
      </w:r>
      <w:r w:rsidRPr="00387D18">
        <w:rPr>
          <w:rFonts w:ascii="Times New Roman" w:hAnsi="Times New Roman"/>
          <w:sz w:val="24"/>
          <w:szCs w:val="24"/>
          <w:lang w:val="nl-NL"/>
        </w:rPr>
        <w:t xml:space="preserve">werk </w:t>
      </w:r>
      <w:r w:rsidRPr="00387D18">
        <w:rPr>
          <w:rFonts w:ascii="Times New Roman" w:hAnsi="Times New Roman"/>
          <w:i/>
          <w:sz w:val="24"/>
          <w:szCs w:val="24"/>
          <w:lang w:val="nl-NL"/>
        </w:rPr>
        <w:t>van de Vader</w:t>
      </w:r>
      <w:r w:rsidRPr="00387D18">
        <w:rPr>
          <w:rFonts w:ascii="Times New Roman" w:hAnsi="Times New Roman"/>
          <w:sz w:val="24"/>
          <w:szCs w:val="24"/>
          <w:lang w:val="nl-NL"/>
        </w:rPr>
        <w:t xml:space="preserve"> na de volledige acceptatie van deze Bruid is, om haar een huis te geven</w:t>
      </w:r>
      <w:r>
        <w:rPr>
          <w:rFonts w:ascii="Times New Roman" w:hAnsi="Times New Roman"/>
          <w:sz w:val="24"/>
          <w:szCs w:val="24"/>
          <w:lang w:val="nl-NL"/>
        </w:rPr>
        <w:t xml:space="preserve"> in het nieuwe Jeruzalem</w:t>
      </w:r>
      <w:r w:rsidRPr="00387D18">
        <w:rPr>
          <w:rFonts w:ascii="Times New Roman" w:hAnsi="Times New Roman"/>
          <w:sz w:val="24"/>
          <w:szCs w:val="24"/>
          <w:lang w:val="nl-NL"/>
        </w:rPr>
        <w:t xml:space="preserve">. Dat huis is zowel hemel als aarde; en het is bestemd voor zowel mensen als engelen. Sommigen denken dat de aarde alleen </w:t>
      </w:r>
      <w:r w:rsidRPr="00387D18">
        <w:rPr>
          <w:rFonts w:ascii="Times New Roman" w:hAnsi="Times New Roman"/>
          <w:i/>
          <w:sz w:val="24"/>
          <w:szCs w:val="24"/>
          <w:lang w:val="nl-NL"/>
        </w:rPr>
        <w:t>ver</w:t>
      </w:r>
      <w:r w:rsidRPr="00387D18">
        <w:rPr>
          <w:rFonts w:ascii="Times New Roman" w:hAnsi="Times New Roman"/>
          <w:sz w:val="24"/>
          <w:szCs w:val="24"/>
          <w:lang w:val="nl-NL"/>
        </w:rPr>
        <w:t xml:space="preserve">nieuwd wordt en totaal gezuiverd. Maar Petrus zegt, </w:t>
      </w:r>
      <w:r w:rsidRPr="00387D18">
        <w:rPr>
          <w:rFonts w:ascii="Times New Roman" w:hAnsi="Times New Roman"/>
          <w:i/>
          <w:sz w:val="24"/>
          <w:szCs w:val="24"/>
          <w:lang w:val="nl-NL"/>
        </w:rPr>
        <w:t>dat ze verbrand wordt met al de werken die erin zijn</w:t>
      </w:r>
      <w:r w:rsidRPr="00387D18">
        <w:rPr>
          <w:rFonts w:ascii="Times New Roman" w:hAnsi="Times New Roman"/>
          <w:sz w:val="24"/>
          <w:szCs w:val="24"/>
          <w:lang w:val="nl-NL"/>
        </w:rPr>
        <w:t xml:space="preserve">. De Heere maakt een conclusie in Openbaring 21: 5. </w:t>
      </w:r>
      <w:r w:rsidRPr="00387D18">
        <w:rPr>
          <w:rFonts w:ascii="Times New Roman" w:hAnsi="Times New Roman"/>
          <w:i/>
          <w:sz w:val="24"/>
          <w:szCs w:val="24"/>
          <w:lang w:val="nl-NL"/>
        </w:rPr>
        <w:t xml:space="preserve">En Die op de troon zat zei: </w:t>
      </w:r>
      <w:r w:rsidRPr="00387D18">
        <w:rPr>
          <w:rFonts w:ascii="Times New Roman" w:hAnsi="Times New Roman"/>
          <w:sz w:val="24"/>
          <w:szCs w:val="24"/>
          <w:lang w:val="nl-NL"/>
        </w:rPr>
        <w:t>z</w:t>
      </w:r>
      <w:r w:rsidRPr="00387D18">
        <w:rPr>
          <w:rFonts w:ascii="Times New Roman" w:hAnsi="Times New Roman"/>
          <w:i/>
          <w:sz w:val="24"/>
          <w:szCs w:val="24"/>
          <w:lang w:val="nl-NL"/>
        </w:rPr>
        <w:t>ie, Ik maak alle dingen nieuw.</w:t>
      </w:r>
    </w:p>
    <w:p w:rsidR="00CF71BA" w:rsidRPr="00572D76" w:rsidRDefault="00CF71BA" w:rsidP="002A784D">
      <w:pPr>
        <w:spacing w:after="0" w:line="240" w:lineRule="auto"/>
        <w:ind w:left="360"/>
        <w:jc w:val="both"/>
        <w:rPr>
          <w:rFonts w:ascii="Times New Roman" w:hAnsi="Times New Roman"/>
          <w:iCs/>
          <w:sz w:val="24"/>
          <w:szCs w:val="24"/>
          <w:lang w:val="nl-NL"/>
        </w:rPr>
      </w:pPr>
      <w:r>
        <w:rPr>
          <w:rFonts w:ascii="Times New Roman" w:hAnsi="Times New Roman"/>
          <w:iCs/>
          <w:sz w:val="24"/>
          <w:szCs w:val="24"/>
          <w:lang w:val="nl-NL"/>
        </w:rPr>
        <w:t xml:space="preserve">Met schroom voeg ik erbij, als Gods kinderen de veroordeling van de goddelozen horen en zien dat ze eeuwig naar de hel gedreven worden, welke onbevattelijke bewondering moet dan hun hart vervullen! Waarom, waarom ik, waarom mag ik naar de Heere om eeuwig in Zijn Goddelijk paleis te wonen met al de heiligen en engelen? </w:t>
      </w:r>
    </w:p>
    <w:p w:rsidR="00CF71BA" w:rsidRPr="00387D18" w:rsidRDefault="00CF71BA" w:rsidP="002A784D">
      <w:pPr>
        <w:numPr>
          <w:ilvl w:val="0"/>
          <w:numId w:val="26"/>
        </w:numPr>
        <w:tabs>
          <w:tab w:val="clear" w:pos="720"/>
          <w:tab w:val="num" w:pos="360"/>
        </w:tabs>
        <w:spacing w:after="0" w:line="240" w:lineRule="auto"/>
        <w:ind w:left="360"/>
        <w:jc w:val="both"/>
        <w:rPr>
          <w:rFonts w:ascii="Times New Roman" w:hAnsi="Times New Roman"/>
          <w:i/>
          <w:sz w:val="24"/>
          <w:szCs w:val="24"/>
          <w:lang w:val="nl-NL"/>
        </w:rPr>
      </w:pPr>
      <w:r w:rsidRPr="00387D18">
        <w:rPr>
          <w:rFonts w:ascii="Times New Roman" w:hAnsi="Times New Roman"/>
          <w:sz w:val="24"/>
          <w:szCs w:val="24"/>
          <w:lang w:val="nl-NL"/>
        </w:rPr>
        <w:t xml:space="preserve">En daarna volgt de grootste en de laatste kroon op het werk van de Drie-enige Verbondsgod. </w:t>
      </w:r>
    </w:p>
    <w:p w:rsidR="00CF71BA" w:rsidRPr="00387D18" w:rsidRDefault="00CF71BA" w:rsidP="002A784D">
      <w:pPr>
        <w:spacing w:after="0" w:line="240" w:lineRule="auto"/>
        <w:ind w:left="360"/>
        <w:jc w:val="both"/>
        <w:rPr>
          <w:rFonts w:ascii="Times New Roman" w:hAnsi="Times New Roman"/>
          <w:i/>
          <w:sz w:val="24"/>
          <w:szCs w:val="24"/>
          <w:lang w:val="nl-NL"/>
        </w:rPr>
      </w:pPr>
      <w:r w:rsidRPr="00387D18">
        <w:rPr>
          <w:rFonts w:ascii="Times New Roman" w:hAnsi="Times New Roman"/>
          <w:sz w:val="24"/>
          <w:szCs w:val="24"/>
          <w:lang w:val="nl-NL"/>
        </w:rPr>
        <w:t xml:space="preserve">"Wanneer dit sterfelijke onsterfelijkheid zal hebben aangedaan, zal het woord geschieden dat geschreven is: </w:t>
      </w:r>
      <w:r w:rsidRPr="00387D18">
        <w:rPr>
          <w:rFonts w:ascii="Times New Roman" w:hAnsi="Times New Roman"/>
          <w:i/>
          <w:sz w:val="24"/>
          <w:szCs w:val="24"/>
          <w:lang w:val="nl-NL"/>
        </w:rPr>
        <w:t>de dood is verslonden tot overwinning.</w:t>
      </w:r>
      <w:r w:rsidRPr="00387D18">
        <w:rPr>
          <w:rFonts w:ascii="Times New Roman" w:hAnsi="Times New Roman"/>
          <w:sz w:val="24"/>
          <w:szCs w:val="24"/>
          <w:lang w:val="nl-NL"/>
        </w:rPr>
        <w:t xml:space="preserve"> Waarover wij mogen instemmen met Paulus: </w:t>
      </w:r>
      <w:r w:rsidRPr="00387D18">
        <w:rPr>
          <w:rFonts w:ascii="Times New Roman" w:hAnsi="Times New Roman"/>
          <w:i/>
          <w:sz w:val="24"/>
          <w:szCs w:val="24"/>
          <w:lang w:val="nl-NL"/>
        </w:rPr>
        <w:t>Gode zij dank, Die ons de overwinning geeft door onze Heere Jezus Christus.</w:t>
      </w:r>
      <w:r w:rsidRPr="00387D18">
        <w:rPr>
          <w:rFonts w:ascii="Times New Roman" w:hAnsi="Times New Roman"/>
          <w:sz w:val="24"/>
          <w:szCs w:val="24"/>
          <w:lang w:val="nl-NL"/>
        </w:rPr>
        <w:t xml:space="preserve"> En dan zal Christus Zijn werk wat Hij gedaan heeft op aarde vanaf het begin van de schepping tot die stonde toe, met de gehele verheerlijkte schare overgeven aan Zijn Vader. </w:t>
      </w:r>
      <w:r w:rsidRPr="00387D18">
        <w:rPr>
          <w:rFonts w:ascii="Times New Roman" w:hAnsi="Times New Roman"/>
          <w:i/>
          <w:sz w:val="24"/>
          <w:szCs w:val="24"/>
          <w:lang w:val="nl-NL"/>
        </w:rPr>
        <w:t xml:space="preserve">En dan zal de Drie-enige God alles zijn en in allen. </w:t>
      </w:r>
      <w:r w:rsidRPr="00387D18">
        <w:rPr>
          <w:rFonts w:ascii="Times New Roman" w:hAnsi="Times New Roman"/>
          <w:sz w:val="24"/>
          <w:szCs w:val="24"/>
          <w:lang w:val="nl-NL"/>
        </w:rPr>
        <w:t>1 Kor. 15: 28</w:t>
      </w:r>
      <w:r w:rsidRPr="00387D18">
        <w:rPr>
          <w:rFonts w:ascii="Times New Roman" w:hAnsi="Times New Roman"/>
          <w:i/>
          <w:sz w:val="24"/>
          <w:szCs w:val="24"/>
          <w:lang w:val="nl-NL"/>
        </w:rPr>
        <w:t xml:space="preserve">. </w:t>
      </w:r>
      <w:r w:rsidRPr="00387D18">
        <w:rPr>
          <w:rFonts w:ascii="Times New Roman" w:hAnsi="Times New Roman"/>
          <w:sz w:val="24"/>
          <w:szCs w:val="24"/>
          <w:lang w:val="nl-NL"/>
        </w:rPr>
        <w:t xml:space="preserve">Verder en hoger kan ons geloof op aarde niet komen. </w:t>
      </w:r>
      <w:r w:rsidRPr="00387D18">
        <w:rPr>
          <w:rFonts w:ascii="Times New Roman" w:hAnsi="Times New Roman"/>
          <w:i/>
          <w:sz w:val="24"/>
          <w:szCs w:val="24"/>
          <w:lang w:val="nl-NL"/>
        </w:rPr>
        <w:t>Want geen oog heeft het gezien, geen oor heeft het gehoord wat God doen zal het dien die Hem liefhebben. Hallelujah.</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b/>
          <w:bCs/>
          <w:i/>
          <w:sz w:val="24"/>
          <w:szCs w:val="24"/>
          <w:lang w:val="nl-NL"/>
        </w:rPr>
      </w:pPr>
    </w:p>
    <w:p w:rsidR="00CF71BA" w:rsidRPr="00387D18" w:rsidRDefault="00CF71BA" w:rsidP="002A784D">
      <w:pPr>
        <w:spacing w:after="0" w:line="240" w:lineRule="auto"/>
        <w:rPr>
          <w:rFonts w:ascii="Times New Roman" w:hAnsi="Times New Roman"/>
          <w:b/>
          <w:bCs/>
          <w:i/>
          <w:iCs/>
          <w:sz w:val="24"/>
          <w:szCs w:val="24"/>
          <w:lang w:val="nl-NL"/>
        </w:rPr>
      </w:pPr>
      <w:r>
        <w:rPr>
          <w:rFonts w:ascii="Times New Roman" w:hAnsi="Times New Roman"/>
          <w:b/>
          <w:bCs/>
          <w:sz w:val="24"/>
          <w:szCs w:val="24"/>
          <w:lang w:val="nl-NL"/>
        </w:rPr>
        <w:t xml:space="preserve">     </w:t>
      </w:r>
      <w:r w:rsidRPr="00387D18">
        <w:rPr>
          <w:rFonts w:ascii="Times New Roman" w:hAnsi="Times New Roman"/>
          <w:b/>
          <w:bCs/>
          <w:sz w:val="24"/>
          <w:szCs w:val="24"/>
          <w:lang w:val="nl-NL"/>
        </w:rPr>
        <w:t>Psalm 22 vers 3</w:t>
      </w:r>
      <w:r w:rsidRPr="00387D18">
        <w:rPr>
          <w:rFonts w:ascii="Times New Roman" w:hAnsi="Times New Roman"/>
          <w:b/>
          <w:bCs/>
          <w:i/>
          <w:iCs/>
          <w:sz w:val="24"/>
          <w:szCs w:val="24"/>
          <w:lang w:val="nl-NL"/>
        </w:rPr>
        <w:t xml:space="preserve">   </w:t>
      </w:r>
    </w:p>
    <w:p w:rsidR="00CF71BA" w:rsidRPr="00387D18" w:rsidRDefault="00CF71BA" w:rsidP="002A784D">
      <w:pPr>
        <w:spacing w:after="0" w:line="240" w:lineRule="auto"/>
        <w:rPr>
          <w:rFonts w:ascii="Times New Roman" w:hAnsi="Times New Roman"/>
          <w:i/>
          <w:iCs/>
          <w:sz w:val="24"/>
          <w:szCs w:val="24"/>
          <w:lang w:val="nl-NL"/>
        </w:rPr>
      </w:pP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Dat vreed', en aangename rust,</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En milde zegen u verblij';</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Dat welvaart in uw vesting zij,</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In uw paleizen vreugd' en lust.</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Om vriend en broed'ren spreek ik nu:</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"De vrede zij en blijv' in u,</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Nooit moet haar nijd of twist verkloeken.</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Om 's HEEREN huis, in u gebouwd,</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Waar onze God Zijn woning houdt,</w:t>
      </w:r>
    </w:p>
    <w:p w:rsidR="00CF71BA" w:rsidRPr="00387D18" w:rsidRDefault="00CF71BA" w:rsidP="002A784D">
      <w:pPr>
        <w:spacing w:after="0" w:line="240" w:lineRule="auto"/>
        <w:rPr>
          <w:rFonts w:ascii="Times New Roman" w:hAnsi="Times New Roman"/>
          <w:i/>
          <w:iCs/>
          <w:sz w:val="24"/>
          <w:szCs w:val="24"/>
          <w:lang w:val="nl-NL"/>
        </w:rPr>
      </w:pPr>
      <w:r w:rsidRPr="00387D18">
        <w:rPr>
          <w:rFonts w:ascii="Times New Roman" w:hAnsi="Times New Roman"/>
          <w:i/>
          <w:iCs/>
          <w:sz w:val="24"/>
          <w:szCs w:val="24"/>
          <w:lang w:val="nl-NL"/>
        </w:rPr>
        <w:t xml:space="preserve">   Zal ik het goede voor u zoeken."</w:t>
      </w:r>
    </w:p>
    <w:p w:rsidR="00CF71BA" w:rsidRPr="00387D18" w:rsidRDefault="00CF71BA" w:rsidP="002A784D">
      <w:pPr>
        <w:spacing w:after="0" w:line="240" w:lineRule="auto"/>
        <w:jc w:val="both"/>
        <w:rPr>
          <w:rFonts w:ascii="Times New Roman" w:hAnsi="Times New Roman"/>
          <w:i/>
          <w:iCs/>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18"/>
          <w:szCs w:val="18"/>
          <w:lang w:val="nl-NL"/>
        </w:rPr>
      </w:pP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18"/>
          <w:szCs w:val="18"/>
          <w:lang w:val="nl-NL"/>
        </w:rPr>
      </w:pPr>
    </w:p>
    <w:p w:rsidR="00CF71BA" w:rsidRPr="00387D18" w:rsidRDefault="00CF71BA" w:rsidP="002A784D">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p>
    <w:p w:rsidR="00CF71BA" w:rsidRPr="00387D18" w:rsidRDefault="00CF71BA" w:rsidP="002A784D">
      <w:pPr>
        <w:rPr>
          <w:rFonts w:ascii="Times New Roman" w:hAnsi="Times New Roman"/>
          <w:b/>
          <w:bCs/>
          <w:sz w:val="30"/>
          <w:szCs w:val="30"/>
          <w:lang w:val="nl-NL"/>
        </w:rPr>
      </w:pPr>
      <w:r w:rsidRPr="00387D18">
        <w:rPr>
          <w:rFonts w:ascii="Times New Roman" w:hAnsi="Times New Roman"/>
          <w:lang w:val="nl-NL"/>
        </w:rPr>
        <w:br w:type="page"/>
      </w:r>
      <w:r>
        <w:rPr>
          <w:rFonts w:ascii="Times New Roman" w:hAnsi="Times New Roman"/>
          <w:b/>
          <w:bCs/>
          <w:sz w:val="30"/>
          <w:szCs w:val="30"/>
          <w:lang w:val="nl-NL"/>
        </w:rPr>
        <w:t>C. A</w:t>
      </w:r>
      <w:r w:rsidRPr="00387D18">
        <w:rPr>
          <w:rFonts w:ascii="Times New Roman" w:hAnsi="Times New Roman"/>
          <w:b/>
          <w:bCs/>
          <w:sz w:val="30"/>
          <w:szCs w:val="30"/>
          <w:lang w:val="nl-NL"/>
        </w:rPr>
        <w:t>RCHEOLOGISCHE TOELICHTING OP BIJBELE PLAATSEN</w:t>
      </w:r>
    </w:p>
    <w:p w:rsidR="00CF71BA" w:rsidRPr="00387D18" w:rsidRDefault="00CF71BA" w:rsidP="002A784D">
      <w:pPr>
        <w:jc w:val="center"/>
        <w:rPr>
          <w:rFonts w:ascii="Times New Roman" w:hAnsi="Times New Roman"/>
          <w:b/>
          <w:bCs/>
          <w:sz w:val="24"/>
          <w:szCs w:val="24"/>
          <w:lang w:val="nl-NL"/>
        </w:rPr>
      </w:pPr>
      <w:r w:rsidRPr="00387D18">
        <w:rPr>
          <w:rFonts w:ascii="Times New Roman" w:hAnsi="Times New Roman"/>
          <w:b/>
          <w:bCs/>
          <w:sz w:val="24"/>
          <w:szCs w:val="24"/>
          <w:lang w:val="nl-NL"/>
        </w:rPr>
        <w:t>Overgenomen van Wikipedia, met wijzigingen</w:t>
      </w:r>
    </w:p>
    <w:p w:rsidR="00CF71BA" w:rsidRPr="00387D18" w:rsidRDefault="00CF71BA" w:rsidP="002A784D">
      <w:pPr>
        <w:numPr>
          <w:ilvl w:val="0"/>
          <w:numId w:val="25"/>
        </w:numPr>
        <w:spacing w:after="0"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JEBUS</w:t>
      </w:r>
    </w:p>
    <w:p w:rsidR="00CF71BA" w:rsidRPr="00387D18" w:rsidRDefault="00CF71BA" w:rsidP="002A784D">
      <w:pPr>
        <w:spacing w:after="0" w:line="240" w:lineRule="auto"/>
        <w:jc w:val="both"/>
        <w:rPr>
          <w:rFonts w:ascii="Times New Roman" w:hAnsi="Times New Roman"/>
          <w:b/>
          <w:bCs/>
          <w:sz w:val="24"/>
          <w:szCs w:val="24"/>
          <w:lang w:val="nl-NL"/>
        </w:rPr>
      </w:pPr>
    </w:p>
    <w:p w:rsidR="00CF71BA" w:rsidRPr="00387D18" w:rsidRDefault="008F6045" w:rsidP="00E20C05">
      <w:pPr>
        <w:spacing w:after="0" w:line="240" w:lineRule="auto"/>
        <w:jc w:val="center"/>
        <w:rPr>
          <w:rFonts w:ascii="Times New Roman" w:hAnsi="Times New Roman"/>
          <w:sz w:val="24"/>
          <w:szCs w:val="24"/>
          <w:lang w:val="nl-NL"/>
        </w:rPr>
      </w:pPr>
      <w:r>
        <w:rPr>
          <w:rFonts w:ascii="Times New Roman" w:hAnsi="Times New Roman"/>
          <w:sz w:val="24"/>
          <w:szCs w:val="24"/>
          <w:lang w:val="nl-NL"/>
        </w:rPr>
        <w:fldChar w:fldCharType="begin"/>
      </w:r>
      <w:r>
        <w:rPr>
          <w:rFonts w:ascii="Times New Roman" w:hAnsi="Times New Roman"/>
          <w:sz w:val="24"/>
          <w:szCs w:val="24"/>
          <w:lang w:val="nl-NL"/>
        </w:rPr>
        <w:instrText xml:space="preserve"> INCLUDEPICTURE  "http://www.generationword.com/jerusalem101-photos/ophel/amarna-letter.JPG" \* MERGEFORMATINET </w:instrText>
      </w:r>
      <w:r>
        <w:rPr>
          <w:rFonts w:ascii="Times New Roman" w:hAnsi="Times New Roman"/>
          <w:sz w:val="24"/>
          <w:szCs w:val="24"/>
          <w:lang w:val="nl-NL"/>
        </w:rPr>
        <w:fldChar w:fldCharType="separate"/>
      </w:r>
      <w:r w:rsidR="00DA3CCD">
        <w:rPr>
          <w:rFonts w:ascii="Times New Roman" w:hAnsi="Times New Roman"/>
          <w:sz w:val="24"/>
          <w:szCs w:val="24"/>
          <w:lang w:val="nl-NL"/>
        </w:rPr>
        <w:fldChar w:fldCharType="begin"/>
      </w:r>
      <w:r w:rsidR="00DA3CCD">
        <w:rPr>
          <w:rFonts w:ascii="Times New Roman" w:hAnsi="Times New Roman"/>
          <w:sz w:val="24"/>
          <w:szCs w:val="24"/>
          <w:lang w:val="nl-NL"/>
        </w:rPr>
        <w:instrText xml:space="preserve"> INCLUDEPICTURE  "http://www.generationword.com/jerusalem101-photos/ophel/amarna-letter.JPG" \* MERGEFORMATINET </w:instrText>
      </w:r>
      <w:r w:rsidR="00DA3CCD">
        <w:rPr>
          <w:rFonts w:ascii="Times New Roman" w:hAnsi="Times New Roman"/>
          <w:sz w:val="24"/>
          <w:szCs w:val="24"/>
          <w:lang w:val="nl-NL"/>
        </w:rPr>
        <w:fldChar w:fldCharType="separate"/>
      </w:r>
      <w:r w:rsidR="00B5690D">
        <w:rPr>
          <w:rFonts w:ascii="Times New Roman" w:hAnsi="Times New Roman"/>
          <w:sz w:val="24"/>
          <w:szCs w:val="24"/>
          <w:lang w:val="nl-NL"/>
        </w:rPr>
        <w:fldChar w:fldCharType="begin"/>
      </w:r>
      <w:r w:rsidR="00B5690D">
        <w:rPr>
          <w:rFonts w:ascii="Times New Roman" w:hAnsi="Times New Roman"/>
          <w:sz w:val="24"/>
          <w:szCs w:val="24"/>
          <w:lang w:val="nl-NL"/>
        </w:rPr>
        <w:instrText xml:space="preserve"> INCLUDEPICTURE  "http://www.generationword.com/jerusalem101-photos/ophel/amarna-letter.JPG" \* MERGEFORMATINET </w:instrText>
      </w:r>
      <w:r w:rsidR="00B5690D">
        <w:rPr>
          <w:rFonts w:ascii="Times New Roman" w:hAnsi="Times New Roman"/>
          <w:sz w:val="24"/>
          <w:szCs w:val="24"/>
          <w:lang w:val="nl-NL"/>
        </w:rPr>
        <w:fldChar w:fldCharType="separate"/>
      </w:r>
      <w:r w:rsidR="006B35B3">
        <w:rPr>
          <w:rFonts w:ascii="Times New Roman" w:hAnsi="Times New Roman"/>
          <w:sz w:val="24"/>
          <w:szCs w:val="24"/>
          <w:lang w:val="nl-NL"/>
        </w:rPr>
        <w:pict>
          <v:shape id="_x0000_i1049" type="#_x0000_t75" style="width:2in;height:248.25pt">
            <v:imagedata r:id="rId101" r:href="rId102"/>
          </v:shape>
        </w:pict>
      </w:r>
      <w:r w:rsidR="00B5690D">
        <w:rPr>
          <w:rFonts w:ascii="Times New Roman" w:hAnsi="Times New Roman"/>
          <w:sz w:val="24"/>
          <w:szCs w:val="24"/>
          <w:lang w:val="nl-NL"/>
        </w:rPr>
        <w:fldChar w:fldCharType="end"/>
      </w:r>
      <w:r w:rsidR="00DA3CCD">
        <w:rPr>
          <w:rFonts w:ascii="Times New Roman" w:hAnsi="Times New Roman"/>
          <w:sz w:val="24"/>
          <w:szCs w:val="24"/>
          <w:lang w:val="nl-NL"/>
        </w:rPr>
        <w:fldChar w:fldCharType="end"/>
      </w:r>
      <w:r>
        <w:rPr>
          <w:rFonts w:ascii="Times New Roman" w:hAnsi="Times New Roman"/>
          <w:sz w:val="24"/>
          <w:szCs w:val="24"/>
          <w:lang w:val="nl-NL"/>
        </w:rPr>
        <w:fldChar w:fldCharType="end"/>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 originele tablet uit de Amarna collectie wordt bewaard in het Vorder-Asiatisches Museum in Berlijn. Onlangs (juni 2010) vond Eilat Mazar een kleifragment uit dezelfde periode in het gebied van de Ophel in Jeruzalem, geschreven in hetzelfde spijkerschrift op Jeruzalemse klei door een koninklijke schrijver. Deze vondst bevestigt de mening van Egypte over Jeruzalem, zoals afgebeeld in de Amarna-brieven, als een grote stad eeuwen voordat het werd veroverd door David. Het koninklijk archief van Tel al-Amarna, Egypte, bevatte 350 brieven geschreven in spijkerschrift. Dit kleitablet is een van de zes brieven die kort na 1400 v.Chr. aan de Egyptische koningen werden geschreven door de heerser van Jeruzalem. Jeruzalem wordt in deze Amarna-brieven 'Urusalim' genoemd. Jo</w:t>
      </w:r>
      <w:r>
        <w:rPr>
          <w:rFonts w:ascii="Times New Roman" w:hAnsi="Times New Roman"/>
          <w:sz w:val="24"/>
          <w:szCs w:val="24"/>
          <w:lang w:val="nl-NL"/>
        </w:rPr>
        <w:t>zua</w:t>
      </w:r>
      <w:r w:rsidRPr="00387D18">
        <w:rPr>
          <w:rFonts w:ascii="Times New Roman" w:hAnsi="Times New Roman"/>
          <w:sz w:val="24"/>
          <w:szCs w:val="24"/>
          <w:lang w:val="nl-NL"/>
        </w:rPr>
        <w:t xml:space="preserve"> had onlangs een koning van Jeruzalem gedood (Jo</w:t>
      </w:r>
      <w:r>
        <w:rPr>
          <w:rFonts w:ascii="Times New Roman" w:hAnsi="Times New Roman"/>
          <w:sz w:val="24"/>
          <w:szCs w:val="24"/>
          <w:lang w:val="nl-NL"/>
        </w:rPr>
        <w:t>z</w:t>
      </w:r>
      <w:r w:rsidRPr="00387D18">
        <w:rPr>
          <w:rFonts w:ascii="Times New Roman" w:hAnsi="Times New Roman"/>
          <w:sz w:val="24"/>
          <w:szCs w:val="24"/>
          <w:lang w:val="nl-NL"/>
        </w:rPr>
        <w:t>ua 12: 7-10). De stadsnaam "Urusalim" betekent "stichting van Shalem". De naam van de godheid, "Shalem", betekent "compleet", "welvarend.</w:t>
      </w:r>
    </w:p>
    <w:p w:rsidR="00CF71BA" w:rsidRPr="00387D18" w:rsidRDefault="0025634D" w:rsidP="002A784D">
      <w:pPr>
        <w:spacing w:after="0" w:line="240" w:lineRule="auto"/>
        <w:jc w:val="both"/>
        <w:rPr>
          <w:rFonts w:ascii="Times New Roman" w:hAnsi="Times New Roman"/>
          <w:sz w:val="24"/>
          <w:szCs w:val="24"/>
          <w:lang w:val="nl-NL"/>
        </w:rPr>
      </w:pPr>
      <w:r>
        <w:rPr>
          <w:rFonts w:ascii="Times New Roman" w:hAnsi="Times New Roman"/>
          <w:sz w:val="24"/>
          <w:szCs w:val="24"/>
          <w:lang w:val="nl-NL"/>
        </w:rPr>
        <w:t>Éé</w:t>
      </w:r>
      <w:r w:rsidR="00CF71BA" w:rsidRPr="00387D18">
        <w:rPr>
          <w:rFonts w:ascii="Times New Roman" w:hAnsi="Times New Roman"/>
          <w:sz w:val="24"/>
          <w:szCs w:val="24"/>
          <w:lang w:val="nl-NL"/>
        </w:rPr>
        <w:t xml:space="preserve">n brief die tussen 1350 en 1334 v. Chr. </w:t>
      </w:r>
      <w:r>
        <w:rPr>
          <w:rFonts w:ascii="Times New Roman" w:hAnsi="Times New Roman"/>
          <w:sz w:val="24"/>
          <w:szCs w:val="24"/>
          <w:lang w:val="nl-NL"/>
        </w:rPr>
        <w:t>v</w:t>
      </w:r>
      <w:r w:rsidR="00CF71BA" w:rsidRPr="00387D18">
        <w:rPr>
          <w:rFonts w:ascii="Times New Roman" w:hAnsi="Times New Roman"/>
          <w:sz w:val="24"/>
          <w:szCs w:val="24"/>
          <w:lang w:val="nl-NL"/>
        </w:rPr>
        <w:t xml:space="preserve">anuit Jeruzalem aan Pharaoh Amenhotep IV van Egypte is </w:t>
      </w:r>
      <w:r>
        <w:rPr>
          <w:rFonts w:ascii="Times New Roman" w:hAnsi="Times New Roman"/>
          <w:sz w:val="24"/>
          <w:szCs w:val="24"/>
          <w:lang w:val="nl-NL"/>
        </w:rPr>
        <w:t>verzonden</w:t>
      </w:r>
      <w:r w:rsidR="00CF71BA" w:rsidRPr="00387D18">
        <w:rPr>
          <w:rFonts w:ascii="Times New Roman" w:hAnsi="Times New Roman"/>
          <w:sz w:val="24"/>
          <w:szCs w:val="24"/>
          <w:lang w:val="nl-NL"/>
        </w:rPr>
        <w:t>, heeft de Amarna-brieven overleefd. De brief is van Abdi-Hepa, de heerser van Jeruzalem, die aangeeft dat Jeruzalem op dat moment een belangrijke stad was. In deze brieven bespreekt Abdi-Hepa, een Hettitische naam, een mislukte poging om in zijn paleis in te breken om hem te vermoorden. De natuurlijke locatie van dit paleisfort zou dezelfde plaats in Jeruzalem zijn die de koningen vóór hem en na hem zouden kiezen: de noordrand van de stad nabij de Ophel. (David zou dit fort uiteindelijk rond 1005 v. Chr. innemen). [Volgens Bijbelse chronologie ca 1037 v. Chr.]</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In deze brieven de heerser van Jeruzalem heeft duidelijk problemen met indringers en plunderende partijen een generatie nadat Jo</w:t>
      </w:r>
      <w:r>
        <w:rPr>
          <w:rFonts w:ascii="Times New Roman" w:hAnsi="Times New Roman"/>
          <w:sz w:val="24"/>
          <w:szCs w:val="24"/>
          <w:lang w:val="nl-NL"/>
        </w:rPr>
        <w:t>z</w:t>
      </w:r>
      <w:r w:rsidRPr="00387D18">
        <w:rPr>
          <w:rFonts w:ascii="Times New Roman" w:hAnsi="Times New Roman"/>
          <w:sz w:val="24"/>
          <w:szCs w:val="24"/>
          <w:lang w:val="nl-NL"/>
        </w:rPr>
        <w:t>ua Israël in het land Kanaän bracht. Abdi-Hepa vroeg om hulp van de Egyptische farao. </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Rond de tijd van Jacob en Joseph wordt Jeruzalem of Rushalimum in een Egyptische tekst genoemd als een hoofdstad in het centrale heuvellandschap met twee heersers genaamd Y'qar'am en Shas'an. Slechts een paar jaar later wordt in een andere Egyptische tekst de naam Jeruzalem genoemd samen met de naam van een enkele heerser, die onleesbaar is.</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Kanaänieten bleven in de stad wonen door de dagen van Abraham, Izaäk, Jacob en de 12 zonen van Jacob. Nadat de Hebreeën 400 [= 210 jaar!] jaar in Egypte en 40 jaar in de wildernis hadden doorgebracht, leidde Jo</w:t>
      </w:r>
      <w:r>
        <w:rPr>
          <w:rFonts w:ascii="Times New Roman" w:hAnsi="Times New Roman"/>
          <w:sz w:val="24"/>
          <w:szCs w:val="24"/>
          <w:lang w:val="nl-NL"/>
        </w:rPr>
        <w:t>z</w:t>
      </w:r>
      <w:r w:rsidRPr="00387D18">
        <w:rPr>
          <w:rFonts w:ascii="Times New Roman" w:hAnsi="Times New Roman"/>
          <w:sz w:val="24"/>
          <w:szCs w:val="24"/>
          <w:lang w:val="nl-NL"/>
        </w:rPr>
        <w:t>ua hen het Beloofde Land in. De Jebusieten (ook Amorieten genoemd) waren een groep Kanaänieten. De naam van de koning in die tijd was Adoni</w:t>
      </w:r>
      <w:r>
        <w:rPr>
          <w:rFonts w:ascii="Times New Roman" w:hAnsi="Times New Roman"/>
          <w:sz w:val="24"/>
          <w:szCs w:val="24"/>
          <w:lang w:val="nl-NL"/>
        </w:rPr>
        <w:t>-</w:t>
      </w:r>
      <w:r w:rsidRPr="00387D18">
        <w:rPr>
          <w:rFonts w:ascii="Times New Roman" w:hAnsi="Times New Roman"/>
          <w:sz w:val="24"/>
          <w:szCs w:val="24"/>
          <w:lang w:val="nl-NL"/>
        </w:rPr>
        <w:t>zedek (Jozua 10: 1-3) die een erfgenaam of afstammeling van Melchizédek lijkt te zijn . (Let op de spelling: Melchizédek.) …</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Na de dood van Joshua vielen de mannen van Juda Jeruzalem aan en veroverden het. De mensen in de stad werden afgeslacht en de stad werd verbrand. De mannen van Juda vielen ook Jeruzalem aan en namen het in. Ze zetten de stad in het zwaard en staken het in</w:t>
      </w:r>
      <w:r w:rsidRPr="00387D18">
        <w:rPr>
          <w:rFonts w:ascii="Times New Roman" w:hAnsi="Times New Roman"/>
          <w:sz w:val="24"/>
          <w:szCs w:val="24"/>
          <w:lang w:val="nl-NL"/>
        </w:rPr>
        <w:br/>
        <w:t>brand. - Rechters 1: 8. Na die tijd werd de stad Jeruzalem hervestigd door Jebusieten en de stad werd Jebus genoemd door haar inwoners. Juda kon de Jebusieten die in Jeruzalem woonden niet losmaken; tot op de dag van vandaag Jo</w:t>
      </w:r>
      <w:r>
        <w:rPr>
          <w:rFonts w:ascii="Times New Roman" w:hAnsi="Times New Roman"/>
          <w:sz w:val="24"/>
          <w:szCs w:val="24"/>
          <w:lang w:val="nl-NL"/>
        </w:rPr>
        <w:t>z</w:t>
      </w:r>
      <w:r w:rsidRPr="00387D18">
        <w:rPr>
          <w:rFonts w:ascii="Times New Roman" w:hAnsi="Times New Roman"/>
          <w:sz w:val="24"/>
          <w:szCs w:val="24"/>
          <w:lang w:val="nl-NL"/>
        </w:rPr>
        <w:t>ua 15:63, wonen de Jebusieten daar met het volk van Juda. </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In Davids tijd in 1005 voor Christus hadden deze Jebusieten de zuidelijke helft van de oostelijke heuvel opgebouwd. De Jebusieten hadden muren gebouwd rond hun stad en hadden</w:t>
      </w:r>
      <w:r w:rsidRPr="00387D18">
        <w:rPr>
          <w:rFonts w:ascii="Times New Roman" w:hAnsi="Times New Roman"/>
          <w:sz w:val="24"/>
          <w:szCs w:val="24"/>
          <w:lang w:val="nl-NL"/>
        </w:rPr>
        <w:br/>
        <w:t xml:space="preserve">aanzienlijke verdedigingswerken toegevoegd aan de </w:t>
      </w:r>
      <w:r>
        <w:rPr>
          <w:rFonts w:ascii="Times New Roman" w:hAnsi="Times New Roman"/>
          <w:sz w:val="24"/>
          <w:szCs w:val="24"/>
          <w:lang w:val="nl-NL"/>
        </w:rPr>
        <w:t>noordkant</w:t>
      </w:r>
      <w:r w:rsidRPr="00387D18">
        <w:rPr>
          <w:rFonts w:ascii="Times New Roman" w:hAnsi="Times New Roman"/>
          <w:sz w:val="24"/>
          <w:szCs w:val="24"/>
          <w:lang w:val="nl-NL"/>
        </w:rPr>
        <w:t xml:space="preserve"> in het midden van de oostelijke heuvel in het gebied genaamd de Ophel. Het noordelijke deel van de bergkam, de berg Moriah, werd gebruikt als </w:t>
      </w:r>
      <w:r w:rsidRPr="00387D18">
        <w:rPr>
          <w:rFonts w:ascii="Times New Roman" w:hAnsi="Times New Roman"/>
          <w:b/>
          <w:i/>
          <w:sz w:val="24"/>
          <w:szCs w:val="24"/>
          <w:lang w:val="nl-NL"/>
        </w:rPr>
        <w:t>dorsvloer</w:t>
      </w:r>
      <w:r w:rsidRPr="00387D18">
        <w:rPr>
          <w:rFonts w:ascii="Times New Roman" w:hAnsi="Times New Roman"/>
          <w:sz w:val="24"/>
          <w:szCs w:val="24"/>
          <w:lang w:val="nl-NL"/>
        </w:rPr>
        <w:t xml:space="preserve"> (2 Samuël 24: 16-24). Deze stad besloeg ongeveer 10 hectare. </w:t>
      </w:r>
      <w:hyperlink r:id="rId103" w:history="1">
        <w:r w:rsidRPr="00387D18">
          <w:rPr>
            <w:rStyle w:val="Hyperlink"/>
            <w:rFonts w:ascii="Times New Roman" w:hAnsi="Times New Roman"/>
            <w:color w:val="auto"/>
            <w:sz w:val="24"/>
            <w:szCs w:val="24"/>
            <w:u w:val="none"/>
            <w:lang w:val="nl-NL"/>
          </w:rPr>
          <w:t>http://www.generationword.com/jerusalem101/16-salem-jebus.html</w:t>
        </w:r>
      </w:hyperlink>
      <w:r w:rsidRPr="00387D18">
        <w:rPr>
          <w:rFonts w:ascii="Times New Roman" w:hAnsi="Times New Roman"/>
          <w:sz w:val="24"/>
          <w:szCs w:val="24"/>
          <w:lang w:val="nl-NL"/>
        </w:rPr>
        <w:t xml:space="preserve">. </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Alle </w:t>
      </w:r>
      <w:r w:rsidRPr="00387D18">
        <w:rPr>
          <w:rFonts w:ascii="Times New Roman" w:hAnsi="Times New Roman"/>
          <w:b/>
          <w:sz w:val="24"/>
          <w:szCs w:val="24"/>
          <w:lang w:val="nl-NL"/>
        </w:rPr>
        <w:t>"dorsvloeren</w:t>
      </w:r>
      <w:r w:rsidRPr="00387D18">
        <w:rPr>
          <w:rFonts w:ascii="Times New Roman" w:hAnsi="Times New Roman"/>
          <w:sz w:val="24"/>
          <w:szCs w:val="24"/>
          <w:lang w:val="nl-NL"/>
        </w:rPr>
        <w:t>", zoals het Hebreeuwse woord vereist waren "vloeren" dat wil zeggen, het waren genivelleerde gebieden, zoals normale vloeren glad gemaakt worden, van steen of hout. Dorsvloeren waren geen grillige rotsformaties zoals onder de Rotskoepel. </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Toen David 37 jaar oud was en 7 jaar in Hebron had geregeerd, kwamen zijn mannen de stad Jeruzalem binnen via het watersysteem en namen het af van de Jebusieten (2 Samuël 5: 4-9). David begon een uitgebreid gebouw in Jeruzalem, dat hij de naam "Stad van David" gaf. De Bijbel zegt dat David het "bolwerk van Jeruzalem" veroverde, wat hetzelfde paleisfort zou zijn dat door Adbi-Hepa werd genoemd en eeuwenlang werd gebruikt door de koningen die verder gingen David: De Jebusieten zeiden tegen David: "Je komt hier niet binnen." . . . Niettemin veroverde David het fort van </w:t>
      </w:r>
      <w:r>
        <w:rPr>
          <w:rFonts w:ascii="Times New Roman" w:hAnsi="Times New Roman"/>
          <w:sz w:val="24"/>
          <w:szCs w:val="24"/>
          <w:lang w:val="nl-NL"/>
        </w:rPr>
        <w:t>S</w:t>
      </w:r>
      <w:r w:rsidRPr="00387D18">
        <w:rPr>
          <w:rFonts w:ascii="Times New Roman" w:hAnsi="Times New Roman"/>
          <w:sz w:val="24"/>
          <w:szCs w:val="24"/>
          <w:lang w:val="nl-NL"/>
        </w:rPr>
        <w:t xml:space="preserve">ion, de stad van David. . . . David nam vervolgens zijn intrek in het fort en noemde het de Stad van David. Hij bouwde het gebied eromheen, vanaf de ondersteunende </w:t>
      </w:r>
      <w:r w:rsidRPr="00387D18">
        <w:rPr>
          <w:rFonts w:ascii="Times New Roman" w:hAnsi="Times New Roman"/>
          <w:i/>
          <w:iCs/>
          <w:sz w:val="24"/>
          <w:szCs w:val="24"/>
          <w:lang w:val="nl-NL"/>
        </w:rPr>
        <w:t>terrassen</w:t>
      </w:r>
      <w:r w:rsidRPr="00387D18">
        <w:rPr>
          <w:rFonts w:ascii="Times New Roman" w:hAnsi="Times New Roman"/>
          <w:sz w:val="24"/>
          <w:szCs w:val="24"/>
          <w:lang w:val="nl-NL"/>
        </w:rPr>
        <w:t xml:space="preserve"> (Hebr. Millo) naar binnen. - 2 Samuël 5: 6-7, 9. </w:t>
      </w:r>
    </w:p>
    <w:p w:rsidR="00CF71BA" w:rsidRPr="00387D18" w:rsidRDefault="00CF71BA" w:rsidP="002A784D">
      <w:pPr>
        <w:spacing w:after="0" w:line="240" w:lineRule="auto"/>
        <w:rPr>
          <w:rFonts w:ascii="Times New Roman" w:hAnsi="Times New Roman"/>
          <w:b/>
          <w:bCs/>
          <w:sz w:val="24"/>
          <w:szCs w:val="24"/>
          <w:lang w:val="nl-NL"/>
        </w:rPr>
      </w:pPr>
      <w:r>
        <w:rPr>
          <w:rFonts w:ascii="Times New Roman" w:hAnsi="Times New Roman"/>
          <w:b/>
          <w:bCs/>
          <w:sz w:val="24"/>
          <w:szCs w:val="24"/>
          <w:lang w:val="nl-NL"/>
        </w:rPr>
        <w:t>'Jebus-</w:t>
      </w:r>
      <w:r w:rsidRPr="00387D18">
        <w:rPr>
          <w:rFonts w:ascii="Times New Roman" w:hAnsi="Times New Roman"/>
          <w:b/>
          <w:bCs/>
          <w:sz w:val="24"/>
          <w:szCs w:val="24"/>
          <w:lang w:val="nl-NL"/>
        </w:rPr>
        <w:t>wall' bij Ophel</w:t>
      </w:r>
    </w:p>
    <w:p w:rsidR="00CF71BA" w:rsidRPr="00387D18" w:rsidRDefault="00CF71BA" w:rsidP="002A784D">
      <w:pPr>
        <w:spacing w:after="0" w:line="240" w:lineRule="auto"/>
        <w:rPr>
          <w:rFonts w:ascii="Times New Roman" w:hAnsi="Times New Roman"/>
          <w:sz w:val="24"/>
          <w:szCs w:val="24"/>
          <w:lang w:val="nl-NL"/>
        </w:rPr>
      </w:pPr>
    </w:p>
    <w:bookmarkStart w:id="7" w:name="_Hlk30060894"/>
    <w:p w:rsidR="00CF71BA" w:rsidRPr="00387D18" w:rsidRDefault="00CF71BA" w:rsidP="002A784D">
      <w:pPr>
        <w:spacing w:after="0" w:line="240" w:lineRule="auto"/>
        <w:jc w:val="center"/>
        <w:rPr>
          <w:rFonts w:ascii="Times New Roman" w:hAnsi="Times New Roman"/>
          <w:sz w:val="24"/>
          <w:szCs w:val="24"/>
          <w:lang w:val="nl-NL"/>
        </w:rPr>
      </w:pPr>
      <w:r>
        <w:rPr>
          <w:lang w:val="nl-NL"/>
        </w:rPr>
        <w:fldChar w:fldCharType="begin"/>
      </w:r>
      <w:r>
        <w:rPr>
          <w:lang w:val="nl-NL"/>
        </w:rPr>
        <w:instrText xml:space="preserve"> INCLUDEPICTURE  "http://cojs.org/wp-content/uploads/2015/07/Area_G.jpg" \* MERGEFORMATINET </w:instrText>
      </w:r>
      <w:r>
        <w:rPr>
          <w:lang w:val="nl-NL"/>
        </w:rPr>
        <w:fldChar w:fldCharType="separate"/>
      </w:r>
      <w:r w:rsidR="008F6045">
        <w:rPr>
          <w:lang w:val="nl-NL"/>
        </w:rPr>
        <w:fldChar w:fldCharType="begin"/>
      </w:r>
      <w:r w:rsidR="008F6045">
        <w:rPr>
          <w:lang w:val="nl-NL"/>
        </w:rPr>
        <w:instrText xml:space="preserve"> INCLUDEPICTURE  "http://cojs.org/wp-content/uploads/2015/07/Area_G.jpg" \* MERGEFORMATINET </w:instrText>
      </w:r>
      <w:r w:rsidR="008F6045">
        <w:rPr>
          <w:lang w:val="nl-NL"/>
        </w:rPr>
        <w:fldChar w:fldCharType="separate"/>
      </w:r>
      <w:r w:rsidR="00DA3CCD">
        <w:rPr>
          <w:lang w:val="nl-NL"/>
        </w:rPr>
        <w:fldChar w:fldCharType="begin"/>
      </w:r>
      <w:r w:rsidR="00DA3CCD">
        <w:rPr>
          <w:lang w:val="nl-NL"/>
        </w:rPr>
        <w:instrText xml:space="preserve"> INCLUDEPICTURE  "http://cojs.org/wp-content/uploads/2015/07/Area_G.jpg" \* MERGEFORMATINET </w:instrText>
      </w:r>
      <w:r w:rsidR="00DA3CCD">
        <w:rPr>
          <w:lang w:val="nl-NL"/>
        </w:rPr>
        <w:fldChar w:fldCharType="separate"/>
      </w:r>
      <w:r w:rsidR="00B5690D">
        <w:rPr>
          <w:lang w:val="nl-NL"/>
        </w:rPr>
        <w:fldChar w:fldCharType="begin"/>
      </w:r>
      <w:r w:rsidR="00B5690D">
        <w:rPr>
          <w:lang w:val="nl-NL"/>
        </w:rPr>
        <w:instrText xml:space="preserve"> INCLUDEPICTURE  "http://cojs.org/wp-content/uploads/2015/07/Area_G.jpg" \* MERGEFORMATINET </w:instrText>
      </w:r>
      <w:r w:rsidR="00B5690D">
        <w:rPr>
          <w:lang w:val="nl-NL"/>
        </w:rPr>
        <w:fldChar w:fldCharType="separate"/>
      </w:r>
      <w:r w:rsidR="006B35B3">
        <w:rPr>
          <w:lang w:val="nl-NL"/>
        </w:rPr>
        <w:pict>
          <v:shape id="_x0000_i1050" type="#_x0000_t75" alt="Afbeeldingsresultaat voor city of david" style="width:255.75pt;height:209.25pt">
            <v:imagedata r:id="rId104" r:href="rId105"/>
          </v:shape>
        </w:pict>
      </w:r>
      <w:r w:rsidR="00B5690D">
        <w:rPr>
          <w:lang w:val="nl-NL"/>
        </w:rPr>
        <w:fldChar w:fldCharType="end"/>
      </w:r>
      <w:r w:rsidR="00DA3CCD">
        <w:rPr>
          <w:lang w:val="nl-NL"/>
        </w:rPr>
        <w:fldChar w:fldCharType="end"/>
      </w:r>
      <w:r w:rsidR="008F6045">
        <w:rPr>
          <w:lang w:val="nl-NL"/>
        </w:rPr>
        <w:fldChar w:fldCharType="end"/>
      </w:r>
      <w:r>
        <w:rPr>
          <w:lang w:val="nl-NL"/>
        </w:rPr>
        <w:fldChar w:fldCharType="end"/>
      </w:r>
      <w:bookmarkEnd w:id="7"/>
    </w:p>
    <w:p w:rsidR="00CF71BA" w:rsidRPr="00387D18" w:rsidRDefault="00CF71BA" w:rsidP="002A784D">
      <w:pPr>
        <w:spacing w:after="0" w:line="240" w:lineRule="auto"/>
        <w:jc w:val="center"/>
        <w:rPr>
          <w:rFonts w:ascii="Times New Roman" w:hAnsi="Times New Roman"/>
          <w:sz w:val="24"/>
          <w:szCs w:val="24"/>
          <w:lang w:val="nl-NL"/>
        </w:rPr>
      </w:pPr>
    </w:p>
    <w:p w:rsidR="00CF71BA" w:rsidRPr="00387D18" w:rsidRDefault="00CF71BA" w:rsidP="002A784D">
      <w:pPr>
        <w:numPr>
          <w:ilvl w:val="0"/>
          <w:numId w:val="25"/>
        </w:numPr>
        <w:spacing w:after="0"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GIHONBRON</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Een bron die thans Ha-Gihon wordt genoemd en in een natuurlijke grot in het Kidrondal ontspringt, en wel iets ten Oosten van het boveneinde van het stadsdeel van Jeruzalem dat in de oudheid </w:t>
      </w:r>
      <w:r w:rsidRPr="00387D18">
        <w:rPr>
          <w:rFonts w:ascii="Times New Roman" w:hAnsi="Times New Roman"/>
          <w:i/>
          <w:iCs/>
          <w:sz w:val="24"/>
          <w:szCs w:val="24"/>
          <w:lang w:val="nl-NL"/>
        </w:rPr>
        <w:t xml:space="preserve">"de Stad van David" </w:t>
      </w:r>
      <w:r w:rsidRPr="00387D18">
        <w:rPr>
          <w:rFonts w:ascii="Times New Roman" w:hAnsi="Times New Roman"/>
          <w:sz w:val="24"/>
          <w:szCs w:val="24"/>
          <w:lang w:val="nl-NL"/>
        </w:rPr>
        <w:t>werd genoemd (</w:t>
      </w:r>
      <w:hyperlink r:id="rId106" w:history="1">
        <w:r w:rsidRPr="00387D18">
          <w:rPr>
            <w:rStyle w:val="Hyperlink"/>
            <w:rFonts w:ascii="Times New Roman" w:hAnsi="Times New Roman"/>
            <w:color w:val="auto"/>
            <w:sz w:val="24"/>
            <w:szCs w:val="24"/>
            <w:u w:val="none"/>
            <w:lang w:val="nl-NL"/>
          </w:rPr>
          <w:t>2 Kron. 32:30</w:t>
        </w:r>
      </w:hyperlink>
      <w:r w:rsidRPr="00387D18">
        <w:rPr>
          <w:rFonts w:ascii="Times New Roman" w:hAnsi="Times New Roman"/>
          <w:sz w:val="24"/>
          <w:szCs w:val="24"/>
          <w:lang w:val="nl-NL"/>
        </w:rPr>
        <w:t>). De stad was in de oudheid voor haar watervoorziening hoofdzakelijk op deze bron aangewezen, want er waren in de naaste omgeving slechts twee bronnen. De naam Gihon (bruisen, opborrelen) is voor deze bron bijzonder passend, aangezien het zoete water bij tussenpozen ’bruisend’ te voorschijn komt: na een regenrijke winter ongeveer vier- of vijfmaal per dag, in de droge tijd minder vaak.</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 bron Gihon speelde volgens de algemene opvatting een rol in de wijze waarop de veldheer Joab de bijna onneembare Jebusietenvesting te Jeruzalem binnendrong, waardoor het voor David mogelijk werd de vesting in te nemen (</w:t>
      </w:r>
      <w:hyperlink r:id="rId107" w:history="1">
        <w:r w:rsidRPr="00387D18">
          <w:rPr>
            <w:rStyle w:val="Hyperlink"/>
            <w:rFonts w:ascii="Times New Roman" w:hAnsi="Times New Roman"/>
            <w:color w:val="auto"/>
            <w:sz w:val="24"/>
            <w:szCs w:val="24"/>
            <w:u w:val="none"/>
            <w:lang w:val="nl-NL"/>
          </w:rPr>
          <w:t>1 Kron. 11:6</w:t>
        </w:r>
      </w:hyperlink>
      <w:r w:rsidRPr="00387D18">
        <w:rPr>
          <w:rFonts w:ascii="Times New Roman" w:hAnsi="Times New Roman"/>
          <w:sz w:val="24"/>
          <w:szCs w:val="24"/>
          <w:lang w:val="nl-NL"/>
        </w:rPr>
        <w:t>). Hoewel de vertaling van de Hebreeuwse tekst in </w:t>
      </w:r>
      <w:hyperlink r:id="rId108" w:history="1">
        <w:r w:rsidRPr="00387D18">
          <w:rPr>
            <w:rStyle w:val="Hyperlink"/>
            <w:rFonts w:ascii="Times New Roman" w:hAnsi="Times New Roman"/>
            <w:color w:val="auto"/>
            <w:sz w:val="24"/>
            <w:szCs w:val="24"/>
            <w:u w:val="none"/>
            <w:lang w:val="nl-NL"/>
          </w:rPr>
          <w:t>2 Samuël 5:8</w:t>
        </w:r>
      </w:hyperlink>
      <w:r w:rsidRPr="00387D18">
        <w:rPr>
          <w:rFonts w:ascii="Times New Roman" w:hAnsi="Times New Roman"/>
          <w:sz w:val="24"/>
          <w:szCs w:val="24"/>
          <w:lang w:val="nl-NL"/>
        </w:rPr>
        <w:t xml:space="preserve"> bepaalde problemen biedt, geeft de gebruikelijke weergave van de tekst te kennen dat er een "watertunnel" was, waarvan David gewag maakte toen hij tot de aanval op de stad opriep. In 1867 ontdekte Charles Warren een waterkanaal dat van de grot waarin de Gihonbron ontspringt, terugloopt de heuvel in en na ongeveer 20 m in een vijver of reservoir eindigt. Een verticale schacht, boven deze vijver in de rots uitgehouwen, voerde 11 m omhoog, en aan het boveneinde van de schacht bevond zich een plaats waar men kon staan en een leren zak of aarden kruik aan een touw kon neerlaten om water uit de vijver te putten. </w:t>
      </w:r>
      <w:r w:rsidRPr="00387D18">
        <w:rPr>
          <w:rFonts w:ascii="Times New Roman" w:hAnsi="Times New Roman"/>
          <w:i/>
          <w:iCs/>
          <w:sz w:val="24"/>
          <w:szCs w:val="24"/>
          <w:lang w:val="nl-NL"/>
        </w:rPr>
        <w:t>Vanaf de schacht liep een schuin omhooglopende tunnel of gang over een afstand van bijna 39 m tot in de stad.</w:t>
      </w:r>
      <w:r w:rsidRPr="00387D18">
        <w:rPr>
          <w:rFonts w:ascii="Times New Roman" w:hAnsi="Times New Roman"/>
          <w:sz w:val="24"/>
          <w:szCs w:val="24"/>
          <w:lang w:val="nl-NL"/>
        </w:rPr>
        <w:t xml:space="preserve"> Op die manier, zo gelooft men, bleef de waterbron voor de Jebusieten toegankelijk, zelfs wanneer zij zich wegens een vijandelijke aanval niet buiten de stadsmuren konden begeven. Hoewel de Gihonbron niet rechtstreeks in het verslag wordt genoemd, kan er aangenomen worden dat Joab en zijn mannen zich in een gewaagde onderneming via deze watertunnel toegang tot de stad hebben verschaft.</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Later was Gihon de plaats waar Salomo op bevel van David tot koning werd gezalfd. In aansluiting daarop trok het volk in een luidruchtige processie jubelend achter Salomo aan naar de stad terug. </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Archeologische opgravingen hebben ook een oud bovengronds kanaal blootgelegd, dat van de Gihonbron langs de helling van "de Stad van David" naar het zuiden voerde. Dit kanaal eindigde in een vijver aan de voet van de uitloper waarop de oude stad eerst lag, aan het Zuid-einde van de uitloper, vlak bij de plaats waar het Tyropeondal met het Kidrondal samenkomt. Het kanaal werd zo aangelegd dat het slechts een gering verval had, zodat het water heel zachtjes stroomde. Op dit kanaal doelde Jesaja waarschijnlijk in de profetie die hij tijdens de regering van koning Achaz uitsprak en waarin hij gewag maakt van de 'zacht vloeiende wateren' van het kanaal in tegenstelling tot de onstuimige vloed van binnenvallende Assyriërs, die volgens de voorzegging van Jesaja ten slotte Juda zouden aanvallen. </w:t>
      </w:r>
      <w:hyperlink r:id="rId109" w:history="1">
        <w:r w:rsidRPr="00387D18">
          <w:rPr>
            <w:rStyle w:val="Hyperlink"/>
            <w:rFonts w:ascii="Times New Roman" w:hAnsi="Times New Roman"/>
            <w:color w:val="auto"/>
            <w:sz w:val="24"/>
            <w:szCs w:val="24"/>
            <w:u w:val="none"/>
            <w:lang w:val="nl-NL"/>
          </w:rPr>
          <w:t>Jes. 8:5-8</w:t>
        </w:r>
      </w:hyperlink>
      <w:r w:rsidRPr="00387D18">
        <w:rPr>
          <w:rFonts w:ascii="Times New Roman" w:hAnsi="Times New Roman"/>
          <w:sz w:val="24"/>
          <w:szCs w:val="24"/>
          <w:lang w:val="nl-NL"/>
        </w:rPr>
        <w:t>.</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Toen er ten tijde van de regering van Hizkia een Assyrische aanval op Jeruzalem dreigde, zorgde koning Hizkia ervoor dat de watervoorraad van de stad niet in handen van de vijand zou vallen (</w:t>
      </w:r>
      <w:hyperlink r:id="rId110" w:history="1">
        <w:r w:rsidRPr="00387D18">
          <w:rPr>
            <w:rStyle w:val="Hyperlink"/>
            <w:rFonts w:ascii="Times New Roman" w:hAnsi="Times New Roman"/>
            <w:color w:val="auto"/>
            <w:sz w:val="24"/>
            <w:szCs w:val="24"/>
            <w:u w:val="none"/>
            <w:lang w:val="nl-NL"/>
          </w:rPr>
          <w:t>2 Kron. 32:2-4</w:t>
        </w:r>
      </w:hyperlink>
      <w:r w:rsidRPr="00387D18">
        <w:rPr>
          <w:rFonts w:ascii="Times New Roman" w:hAnsi="Times New Roman"/>
          <w:sz w:val="24"/>
          <w:szCs w:val="24"/>
          <w:lang w:val="nl-NL"/>
        </w:rPr>
        <w:t>). Uit het verslag in </w:t>
      </w:r>
      <w:hyperlink r:id="rId111" w:history="1">
        <w:r w:rsidRPr="00387D18">
          <w:rPr>
            <w:rStyle w:val="Hyperlink"/>
            <w:rFonts w:ascii="Times New Roman" w:hAnsi="Times New Roman"/>
            <w:color w:val="auto"/>
            <w:sz w:val="24"/>
            <w:szCs w:val="24"/>
            <w:u w:val="none"/>
            <w:lang w:val="nl-NL"/>
          </w:rPr>
          <w:t>2 Kronieken 32:30</w:t>
        </w:r>
      </w:hyperlink>
      <w:r w:rsidRPr="00387D18">
        <w:rPr>
          <w:rFonts w:ascii="Times New Roman" w:hAnsi="Times New Roman"/>
          <w:sz w:val="24"/>
          <w:szCs w:val="24"/>
          <w:lang w:val="nl-NL"/>
        </w:rPr>
        <w:t xml:space="preserve"> blijkt echter dat Hizkia, mogelijk op een ander tijdstip, het water dat via het vroegere kanaal uit de Gihon stroomde, afsloot en omleidde naar de geheel door de versterkingen van Jeruzalem omgeven W-zijde van "de Stad van David". </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In 1880 kwam aan het licht op welke wijze dit tot stand werd gebracht. Men vond namelijk een inscriptie op de wand van een watertunnel die eindigde in het thans als de Vijver van Siloam bekendstaande waterbekken aan de Westzijde van de oude Stad van David". Siloam is de Griekse naam voor het Hebreeuws Siloah. De inscriptie in Oud-Hebreeuws schrift, die uit de tijd van koning Hizkia stamt, beschrijft hoe twee ploegen arbeiders, die van tegenovergestelde einden naar elkaar toe werkten, de tunnel in massieve rots uithakten. Toen de tunnel in 1910 volledig blootgelegd was, stelde men vast dat hij een lengte van 533 m had, gemiddeld 1,8 m hoog was en zich op enkele plaatsen tot slechts 50 cm vernauwde. Klaarblijkelijk is dit opmerkelijke staaltje van bouwtechniek het resultaat van de door Hizkia getroffen maatregelen ter bescherming en instandhouding van de uit de Gihon afkomstige watervoorraad van Jeruzalem.</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Koning Manasse, de zoon van Hizkia, breidde tijdens zijn regering (716–662) de versterkingen van Jeruzalem uit. Hij bouwde een buitenmuur voor "de Stad van David, ten westen van Gihon", zodat de Gihonbron buiten de stadsgrenzen viel. </w:t>
      </w:r>
      <w:hyperlink r:id="rId112" w:history="1">
        <w:r w:rsidRPr="00387D18">
          <w:rPr>
            <w:rStyle w:val="Hyperlink"/>
            <w:rFonts w:ascii="Times New Roman" w:hAnsi="Times New Roman"/>
            <w:color w:val="auto"/>
            <w:sz w:val="24"/>
            <w:szCs w:val="24"/>
            <w:u w:val="none"/>
            <w:lang w:val="nl-NL"/>
          </w:rPr>
          <w:t>2 Kron. 32:33;</w:t>
        </w:r>
      </w:hyperlink>
      <w:hyperlink r:id="rId113" w:history="1">
        <w:r w:rsidRPr="00387D18">
          <w:rPr>
            <w:rStyle w:val="Hyperlink"/>
            <w:rFonts w:ascii="Times New Roman" w:hAnsi="Times New Roman"/>
            <w:color w:val="auto"/>
            <w:sz w:val="24"/>
            <w:szCs w:val="24"/>
            <w:u w:val="none"/>
            <w:lang w:val="nl-NL"/>
          </w:rPr>
          <w:t> 33:14</w:t>
        </w:r>
      </w:hyperlink>
      <w:r w:rsidRPr="00387D18">
        <w:rPr>
          <w:rFonts w:ascii="Times New Roman" w:hAnsi="Times New Roman"/>
          <w:sz w:val="24"/>
          <w:szCs w:val="24"/>
          <w:lang w:val="nl-NL"/>
        </w:rPr>
        <w:t>.</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 wateren van Gihon stromen ook nu nog door de "Siloamtunnel", die aan Hizkia wordt toegeschreven.</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shd w:val="clear" w:color="auto" w:fill="FFFFFF"/>
          <w:lang w:val="nl-NL"/>
        </w:rPr>
      </w:pPr>
      <w:r w:rsidRPr="00387D18">
        <w:rPr>
          <w:rFonts w:ascii="Times New Roman" w:hAnsi="Times New Roman"/>
          <w:sz w:val="24"/>
          <w:szCs w:val="24"/>
          <w:lang w:val="nl-NL"/>
        </w:rPr>
        <w:t xml:space="preserve">Een eindje buiten de zuid-oosthoek van Davids Stad ligt de bron </w:t>
      </w:r>
      <w:r w:rsidRPr="00387D18">
        <w:rPr>
          <w:rFonts w:ascii="Times New Roman" w:hAnsi="Times New Roman"/>
          <w:b/>
          <w:bCs/>
          <w:sz w:val="24"/>
          <w:szCs w:val="24"/>
          <w:lang w:val="nl-NL"/>
        </w:rPr>
        <w:t>En-Rogel,</w:t>
      </w:r>
      <w:r w:rsidRPr="00387D18">
        <w:rPr>
          <w:rFonts w:ascii="Times New Roman" w:hAnsi="Times New Roman"/>
          <w:sz w:val="24"/>
          <w:szCs w:val="24"/>
          <w:lang w:val="nl-NL"/>
        </w:rPr>
        <w:t xml:space="preserve"> </w:t>
      </w:r>
      <w:r w:rsidRPr="00387D18">
        <w:rPr>
          <w:rFonts w:ascii="Times New Roman" w:hAnsi="Times New Roman"/>
          <w:sz w:val="24"/>
          <w:szCs w:val="24"/>
          <w:shd w:val="clear" w:color="auto" w:fill="FFFFFF"/>
          <w:lang w:val="nl-NL"/>
        </w:rPr>
        <w:t>een belangrijke mijlpaal op de grens tussen Juda en Benjamin (</w:t>
      </w:r>
      <w:hyperlink r:id="rId114" w:history="1">
        <w:r w:rsidRPr="00387D18">
          <w:rPr>
            <w:rStyle w:val="Hyperlink"/>
            <w:rFonts w:ascii="Times New Roman" w:hAnsi="Times New Roman"/>
            <w:color w:val="auto"/>
            <w:sz w:val="24"/>
            <w:szCs w:val="24"/>
            <w:u w:val="none"/>
            <w:shd w:val="clear" w:color="auto" w:fill="FFFFFF"/>
            <w:lang w:val="nl-NL"/>
          </w:rPr>
          <w:t>Jozua 15: 7</w:t>
        </w:r>
      </w:hyperlink>
      <w:r w:rsidRPr="00387D18">
        <w:rPr>
          <w:rFonts w:ascii="Times New Roman" w:hAnsi="Times New Roman"/>
          <w:sz w:val="24"/>
          <w:szCs w:val="24"/>
          <w:shd w:val="clear" w:color="auto" w:fill="FFFFFF"/>
          <w:lang w:val="nl-NL"/>
        </w:rPr>
        <w:t>; </w:t>
      </w:r>
      <w:hyperlink r:id="rId115" w:history="1">
        <w:r w:rsidRPr="00387D18">
          <w:rPr>
            <w:rStyle w:val="Hyperlink"/>
            <w:rFonts w:ascii="Times New Roman" w:hAnsi="Times New Roman"/>
            <w:color w:val="auto"/>
            <w:sz w:val="24"/>
            <w:szCs w:val="24"/>
            <w:u w:val="none"/>
            <w:shd w:val="clear" w:color="auto" w:fill="FFFFFF"/>
            <w:lang w:val="nl-NL"/>
          </w:rPr>
          <w:t>18:16</w:t>
        </w:r>
      </w:hyperlink>
      <w:r w:rsidRPr="00387D18">
        <w:rPr>
          <w:rFonts w:ascii="Times New Roman" w:hAnsi="Times New Roman"/>
          <w:sz w:val="24"/>
          <w:szCs w:val="24"/>
          <w:shd w:val="clear" w:color="auto" w:fill="FFFFFF"/>
          <w:lang w:val="nl-NL"/>
        </w:rPr>
        <w:t>). Hier verborgen David's spionnen, Jonathan en Ahimaaz, zichzelf ( </w:t>
      </w:r>
      <w:hyperlink r:id="rId116" w:history="1">
        <w:r w:rsidRPr="00387D18">
          <w:rPr>
            <w:rStyle w:val="Hyperlink"/>
            <w:rFonts w:ascii="Times New Roman" w:hAnsi="Times New Roman"/>
            <w:color w:val="auto"/>
            <w:sz w:val="24"/>
            <w:szCs w:val="24"/>
            <w:u w:val="none"/>
            <w:shd w:val="clear" w:color="auto" w:fill="FFFFFF"/>
            <w:lang w:val="nl-NL"/>
          </w:rPr>
          <w:t>2 Samuël 17:17</w:t>
        </w:r>
      </w:hyperlink>
      <w:r w:rsidRPr="00387D18">
        <w:rPr>
          <w:rFonts w:ascii="Times New Roman" w:hAnsi="Times New Roman"/>
          <w:sz w:val="24"/>
          <w:szCs w:val="24"/>
          <w:shd w:val="clear" w:color="auto" w:fill="FFFFFF"/>
          <w:lang w:val="nl-NL"/>
        </w:rPr>
        <w:t> ), en hier ( </w:t>
      </w:r>
      <w:hyperlink r:id="rId117" w:history="1">
        <w:r w:rsidRPr="00387D18">
          <w:rPr>
            <w:rStyle w:val="Hyperlink"/>
            <w:rFonts w:ascii="Times New Roman" w:hAnsi="Times New Roman"/>
            <w:color w:val="auto"/>
            <w:sz w:val="24"/>
            <w:szCs w:val="24"/>
            <w:u w:val="none"/>
            <w:shd w:val="clear" w:color="auto" w:fill="FFFFFF"/>
            <w:lang w:val="nl-NL"/>
          </w:rPr>
          <w:t>1 Koningen 1: 9</w:t>
        </w:r>
      </w:hyperlink>
      <w:r w:rsidRPr="00387D18">
        <w:rPr>
          <w:rFonts w:ascii="Times New Roman" w:hAnsi="Times New Roman"/>
          <w:sz w:val="24"/>
          <w:szCs w:val="24"/>
          <w:shd w:val="clear" w:color="auto" w:fill="FFFFFF"/>
          <w:lang w:val="nl-NL"/>
        </w:rPr>
        <w:t>) "doodde Adonai schapen en ossen bij de steen van Zoheleth, die naast En-Rogel ligt." Ein Rogel ligt aan de andere kant van het Kidrondal, ca. ½ km. buiten de Stad. Thans in de Palestijnse wijk.</w:t>
      </w:r>
    </w:p>
    <w:p w:rsidR="00CF71BA"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p>
    <w:bookmarkStart w:id="8" w:name="_Hlk30061000"/>
    <w:p w:rsidR="00CF71BA" w:rsidRPr="00387D18" w:rsidRDefault="00CF71BA" w:rsidP="002A784D">
      <w:pPr>
        <w:spacing w:after="0" w:line="240" w:lineRule="auto"/>
        <w:jc w:val="center"/>
        <w:rPr>
          <w:rFonts w:ascii="Times New Roman" w:hAnsi="Times New Roman"/>
          <w:sz w:val="24"/>
          <w:szCs w:val="24"/>
          <w:lang w:val="nl-NL"/>
        </w:rPr>
      </w:pPr>
      <w:r>
        <w:rPr>
          <w:lang w:val="nl-NL"/>
        </w:rPr>
        <w:fldChar w:fldCharType="begin"/>
      </w:r>
      <w:r>
        <w:rPr>
          <w:lang w:val="nl-NL"/>
        </w:rPr>
        <w:instrText xml:space="preserve"> INCLUDEPICTURE  "http://www.bijbelseplaatsen.nl/image.php?image=885-1&amp;width=332" \* MERGEFORMATINET </w:instrText>
      </w:r>
      <w:r>
        <w:rPr>
          <w:lang w:val="nl-NL"/>
        </w:rPr>
        <w:fldChar w:fldCharType="separate"/>
      </w:r>
      <w:r w:rsidR="008F6045">
        <w:rPr>
          <w:lang w:val="nl-NL"/>
        </w:rPr>
        <w:fldChar w:fldCharType="begin"/>
      </w:r>
      <w:r w:rsidR="008F6045">
        <w:rPr>
          <w:lang w:val="nl-NL"/>
        </w:rPr>
        <w:instrText xml:space="preserve"> INCLUDEPICTURE  "http://www.bijbelseplaatsen.nl/image.php?image=885-1&amp;width=332" \* MERGEFORMATINET </w:instrText>
      </w:r>
      <w:r w:rsidR="008F6045">
        <w:rPr>
          <w:lang w:val="nl-NL"/>
        </w:rPr>
        <w:fldChar w:fldCharType="separate"/>
      </w:r>
      <w:r w:rsidR="00DA3CCD">
        <w:rPr>
          <w:lang w:val="nl-NL"/>
        </w:rPr>
        <w:fldChar w:fldCharType="begin"/>
      </w:r>
      <w:r w:rsidR="00DA3CCD">
        <w:rPr>
          <w:lang w:val="nl-NL"/>
        </w:rPr>
        <w:instrText xml:space="preserve"> INCLUDEPICTURE  "http://www.bijbelseplaatsen.nl/image.php?image=885-1&amp;width=332" \* MERGEFORMATINET </w:instrText>
      </w:r>
      <w:r w:rsidR="00DA3CCD">
        <w:rPr>
          <w:lang w:val="nl-NL"/>
        </w:rPr>
        <w:fldChar w:fldCharType="separate"/>
      </w:r>
      <w:r w:rsidR="00B5690D">
        <w:rPr>
          <w:lang w:val="nl-NL"/>
        </w:rPr>
        <w:fldChar w:fldCharType="begin"/>
      </w:r>
      <w:r w:rsidR="00B5690D">
        <w:rPr>
          <w:lang w:val="nl-NL"/>
        </w:rPr>
        <w:instrText xml:space="preserve"> INCLUDEPICTURE  "http://www.bijbelseplaatsen.nl/image.php?image=885-1&amp;width=332" \* MERGEFORMATINET </w:instrText>
      </w:r>
      <w:r w:rsidR="00B5690D">
        <w:rPr>
          <w:lang w:val="nl-NL"/>
        </w:rPr>
        <w:fldChar w:fldCharType="separate"/>
      </w:r>
      <w:r w:rsidR="006B35B3">
        <w:rPr>
          <w:lang w:val="nl-NL"/>
        </w:rPr>
        <w:pict>
          <v:shape id="_x0000_i1051" type="#_x0000_t75" alt="Watertunnel / Hizkia" style="width:348.75pt;height:317.25pt">
            <v:imagedata r:id="rId118" r:href="rId119"/>
          </v:shape>
        </w:pict>
      </w:r>
      <w:r w:rsidR="00B5690D">
        <w:rPr>
          <w:lang w:val="nl-NL"/>
        </w:rPr>
        <w:fldChar w:fldCharType="end"/>
      </w:r>
      <w:r w:rsidR="00DA3CCD">
        <w:rPr>
          <w:lang w:val="nl-NL"/>
        </w:rPr>
        <w:fldChar w:fldCharType="end"/>
      </w:r>
      <w:r w:rsidR="008F6045">
        <w:rPr>
          <w:lang w:val="nl-NL"/>
        </w:rPr>
        <w:fldChar w:fldCharType="end"/>
      </w:r>
      <w:r>
        <w:rPr>
          <w:lang w:val="nl-NL"/>
        </w:rPr>
        <w:fldChar w:fldCharType="end"/>
      </w:r>
      <w:bookmarkEnd w:id="8"/>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br w:type="page"/>
      </w:r>
    </w:p>
    <w:p w:rsidR="00CF71BA" w:rsidRPr="00387D18" w:rsidRDefault="00CF71BA" w:rsidP="002A784D">
      <w:pPr>
        <w:numPr>
          <w:ilvl w:val="0"/>
          <w:numId w:val="25"/>
        </w:numPr>
        <w:spacing w:after="0"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Ophel</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Ophel Bijbelse naam (Grieks: Ophlas) die wordt gegeven aan een bepaald deel van een nederzetting of stad die is verheven boven zijn omgeving, en betekent waarschijnlijk versterkte heuvel of opgehoogd gebied. In de </w:t>
      </w:r>
      <w:hyperlink r:id="rId120" w:tooltip="Hebreeuwse Bijbel" w:history="1">
        <w:r w:rsidRPr="00387D18">
          <w:rPr>
            <w:rStyle w:val="Hyperlink"/>
            <w:rFonts w:ascii="Times New Roman" w:hAnsi="Times New Roman"/>
            <w:color w:val="auto"/>
            <w:sz w:val="24"/>
            <w:szCs w:val="24"/>
            <w:u w:val="none"/>
            <w:lang w:val="nl-NL"/>
          </w:rPr>
          <w:t>Hebreeuwse Bijbel</w:t>
        </w:r>
      </w:hyperlink>
      <w:r w:rsidRPr="00387D18">
        <w:rPr>
          <w:rFonts w:ascii="Times New Roman" w:hAnsi="Times New Roman"/>
          <w:sz w:val="24"/>
          <w:szCs w:val="24"/>
          <w:lang w:val="nl-NL"/>
        </w:rPr>
        <w:t> verwijst de Ophel naar de </w:t>
      </w:r>
      <w:hyperlink r:id="rId121" w:tooltip="Stad van David" w:history="1">
        <w:r w:rsidRPr="00387D18">
          <w:rPr>
            <w:rStyle w:val="Hyperlink"/>
            <w:rFonts w:ascii="Times New Roman" w:hAnsi="Times New Roman"/>
            <w:color w:val="auto"/>
            <w:sz w:val="24"/>
            <w:szCs w:val="24"/>
            <w:u w:val="none"/>
            <w:lang w:val="nl-NL"/>
          </w:rPr>
          <w:t>Stad van David</w:t>
        </w:r>
      </w:hyperlink>
      <w:r w:rsidRPr="00387D18">
        <w:rPr>
          <w:rFonts w:ascii="Times New Roman" w:hAnsi="Times New Roman"/>
          <w:sz w:val="24"/>
          <w:szCs w:val="24"/>
          <w:lang w:val="nl-NL"/>
        </w:rPr>
        <w:t>, door Joséfus genoemd: de Bovenstad, zoals in het </w:t>
      </w:r>
      <w:hyperlink r:id="rId122" w:tooltip="Book of Chronicles" w:history="1">
        <w:r w:rsidRPr="00387D18">
          <w:rPr>
            <w:rStyle w:val="Hyperlink"/>
            <w:rFonts w:ascii="Times New Roman" w:hAnsi="Times New Roman"/>
            <w:color w:val="auto"/>
            <w:sz w:val="24"/>
            <w:szCs w:val="24"/>
            <w:u w:val="none"/>
            <w:lang w:val="nl-NL"/>
          </w:rPr>
          <w:t>Boek van Kronieken</w:t>
        </w:r>
      </w:hyperlink>
      <w:r w:rsidRPr="00387D18">
        <w:rPr>
          <w:rFonts w:ascii="Times New Roman" w:hAnsi="Times New Roman"/>
          <w:sz w:val="24"/>
          <w:szCs w:val="24"/>
          <w:lang w:val="nl-NL"/>
        </w:rPr>
        <w:t> en het </w:t>
      </w:r>
      <w:hyperlink r:id="rId123" w:tooltip="Boek van Nehemia" w:history="1">
        <w:r w:rsidRPr="00387D18">
          <w:rPr>
            <w:rStyle w:val="Hyperlink"/>
            <w:rFonts w:ascii="Times New Roman" w:hAnsi="Times New Roman"/>
            <w:color w:val="auto"/>
            <w:sz w:val="24"/>
            <w:szCs w:val="24"/>
            <w:u w:val="none"/>
            <w:lang w:val="nl-NL"/>
          </w:rPr>
          <w:t>Boek van Nehemia</w:t>
        </w:r>
      </w:hyperlink>
      <w:r w:rsidRPr="00387D18">
        <w:rPr>
          <w:rFonts w:ascii="Times New Roman" w:hAnsi="Times New Roman"/>
          <w:sz w:val="24"/>
          <w:szCs w:val="24"/>
          <w:lang w:val="nl-NL"/>
        </w:rPr>
        <w:t> ( </w:t>
      </w:r>
      <w:hyperlink r:id="rId124" w:history="1">
        <w:r w:rsidRPr="00387D18">
          <w:rPr>
            <w:rStyle w:val="Hyperlink"/>
            <w:rFonts w:ascii="Times New Roman" w:hAnsi="Times New Roman"/>
            <w:color w:val="auto"/>
            <w:sz w:val="24"/>
            <w:szCs w:val="24"/>
            <w:u w:val="none"/>
            <w:lang w:val="nl-NL"/>
          </w:rPr>
          <w:t>2 Kronieken 27: 3; 33:14</w:t>
        </w:r>
      </w:hyperlink>
      <w:r w:rsidRPr="00387D18">
        <w:rPr>
          <w:rFonts w:ascii="Times New Roman" w:hAnsi="Times New Roman"/>
          <w:sz w:val="24"/>
          <w:szCs w:val="24"/>
          <w:lang w:val="nl-NL"/>
        </w:rPr>
        <w:t>, </w:t>
      </w:r>
      <w:hyperlink r:id="rId125" w:history="1">
        <w:r w:rsidRPr="00387D18">
          <w:rPr>
            <w:rStyle w:val="Hyperlink"/>
            <w:rFonts w:ascii="Times New Roman" w:hAnsi="Times New Roman"/>
            <w:color w:val="auto"/>
            <w:sz w:val="24"/>
            <w:szCs w:val="24"/>
            <w:u w:val="none"/>
            <w:lang w:val="nl-NL"/>
          </w:rPr>
          <w:t>Nehemia 3:26; 11:21</w:t>
        </w:r>
      </w:hyperlink>
      <w:r w:rsidRPr="00387D18">
        <w:rPr>
          <w:rFonts w:ascii="Times New Roman" w:hAnsi="Times New Roman"/>
          <w:sz w:val="24"/>
          <w:szCs w:val="24"/>
          <w:lang w:val="nl-NL"/>
        </w:rPr>
        <w:t xml:space="preserve"> ) en </w:t>
      </w:r>
      <w:hyperlink r:id="rId126" w:tooltip="Samaria" w:history="1">
        <w:r w:rsidRPr="00387D18">
          <w:rPr>
            <w:rStyle w:val="Hyperlink"/>
            <w:rFonts w:ascii="Times New Roman" w:hAnsi="Times New Roman"/>
            <w:color w:val="auto"/>
            <w:sz w:val="24"/>
            <w:szCs w:val="24"/>
            <w:u w:val="none"/>
            <w:lang w:val="nl-NL"/>
          </w:rPr>
          <w:t>Samaria</w:t>
        </w:r>
      </w:hyperlink>
      <w:r w:rsidRPr="00387D18">
        <w:rPr>
          <w:rFonts w:ascii="Times New Roman" w:hAnsi="Times New Roman"/>
          <w:sz w:val="24"/>
          <w:szCs w:val="24"/>
          <w:lang w:val="nl-NL"/>
        </w:rPr>
        <w:t>, de oude hoofdstad van het </w:t>
      </w:r>
      <w:hyperlink r:id="rId127" w:tooltip="Koninkrijk Israël (verenigde monarchie)" w:history="1">
        <w:r w:rsidRPr="00387D18">
          <w:rPr>
            <w:rStyle w:val="Hyperlink"/>
            <w:rFonts w:ascii="Times New Roman" w:hAnsi="Times New Roman"/>
            <w:color w:val="auto"/>
            <w:sz w:val="24"/>
            <w:szCs w:val="24"/>
            <w:u w:val="none"/>
            <w:lang w:val="nl-NL"/>
          </w:rPr>
          <w:t>koninkrijk Israël</w:t>
        </w:r>
      </w:hyperlink>
      <w:r w:rsidRPr="00387D18">
        <w:rPr>
          <w:lang w:val="nl-NL"/>
        </w:rPr>
        <w:t xml:space="preserve">, </w:t>
      </w:r>
      <w:r w:rsidRPr="00387D18">
        <w:rPr>
          <w:rFonts w:ascii="Times New Roman" w:hAnsi="Times New Roman"/>
          <w:sz w:val="24"/>
          <w:szCs w:val="24"/>
          <w:lang w:val="nl-NL"/>
        </w:rPr>
        <w:t xml:space="preserve">2. Kon. </w:t>
      </w:r>
      <w:r w:rsidRPr="00387D18">
        <w:rPr>
          <w:rStyle w:val="Hyperlink"/>
          <w:rFonts w:ascii="Times New Roman" w:hAnsi="Times New Roman"/>
          <w:color w:val="auto"/>
          <w:sz w:val="24"/>
          <w:szCs w:val="24"/>
          <w:u w:val="none"/>
          <w:lang w:val="nl-NL"/>
        </w:rPr>
        <w:t>5:24.</w:t>
      </w:r>
      <w:r w:rsidRPr="00387D18">
        <w:rPr>
          <w:rFonts w:ascii="Times New Roman" w:hAnsi="Times New Roman"/>
          <w:sz w:val="24"/>
          <w:szCs w:val="24"/>
          <w:lang w:val="nl-NL"/>
        </w:rPr>
        <w:t xml:space="preserve">  </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Ophel, met het bepaalde lidwoord ha-ophel, is een zelfstandig naamwoord. Bijbelse verzen waarin het is vertaald als "versterkte plaats" (toren, citadel, bolwerk etc.) of "heuvel" zijn </w:t>
      </w:r>
      <w:hyperlink r:id="rId128" w:history="1">
        <w:r w:rsidRPr="00387D18">
          <w:rPr>
            <w:rStyle w:val="Hyperlink"/>
            <w:rFonts w:ascii="Times New Roman" w:hAnsi="Times New Roman"/>
            <w:color w:val="auto"/>
            <w:sz w:val="24"/>
            <w:szCs w:val="24"/>
            <w:u w:val="none"/>
            <w:lang w:val="nl-NL"/>
          </w:rPr>
          <w:t>2 Koningen 5:24</w:t>
        </w:r>
      </w:hyperlink>
      <w:r w:rsidRPr="00387D18">
        <w:rPr>
          <w:rFonts w:ascii="Times New Roman" w:hAnsi="Times New Roman"/>
          <w:sz w:val="24"/>
          <w:szCs w:val="24"/>
          <w:lang w:val="nl-NL"/>
        </w:rPr>
        <w:t>, 2 Kronieken 27: 3 en 33:14, </w:t>
      </w:r>
      <w:hyperlink r:id="rId129" w:history="1">
        <w:r w:rsidRPr="00387D18">
          <w:rPr>
            <w:rStyle w:val="Hyperlink"/>
            <w:rFonts w:ascii="Times New Roman" w:hAnsi="Times New Roman"/>
            <w:color w:val="auto"/>
            <w:sz w:val="24"/>
            <w:szCs w:val="24"/>
            <w:u w:val="none"/>
            <w:lang w:val="nl-NL"/>
          </w:rPr>
          <w:t>Jesaja 32:14</w:t>
        </w:r>
      </w:hyperlink>
      <w:r w:rsidRPr="00387D18">
        <w:rPr>
          <w:rFonts w:ascii="Times New Roman" w:hAnsi="Times New Roman"/>
          <w:sz w:val="24"/>
          <w:szCs w:val="24"/>
          <w:lang w:val="nl-NL"/>
        </w:rPr>
        <w:t>, Nehemia 3:26 en 11:21 en </w:t>
      </w:r>
      <w:hyperlink r:id="rId130" w:history="1">
        <w:r w:rsidRPr="00387D18">
          <w:rPr>
            <w:rStyle w:val="Hyperlink"/>
            <w:rFonts w:ascii="Times New Roman" w:hAnsi="Times New Roman"/>
            <w:color w:val="auto"/>
            <w:sz w:val="24"/>
            <w:szCs w:val="24"/>
            <w:u w:val="none"/>
            <w:lang w:val="nl-NL"/>
          </w:rPr>
          <w:t>Micha 4: 8</w:t>
        </w:r>
      </w:hyperlink>
      <w:r w:rsidRPr="00387D18">
        <w:rPr>
          <w:rFonts w:ascii="Times New Roman" w:hAnsi="Times New Roman"/>
          <w:sz w:val="24"/>
          <w:szCs w:val="24"/>
          <w:lang w:val="nl-NL"/>
        </w:rPr>
        <w:t>. Op de Mesha Stele, genoemd naar de koning van Moab die het oprichtte, zegt Mesha: "Ik bouwde QR-CH-H (? Karhah), de muur van ye'arim [bossen], en de muur van </w:t>
      </w:r>
      <w:r w:rsidRPr="00387D18">
        <w:rPr>
          <w:rFonts w:ascii="Times New Roman" w:hAnsi="Times New Roman"/>
          <w:b/>
          <w:bCs/>
          <w:sz w:val="24"/>
          <w:szCs w:val="24"/>
          <w:lang w:val="nl-NL"/>
        </w:rPr>
        <w:t>ophel</w:t>
      </w:r>
      <w:r w:rsidRPr="00387D18">
        <w:rPr>
          <w:rFonts w:ascii="Times New Roman" w:hAnsi="Times New Roman"/>
          <w:sz w:val="24"/>
          <w:szCs w:val="24"/>
          <w:lang w:val="nl-NL"/>
        </w:rPr>
        <w:t> en ik bouwde zijn poorten en ik bouwde zijn torens. " Hier wordt Ophel gewoonlijk vertaald als "citadel".</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 locatie van de Ophel van de Hebreeuwse Bijbel is gemakkelijk te onderscheiden aan de hand van de referenties in </w:t>
      </w:r>
      <w:hyperlink r:id="rId131" w:history="1">
        <w:r w:rsidRPr="00387D18">
          <w:rPr>
            <w:rStyle w:val="Hyperlink"/>
            <w:rFonts w:ascii="Times New Roman" w:hAnsi="Times New Roman"/>
            <w:color w:val="auto"/>
            <w:sz w:val="24"/>
            <w:szCs w:val="24"/>
            <w:u w:val="none"/>
            <w:lang w:val="nl-NL"/>
          </w:rPr>
          <w:t>2 Kronieken 27: 3; 33:14</w:t>
        </w:r>
      </w:hyperlink>
      <w:r w:rsidRPr="00387D18">
        <w:rPr>
          <w:rFonts w:ascii="Times New Roman" w:hAnsi="Times New Roman"/>
          <w:sz w:val="24"/>
          <w:szCs w:val="24"/>
          <w:lang w:val="nl-NL"/>
        </w:rPr>
        <w:t> en </w:t>
      </w:r>
      <w:hyperlink r:id="rId132" w:history="1">
        <w:r w:rsidRPr="00387D18">
          <w:rPr>
            <w:rStyle w:val="Hyperlink"/>
            <w:rFonts w:ascii="Times New Roman" w:hAnsi="Times New Roman"/>
            <w:color w:val="auto"/>
            <w:sz w:val="24"/>
            <w:szCs w:val="24"/>
            <w:u w:val="none"/>
            <w:lang w:val="nl-NL"/>
          </w:rPr>
          <w:t>Nehemia 3:26, 27</w:t>
        </w:r>
      </w:hyperlink>
      <w:r w:rsidRPr="00387D18">
        <w:rPr>
          <w:rFonts w:ascii="Times New Roman" w:hAnsi="Times New Roman"/>
          <w:sz w:val="24"/>
          <w:szCs w:val="24"/>
          <w:lang w:val="nl-NL"/>
        </w:rPr>
        <w:t> : het was op de oostelijke nok, van de bergrug van de stad van David</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Van twee koningen van Juda, </w:t>
      </w:r>
      <w:hyperlink r:id="rId133" w:tooltip="Jotham" w:history="1">
        <w:r w:rsidRPr="00387D18">
          <w:rPr>
            <w:rStyle w:val="Hyperlink"/>
            <w:rFonts w:ascii="Times New Roman" w:hAnsi="Times New Roman"/>
            <w:color w:val="auto"/>
            <w:sz w:val="24"/>
            <w:szCs w:val="24"/>
            <w:u w:val="none"/>
            <w:lang w:val="nl-NL"/>
          </w:rPr>
          <w:t>Jotham</w:t>
        </w:r>
      </w:hyperlink>
      <w:r w:rsidRPr="00387D18">
        <w:rPr>
          <w:rFonts w:ascii="Times New Roman" w:hAnsi="Times New Roman"/>
          <w:sz w:val="24"/>
          <w:szCs w:val="24"/>
          <w:lang w:val="nl-NL"/>
        </w:rPr>
        <w:t> en </w:t>
      </w:r>
      <w:hyperlink r:id="rId134" w:tooltip="Manasse" w:history="1">
        <w:r w:rsidRPr="00387D18">
          <w:rPr>
            <w:rStyle w:val="Hyperlink"/>
            <w:rFonts w:ascii="Times New Roman" w:hAnsi="Times New Roman"/>
            <w:color w:val="auto"/>
            <w:sz w:val="24"/>
            <w:szCs w:val="24"/>
            <w:u w:val="none"/>
            <w:lang w:val="nl-NL"/>
          </w:rPr>
          <w:t>Manasse</w:t>
        </w:r>
      </w:hyperlink>
      <w:r w:rsidRPr="00387D18">
        <w:rPr>
          <w:rFonts w:ascii="Times New Roman" w:hAnsi="Times New Roman"/>
          <w:sz w:val="24"/>
          <w:szCs w:val="24"/>
          <w:lang w:val="nl-NL"/>
        </w:rPr>
        <w:t>, wordt beschreven dat ze de verdedigingen in "Ophel" enorm hebben versterkt ( </w:t>
      </w:r>
      <w:hyperlink r:id="rId135" w:history="1">
        <w:r w:rsidRPr="00387D18">
          <w:rPr>
            <w:rStyle w:val="Hyperlink"/>
            <w:rFonts w:ascii="Times New Roman" w:hAnsi="Times New Roman"/>
            <w:color w:val="auto"/>
            <w:sz w:val="24"/>
            <w:szCs w:val="24"/>
            <w:u w:val="none"/>
            <w:lang w:val="nl-NL"/>
          </w:rPr>
          <w:t>2 Kronieken 27: 3; 33:14</w:t>
        </w:r>
      </w:hyperlink>
      <w:r w:rsidRPr="00387D18">
        <w:rPr>
          <w:rFonts w:ascii="Times New Roman" w:hAnsi="Times New Roman"/>
          <w:sz w:val="24"/>
          <w:szCs w:val="24"/>
          <w:lang w:val="nl-NL"/>
        </w:rPr>
        <w:t xml:space="preserve"> ), leidend tot de conclusie dat dit een gebied van groot strategisch belang moet zijn geweest, en hetzij zeer dicht bij of identiek aan het "bolwerk van Sion" dat werd overwonnen en hergebruikt door koning David </w:t>
      </w:r>
      <w:hyperlink r:id="rId136" w:history="1">
        <w:r w:rsidRPr="00387D18">
          <w:rPr>
            <w:rStyle w:val="Hyperlink"/>
            <w:rFonts w:ascii="Times New Roman" w:hAnsi="Times New Roman"/>
            <w:color w:val="auto"/>
            <w:sz w:val="24"/>
            <w:szCs w:val="24"/>
            <w:u w:val="none"/>
            <w:lang w:val="nl-NL"/>
          </w:rPr>
          <w:t>2 Samuël 5: 7</w:t>
        </w:r>
      </w:hyperlink>
      <w:r w:rsidRPr="00387D18">
        <w:rPr>
          <w:rFonts w:ascii="Times New Roman" w:hAnsi="Times New Roman"/>
          <w:sz w:val="24"/>
          <w:szCs w:val="24"/>
          <w:lang w:val="nl-NL"/>
        </w:rPr>
        <w:t xml:space="preserve">. </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Josephus '"Ophlas" </w:t>
      </w:r>
    </w:p>
    <w:p w:rsidR="00CF71BA" w:rsidRPr="00387D18" w:rsidRDefault="00DA3CCD" w:rsidP="002A784D">
      <w:pPr>
        <w:spacing w:after="0" w:line="240" w:lineRule="auto"/>
        <w:jc w:val="both"/>
        <w:rPr>
          <w:rFonts w:ascii="Times New Roman" w:hAnsi="Times New Roman"/>
          <w:sz w:val="24"/>
          <w:szCs w:val="24"/>
          <w:lang w:val="nl-NL"/>
        </w:rPr>
      </w:pPr>
      <w:hyperlink r:id="rId137" w:tooltip="Josephus" w:history="1">
        <w:r w:rsidR="00CF71BA" w:rsidRPr="00387D18">
          <w:rPr>
            <w:rStyle w:val="Hyperlink"/>
            <w:rFonts w:ascii="Times New Roman" w:hAnsi="Times New Roman"/>
            <w:color w:val="auto"/>
            <w:sz w:val="24"/>
            <w:szCs w:val="24"/>
            <w:u w:val="none"/>
            <w:lang w:val="nl-NL"/>
          </w:rPr>
          <w:t>Josephus</w:t>
        </w:r>
      </w:hyperlink>
      <w:r w:rsidR="00CF71BA" w:rsidRPr="00387D18">
        <w:rPr>
          <w:rFonts w:ascii="Times New Roman" w:hAnsi="Times New Roman"/>
          <w:sz w:val="24"/>
          <w:szCs w:val="24"/>
          <w:lang w:val="nl-NL"/>
        </w:rPr>
        <w:t>, die over de </w:t>
      </w:r>
      <w:hyperlink r:id="rId138" w:tooltip="Eerste Joodse-Romeinse oorlog" w:history="1">
        <w:r w:rsidR="00CF71BA" w:rsidRPr="00387D18">
          <w:rPr>
            <w:rStyle w:val="Hyperlink"/>
            <w:rFonts w:ascii="Times New Roman" w:hAnsi="Times New Roman"/>
            <w:color w:val="auto"/>
            <w:sz w:val="24"/>
            <w:szCs w:val="24"/>
            <w:u w:val="none"/>
            <w:lang w:val="nl-NL"/>
          </w:rPr>
          <w:t>Eerste Joodse-Romeinse Oorlog</w:t>
        </w:r>
      </w:hyperlink>
      <w:r w:rsidR="00CF71BA" w:rsidRPr="00387D18">
        <w:rPr>
          <w:rFonts w:ascii="Times New Roman" w:hAnsi="Times New Roman"/>
          <w:sz w:val="24"/>
          <w:szCs w:val="24"/>
          <w:lang w:val="nl-NL"/>
        </w:rPr>
        <w:t> (66-70) schrijft, gebruikt de Griekse vorm "Ophlas" en plaatst – na de verbouwing van de tempel door Herodus - deze iets hoger op de oostelijke rand van de </w:t>
      </w:r>
      <w:hyperlink r:id="rId139" w:tooltip="Eerste tempel" w:history="1">
        <w:r w:rsidR="00CF71BA" w:rsidRPr="00387D18">
          <w:rPr>
            <w:rStyle w:val="Hyperlink"/>
            <w:rFonts w:ascii="Times New Roman" w:hAnsi="Times New Roman"/>
            <w:color w:val="auto"/>
            <w:sz w:val="24"/>
            <w:szCs w:val="24"/>
            <w:u w:val="none"/>
            <w:lang w:val="nl-NL"/>
          </w:rPr>
          <w:t>Eerste Joodse Tempel - …</w:t>
        </w:r>
      </w:hyperlink>
      <w:r w:rsidR="00CF71BA" w:rsidRPr="00387D18">
        <w:rPr>
          <w:rFonts w:ascii="Times New Roman" w:hAnsi="Times New Roman"/>
          <w:sz w:val="24"/>
          <w:szCs w:val="24"/>
          <w:lang w:val="nl-NL"/>
        </w:rPr>
        <w:t> Ophel, en raakt het "oostelijke klooster van de tempel" (</w:t>
      </w:r>
      <w:hyperlink r:id="rId140" w:tooltip="De joodse oorlog" w:history="1">
        <w:r w:rsidR="00CF71BA" w:rsidRPr="00387D18">
          <w:rPr>
            <w:rStyle w:val="Hyperlink"/>
            <w:rFonts w:ascii="Times New Roman" w:hAnsi="Times New Roman"/>
            <w:color w:val="auto"/>
            <w:sz w:val="24"/>
            <w:szCs w:val="24"/>
            <w:u w:val="none"/>
            <w:lang w:val="nl-NL"/>
          </w:rPr>
          <w:t>Joodse oorlogen</w:t>
        </w:r>
      </w:hyperlink>
      <w:r w:rsidR="00CF71BA" w:rsidRPr="00387D18">
        <w:rPr>
          <w:rFonts w:ascii="Times New Roman" w:hAnsi="Times New Roman"/>
          <w:sz w:val="24"/>
          <w:szCs w:val="24"/>
          <w:lang w:val="nl-NL"/>
        </w:rPr>
        <w:t>, V, iv, 2 ) en in de context van" de tempel en de aangrenzende delen daarvan, .... en de ... ' </w:t>
      </w:r>
      <w:hyperlink r:id="rId141" w:tooltip="Kidron Valley" w:history="1">
        <w:r w:rsidR="00CF71BA" w:rsidRPr="00387D18">
          <w:rPr>
            <w:rStyle w:val="Hyperlink"/>
            <w:rFonts w:ascii="Times New Roman" w:hAnsi="Times New Roman"/>
            <w:color w:val="auto"/>
            <w:sz w:val="24"/>
            <w:szCs w:val="24"/>
            <w:u w:val="none"/>
            <w:lang w:val="nl-NL"/>
          </w:rPr>
          <w:t>Vallei van de Kidron</w:t>
        </w:r>
      </w:hyperlink>
      <w:r w:rsidR="00CF71BA" w:rsidRPr="00387D18">
        <w:rPr>
          <w:rFonts w:ascii="Times New Roman" w:hAnsi="Times New Roman"/>
          <w:sz w:val="24"/>
          <w:szCs w:val="24"/>
          <w:lang w:val="nl-NL"/>
        </w:rPr>
        <w:t>" (</w:t>
      </w:r>
      <w:hyperlink r:id="rId142" w:tooltip="De joodse oorlog" w:history="1">
        <w:r w:rsidR="00CF71BA" w:rsidRPr="00387D18">
          <w:rPr>
            <w:rStyle w:val="Hyperlink"/>
            <w:rFonts w:ascii="Times New Roman" w:hAnsi="Times New Roman"/>
            <w:color w:val="auto"/>
            <w:sz w:val="24"/>
            <w:szCs w:val="24"/>
            <w:u w:val="none"/>
            <w:lang w:val="nl-NL"/>
          </w:rPr>
          <w:t>Joodse oorlogen</w:t>
        </w:r>
      </w:hyperlink>
      <w:r w:rsidR="00CF71BA" w:rsidRPr="00387D18">
        <w:rPr>
          <w:rFonts w:ascii="Times New Roman" w:hAnsi="Times New Roman"/>
          <w:sz w:val="24"/>
          <w:szCs w:val="24"/>
          <w:lang w:val="nl-NL"/>
        </w:rPr>
        <w:t>, V, iv, 1.</w:t>
      </w:r>
    </w:p>
    <w:p w:rsidR="00CF71BA" w:rsidRPr="00387D18" w:rsidRDefault="00CF71BA" w:rsidP="002A784D">
      <w:pPr>
        <w:spacing w:after="0" w:line="240" w:lineRule="auto"/>
        <w:jc w:val="both"/>
        <w:rPr>
          <w:rFonts w:ascii="Times New Roman" w:hAnsi="Times New Roman"/>
          <w:b/>
          <w:bCs/>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p>
    <w:bookmarkStart w:id="9" w:name="_Hlk27423315"/>
    <w:bookmarkStart w:id="10" w:name="_Hlk30061080"/>
    <w:bookmarkEnd w:id="9"/>
    <w:p w:rsidR="00CF71BA" w:rsidRPr="00387D18" w:rsidRDefault="00CF71BA" w:rsidP="002A784D">
      <w:pPr>
        <w:jc w:val="center"/>
        <w:rPr>
          <w:rFonts w:ascii="Times New Roman" w:hAnsi="Times New Roman"/>
          <w:sz w:val="24"/>
          <w:szCs w:val="24"/>
          <w:lang w:val="nl-NL"/>
        </w:rPr>
      </w:pPr>
      <w:r w:rsidRPr="00387D18">
        <w:rPr>
          <w:rFonts w:ascii="Times New Roman" w:hAnsi="Times New Roman"/>
          <w:sz w:val="24"/>
          <w:szCs w:val="24"/>
          <w:lang w:val="nl-NL"/>
        </w:rPr>
        <w:fldChar w:fldCharType="begin"/>
      </w:r>
      <w:r w:rsidRPr="00387D18">
        <w:rPr>
          <w:rFonts w:ascii="Times New Roman" w:hAnsi="Times New Roman"/>
          <w:sz w:val="24"/>
          <w:szCs w:val="24"/>
          <w:lang w:val="nl-NL"/>
        </w:rPr>
        <w:instrText xml:space="preserve"> INCLUDEPICTURE "http://cdn.sci-news.com/images/2013/09/image_1369_1-Ophel.jpg" \* MERGEFORMATINET </w:instrText>
      </w:r>
      <w:r w:rsidRPr="00387D18">
        <w:rPr>
          <w:rFonts w:ascii="Times New Roman" w:hAnsi="Times New Roman"/>
          <w:sz w:val="24"/>
          <w:szCs w:val="24"/>
          <w:lang w:val="nl-NL"/>
        </w:rPr>
        <w:fldChar w:fldCharType="separate"/>
      </w:r>
      <w:r w:rsidR="008F6045">
        <w:rPr>
          <w:rFonts w:ascii="Times New Roman" w:hAnsi="Times New Roman"/>
          <w:sz w:val="24"/>
          <w:szCs w:val="24"/>
          <w:lang w:val="nl-NL"/>
        </w:rPr>
        <w:fldChar w:fldCharType="begin"/>
      </w:r>
      <w:r w:rsidR="008F6045">
        <w:rPr>
          <w:rFonts w:ascii="Times New Roman" w:hAnsi="Times New Roman"/>
          <w:sz w:val="24"/>
          <w:szCs w:val="24"/>
          <w:lang w:val="nl-NL"/>
        </w:rPr>
        <w:instrText xml:space="preserve"> INCLUDEPICTURE  "http://cdn.sci-news.com/images/2013/09/image_1369_1-Ophel.jpg" \* MERGEFORMATINET </w:instrText>
      </w:r>
      <w:r w:rsidR="008F6045">
        <w:rPr>
          <w:rFonts w:ascii="Times New Roman" w:hAnsi="Times New Roman"/>
          <w:sz w:val="24"/>
          <w:szCs w:val="24"/>
          <w:lang w:val="nl-NL"/>
        </w:rPr>
        <w:fldChar w:fldCharType="separate"/>
      </w:r>
      <w:r w:rsidR="00DA3CCD">
        <w:rPr>
          <w:rFonts w:ascii="Times New Roman" w:hAnsi="Times New Roman"/>
          <w:sz w:val="24"/>
          <w:szCs w:val="24"/>
          <w:lang w:val="nl-NL"/>
        </w:rPr>
        <w:fldChar w:fldCharType="begin"/>
      </w:r>
      <w:r w:rsidR="00DA3CCD">
        <w:rPr>
          <w:rFonts w:ascii="Times New Roman" w:hAnsi="Times New Roman"/>
          <w:sz w:val="24"/>
          <w:szCs w:val="24"/>
          <w:lang w:val="nl-NL"/>
        </w:rPr>
        <w:instrText xml:space="preserve"> INCLUDEPICTURE  "http://cdn.sci-news.com/images/2013/09/image_1369_1-Ophel.jpg" \* MERGEFORMATINET </w:instrText>
      </w:r>
      <w:r w:rsidR="00DA3CCD">
        <w:rPr>
          <w:rFonts w:ascii="Times New Roman" w:hAnsi="Times New Roman"/>
          <w:sz w:val="24"/>
          <w:szCs w:val="24"/>
          <w:lang w:val="nl-NL"/>
        </w:rPr>
        <w:fldChar w:fldCharType="separate"/>
      </w:r>
      <w:r w:rsidR="00B5690D">
        <w:rPr>
          <w:rFonts w:ascii="Times New Roman" w:hAnsi="Times New Roman"/>
          <w:sz w:val="24"/>
          <w:szCs w:val="24"/>
          <w:lang w:val="nl-NL"/>
        </w:rPr>
        <w:fldChar w:fldCharType="begin"/>
      </w:r>
      <w:r w:rsidR="00B5690D">
        <w:rPr>
          <w:rFonts w:ascii="Times New Roman" w:hAnsi="Times New Roman"/>
          <w:sz w:val="24"/>
          <w:szCs w:val="24"/>
          <w:lang w:val="nl-NL"/>
        </w:rPr>
        <w:instrText xml:space="preserve"> INCLUDEPICTURE  "http://cdn.sci-news.com/images/2013/09/image_1369_1-Ophel.jpg" \* MERGEFORMATINET </w:instrText>
      </w:r>
      <w:r w:rsidR="00B5690D">
        <w:rPr>
          <w:rFonts w:ascii="Times New Roman" w:hAnsi="Times New Roman"/>
          <w:sz w:val="24"/>
          <w:szCs w:val="24"/>
          <w:lang w:val="nl-NL"/>
        </w:rPr>
        <w:fldChar w:fldCharType="separate"/>
      </w:r>
      <w:r w:rsidR="006B35B3">
        <w:rPr>
          <w:rFonts w:ascii="Times New Roman" w:hAnsi="Times New Roman"/>
          <w:sz w:val="24"/>
          <w:szCs w:val="24"/>
          <w:lang w:val="nl-NL"/>
        </w:rPr>
        <w:pict>
          <v:shape id="_x0000_i1052" type="#_x0000_t75" alt="Dit is een 4-inch (10 cm) gouden medaillon gevonden aan de voet van de Tempelberg in Jeruzalem.  Afbeelding tegoed: Ouria Tadmor." style="width:234.75pt;height:186.75pt">
            <v:imagedata r:id="rId143" r:href="rId144"/>
          </v:shape>
        </w:pict>
      </w:r>
      <w:r w:rsidR="00B5690D">
        <w:rPr>
          <w:rFonts w:ascii="Times New Roman" w:hAnsi="Times New Roman"/>
          <w:sz w:val="24"/>
          <w:szCs w:val="24"/>
          <w:lang w:val="nl-NL"/>
        </w:rPr>
        <w:fldChar w:fldCharType="end"/>
      </w:r>
      <w:r w:rsidR="00DA3CCD">
        <w:rPr>
          <w:rFonts w:ascii="Times New Roman" w:hAnsi="Times New Roman"/>
          <w:sz w:val="24"/>
          <w:szCs w:val="24"/>
          <w:lang w:val="nl-NL"/>
        </w:rPr>
        <w:fldChar w:fldCharType="end"/>
      </w:r>
      <w:r w:rsidR="008F6045">
        <w:rPr>
          <w:rFonts w:ascii="Times New Roman" w:hAnsi="Times New Roman"/>
          <w:sz w:val="24"/>
          <w:szCs w:val="24"/>
          <w:lang w:val="nl-NL"/>
        </w:rPr>
        <w:fldChar w:fldCharType="end"/>
      </w:r>
      <w:r w:rsidRPr="00387D18">
        <w:rPr>
          <w:rFonts w:ascii="Times New Roman" w:hAnsi="Times New Roman"/>
          <w:sz w:val="24"/>
          <w:szCs w:val="24"/>
          <w:lang w:val="nl-NL"/>
        </w:rPr>
        <w:fldChar w:fldCharType="end"/>
      </w:r>
    </w:p>
    <w:p w:rsidR="00CF71BA" w:rsidRPr="00387D18" w:rsidRDefault="00CF71BA" w:rsidP="002A784D">
      <w:pPr>
        <w:jc w:val="center"/>
        <w:rPr>
          <w:rFonts w:ascii="Times New Roman" w:hAnsi="Times New Roman"/>
          <w:b/>
          <w:bCs/>
          <w:sz w:val="24"/>
          <w:szCs w:val="24"/>
          <w:lang w:val="nl-NL"/>
        </w:rPr>
      </w:pPr>
      <w:r w:rsidRPr="00387D18">
        <w:rPr>
          <w:rFonts w:ascii="Times New Roman" w:hAnsi="Times New Roman"/>
          <w:b/>
          <w:bCs/>
          <w:sz w:val="24"/>
          <w:szCs w:val="24"/>
          <w:lang w:val="nl-NL"/>
        </w:rPr>
        <w:t>E</w:t>
      </w:r>
      <w:r w:rsidRPr="00387D18">
        <w:rPr>
          <w:rFonts w:ascii="Times New Roman" w:hAnsi="Times New Roman"/>
          <w:b/>
          <w:bCs/>
          <w:sz w:val="24"/>
          <w:szCs w:val="24"/>
          <w:bdr w:val="none" w:sz="0" w:space="0" w:color="auto" w:frame="1"/>
          <w:shd w:val="clear" w:color="auto" w:fill="FFFFFF"/>
          <w:lang w:val="nl-NL"/>
        </w:rPr>
        <w:t>en van de opgegraven sieraden</w:t>
      </w:r>
    </w:p>
    <w:bookmarkEnd w:id="10"/>
    <w:p w:rsidR="00CF71BA" w:rsidRDefault="00CF71BA" w:rsidP="002A784D">
      <w:pPr>
        <w:spacing w:after="0" w:line="240" w:lineRule="auto"/>
        <w:jc w:val="both"/>
        <w:rPr>
          <w:rFonts w:ascii="Times New Roman" w:hAnsi="Times New Roman"/>
          <w:b/>
          <w:bCs/>
          <w:sz w:val="24"/>
          <w:szCs w:val="24"/>
          <w:lang w:val="nl-NL"/>
        </w:rPr>
      </w:pPr>
    </w:p>
    <w:p w:rsidR="00CF71BA" w:rsidRPr="00387D18" w:rsidRDefault="00CF71BA" w:rsidP="002A784D">
      <w:pPr>
        <w:spacing w:after="0"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Benjamin en Eilat Mazar's "Ophel" </w:t>
      </w:r>
    </w:p>
    <w:p w:rsidR="00CF71BA" w:rsidRDefault="00CF71BA" w:rsidP="002A784D">
      <w:pPr>
        <w:spacing w:after="0" w:line="240" w:lineRule="auto"/>
        <w:jc w:val="both"/>
        <w:rPr>
          <w:rFonts w:ascii="Times New Roman" w:hAnsi="Times New Roman"/>
          <w:sz w:val="24"/>
          <w:szCs w:val="24"/>
          <w:bdr w:val="none" w:sz="0" w:space="0" w:color="auto" w:frame="1"/>
          <w:shd w:val="clear" w:color="auto" w:fill="FFFFFF"/>
          <w:lang w:val="nl-NL"/>
        </w:rPr>
      </w:pPr>
    </w:p>
    <w:p w:rsidR="00CF71BA" w:rsidRPr="00387D18" w:rsidRDefault="00CF71BA" w:rsidP="002A784D">
      <w:pPr>
        <w:spacing w:after="0" w:line="240" w:lineRule="auto"/>
        <w:jc w:val="both"/>
        <w:rPr>
          <w:rFonts w:ascii="Times New Roman" w:hAnsi="Times New Roman"/>
          <w:sz w:val="24"/>
          <w:szCs w:val="24"/>
          <w:bdr w:val="none" w:sz="0" w:space="0" w:color="auto" w:frame="1"/>
          <w:shd w:val="clear" w:color="auto" w:fill="FFFFFF"/>
          <w:lang w:val="nl-NL"/>
        </w:rPr>
      </w:pPr>
      <w:r w:rsidRPr="00387D18">
        <w:rPr>
          <w:rFonts w:ascii="Times New Roman" w:hAnsi="Times New Roman"/>
          <w:sz w:val="24"/>
          <w:szCs w:val="24"/>
          <w:bdr w:val="none" w:sz="0" w:space="0" w:color="auto" w:frame="1"/>
          <w:shd w:val="clear" w:color="auto" w:fill="FFFFFF"/>
          <w:lang w:val="nl-NL"/>
        </w:rPr>
        <w:t xml:space="preserve">Er worden belangrijke opgravingen verricht door </w:t>
      </w:r>
      <w:hyperlink r:id="rId145" w:tooltip="Benjamin Mazar" w:history="1">
        <w:r w:rsidRPr="00387D18">
          <w:rPr>
            <w:rStyle w:val="Hyperlink"/>
            <w:rFonts w:ascii="Times New Roman" w:hAnsi="Times New Roman"/>
            <w:color w:val="auto"/>
            <w:sz w:val="24"/>
            <w:szCs w:val="24"/>
            <w:u w:val="none"/>
            <w:lang w:val="nl-NL"/>
          </w:rPr>
          <w:t>Benjamin Mazar</w:t>
        </w:r>
      </w:hyperlink>
      <w:r w:rsidRPr="00387D18">
        <w:rPr>
          <w:rFonts w:ascii="Times New Roman" w:hAnsi="Times New Roman"/>
          <w:sz w:val="24"/>
          <w:szCs w:val="24"/>
          <w:lang w:val="nl-NL"/>
        </w:rPr>
        <w:t> en </w:t>
      </w:r>
      <w:hyperlink r:id="rId146" w:tooltip="Eilat Mazar" w:history="1">
        <w:r w:rsidRPr="00387D18">
          <w:rPr>
            <w:rStyle w:val="Hyperlink"/>
            <w:rFonts w:ascii="Times New Roman" w:hAnsi="Times New Roman"/>
            <w:color w:val="auto"/>
            <w:sz w:val="24"/>
            <w:szCs w:val="24"/>
            <w:u w:val="none"/>
            <w:lang w:val="nl-NL"/>
          </w:rPr>
          <w:t>Eilat Mazar</w:t>
        </w:r>
      </w:hyperlink>
      <w:r w:rsidRPr="00387D18">
        <w:rPr>
          <w:rStyle w:val="Hyperlink"/>
          <w:rFonts w:ascii="Times New Roman" w:hAnsi="Times New Roman"/>
          <w:color w:val="auto"/>
          <w:sz w:val="24"/>
          <w:szCs w:val="24"/>
          <w:u w:val="none"/>
          <w:lang w:val="nl-NL"/>
        </w:rPr>
        <w:t xml:space="preserve"> </w:t>
      </w:r>
      <w:r w:rsidRPr="00387D18">
        <w:rPr>
          <w:rFonts w:ascii="Times New Roman" w:hAnsi="Times New Roman"/>
          <w:sz w:val="24"/>
          <w:szCs w:val="24"/>
          <w:bdr w:val="none" w:sz="0" w:space="0" w:color="auto" w:frame="1"/>
          <w:shd w:val="clear" w:color="auto" w:fill="FFFFFF"/>
          <w:lang w:val="nl-NL"/>
        </w:rPr>
        <w:t xml:space="preserve">tussen de top van de bergrug, die bekend staat als de Stad van David en de zuidmuur van de 'Mohammedaanse' Tempelberg. In de tijd van Josephus was hier een diep dal. De Tempel werd door Herodus uitgebreid en door bruggen verbonden met deze regio. Ná de verwoesting van Jeruzalem is het dal opgevuld met puin. </w:t>
      </w:r>
      <w:r w:rsidRPr="00387D18">
        <w:rPr>
          <w:rFonts w:ascii="Times New Roman" w:hAnsi="Times New Roman"/>
          <w:sz w:val="24"/>
          <w:szCs w:val="24"/>
          <w:shd w:val="clear" w:color="auto" w:fill="FFFFFF"/>
          <w:lang w:val="nl-NL"/>
        </w:rPr>
        <w:t>Dit gebied wordt thans ook "Ophel" genoemd, omdat het grenst aan de Ha-Ophel een hoofdweg. </w:t>
      </w:r>
      <w:r w:rsidRPr="00387D18">
        <w:rPr>
          <w:rFonts w:ascii="Times New Roman" w:hAnsi="Times New Roman"/>
          <w:sz w:val="24"/>
          <w:szCs w:val="24"/>
          <w:bdr w:val="none" w:sz="0" w:space="0" w:color="auto" w:frame="1"/>
          <w:shd w:val="clear" w:color="auto" w:fill="FFFFFF"/>
          <w:lang w:val="nl-NL"/>
        </w:rPr>
        <w:t>"We hebben belangrijke vondsten uit de Eerste Tempelperiode in dit gebied gedaan, een veel vroegere tijd in de geschiedenis van Jeruzalem, dus het was een complete verrassing om een ​​gouden medaillon te ontdekken met zeven vertakte </w:t>
      </w:r>
      <w:r w:rsidRPr="00387D18">
        <w:rPr>
          <w:rStyle w:val="Emphasis"/>
          <w:rFonts w:ascii="Times New Roman" w:hAnsi="Times New Roman"/>
          <w:sz w:val="24"/>
          <w:szCs w:val="24"/>
          <w:bdr w:val="none" w:sz="0" w:space="0" w:color="auto" w:frame="1"/>
          <w:shd w:val="clear" w:color="auto" w:fill="FFFFFF"/>
          <w:lang w:val="nl-NL"/>
        </w:rPr>
        <w:t>menora</w:t>
      </w:r>
      <w:r w:rsidRPr="00387D18">
        <w:rPr>
          <w:rFonts w:ascii="Times New Roman" w:hAnsi="Times New Roman"/>
          <w:sz w:val="24"/>
          <w:szCs w:val="24"/>
          <w:bdr w:val="none" w:sz="0" w:space="0" w:color="auto" w:frame="1"/>
          <w:shd w:val="clear" w:color="auto" w:fill="FFFFFF"/>
          <w:lang w:val="nl-NL"/>
        </w:rPr>
        <w:t> uit de 7e eeuw aan de voet van de </w:t>
      </w:r>
      <w:hyperlink r:id="rId147" w:tgtFrame="_blank" w:history="1">
        <w:r w:rsidRPr="00387D18">
          <w:rPr>
            <w:rStyle w:val="Hyperlink"/>
            <w:rFonts w:ascii="Times New Roman" w:hAnsi="Times New Roman"/>
            <w:color w:val="auto"/>
            <w:sz w:val="24"/>
            <w:szCs w:val="24"/>
            <w:u w:val="none"/>
            <w:bdr w:val="none" w:sz="0" w:space="0" w:color="auto" w:frame="1"/>
            <w:shd w:val="clear" w:color="auto" w:fill="FFFFFF"/>
            <w:lang w:val="nl-NL"/>
          </w:rPr>
          <w:t>Tempelberg</w:t>
        </w:r>
      </w:hyperlink>
      <w:r w:rsidRPr="00387D18">
        <w:rPr>
          <w:rFonts w:ascii="Times New Roman" w:hAnsi="Times New Roman"/>
          <w:sz w:val="24"/>
          <w:szCs w:val="24"/>
          <w:bdr w:val="none" w:sz="0" w:space="0" w:color="auto" w:frame="1"/>
          <w:shd w:val="clear" w:color="auto" w:fill="FFFFFF"/>
          <w:lang w:val="nl-NL"/>
        </w:rPr>
        <w:t> , zei Dr. Eilat Mazar van de Hebreeuwse Universiteit van Jeruzalem. In 1987 mevr. Mazar: Men heeft de resten teruggevonden van een portaal uit Salomo's tijd en een betegelde en met keramiek versierde gang. Ook kwam een kamer aan het licht die werd gebruikt door de priesters die met offeranden waren belast. Men trof 9 vrijwel ongeschonden kruiken aan, van 1,2 m. hoogte en 1 80 cm en as vanuit de tijd van de Babylonische brand.</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numPr>
          <w:ilvl w:val="0"/>
          <w:numId w:val="25"/>
        </w:numPr>
        <w:spacing w:after="0"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Millo</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 Millo ( </w:t>
      </w:r>
      <w:hyperlink r:id="rId148" w:tooltip="Hebreeuwse taal" w:history="1">
        <w:r w:rsidRPr="00387D18">
          <w:rPr>
            <w:rStyle w:val="Hyperlink"/>
            <w:rFonts w:ascii="Times New Roman" w:hAnsi="Times New Roman"/>
            <w:color w:val="auto"/>
            <w:sz w:val="24"/>
            <w:szCs w:val="24"/>
            <w:u w:val="none"/>
            <w:lang w:val="nl-NL"/>
          </w:rPr>
          <w:t>Hebreeuws</w:t>
        </w:r>
      </w:hyperlink>
      <w:r w:rsidRPr="00387D18">
        <w:rPr>
          <w:rFonts w:ascii="Times New Roman" w:hAnsi="Times New Roman"/>
          <w:sz w:val="24"/>
          <w:szCs w:val="24"/>
          <w:lang w:val="nl-NL"/>
        </w:rPr>
        <w:t> : </w:t>
      </w:r>
      <w:r w:rsidRPr="00387D18">
        <w:rPr>
          <w:rFonts w:ascii="Times New Roman" w:hAnsi="Times New Roman"/>
          <w:sz w:val="24"/>
          <w:szCs w:val="24"/>
          <w:rtl/>
          <w:lang w:val="nl-NL"/>
        </w:rPr>
        <w:t>המלוא</w:t>
      </w:r>
      <w:r w:rsidRPr="00387D18">
        <w:rPr>
          <w:rFonts w:ascii="Times New Roman" w:hAnsi="Times New Roman"/>
          <w:sz w:val="24"/>
          <w:szCs w:val="24"/>
          <w:lang w:val="nl-NL"/>
        </w:rPr>
        <w:t> ) was een structuur in </w:t>
      </w:r>
      <w:hyperlink r:id="rId149" w:tooltip="Jeruzalem" w:history="1">
        <w:r w:rsidRPr="00387D18">
          <w:rPr>
            <w:rStyle w:val="Hyperlink"/>
            <w:rFonts w:ascii="Times New Roman" w:hAnsi="Times New Roman"/>
            <w:color w:val="auto"/>
            <w:sz w:val="24"/>
            <w:szCs w:val="24"/>
            <w:u w:val="none"/>
            <w:lang w:val="nl-NL"/>
          </w:rPr>
          <w:t>Jeruzalem</w:t>
        </w:r>
      </w:hyperlink>
      <w:r w:rsidRPr="00387D18">
        <w:rPr>
          <w:rFonts w:ascii="Times New Roman" w:hAnsi="Times New Roman"/>
          <w:sz w:val="24"/>
          <w:szCs w:val="24"/>
          <w:lang w:val="nl-NL"/>
        </w:rPr>
        <w:t> waarnaar in de </w:t>
      </w:r>
      <w:hyperlink r:id="rId150" w:tooltip="Hebreeuwse Bijbel" w:history="1">
        <w:r w:rsidRPr="00387D18">
          <w:rPr>
            <w:rStyle w:val="Hyperlink"/>
            <w:rFonts w:ascii="Times New Roman" w:hAnsi="Times New Roman"/>
            <w:color w:val="auto"/>
            <w:sz w:val="24"/>
            <w:szCs w:val="24"/>
            <w:u w:val="none"/>
            <w:lang w:val="nl-NL"/>
          </w:rPr>
          <w:t>Hebreeuwse Bijbel</w:t>
        </w:r>
      </w:hyperlink>
      <w:r w:rsidRPr="00387D18">
        <w:rPr>
          <w:rFonts w:ascii="Times New Roman" w:hAnsi="Times New Roman"/>
          <w:sz w:val="24"/>
          <w:szCs w:val="24"/>
          <w:lang w:val="nl-NL"/>
        </w:rPr>
        <w:t> wordt verwezen, voor het eerst genoemd als onderdeel van de </w:t>
      </w:r>
      <w:hyperlink r:id="rId151" w:tooltip="Stad van David" w:history="1">
        <w:r w:rsidRPr="00387D18">
          <w:rPr>
            <w:rStyle w:val="Hyperlink"/>
            <w:rFonts w:ascii="Times New Roman" w:hAnsi="Times New Roman"/>
            <w:color w:val="auto"/>
            <w:sz w:val="24"/>
            <w:szCs w:val="24"/>
            <w:u w:val="none"/>
            <w:lang w:val="nl-NL"/>
          </w:rPr>
          <w:t>stad David</w:t>
        </w:r>
      </w:hyperlink>
      <w:r w:rsidRPr="00387D18">
        <w:rPr>
          <w:rFonts w:ascii="Times New Roman" w:hAnsi="Times New Roman"/>
          <w:sz w:val="24"/>
          <w:szCs w:val="24"/>
          <w:lang w:val="nl-NL"/>
        </w:rPr>
        <w:t> in </w:t>
      </w:r>
      <w:hyperlink r:id="rId152" w:history="1">
        <w:r w:rsidRPr="00387D18">
          <w:rPr>
            <w:rStyle w:val="Hyperlink"/>
            <w:rFonts w:ascii="Times New Roman" w:hAnsi="Times New Roman"/>
            <w:color w:val="auto"/>
            <w:sz w:val="24"/>
            <w:szCs w:val="24"/>
            <w:u w:val="none"/>
            <w:lang w:val="nl-NL"/>
          </w:rPr>
          <w:t>2 Samuël 5: 9</w:t>
        </w:r>
      </w:hyperlink>
      <w:r w:rsidRPr="00387D18">
        <w:rPr>
          <w:rFonts w:ascii="Times New Roman" w:hAnsi="Times New Roman"/>
          <w:sz w:val="24"/>
          <w:szCs w:val="24"/>
          <w:lang w:val="nl-NL"/>
        </w:rPr>
        <w:t xml:space="preserve"> en de overeenkomstige passage in </w:t>
      </w:r>
      <w:hyperlink r:id="rId153" w:history="1">
        <w:r w:rsidRPr="00387D18">
          <w:rPr>
            <w:rStyle w:val="Hyperlink"/>
            <w:rFonts w:ascii="Times New Roman" w:hAnsi="Times New Roman"/>
            <w:color w:val="auto"/>
            <w:sz w:val="24"/>
            <w:szCs w:val="24"/>
            <w:u w:val="none"/>
            <w:lang w:val="nl-NL"/>
          </w:rPr>
          <w:t>1 Koningen 9:15</w:t>
        </w:r>
      </w:hyperlink>
      <w:r w:rsidRPr="00387D18">
        <w:rPr>
          <w:rStyle w:val="Hyperlink"/>
          <w:rFonts w:ascii="Times New Roman" w:hAnsi="Times New Roman"/>
          <w:color w:val="auto"/>
          <w:sz w:val="24"/>
          <w:szCs w:val="24"/>
          <w:u w:val="none"/>
          <w:lang w:val="nl-NL"/>
        </w:rPr>
        <w:t xml:space="preserve"> en 1 Kron 11: 8. Het bleek </w:t>
      </w:r>
      <w:r w:rsidRPr="00387D18">
        <w:rPr>
          <w:rFonts w:ascii="Times New Roman" w:hAnsi="Times New Roman"/>
          <w:sz w:val="24"/>
          <w:szCs w:val="24"/>
          <w:lang w:val="nl-NL"/>
        </w:rPr>
        <w:t>een wal te zijn geweest die door de </w:t>
      </w:r>
      <w:hyperlink r:id="rId154" w:tooltip="Jesubiet" w:history="1">
        <w:r w:rsidRPr="00387D18">
          <w:rPr>
            <w:rStyle w:val="Hyperlink"/>
            <w:rFonts w:ascii="Times New Roman" w:hAnsi="Times New Roman"/>
            <w:color w:val="auto"/>
            <w:sz w:val="24"/>
            <w:szCs w:val="24"/>
            <w:u w:val="none"/>
            <w:lang w:val="nl-NL"/>
          </w:rPr>
          <w:t>Jebusieten was</w:t>
        </w:r>
      </w:hyperlink>
      <w:r w:rsidRPr="00387D18">
        <w:rPr>
          <w:rFonts w:ascii="Times New Roman" w:hAnsi="Times New Roman"/>
          <w:sz w:val="24"/>
          <w:szCs w:val="24"/>
          <w:lang w:val="nl-NL"/>
        </w:rPr>
        <w:t> gebouwd voordat </w:t>
      </w:r>
      <w:hyperlink r:id="rId155" w:tooltip="Jeruzalem" w:history="1">
        <w:r w:rsidRPr="00387D18">
          <w:rPr>
            <w:rStyle w:val="Hyperlink"/>
            <w:rFonts w:ascii="Times New Roman" w:hAnsi="Times New Roman"/>
            <w:color w:val="auto"/>
            <w:sz w:val="24"/>
            <w:szCs w:val="24"/>
            <w:u w:val="none"/>
            <w:lang w:val="nl-NL"/>
          </w:rPr>
          <w:t>Jeruzalem</w:t>
        </w:r>
      </w:hyperlink>
      <w:r w:rsidRPr="00387D18">
        <w:rPr>
          <w:rFonts w:ascii="Times New Roman" w:hAnsi="Times New Roman"/>
          <w:sz w:val="24"/>
          <w:szCs w:val="24"/>
          <w:lang w:val="nl-NL"/>
        </w:rPr>
        <w:t> door de </w:t>
      </w:r>
      <w:hyperlink r:id="rId156" w:tooltip="israelites" w:history="1">
        <w:r w:rsidRPr="00387D18">
          <w:rPr>
            <w:rStyle w:val="Hyperlink"/>
            <w:rFonts w:ascii="Times New Roman" w:hAnsi="Times New Roman"/>
            <w:color w:val="auto"/>
            <w:sz w:val="24"/>
            <w:szCs w:val="24"/>
            <w:u w:val="none"/>
            <w:lang w:val="nl-NL"/>
          </w:rPr>
          <w:t>Israëlieten</w:t>
        </w:r>
      </w:hyperlink>
      <w:r w:rsidRPr="00387D18">
        <w:rPr>
          <w:rFonts w:ascii="Times New Roman" w:hAnsi="Times New Roman"/>
          <w:sz w:val="24"/>
          <w:szCs w:val="24"/>
          <w:lang w:val="nl-NL"/>
        </w:rPr>
        <w:t xml:space="preserve"> werd veroverd. De teksten beschrijven ook de Millo gebouwd door </w:t>
      </w:r>
      <w:hyperlink r:id="rId157" w:tooltip="Solomon" w:history="1">
        <w:r w:rsidRPr="00387D18">
          <w:rPr>
            <w:rStyle w:val="Hyperlink"/>
            <w:rFonts w:ascii="Times New Roman" w:hAnsi="Times New Roman"/>
            <w:color w:val="auto"/>
            <w:sz w:val="24"/>
            <w:szCs w:val="24"/>
            <w:u w:val="none"/>
            <w:lang w:val="nl-NL"/>
          </w:rPr>
          <w:t>Salomo</w:t>
        </w:r>
      </w:hyperlink>
      <w:r w:rsidRPr="00387D18">
        <w:rPr>
          <w:rFonts w:ascii="Times New Roman" w:hAnsi="Times New Roman"/>
          <w:sz w:val="24"/>
          <w:szCs w:val="24"/>
          <w:lang w:val="nl-NL"/>
        </w:rPr>
        <w:t> en gerepareerd door </w:t>
      </w:r>
      <w:hyperlink r:id="rId158" w:tooltip="Hizkia" w:history="1">
        <w:r w:rsidRPr="00387D18">
          <w:rPr>
            <w:rStyle w:val="Hyperlink"/>
            <w:rFonts w:ascii="Times New Roman" w:hAnsi="Times New Roman"/>
            <w:color w:val="auto"/>
            <w:sz w:val="24"/>
            <w:szCs w:val="24"/>
            <w:u w:val="none"/>
            <w:lang w:val="nl-NL"/>
          </w:rPr>
          <w:t>Hizkia</w:t>
        </w:r>
      </w:hyperlink>
      <w:r w:rsidRPr="00387D18">
        <w:rPr>
          <w:rFonts w:ascii="Times New Roman" w:hAnsi="Times New Roman"/>
          <w:sz w:val="24"/>
          <w:szCs w:val="24"/>
          <w:lang w:val="nl-NL"/>
        </w:rPr>
        <w:t>, zonder een uitleg over wat precies de Millo was. De meest voorkomende veronderstelling onder archeologen en historici van het oude Israël is dat de Millo een opgestapelde stenen muur, constructie is, die door </w:t>
      </w:r>
      <w:hyperlink r:id="rId159" w:tooltip="Kathleen Kenyon" w:history="1">
        <w:r w:rsidRPr="00387D18">
          <w:rPr>
            <w:rStyle w:val="Hyperlink"/>
            <w:rFonts w:ascii="Times New Roman" w:hAnsi="Times New Roman"/>
            <w:color w:val="auto"/>
            <w:sz w:val="24"/>
            <w:szCs w:val="24"/>
            <w:u w:val="none"/>
            <w:lang w:val="nl-NL"/>
          </w:rPr>
          <w:t>Kathleen Kenyon is ontdekt</w:t>
        </w:r>
      </w:hyperlink>
      <w:r w:rsidRPr="00387D18">
        <w:rPr>
          <w:rFonts w:ascii="Times New Roman" w:hAnsi="Times New Roman"/>
          <w:sz w:val="24"/>
          <w:szCs w:val="24"/>
          <w:lang w:val="nl-NL"/>
        </w:rPr>
        <w:t> en waarvan </w:t>
      </w:r>
      <w:hyperlink r:id="rId160" w:tooltip="Eilat Mazar" w:history="1">
        <w:r w:rsidRPr="00387D18">
          <w:rPr>
            <w:rStyle w:val="Hyperlink"/>
            <w:rFonts w:ascii="Times New Roman" w:hAnsi="Times New Roman"/>
            <w:color w:val="auto"/>
            <w:sz w:val="24"/>
            <w:szCs w:val="24"/>
            <w:u w:val="none"/>
            <w:lang w:val="nl-NL"/>
          </w:rPr>
          <w:t>Eilat Mazar heeft</w:t>
        </w:r>
      </w:hyperlink>
      <w:r w:rsidRPr="00387D18">
        <w:rPr>
          <w:rFonts w:ascii="Times New Roman" w:hAnsi="Times New Roman"/>
          <w:sz w:val="24"/>
          <w:szCs w:val="24"/>
          <w:lang w:val="nl-NL"/>
        </w:rPr>
        <w:t> aangetoond dat deze is verbonden met een </w:t>
      </w:r>
      <w:hyperlink r:id="rId161" w:tooltip="Grote stenen structuur" w:history="1">
        <w:r w:rsidRPr="00387D18">
          <w:rPr>
            <w:rStyle w:val="Hyperlink"/>
            <w:rFonts w:ascii="Times New Roman" w:hAnsi="Times New Roman"/>
            <w:color w:val="auto"/>
            <w:sz w:val="24"/>
            <w:szCs w:val="24"/>
            <w:u w:val="none"/>
            <w:lang w:val="nl-NL"/>
          </w:rPr>
          <w:t>grote stenen structuur</w:t>
        </w:r>
      </w:hyperlink>
      <w:r w:rsidRPr="00387D18">
        <w:rPr>
          <w:rFonts w:ascii="Times New Roman" w:hAnsi="Times New Roman"/>
          <w:sz w:val="24"/>
          <w:szCs w:val="24"/>
          <w:lang w:val="nl-NL"/>
        </w:rPr>
        <w:t> die ze in 2005 hebben ontdekt.</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 </w:t>
      </w:r>
      <w:hyperlink r:id="rId162" w:tooltip="Nieuwe King James-versie" w:history="1">
        <w:r w:rsidRPr="00387D18">
          <w:rPr>
            <w:rStyle w:val="Hyperlink"/>
            <w:rFonts w:ascii="Times New Roman" w:hAnsi="Times New Roman"/>
            <w:color w:val="auto"/>
            <w:sz w:val="24"/>
            <w:szCs w:val="24"/>
            <w:u w:val="none"/>
            <w:lang w:val="nl-NL"/>
          </w:rPr>
          <w:t>nieuwe King James-versie</w:t>
        </w:r>
      </w:hyperlink>
      <w:r w:rsidRPr="00387D18">
        <w:rPr>
          <w:rFonts w:ascii="Times New Roman" w:hAnsi="Times New Roman"/>
          <w:sz w:val="24"/>
          <w:szCs w:val="24"/>
          <w:lang w:val="nl-NL"/>
        </w:rPr>
        <w:t> identificeert Millo als letterlijk "de stortplaats", terwijl de </w:t>
      </w:r>
      <w:hyperlink r:id="rId163" w:tooltip="Nieuwe internationale versie" w:history="1">
        <w:r w:rsidRPr="00387D18">
          <w:rPr>
            <w:rStyle w:val="Hyperlink"/>
            <w:rFonts w:ascii="Times New Roman" w:hAnsi="Times New Roman"/>
            <w:color w:val="auto"/>
            <w:sz w:val="24"/>
            <w:szCs w:val="24"/>
            <w:u w:val="none"/>
            <w:lang w:val="nl-NL"/>
          </w:rPr>
          <w:t>nieuwe internationale versie het</w:t>
        </w:r>
      </w:hyperlink>
      <w:r w:rsidRPr="00387D18">
        <w:rPr>
          <w:rFonts w:ascii="Times New Roman" w:hAnsi="Times New Roman"/>
          <w:sz w:val="24"/>
          <w:szCs w:val="24"/>
          <w:lang w:val="nl-NL"/>
        </w:rPr>
        <w:t> vertaalt naar "ondersteunende terrassen".</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Hizkia's reparatie van de Millo wordt genoemd in een lijst met reparaties aan militaire vestingwerken. Verschillende wetenschappers geloven over het algemeen dat het iets was dat verband hield met militaire activiteiten, zoals een </w:t>
      </w:r>
      <w:hyperlink r:id="rId164" w:tooltip="Toren" w:history="1">
        <w:r w:rsidRPr="00387D18">
          <w:rPr>
            <w:rStyle w:val="Hyperlink"/>
            <w:rFonts w:ascii="Times New Roman" w:hAnsi="Times New Roman"/>
            <w:color w:val="auto"/>
            <w:sz w:val="24"/>
            <w:szCs w:val="24"/>
            <w:u w:val="none"/>
            <w:lang w:val="nl-NL"/>
          </w:rPr>
          <w:t>toren</w:t>
        </w:r>
      </w:hyperlink>
      <w:r w:rsidRPr="00387D18">
        <w:rPr>
          <w:rFonts w:ascii="Times New Roman" w:hAnsi="Times New Roman"/>
          <w:sz w:val="24"/>
          <w:szCs w:val="24"/>
          <w:lang w:val="nl-NL"/>
        </w:rPr>
        <w:t>, een </w:t>
      </w:r>
      <w:hyperlink r:id="rId165" w:tooltip="Citadel" w:history="1">
        <w:r w:rsidRPr="00387D18">
          <w:rPr>
            <w:rStyle w:val="Hyperlink"/>
            <w:rFonts w:ascii="Times New Roman" w:hAnsi="Times New Roman"/>
            <w:color w:val="auto"/>
            <w:sz w:val="24"/>
            <w:szCs w:val="24"/>
            <w:u w:val="none"/>
            <w:lang w:val="nl-NL"/>
          </w:rPr>
          <w:t>citadel</w:t>
        </w:r>
      </w:hyperlink>
      <w:r w:rsidRPr="00387D18">
        <w:rPr>
          <w:rFonts w:ascii="Times New Roman" w:hAnsi="Times New Roman"/>
          <w:sz w:val="24"/>
          <w:szCs w:val="24"/>
          <w:lang w:val="nl-NL"/>
        </w:rPr>
        <w:t> of gewoon een aanzienlijk deel van een muur.  Rekening houdend met het feit dat de mogelijk </w:t>
      </w:r>
      <w:hyperlink r:id="rId166" w:tooltip="verwant" w:history="1">
        <w:r w:rsidRPr="00387D18">
          <w:rPr>
            <w:rStyle w:val="Hyperlink"/>
            <w:rFonts w:ascii="Times New Roman" w:hAnsi="Times New Roman"/>
            <w:color w:val="auto"/>
            <w:sz w:val="24"/>
            <w:szCs w:val="24"/>
            <w:u w:val="none"/>
            <w:lang w:val="nl-NL"/>
          </w:rPr>
          <w:t>verwante</w:t>
        </w:r>
      </w:hyperlink>
      <w:r w:rsidRPr="00387D18">
        <w:rPr>
          <w:rFonts w:ascii="Times New Roman" w:hAnsi="Times New Roman"/>
          <w:sz w:val="24"/>
          <w:szCs w:val="24"/>
          <w:lang w:val="nl-NL"/>
        </w:rPr>
        <w:t> term </w:t>
      </w:r>
      <w:r w:rsidRPr="00387D18">
        <w:rPr>
          <w:rFonts w:ascii="Times New Roman" w:hAnsi="Times New Roman"/>
          <w:i/>
          <w:iCs/>
          <w:sz w:val="24"/>
          <w:szCs w:val="24"/>
          <w:lang w:val="nl-NL"/>
        </w:rPr>
        <w:t>mulu,</w:t>
      </w:r>
      <w:r w:rsidRPr="00387D18">
        <w:rPr>
          <w:rFonts w:ascii="Times New Roman" w:hAnsi="Times New Roman"/>
          <w:sz w:val="24"/>
          <w:szCs w:val="24"/>
          <w:lang w:val="nl-NL"/>
        </w:rPr>
        <w:t xml:space="preserve"> in het </w:t>
      </w:r>
      <w:hyperlink r:id="rId167" w:tooltip="Aramees" w:history="1">
        <w:r w:rsidRPr="00387D18">
          <w:rPr>
            <w:rStyle w:val="Hyperlink"/>
            <w:rFonts w:ascii="Times New Roman" w:hAnsi="Times New Roman"/>
            <w:color w:val="auto"/>
            <w:sz w:val="24"/>
            <w:szCs w:val="24"/>
            <w:u w:val="none"/>
            <w:lang w:val="nl-NL"/>
          </w:rPr>
          <w:t>Assyrisch</w:t>
        </w:r>
      </w:hyperlink>
      <w:r w:rsidRPr="00387D18">
        <w:rPr>
          <w:rStyle w:val="Hyperlink"/>
          <w:rFonts w:ascii="Times New Roman" w:hAnsi="Times New Roman"/>
          <w:color w:val="auto"/>
          <w:sz w:val="24"/>
          <w:szCs w:val="24"/>
          <w:u w:val="none"/>
          <w:lang w:val="nl-NL"/>
        </w:rPr>
        <w:t>,</w:t>
      </w:r>
      <w:r w:rsidRPr="00387D18">
        <w:rPr>
          <w:rFonts w:ascii="Times New Roman" w:hAnsi="Times New Roman"/>
          <w:sz w:val="24"/>
          <w:szCs w:val="24"/>
          <w:lang w:val="nl-NL"/>
        </w:rPr>
        <w:t xml:space="preserve"> verwijst naar grondwerken, het waarschijnlijker geacht dat het een dijk was die de helling tussen </w:t>
      </w:r>
      <w:hyperlink r:id="rId168" w:tooltip="Ophel" w:history="1">
        <w:r w:rsidRPr="00387D18">
          <w:rPr>
            <w:rStyle w:val="Hyperlink"/>
            <w:rFonts w:ascii="Times New Roman" w:hAnsi="Times New Roman"/>
            <w:color w:val="auto"/>
            <w:sz w:val="24"/>
            <w:szCs w:val="24"/>
            <w:u w:val="none"/>
            <w:lang w:val="nl-NL"/>
          </w:rPr>
          <w:t>Ophel</w:t>
        </w:r>
      </w:hyperlink>
      <w:r w:rsidRPr="00387D18">
        <w:rPr>
          <w:rFonts w:ascii="Times New Roman" w:hAnsi="Times New Roman"/>
          <w:sz w:val="24"/>
          <w:szCs w:val="24"/>
          <w:lang w:val="nl-NL"/>
        </w:rPr>
        <w:t> en de </w:t>
      </w:r>
      <w:hyperlink r:id="rId169" w:tooltip="Tempelberg" w:history="1">
        <w:r w:rsidRPr="00387D18">
          <w:rPr>
            <w:rStyle w:val="Hyperlink"/>
            <w:rFonts w:ascii="Times New Roman" w:hAnsi="Times New Roman"/>
            <w:color w:val="auto"/>
            <w:sz w:val="24"/>
            <w:szCs w:val="24"/>
            <w:u w:val="none"/>
            <w:lang w:val="nl-NL"/>
          </w:rPr>
          <w:t>Tempelberg afvlakte</w:t>
        </w:r>
      </w:hyperlink>
      <w:r w:rsidRPr="00387D18">
        <w:rPr>
          <w:rFonts w:ascii="Times New Roman" w:hAnsi="Times New Roman"/>
          <w:sz w:val="24"/>
          <w:szCs w:val="24"/>
          <w:lang w:val="nl-NL"/>
        </w:rPr>
        <w:t>.</w:t>
      </w:r>
      <w:bookmarkStart w:id="11" w:name="_Hlk30061244"/>
    </w:p>
    <w:p w:rsidR="00CF71BA" w:rsidRPr="00387D18" w:rsidRDefault="00CF71BA" w:rsidP="002A784D">
      <w:pPr>
        <w:spacing w:after="0" w:line="240" w:lineRule="auto"/>
        <w:jc w:val="both"/>
        <w:rPr>
          <w:rStyle w:val="Hyperlink"/>
          <w:rFonts w:ascii="Times New Roman" w:hAnsi="Times New Roman"/>
          <w:color w:val="auto"/>
          <w:sz w:val="24"/>
          <w:szCs w:val="24"/>
          <w:u w:val="none"/>
          <w:lang w:val="nl-NL"/>
        </w:rPr>
      </w:pPr>
      <w:r w:rsidRPr="00387D18">
        <w:rPr>
          <w:rStyle w:val="Hyperlink"/>
          <w:rFonts w:ascii="Times New Roman" w:hAnsi="Times New Roman"/>
          <w:color w:val="auto"/>
          <w:sz w:val="24"/>
          <w:szCs w:val="24"/>
          <w:u w:val="none"/>
          <w:lang w:val="nl-NL"/>
        </w:rPr>
        <w:t xml:space="preserve"> </w:t>
      </w:r>
      <w:bookmarkStart w:id="12" w:name="_Hlk30064926"/>
    </w:p>
    <w:p w:rsidR="00CF71BA" w:rsidRPr="00387D18" w:rsidRDefault="00B5690D" w:rsidP="002A784D">
      <w:pPr>
        <w:spacing w:after="0" w:line="240" w:lineRule="auto"/>
        <w:jc w:val="center"/>
        <w:rPr>
          <w:rFonts w:ascii="Times New Roman" w:hAnsi="Times New Roman"/>
          <w:sz w:val="24"/>
          <w:szCs w:val="24"/>
          <w:lang w:val="nl-NL"/>
        </w:rPr>
      </w:pPr>
      <w:hyperlink r:id="rId170" w:history="1">
        <w:r w:rsidR="008F6045">
          <w:rPr>
            <w:rStyle w:val="Hyperlink"/>
            <w:rFonts w:ascii="Times New Roman" w:hAnsi="Times New Roman"/>
            <w:sz w:val="24"/>
            <w:szCs w:val="24"/>
            <w:lang w:val="nl-NL"/>
          </w:rPr>
          <w:fldChar w:fldCharType="begin"/>
        </w:r>
        <w:r w:rsidR="008F6045">
          <w:rPr>
            <w:rStyle w:val="Hyperlink"/>
            <w:rFonts w:ascii="Times New Roman" w:hAnsi="Times New Roman"/>
            <w:sz w:val="24"/>
            <w:szCs w:val="24"/>
            <w:lang w:val="nl-NL"/>
          </w:rPr>
          <w:instrText xml:space="preserve"> INCLUDEPICTURE  "https://upload.wikimedia.org/wikipedia/commons/thumb/c/c5/KidronValleyFromOldCity.JPG/220px-KidronValleyFromOldCity.JPG" \* MERGEFORMATINET </w:instrText>
        </w:r>
        <w:r w:rsidR="008F6045">
          <w:rPr>
            <w:rStyle w:val="Hyperlink"/>
            <w:rFonts w:ascii="Times New Roman" w:hAnsi="Times New Roman"/>
            <w:sz w:val="24"/>
            <w:szCs w:val="24"/>
            <w:lang w:val="nl-NL"/>
          </w:rPr>
          <w:fldChar w:fldCharType="separate"/>
        </w:r>
        <w:r w:rsidR="00DA3CCD">
          <w:rPr>
            <w:rStyle w:val="Hyperlink"/>
            <w:rFonts w:ascii="Times New Roman" w:hAnsi="Times New Roman"/>
            <w:sz w:val="24"/>
            <w:szCs w:val="24"/>
            <w:lang w:val="nl-NL"/>
          </w:rPr>
          <w:fldChar w:fldCharType="begin"/>
        </w:r>
        <w:r w:rsidR="00DA3CCD">
          <w:rPr>
            <w:rStyle w:val="Hyperlink"/>
            <w:rFonts w:ascii="Times New Roman" w:hAnsi="Times New Roman"/>
            <w:sz w:val="24"/>
            <w:szCs w:val="24"/>
            <w:lang w:val="nl-NL"/>
          </w:rPr>
          <w:instrText xml:space="preserve"> INCLUDEPICTURE  "https://upload.wikimedia.org/wikipedia/commons/thumb/c/c5/KidronValleyFromOldCity.JPG/220px-KidronValleyFromOldCity.JPG" \* MERGEFORMATINET </w:instrText>
        </w:r>
        <w:r w:rsidR="00DA3CCD">
          <w:rPr>
            <w:rStyle w:val="Hyperlink"/>
            <w:rFonts w:ascii="Times New Roman" w:hAnsi="Times New Roman"/>
            <w:sz w:val="24"/>
            <w:szCs w:val="24"/>
            <w:lang w:val="nl-NL"/>
          </w:rPr>
          <w:fldChar w:fldCharType="separate"/>
        </w:r>
        <w:r>
          <w:rPr>
            <w:rStyle w:val="Hyperlink"/>
            <w:rFonts w:ascii="Times New Roman" w:hAnsi="Times New Roman"/>
            <w:sz w:val="24"/>
            <w:szCs w:val="24"/>
            <w:lang w:val="nl-NL"/>
          </w:rPr>
          <w:fldChar w:fldCharType="begin"/>
        </w:r>
        <w:r>
          <w:rPr>
            <w:rStyle w:val="Hyperlink"/>
            <w:rFonts w:ascii="Times New Roman" w:hAnsi="Times New Roman"/>
            <w:sz w:val="24"/>
            <w:szCs w:val="24"/>
            <w:lang w:val="nl-NL"/>
          </w:rPr>
          <w:instrText xml:space="preserve"> INCLUDEPICTURE  "https://upload.wikimedia.org/wikipedia/commons/thumb/c/c5/KidronValleyFromOldCity.JPG/220px-KidronValleyFromOldCity.JPG" \* MERGEFORMATINET </w:instrText>
        </w:r>
        <w:r>
          <w:rPr>
            <w:rStyle w:val="Hyperlink"/>
            <w:rFonts w:ascii="Times New Roman" w:hAnsi="Times New Roman"/>
            <w:sz w:val="24"/>
            <w:szCs w:val="24"/>
            <w:lang w:val="nl-NL"/>
          </w:rPr>
          <w:fldChar w:fldCharType="separate"/>
        </w:r>
        <w:r w:rsidR="006B35B3">
          <w:rPr>
            <w:rStyle w:val="Hyperlink"/>
            <w:rFonts w:ascii="Times New Roman" w:hAnsi="Times New Roman"/>
            <w:sz w:val="24"/>
            <w:szCs w:val="24"/>
            <w:lang w:val="nl-NL"/>
          </w:rPr>
          <w:pict>
            <v:shape id="_x0000_i1053" type="#_x0000_t75" href="https://en.wikipedia.org/" style="width:211.5pt;height:159pt" o:button="t">
              <v:imagedata r:id="rId171" r:href="rId172"/>
            </v:shape>
          </w:pict>
        </w:r>
        <w:r>
          <w:rPr>
            <w:rStyle w:val="Hyperlink"/>
            <w:rFonts w:ascii="Times New Roman" w:hAnsi="Times New Roman"/>
            <w:sz w:val="24"/>
            <w:szCs w:val="24"/>
            <w:lang w:val="nl-NL"/>
          </w:rPr>
          <w:fldChar w:fldCharType="end"/>
        </w:r>
        <w:r w:rsidR="00DA3CCD">
          <w:rPr>
            <w:rStyle w:val="Hyperlink"/>
            <w:rFonts w:ascii="Times New Roman" w:hAnsi="Times New Roman"/>
            <w:sz w:val="24"/>
            <w:szCs w:val="24"/>
            <w:lang w:val="nl-NL"/>
          </w:rPr>
          <w:fldChar w:fldCharType="end"/>
        </w:r>
        <w:r w:rsidR="008F6045">
          <w:rPr>
            <w:rStyle w:val="Hyperlink"/>
            <w:rFonts w:ascii="Times New Roman" w:hAnsi="Times New Roman"/>
            <w:sz w:val="24"/>
            <w:szCs w:val="24"/>
            <w:lang w:val="nl-NL"/>
          </w:rPr>
          <w:fldChar w:fldCharType="end"/>
        </w:r>
      </w:hyperlink>
    </w:p>
    <w:bookmarkEnd w:id="11"/>
    <w:bookmarkEnd w:id="12"/>
    <w:p w:rsidR="00CF71BA" w:rsidRPr="00387D18" w:rsidRDefault="00CF71BA" w:rsidP="002A784D">
      <w:pPr>
        <w:spacing w:after="0" w:line="240" w:lineRule="auto"/>
        <w:jc w:val="both"/>
        <w:rPr>
          <w:lang w:val="nl-NL"/>
        </w:rPr>
      </w:pPr>
    </w:p>
    <w:p w:rsidR="00CF71BA" w:rsidRPr="00387D18" w:rsidRDefault="00DA3CCD" w:rsidP="002A784D">
      <w:pPr>
        <w:spacing w:after="0" w:line="240" w:lineRule="auto"/>
        <w:jc w:val="center"/>
        <w:rPr>
          <w:rFonts w:ascii="Times New Roman" w:hAnsi="Times New Roman"/>
          <w:b/>
          <w:bCs/>
          <w:sz w:val="24"/>
          <w:szCs w:val="24"/>
          <w:lang w:val="nl-NL"/>
        </w:rPr>
      </w:pPr>
      <w:hyperlink r:id="rId173" w:tooltip="Kidron Valley" w:history="1">
        <w:r w:rsidR="00CF71BA" w:rsidRPr="00387D18">
          <w:rPr>
            <w:rStyle w:val="Hyperlink"/>
            <w:rFonts w:ascii="Times New Roman" w:hAnsi="Times New Roman"/>
            <w:b/>
            <w:bCs/>
            <w:color w:val="auto"/>
            <w:sz w:val="24"/>
            <w:szCs w:val="24"/>
            <w:u w:val="none"/>
            <w:lang w:val="nl-NL"/>
          </w:rPr>
          <w:t>Kidron Valley</w:t>
        </w:r>
      </w:hyperlink>
      <w:r w:rsidR="00CF71BA" w:rsidRPr="00387D18">
        <w:rPr>
          <w:rFonts w:ascii="Times New Roman" w:hAnsi="Times New Roman"/>
          <w:b/>
          <w:bCs/>
          <w:sz w:val="24"/>
          <w:szCs w:val="24"/>
          <w:lang w:val="nl-NL"/>
        </w:rPr>
        <w:t> gezien naar het Noord-oosten, vanuit de oude stad van Jeruzalem, met Millo rechtsonder.</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Een recente opgraving door </w:t>
      </w:r>
      <w:hyperlink r:id="rId174" w:tooltip="Eilat Mazar" w:history="1">
        <w:r w:rsidRPr="00387D18">
          <w:rPr>
            <w:rStyle w:val="Hyperlink"/>
            <w:rFonts w:ascii="Times New Roman" w:hAnsi="Times New Roman"/>
            <w:color w:val="auto"/>
            <w:sz w:val="24"/>
            <w:szCs w:val="24"/>
            <w:u w:val="none"/>
            <w:lang w:val="nl-NL"/>
          </w:rPr>
          <w:t>Eilat Mazar</w:t>
        </w:r>
      </w:hyperlink>
      <w:r w:rsidRPr="00387D18">
        <w:rPr>
          <w:rFonts w:ascii="Times New Roman" w:hAnsi="Times New Roman"/>
          <w:sz w:val="24"/>
          <w:szCs w:val="24"/>
          <w:lang w:val="nl-NL"/>
        </w:rPr>
        <w:t> direct boven de getrapte stenen structuur laat zien dat de structuur aansluit op en de </w:t>
      </w:r>
      <w:hyperlink r:id="rId175" w:tooltip="Grote stenen structuur" w:history="1">
        <w:r w:rsidRPr="00387D18">
          <w:rPr>
            <w:rStyle w:val="Hyperlink"/>
            <w:rFonts w:ascii="Times New Roman" w:hAnsi="Times New Roman"/>
            <w:color w:val="auto"/>
            <w:sz w:val="24"/>
            <w:szCs w:val="24"/>
            <w:u w:val="none"/>
            <w:lang w:val="nl-NL"/>
          </w:rPr>
          <w:t>grote stenen structuur ondersteunt</w:t>
        </w:r>
      </w:hyperlink>
      <w:r w:rsidRPr="00387D18">
        <w:rPr>
          <w:rFonts w:ascii="Times New Roman" w:hAnsi="Times New Roman"/>
          <w:sz w:val="24"/>
          <w:szCs w:val="24"/>
          <w:lang w:val="nl-NL"/>
        </w:rPr>
        <w:t xml:space="preserve">.  Mazar presenteert bewijs dat de grote stenen structuur een Israëlisch koninklijk paleis was dat continu in gebruik was - vanaf David - tot de tiende eeuw tot 586 v. Chr. Haar conclusie dat de getrapte stenen structuur en de grote stenen structuur deel uitmaken van een enkel, massief koninklijk paleis, is een logische verwijzing naar de Bijbelse verwijzing naar de millo als het </w:t>
      </w:r>
      <w:r w:rsidRPr="00387D18">
        <w:rPr>
          <w:rFonts w:ascii="Times New Roman" w:hAnsi="Times New Roman"/>
          <w:i/>
          <w:iCs/>
          <w:sz w:val="24"/>
          <w:szCs w:val="24"/>
          <w:lang w:val="nl-NL"/>
        </w:rPr>
        <w:t>Huis van Millo</w:t>
      </w:r>
      <w:r w:rsidRPr="00387D18">
        <w:rPr>
          <w:rFonts w:ascii="Times New Roman" w:hAnsi="Times New Roman"/>
          <w:sz w:val="24"/>
          <w:szCs w:val="24"/>
          <w:lang w:val="nl-NL"/>
        </w:rPr>
        <w:t xml:space="preserve"> in </w:t>
      </w:r>
      <w:hyperlink r:id="rId176" w:history="1">
        <w:r w:rsidRPr="00387D18">
          <w:rPr>
            <w:rStyle w:val="Hyperlink"/>
            <w:rFonts w:ascii="Times New Roman" w:hAnsi="Times New Roman"/>
            <w:color w:val="auto"/>
            <w:sz w:val="24"/>
            <w:szCs w:val="24"/>
            <w:u w:val="none"/>
            <w:lang w:val="nl-NL"/>
          </w:rPr>
          <w:t>2 Koningen 12:20</w:t>
        </w:r>
      </w:hyperlink>
      <w:r w:rsidRPr="00387D18">
        <w:rPr>
          <w:rFonts w:ascii="Times New Roman" w:hAnsi="Times New Roman"/>
          <w:sz w:val="24"/>
          <w:szCs w:val="24"/>
          <w:lang w:val="nl-NL"/>
        </w:rPr>
        <w:t> en in </w:t>
      </w:r>
      <w:hyperlink r:id="rId177" w:history="1">
        <w:r w:rsidRPr="00387D18">
          <w:rPr>
            <w:rStyle w:val="Hyperlink"/>
            <w:rFonts w:ascii="Times New Roman" w:hAnsi="Times New Roman"/>
            <w:color w:val="auto"/>
            <w:sz w:val="24"/>
            <w:szCs w:val="24"/>
            <w:u w:val="none"/>
            <w:lang w:val="nl-NL"/>
          </w:rPr>
          <w:t>2 Kronieken 24:25</w:t>
        </w:r>
      </w:hyperlink>
      <w:r w:rsidRPr="00387D18">
        <w:rPr>
          <w:rFonts w:ascii="Times New Roman" w:hAnsi="Times New Roman"/>
          <w:sz w:val="24"/>
          <w:szCs w:val="24"/>
          <w:lang w:val="nl-NL"/>
        </w:rPr>
        <w:t> als de plaats waar koning </w:t>
      </w:r>
      <w:hyperlink r:id="rId178" w:tooltip="Joas van Juda" w:history="1">
        <w:r w:rsidRPr="00387D18">
          <w:rPr>
            <w:rStyle w:val="Hyperlink"/>
            <w:rFonts w:ascii="Times New Roman" w:hAnsi="Times New Roman"/>
            <w:color w:val="auto"/>
            <w:sz w:val="24"/>
            <w:szCs w:val="24"/>
            <w:u w:val="none"/>
            <w:lang w:val="nl-NL"/>
          </w:rPr>
          <w:t>Joas</w:t>
        </w:r>
      </w:hyperlink>
      <w:r w:rsidRPr="00387D18">
        <w:rPr>
          <w:rFonts w:ascii="Times New Roman" w:hAnsi="Times New Roman"/>
          <w:sz w:val="24"/>
          <w:szCs w:val="24"/>
          <w:lang w:val="nl-NL"/>
        </w:rPr>
        <w:t> werd vermoord terwijl hij in zijn bed sliep. Millo is afgeleid van "fill", (Hebreeuwse </w:t>
      </w:r>
      <w:r w:rsidRPr="00387D18">
        <w:rPr>
          <w:rFonts w:ascii="Times New Roman" w:hAnsi="Times New Roman"/>
          <w:i/>
          <w:iCs/>
          <w:sz w:val="24"/>
          <w:szCs w:val="24"/>
          <w:lang w:val="nl-NL"/>
        </w:rPr>
        <w:t>milui</w:t>
      </w:r>
      <w:r w:rsidRPr="00387D18">
        <w:rPr>
          <w:rFonts w:ascii="Times New Roman" w:hAnsi="Times New Roman"/>
          <w:sz w:val="24"/>
          <w:szCs w:val="24"/>
          <w:lang w:val="nl-NL"/>
        </w:rPr>
        <w:t xml:space="preserve">). De trapvormige steunstructuur is opgebouwd uit vullingen.  </w:t>
      </w:r>
    </w:p>
    <w:p w:rsidR="00CF71BA" w:rsidRPr="00387D18" w:rsidRDefault="00CF71BA" w:rsidP="002A784D">
      <w:pPr>
        <w:spacing w:after="0" w:line="240" w:lineRule="auto"/>
        <w:jc w:val="both"/>
        <w:rPr>
          <w:rFonts w:ascii="Times New Roman" w:hAnsi="Times New Roman"/>
          <w:sz w:val="24"/>
          <w:szCs w:val="24"/>
          <w:lang w:val="nl-NL"/>
        </w:rPr>
      </w:pPr>
      <w:bookmarkStart w:id="13" w:name="_Hlk30061226"/>
    </w:p>
    <w:bookmarkStart w:id="14" w:name="_Hlk30064939"/>
    <w:p w:rsidR="00CF71BA" w:rsidRPr="00387D18" w:rsidRDefault="00CF71BA" w:rsidP="002A784D">
      <w:pPr>
        <w:spacing w:after="0" w:line="240" w:lineRule="auto"/>
        <w:jc w:val="center"/>
        <w:rPr>
          <w:rFonts w:ascii="Times New Roman" w:hAnsi="Times New Roman"/>
          <w:sz w:val="24"/>
          <w:szCs w:val="24"/>
          <w:lang w:val="nl-NL"/>
        </w:rPr>
      </w:pPr>
      <w:r>
        <w:fldChar w:fldCharType="begin"/>
      </w:r>
      <w:r>
        <w:instrText xml:space="preserve"> HYPERLINK "https://en.wikipedia.org/wiki/File:City_of_davidDSCN4600.JPG" </w:instrText>
      </w:r>
      <w:r>
        <w:fldChar w:fldCharType="separate"/>
      </w:r>
      <w:r w:rsidR="008F6045">
        <w:rPr>
          <w:rStyle w:val="Hyperlink"/>
          <w:rFonts w:ascii="Times New Roman" w:hAnsi="Times New Roman"/>
          <w:sz w:val="24"/>
          <w:szCs w:val="24"/>
          <w:lang w:val="nl-NL"/>
        </w:rPr>
        <w:fldChar w:fldCharType="begin"/>
      </w:r>
      <w:r w:rsidR="008F6045">
        <w:rPr>
          <w:rStyle w:val="Hyperlink"/>
          <w:rFonts w:ascii="Times New Roman" w:hAnsi="Times New Roman"/>
          <w:sz w:val="24"/>
          <w:szCs w:val="24"/>
          <w:lang w:val="nl-NL"/>
        </w:rPr>
        <w:instrText xml:space="preserve"> INCLUDEPICTURE  "https://upload.wikimedia.org/wikipedia/commons/thumb/0/06/City_of_davidDSCN4600.JPG/290px-City_of_davidDSCN4600.JPG" \* MERGEFORMATINET </w:instrText>
      </w:r>
      <w:r w:rsidR="008F6045">
        <w:rPr>
          <w:rStyle w:val="Hyperlink"/>
          <w:rFonts w:ascii="Times New Roman" w:hAnsi="Times New Roman"/>
          <w:sz w:val="24"/>
          <w:szCs w:val="24"/>
          <w:lang w:val="nl-NL"/>
        </w:rPr>
        <w:fldChar w:fldCharType="separate"/>
      </w:r>
      <w:r w:rsidR="00DA3CCD">
        <w:rPr>
          <w:rStyle w:val="Hyperlink"/>
          <w:rFonts w:ascii="Times New Roman" w:hAnsi="Times New Roman"/>
          <w:sz w:val="24"/>
          <w:szCs w:val="24"/>
          <w:lang w:val="nl-NL"/>
        </w:rPr>
        <w:fldChar w:fldCharType="begin"/>
      </w:r>
      <w:r w:rsidR="00DA3CCD">
        <w:rPr>
          <w:rStyle w:val="Hyperlink"/>
          <w:rFonts w:ascii="Times New Roman" w:hAnsi="Times New Roman"/>
          <w:sz w:val="24"/>
          <w:szCs w:val="24"/>
          <w:lang w:val="nl-NL"/>
        </w:rPr>
        <w:instrText xml:space="preserve"> INCLUDEPICTURE  "https://upload.wikimedia.org/wikipedia/commons/thumb/0/06/City_of_davidDSCN4600.JPG/290px-City_of_davidDSCN4600.JPG" \* MERGEFORMATINET </w:instrText>
      </w:r>
      <w:r w:rsidR="00DA3CCD">
        <w:rPr>
          <w:rStyle w:val="Hyperlink"/>
          <w:rFonts w:ascii="Times New Roman" w:hAnsi="Times New Roman"/>
          <w:sz w:val="24"/>
          <w:szCs w:val="24"/>
          <w:lang w:val="nl-NL"/>
        </w:rPr>
        <w:fldChar w:fldCharType="separate"/>
      </w:r>
      <w:r w:rsidR="00B5690D">
        <w:rPr>
          <w:rStyle w:val="Hyperlink"/>
          <w:rFonts w:ascii="Times New Roman" w:hAnsi="Times New Roman"/>
          <w:sz w:val="24"/>
          <w:szCs w:val="24"/>
          <w:lang w:val="nl-NL"/>
        </w:rPr>
        <w:fldChar w:fldCharType="begin"/>
      </w:r>
      <w:r w:rsidR="00B5690D">
        <w:rPr>
          <w:rStyle w:val="Hyperlink"/>
          <w:rFonts w:ascii="Times New Roman" w:hAnsi="Times New Roman"/>
          <w:sz w:val="24"/>
          <w:szCs w:val="24"/>
          <w:lang w:val="nl-NL"/>
        </w:rPr>
        <w:instrText xml:space="preserve"> INCLUDEPICTURE  "https://upload.wikimedia.org/wikipedia/commons/thumb/0/06/City_of_davidDSCN4600.JPG/290px-City_of_davidDSCN4600.JPG" \* MERGEFORMATINET </w:instrText>
      </w:r>
      <w:r w:rsidR="00B5690D">
        <w:rPr>
          <w:rStyle w:val="Hyperlink"/>
          <w:rFonts w:ascii="Times New Roman" w:hAnsi="Times New Roman"/>
          <w:sz w:val="24"/>
          <w:szCs w:val="24"/>
          <w:lang w:val="nl-NL"/>
        </w:rPr>
        <w:fldChar w:fldCharType="separate"/>
      </w:r>
      <w:r w:rsidR="006B35B3">
        <w:rPr>
          <w:rStyle w:val="Hyperlink"/>
          <w:rFonts w:ascii="Times New Roman" w:hAnsi="Times New Roman"/>
          <w:sz w:val="24"/>
          <w:szCs w:val="24"/>
          <w:lang w:val="nl-NL"/>
        </w:rPr>
        <w:pict>
          <v:shape id="_x0000_i1054" type="#_x0000_t75" href="https://en.wikipedia.org/" style="width:217.5pt;height:161.25pt" o:button="t">
            <v:imagedata r:id="rId179" r:href="rId180"/>
          </v:shape>
        </w:pict>
      </w:r>
      <w:r w:rsidR="00B5690D">
        <w:rPr>
          <w:rStyle w:val="Hyperlink"/>
          <w:rFonts w:ascii="Times New Roman" w:hAnsi="Times New Roman"/>
          <w:sz w:val="24"/>
          <w:szCs w:val="24"/>
          <w:lang w:val="nl-NL"/>
        </w:rPr>
        <w:fldChar w:fldCharType="end"/>
      </w:r>
      <w:r w:rsidR="00DA3CCD">
        <w:rPr>
          <w:rStyle w:val="Hyperlink"/>
          <w:rFonts w:ascii="Times New Roman" w:hAnsi="Times New Roman"/>
          <w:sz w:val="24"/>
          <w:szCs w:val="24"/>
          <w:lang w:val="nl-NL"/>
        </w:rPr>
        <w:fldChar w:fldCharType="end"/>
      </w:r>
      <w:r w:rsidR="008F6045">
        <w:rPr>
          <w:rStyle w:val="Hyperlink"/>
          <w:rFonts w:ascii="Times New Roman" w:hAnsi="Times New Roman"/>
          <w:sz w:val="24"/>
          <w:szCs w:val="24"/>
          <w:lang w:val="nl-NL"/>
        </w:rPr>
        <w:fldChar w:fldCharType="end"/>
      </w:r>
      <w:r>
        <w:fldChar w:fldCharType="end"/>
      </w:r>
    </w:p>
    <w:bookmarkEnd w:id="14"/>
    <w:p w:rsidR="00CF71BA" w:rsidRPr="00387D18" w:rsidRDefault="00CF71BA" w:rsidP="002A784D">
      <w:pPr>
        <w:spacing w:after="0" w:line="240" w:lineRule="auto"/>
        <w:jc w:val="center"/>
        <w:rPr>
          <w:rFonts w:ascii="Times New Roman" w:hAnsi="Times New Roman"/>
          <w:b/>
          <w:bCs/>
          <w:sz w:val="24"/>
          <w:szCs w:val="24"/>
          <w:lang w:val="nl-NL"/>
        </w:rPr>
      </w:pPr>
    </w:p>
    <w:bookmarkEnd w:id="13"/>
    <w:p w:rsidR="00CF71BA" w:rsidRPr="00387D18" w:rsidRDefault="00CF71BA" w:rsidP="002A784D">
      <w:pPr>
        <w:spacing w:after="0" w:line="240" w:lineRule="auto"/>
        <w:jc w:val="center"/>
        <w:rPr>
          <w:rFonts w:ascii="Times New Roman" w:hAnsi="Times New Roman"/>
          <w:b/>
          <w:bCs/>
          <w:sz w:val="24"/>
          <w:szCs w:val="24"/>
          <w:lang w:val="nl-NL"/>
        </w:rPr>
      </w:pPr>
      <w:r w:rsidRPr="00387D18">
        <w:rPr>
          <w:rFonts w:ascii="Times New Roman" w:hAnsi="Times New Roman"/>
          <w:b/>
          <w:bCs/>
          <w:sz w:val="24"/>
          <w:szCs w:val="24"/>
          <w:lang w:val="nl-NL"/>
        </w:rPr>
        <w:t>Trapvormige structuur / millo met het huis van Ahiel aan de linkerkant</w:t>
      </w:r>
    </w:p>
    <w:p w:rsidR="00CF71BA" w:rsidRDefault="00CF71BA" w:rsidP="002A784D">
      <w:pPr>
        <w:spacing w:after="0" w:line="240" w:lineRule="auto"/>
        <w:jc w:val="both"/>
        <w:rPr>
          <w:rFonts w:ascii="Times New Roman" w:hAnsi="Times New Roman"/>
          <w:sz w:val="24"/>
          <w:szCs w:val="24"/>
          <w:lang w:val="nl-NL"/>
        </w:rPr>
      </w:pPr>
    </w:p>
    <w:p w:rsidR="00CF71BA" w:rsidRDefault="00CF71BA" w:rsidP="002A784D">
      <w:pPr>
        <w:spacing w:after="0" w:line="240" w:lineRule="auto"/>
        <w:jc w:val="both"/>
        <w:rPr>
          <w:rFonts w:ascii="Times New Roman" w:hAnsi="Times New Roman"/>
          <w:sz w:val="24"/>
          <w:szCs w:val="24"/>
          <w:lang w:val="nl-NL"/>
        </w:rPr>
      </w:pPr>
    </w:p>
    <w:p w:rsidR="00CF71BA" w:rsidRDefault="00CF71BA" w:rsidP="002A784D">
      <w:pPr>
        <w:spacing w:after="0" w:line="240" w:lineRule="auto"/>
        <w:jc w:val="both"/>
        <w:rPr>
          <w:rFonts w:ascii="Times New Roman" w:hAnsi="Times New Roman"/>
          <w:sz w:val="24"/>
          <w:szCs w:val="24"/>
          <w:lang w:val="nl-NL"/>
        </w:rPr>
      </w:pPr>
      <w:r>
        <w:rPr>
          <w:rFonts w:ascii="Times New Roman" w:hAnsi="Times New Roman"/>
          <w:sz w:val="24"/>
          <w:szCs w:val="24"/>
          <w:lang w:val="nl-NL"/>
        </w:rPr>
        <w:br w:type="page"/>
      </w:r>
    </w:p>
    <w:p w:rsidR="00CF71BA" w:rsidRPr="00387D18" w:rsidRDefault="00CF71BA" w:rsidP="002A784D">
      <w:pPr>
        <w:numPr>
          <w:ilvl w:val="0"/>
          <w:numId w:val="25"/>
        </w:numPr>
        <w:spacing w:after="0" w:line="240" w:lineRule="auto"/>
        <w:jc w:val="both"/>
        <w:rPr>
          <w:rFonts w:ascii="Times New Roman" w:hAnsi="Times New Roman"/>
          <w:b/>
          <w:bCs/>
          <w:sz w:val="24"/>
          <w:szCs w:val="24"/>
          <w:lang w:val="nl-NL"/>
        </w:rPr>
      </w:pPr>
      <w:bookmarkStart w:id="15" w:name="_Hlk30061274"/>
      <w:r w:rsidRPr="00387D18">
        <w:rPr>
          <w:rFonts w:ascii="Times New Roman" w:hAnsi="Times New Roman"/>
          <w:b/>
          <w:bCs/>
          <w:sz w:val="24"/>
          <w:szCs w:val="24"/>
          <w:lang w:val="nl-NL"/>
        </w:rPr>
        <w:t>SION</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Sion, ook gespeld Zion (Hebr. Tsion), is oorspronkelijk de naam van de zuidoostelijke berg in </w:t>
      </w:r>
      <w:hyperlink r:id="rId181" w:tooltip="Jeruzalem" w:history="1">
        <w:r w:rsidRPr="00387D18">
          <w:rPr>
            <w:rStyle w:val="Hyperlink"/>
            <w:rFonts w:ascii="Times New Roman" w:hAnsi="Times New Roman"/>
            <w:color w:val="auto"/>
            <w:sz w:val="24"/>
            <w:szCs w:val="24"/>
            <w:u w:val="none"/>
            <w:lang w:val="nl-NL"/>
          </w:rPr>
          <w:t>Jeruzalem</w:t>
        </w:r>
      </w:hyperlink>
      <w:r w:rsidRPr="00387D18">
        <w:rPr>
          <w:rFonts w:ascii="Times New Roman" w:hAnsi="Times New Roman"/>
          <w:sz w:val="24"/>
          <w:szCs w:val="24"/>
          <w:lang w:val="nl-NL"/>
        </w:rPr>
        <w:t xml:space="preserve">, waarop </w:t>
      </w:r>
      <w:r w:rsidRPr="00387D18">
        <w:rPr>
          <w:rFonts w:ascii="Times New Roman" w:hAnsi="Times New Roman"/>
          <w:i/>
          <w:iCs/>
          <w:sz w:val="24"/>
          <w:szCs w:val="24"/>
          <w:lang w:val="nl-NL"/>
        </w:rPr>
        <w:t>'de stad van David'</w:t>
      </w:r>
      <w:r w:rsidRPr="00387D18">
        <w:rPr>
          <w:rFonts w:ascii="Times New Roman" w:hAnsi="Times New Roman"/>
          <w:sz w:val="24"/>
          <w:szCs w:val="24"/>
          <w:lang w:val="nl-NL"/>
        </w:rPr>
        <w:t xml:space="preserve"> was gebouwd (2 Sam. 5:7; 1 Kron. 11:5; Mich. 3:10,12). Later werd 'Sion' de naam van de Beneden- en Bovenstad Jeruzalem zelf. 2 Kon. 19:21</w:t>
      </w:r>
      <w:r>
        <w:rPr>
          <w:rFonts w:ascii="Times New Roman" w:hAnsi="Times New Roman"/>
          <w:sz w:val="24"/>
          <w:szCs w:val="24"/>
          <w:lang w:val="nl-NL"/>
        </w:rPr>
        <w:t xml:space="preserve">. </w:t>
      </w:r>
      <w:r w:rsidRPr="00387D18">
        <w:rPr>
          <w:rFonts w:ascii="Times New Roman" w:hAnsi="Times New Roman"/>
          <w:sz w:val="24"/>
          <w:szCs w:val="24"/>
          <w:lang w:val="nl-NL"/>
        </w:rPr>
        <w:t>Op de berg Sion was een stad, Jebus, gebouwd, een vesting waarin de Jebusieten woonden. David veroverde deze vesting, Sion genoemd, en ging er wonen, waarom zij de naam 'de stad van David' ging dragen.</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2 Sam. 5:7 David nam echter de vesting Sion, dat is de stad van David, in.</w:t>
      </w:r>
      <w:r w:rsidRPr="00387D18">
        <w:rPr>
          <w:rFonts w:ascii="Times New Roman" w:hAnsi="Times New Roman"/>
          <w:sz w:val="24"/>
          <w:szCs w:val="24"/>
          <w:lang w:val="nl-NL"/>
        </w:rPr>
        <w:br/>
        <w:t>Later werd de begripsomvang van Sion uitgebreid. De hele oostelijke heuvelrug, Sion en Ofel, werd 'Sion' genoemd, inclusief de tempelberg, het noordelijk deel van Sion en Ofel. Tenslotte werd 'Sion' een benaming voor de hele stad Jeruzalem.</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Thans wordt de heuvel in het zuidwesten van de oude stad Jeruzalem 'berg Sion' genoemd. Dit berust op een vergissing. </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Tussen beide heuvels liep een vallei, door de Romeinen Tyropoeonvallei (= 'dal van de kaasmakers') genoemd. De westelijke heuvel is hoger dan de oostelijke heuvelrug, welke laatste tussen het Kidrondal en het dal van de Kaasmakers ligt. Men heeft ten onrechte gemeend dat de stad van David op de hogere westelijke heuvel heeft gelegen. Op die hogere heuvel woonden de priesters, die vandaar uitzagen op de tempel, en was ten tijde van de Heere Jezus het huis van de hogepriester, waar Petrus zijn Meester verloochende. De berg Sion met daarop de stad van David moeten wij echter </w:t>
      </w:r>
      <w:r w:rsidRPr="00387D18">
        <w:rPr>
          <w:rFonts w:ascii="Times New Roman" w:hAnsi="Times New Roman"/>
          <w:i/>
          <w:iCs/>
          <w:sz w:val="24"/>
          <w:szCs w:val="24"/>
          <w:lang w:val="nl-NL"/>
        </w:rPr>
        <w:t>niet</w:t>
      </w:r>
      <w:r w:rsidRPr="00387D18">
        <w:rPr>
          <w:rFonts w:ascii="Times New Roman" w:hAnsi="Times New Roman"/>
          <w:sz w:val="24"/>
          <w:szCs w:val="24"/>
          <w:lang w:val="nl-NL"/>
        </w:rPr>
        <w:t xml:space="preserve"> op de westelijke heuvel, doch op de oostelijke heuvelrug lokaliseren.</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 term Sion heeft in de Schrift dikwijls een overdrachtelijke zin. 'Sion' staat voor de tussenkomst van soevereine genade in de persoon van Gods uitverkorenen koning, toen Israël volkomen hulpeloos was en de ark was overgegaan in de handen van de vijand. De ark werd door David gebracht naar de stad van David, en dit kan ertoe hebben geleid dat Sion wordt beschouwd als het centrum en de bron van zegen, Ps. 87:2; 149:2, enz. vanwege de inwoning van Gods Geest, de Schechina, in de tempel.</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Het begunstigde volk van God wordt vaak aangesproken als 'dochters van Sion', vooral in de Profeten. De dochters van Sion worden verantwoordelijk gehouden voor hun eigenzinnigheid en gestraft, maar ze worden ook in het vooruitzicht gesteld van de toekomstige voorspoed. In deze profetieën van hun komende verheffing wordt Sion aangeduid als de zetel van de koninklijke macht van de Messias op aarde (Jes. 52:1-8; 60:14; Hebr. 12:22).</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In de Schrift betekent </w:t>
      </w:r>
      <w:r w:rsidRPr="00387D18">
        <w:rPr>
          <w:rFonts w:ascii="Times New Roman" w:hAnsi="Times New Roman"/>
          <w:i/>
          <w:iCs/>
          <w:sz w:val="24"/>
          <w:szCs w:val="24"/>
          <w:lang w:val="nl-NL"/>
        </w:rPr>
        <w:t>Sion niet letterlijk de gemeente van Jezus Christus</w:t>
      </w:r>
      <w:r w:rsidRPr="00387D18">
        <w:rPr>
          <w:rFonts w:ascii="Times New Roman" w:hAnsi="Times New Roman"/>
          <w:sz w:val="24"/>
          <w:szCs w:val="24"/>
          <w:lang w:val="nl-NL"/>
        </w:rPr>
        <w:t>. Sion, waar de Heere woonde in de tempel, was een type, een zinnebeeld van de gemeente van Christus. Vandaar is de Evangelieleer uitgegaan over de hele wereld. De naam Sion blijft bestaan in het bijzonder in verband met Israël, wanneer de Verlosser uit Sion zal komen en de goddeloosheden af zal wenden van Jacob. Rom. 11:26.</w:t>
      </w:r>
    </w:p>
    <w:p w:rsidR="00CF71BA" w:rsidRPr="00387D18" w:rsidRDefault="00CF71BA" w:rsidP="002A784D">
      <w:pPr>
        <w:spacing w:after="0" w:line="240" w:lineRule="auto"/>
        <w:jc w:val="both"/>
        <w:rPr>
          <w:rFonts w:ascii="Times New Roman" w:hAnsi="Times New Roman"/>
          <w:i/>
          <w:iCs/>
          <w:sz w:val="24"/>
          <w:szCs w:val="24"/>
          <w:lang w:val="nl-NL"/>
        </w:rPr>
      </w:pPr>
      <w:r w:rsidRPr="00387D18">
        <w:rPr>
          <w:rFonts w:ascii="Times New Roman" w:hAnsi="Times New Roman"/>
          <w:sz w:val="24"/>
          <w:szCs w:val="24"/>
          <w:lang w:val="nl-NL"/>
        </w:rPr>
        <w:t xml:space="preserve">In de heerlijke staat van Christus kerk op aarde zal Sion gekend worden als de berg van Gods heiligheid, de woonplaats van God op aarde. Paulus zegt in Romeinen 11, dat de wederaanneming van Israël nieuw geestelijk leven geven zal, wereldwijd. Indien hun val de rijkdom is der wereld en hun vermindering de rijkdom der heidenen hoeveel te meer hun volheid! Joel 3:17-21: </w:t>
      </w:r>
      <w:r w:rsidRPr="00387D18">
        <w:rPr>
          <w:rFonts w:ascii="Times New Roman" w:hAnsi="Times New Roman"/>
          <w:i/>
          <w:iCs/>
          <w:sz w:val="24"/>
          <w:szCs w:val="24"/>
          <w:lang w:val="nl-NL"/>
        </w:rPr>
        <w:t xml:space="preserve">En gijlieden zult weten, dat Ik de HEERE, uw God ben, wonende op Sion, den berg Mijner heiligheid; en Jeruzalem zal een heiligheid zijn, en vreemden zullen niet meer door haar doorgaan. En het zal te dien dage geschieden dat de bergen van zoeten wijn zullen druipen, en de heuvelen van melk vlieten, en alle stromen van Juda [vol] van water gaan; en er zal een fontein uit het huis des HEEREN uitgaan, en zal het dal van Sittim bewateren. En Ik zal hunlieder bloed reinigen, [dat] Ik niet gereinigd had; en de HEERE zal wonen op Sion. </w:t>
      </w:r>
    </w:p>
    <w:bookmarkEnd w:id="15"/>
    <w:p w:rsidR="00CF71BA" w:rsidRPr="00855827" w:rsidRDefault="00CF71BA" w:rsidP="002A784D">
      <w:pPr>
        <w:numPr>
          <w:ilvl w:val="0"/>
          <w:numId w:val="25"/>
        </w:numPr>
        <w:spacing w:after="0" w:line="240" w:lineRule="auto"/>
        <w:jc w:val="both"/>
        <w:rPr>
          <w:rFonts w:ascii="Times New Roman" w:hAnsi="Times New Roman"/>
          <w:b/>
          <w:bCs/>
          <w:sz w:val="24"/>
          <w:szCs w:val="24"/>
          <w:lang w:val="en-GB" w:bidi="he-IL"/>
        </w:rPr>
      </w:pPr>
      <w:r w:rsidRPr="00855827">
        <w:rPr>
          <w:rFonts w:ascii="Times New Roman" w:hAnsi="Times New Roman"/>
          <w:b/>
          <w:bCs/>
          <w:sz w:val="24"/>
          <w:szCs w:val="24"/>
          <w:lang w:val="en-GB"/>
        </w:rPr>
        <w:t xml:space="preserve">ACRA, </w:t>
      </w:r>
      <w:r>
        <w:rPr>
          <w:rFonts w:ascii="Times New Roman" w:hAnsi="Times New Roman"/>
          <w:b/>
          <w:bCs/>
          <w:sz w:val="24"/>
          <w:szCs w:val="24"/>
          <w:lang w:val="en-GB"/>
        </w:rPr>
        <w:t>burg</w:t>
      </w:r>
      <w:r w:rsidRPr="00855827">
        <w:rPr>
          <w:rFonts w:ascii="Times New Roman" w:hAnsi="Times New Roman"/>
          <w:b/>
          <w:bCs/>
          <w:sz w:val="24"/>
          <w:szCs w:val="24"/>
          <w:lang w:val="en-GB"/>
        </w:rPr>
        <w:t xml:space="preserve"> of vesting, fort. </w:t>
      </w:r>
      <w:bookmarkStart w:id="16" w:name="_Hlk30061481"/>
    </w:p>
    <w:p w:rsidR="00CF71BA" w:rsidRPr="00855827" w:rsidRDefault="00CF71BA" w:rsidP="002A784D">
      <w:pPr>
        <w:spacing w:after="0" w:line="240" w:lineRule="auto"/>
        <w:jc w:val="both"/>
        <w:rPr>
          <w:rFonts w:ascii="Times New Roman" w:hAnsi="Times New Roman"/>
          <w:sz w:val="24"/>
          <w:szCs w:val="24"/>
          <w:lang w:val="en-GB"/>
        </w:rPr>
      </w:pPr>
    </w:p>
    <w:p w:rsidR="00CF71BA" w:rsidRPr="00387D18" w:rsidRDefault="00B5690D" w:rsidP="002A784D">
      <w:pPr>
        <w:spacing w:after="0" w:line="240" w:lineRule="auto"/>
        <w:jc w:val="center"/>
        <w:rPr>
          <w:rFonts w:ascii="Times New Roman" w:hAnsi="Times New Roman"/>
          <w:sz w:val="24"/>
          <w:szCs w:val="24"/>
          <w:lang w:val="nl-NL"/>
        </w:rPr>
      </w:pPr>
      <w:hyperlink r:id="rId182" w:tooltip="&quot;Een archeologische opgraving&quot; " w:history="1">
        <w:r w:rsidR="006B35B3">
          <w:rPr>
            <w:rStyle w:val="Hyperlink"/>
            <w:rFonts w:ascii="Times New Roman" w:hAnsi="Times New Roman"/>
            <w:sz w:val="24"/>
            <w:szCs w:val="24"/>
            <w:lang w:val="nl-NL"/>
          </w:rPr>
          <w:pict>
            <v:shape id="Afbeelding 2" o:spid="_x0000_i1055" type="#_x0000_t75" alt="Een archeologische opgraving" href="https://en.wikipedia.org/wi" title="&quot;Een archeologische opgraving&quot;" style="width:165pt;height:123.75pt;visibility:visible" o:button="t">
              <v:fill o:detectmouseclick="t"/>
              <v:imagedata r:id="rId183" o:title=""/>
            </v:shape>
          </w:pict>
        </w:r>
      </w:hyperlink>
    </w:p>
    <w:bookmarkEnd w:id="16"/>
    <w:p w:rsidR="00CF71BA" w:rsidRPr="00387D18" w:rsidRDefault="00CF71BA" w:rsidP="002A784D">
      <w:pPr>
        <w:spacing w:after="0" w:line="240" w:lineRule="auto"/>
        <w:jc w:val="both"/>
        <w:rPr>
          <w:rFonts w:ascii="Times New Roman" w:hAnsi="Times New Roman"/>
          <w:b/>
          <w:bCs/>
          <w:sz w:val="24"/>
          <w:szCs w:val="24"/>
          <w:lang w:val="nl-NL"/>
        </w:rPr>
      </w:pPr>
    </w:p>
    <w:p w:rsidR="00CF71BA" w:rsidRPr="00387D18" w:rsidRDefault="00CF71BA" w:rsidP="002A784D">
      <w:pPr>
        <w:spacing w:after="0"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Bij de opgravingen bij de </w:t>
      </w:r>
      <w:hyperlink r:id="rId184" w:tooltip="Givati ​​parkeerplaats dig" w:history="1">
        <w:r w:rsidRPr="00387D18">
          <w:rPr>
            <w:rStyle w:val="Hyperlink"/>
            <w:rFonts w:ascii="Times New Roman" w:hAnsi="Times New Roman"/>
            <w:b/>
            <w:bCs/>
            <w:color w:val="auto"/>
            <w:sz w:val="24"/>
            <w:szCs w:val="24"/>
            <w:u w:val="none"/>
            <w:lang w:val="nl-NL"/>
          </w:rPr>
          <w:t>parkeerplaats van Givati ​​meent</w:t>
        </w:r>
      </w:hyperlink>
      <w:r w:rsidRPr="00387D18">
        <w:rPr>
          <w:rFonts w:ascii="Times New Roman" w:hAnsi="Times New Roman"/>
          <w:b/>
          <w:bCs/>
          <w:sz w:val="24"/>
          <w:szCs w:val="24"/>
          <w:lang w:val="nl-NL"/>
        </w:rPr>
        <w:t xml:space="preserve"> men de overblijfselen van de Acra gevonden te hebben. Dit gebied ligt recht tegenover de ingang van de Archeologische Site van de oude Stad van David</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 Acra (ook gespeld of Akra, uit het </w:t>
      </w:r>
      <w:hyperlink r:id="rId185" w:tooltip="Oude Griekse taal" w:history="1">
        <w:r w:rsidRPr="00387D18">
          <w:rPr>
            <w:rStyle w:val="Hyperlink"/>
            <w:rFonts w:ascii="Times New Roman" w:hAnsi="Times New Roman"/>
            <w:color w:val="auto"/>
            <w:sz w:val="24"/>
            <w:szCs w:val="24"/>
            <w:u w:val="none"/>
            <w:lang w:val="nl-NL"/>
          </w:rPr>
          <w:t>oude Grieks</w:t>
        </w:r>
      </w:hyperlink>
      <w:r w:rsidRPr="00387D18">
        <w:rPr>
          <w:rFonts w:ascii="Times New Roman" w:hAnsi="Times New Roman"/>
          <w:sz w:val="24"/>
          <w:szCs w:val="24"/>
          <w:lang w:val="nl-NL"/>
        </w:rPr>
        <w:t> : Ἄκρα, </w:t>
      </w:r>
      <w:hyperlink r:id="rId186" w:tooltip="Hebreeuwse taal" w:history="1">
        <w:r w:rsidRPr="00387D18">
          <w:rPr>
            <w:rStyle w:val="Hyperlink"/>
            <w:rFonts w:ascii="Times New Roman" w:hAnsi="Times New Roman"/>
            <w:color w:val="auto"/>
            <w:sz w:val="24"/>
            <w:szCs w:val="24"/>
            <w:u w:val="none"/>
            <w:lang w:val="nl-NL"/>
          </w:rPr>
          <w:t>Hebreeuws</w:t>
        </w:r>
      </w:hyperlink>
      <w:r w:rsidRPr="00387D18">
        <w:rPr>
          <w:rFonts w:ascii="Times New Roman" w:hAnsi="Times New Roman"/>
          <w:sz w:val="24"/>
          <w:szCs w:val="24"/>
          <w:lang w:val="nl-NL"/>
        </w:rPr>
        <w:t> : </w:t>
      </w:r>
      <w:r w:rsidRPr="00387D18">
        <w:rPr>
          <w:rFonts w:ascii="Times New Roman" w:hAnsi="Times New Roman"/>
          <w:sz w:val="24"/>
          <w:szCs w:val="24"/>
          <w:rtl/>
          <w:lang w:val="nl-NL"/>
        </w:rPr>
        <w:t>חקרא</w:t>
      </w:r>
      <w:r w:rsidRPr="00387D18">
        <w:rPr>
          <w:rFonts w:ascii="Times New Roman" w:hAnsi="Times New Roman"/>
          <w:sz w:val="24"/>
          <w:szCs w:val="24"/>
          <w:lang w:val="nl-NL" w:bidi="he-IL"/>
        </w:rPr>
        <w:t> of חקרה) was een versterkte burg in </w:t>
      </w:r>
      <w:hyperlink r:id="rId187" w:tooltip="Jeruzalem" w:history="1">
        <w:r w:rsidRPr="00387D18">
          <w:rPr>
            <w:rStyle w:val="Hyperlink"/>
            <w:rFonts w:ascii="Times New Roman" w:hAnsi="Times New Roman"/>
            <w:color w:val="auto"/>
            <w:sz w:val="24"/>
            <w:szCs w:val="24"/>
            <w:u w:val="none"/>
            <w:lang w:val="nl-NL"/>
          </w:rPr>
          <w:t>Jeruzalem</w:t>
        </w:r>
      </w:hyperlink>
      <w:r w:rsidRPr="00387D18">
        <w:rPr>
          <w:rFonts w:ascii="Times New Roman" w:hAnsi="Times New Roman"/>
          <w:sz w:val="24"/>
          <w:szCs w:val="24"/>
          <w:lang w:val="nl-NL"/>
        </w:rPr>
        <w:t> gebouwd door </w:t>
      </w:r>
      <w:hyperlink r:id="rId188" w:tooltip="Antiochus IV Epiphanes" w:history="1">
        <w:r w:rsidRPr="00387D18">
          <w:rPr>
            <w:rStyle w:val="Hyperlink"/>
            <w:rFonts w:ascii="Times New Roman" w:hAnsi="Times New Roman"/>
            <w:color w:val="auto"/>
            <w:sz w:val="24"/>
            <w:szCs w:val="24"/>
            <w:u w:val="none"/>
            <w:lang w:val="nl-NL"/>
          </w:rPr>
          <w:t>Antiochus Epiphanes</w:t>
        </w:r>
      </w:hyperlink>
      <w:r w:rsidRPr="00387D18">
        <w:rPr>
          <w:rFonts w:ascii="Times New Roman" w:hAnsi="Times New Roman"/>
          <w:sz w:val="24"/>
          <w:szCs w:val="24"/>
          <w:lang w:val="nl-NL"/>
        </w:rPr>
        <w:t>, heerser van het </w:t>
      </w:r>
      <w:hyperlink r:id="rId189" w:tooltip="Seleucid Empire" w:history="1">
        <w:r w:rsidRPr="00387D18">
          <w:rPr>
            <w:rStyle w:val="Hyperlink"/>
            <w:rFonts w:ascii="Times New Roman" w:hAnsi="Times New Roman"/>
            <w:color w:val="auto"/>
            <w:sz w:val="24"/>
            <w:szCs w:val="24"/>
            <w:u w:val="none"/>
            <w:lang w:val="nl-NL"/>
          </w:rPr>
          <w:t>Seleucidische rijk</w:t>
        </w:r>
      </w:hyperlink>
      <w:r w:rsidRPr="00387D18">
        <w:rPr>
          <w:rFonts w:ascii="Times New Roman" w:hAnsi="Times New Roman"/>
          <w:sz w:val="24"/>
          <w:szCs w:val="24"/>
          <w:lang w:val="nl-NL"/>
        </w:rPr>
        <w:t>, na zijn plundering van de stad in 168  </w:t>
      </w:r>
      <w:hyperlink r:id="rId190" w:tooltip="Common Era" w:history="1">
        <w:r w:rsidRPr="00387D18">
          <w:rPr>
            <w:rStyle w:val="Hyperlink"/>
            <w:rFonts w:ascii="Times New Roman" w:hAnsi="Times New Roman"/>
            <w:color w:val="auto"/>
            <w:sz w:val="24"/>
            <w:szCs w:val="24"/>
            <w:u w:val="none"/>
            <w:lang w:val="nl-NL"/>
          </w:rPr>
          <w:t>v. Chr</w:t>
        </w:r>
      </w:hyperlink>
      <w:r w:rsidRPr="00387D18">
        <w:rPr>
          <w:rFonts w:ascii="Times New Roman" w:hAnsi="Times New Roman"/>
          <w:sz w:val="24"/>
          <w:szCs w:val="24"/>
          <w:lang w:val="nl-NL"/>
        </w:rPr>
        <w:t> . Het fort werd vernietigd door </w:t>
      </w:r>
      <w:hyperlink r:id="rId191" w:tooltip="Simon Thassi" w:history="1">
        <w:r w:rsidRPr="00387D18">
          <w:rPr>
            <w:rStyle w:val="Hyperlink"/>
            <w:rFonts w:ascii="Times New Roman" w:hAnsi="Times New Roman"/>
            <w:color w:val="auto"/>
            <w:sz w:val="24"/>
            <w:szCs w:val="24"/>
            <w:u w:val="none"/>
            <w:lang w:val="nl-NL"/>
          </w:rPr>
          <w:t xml:space="preserve">Simon </w:t>
        </w:r>
      </w:hyperlink>
      <w:r w:rsidRPr="00387D18">
        <w:rPr>
          <w:rStyle w:val="Hyperlink"/>
          <w:rFonts w:ascii="Times New Roman" w:hAnsi="Times New Roman"/>
          <w:color w:val="auto"/>
          <w:sz w:val="24"/>
          <w:szCs w:val="24"/>
          <w:u w:val="none"/>
          <w:lang w:val="nl-NL"/>
        </w:rPr>
        <w:t>de Makkabeeër</w:t>
      </w:r>
      <w:r w:rsidRPr="00387D18">
        <w:rPr>
          <w:rFonts w:ascii="Times New Roman" w:hAnsi="Times New Roman"/>
          <w:sz w:val="24"/>
          <w:szCs w:val="24"/>
          <w:lang w:val="nl-NL"/>
        </w:rPr>
        <w:t> tijdens deze strijd.</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 exacte locatie van de Acra, cruciaal voor het begrijpen van het Hellenistische Jeruzalem, was een kwestie van langdurige discussies geweest. Historici en archeologen hadden verschillende locaties in Jeruzalem voorgesteld, voornamelijk gebaseerd op conclusies uit literaire zgn. bewijs. </w:t>
      </w:r>
    </w:p>
    <w:p w:rsidR="00CF71BA" w:rsidRPr="00387D18" w:rsidRDefault="00CF71BA" w:rsidP="002A784D">
      <w:pPr>
        <w:spacing w:after="0" w:line="240" w:lineRule="auto"/>
        <w:jc w:val="both"/>
        <w:rPr>
          <w:rFonts w:ascii="Times New Roman" w:hAnsi="Times New Roman"/>
          <w:b/>
          <w:bCs/>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b/>
          <w:bCs/>
          <w:sz w:val="24"/>
          <w:szCs w:val="24"/>
          <w:lang w:val="nl-NL"/>
        </w:rPr>
        <w:t>Acra en de Baris</w:t>
      </w:r>
    </w:p>
    <w:p w:rsidR="00CF71BA" w:rsidRPr="00387D18" w:rsidRDefault="00CF71BA" w:rsidP="002A784D">
      <w:pPr>
        <w:spacing w:after="0" w:line="240" w:lineRule="auto"/>
        <w:jc w:val="both"/>
        <w:rPr>
          <w:rFonts w:ascii="Times New Roman" w:hAnsi="Times New Roman"/>
          <w:b/>
          <w:bCs/>
          <w:sz w:val="24"/>
          <w:szCs w:val="24"/>
          <w:lang w:val="nl-NL"/>
        </w:rPr>
      </w:pPr>
      <w:r w:rsidRPr="00387D18">
        <w:rPr>
          <w:rFonts w:ascii="Times New Roman" w:hAnsi="Times New Roman"/>
          <w:sz w:val="24"/>
          <w:szCs w:val="24"/>
          <w:lang w:val="nl-NL"/>
        </w:rPr>
        <w:t xml:space="preserve">De Acra was niet het eerste Hellenistische bolwerk in Jeruzalem. Bronnen geven aan dat een eerdere citadel, de </w:t>
      </w:r>
      <w:r w:rsidRPr="00387D18">
        <w:rPr>
          <w:rFonts w:ascii="Times New Roman" w:hAnsi="Times New Roman"/>
          <w:b/>
          <w:bCs/>
          <w:sz w:val="24"/>
          <w:szCs w:val="24"/>
          <w:lang w:val="nl-NL"/>
        </w:rPr>
        <w:t>Ptolemeïsche Baris,</w:t>
      </w:r>
      <w:r w:rsidRPr="00387D18">
        <w:rPr>
          <w:rFonts w:ascii="Times New Roman" w:hAnsi="Times New Roman"/>
          <w:sz w:val="24"/>
          <w:szCs w:val="24"/>
          <w:lang w:val="nl-NL"/>
        </w:rPr>
        <w:t xml:space="preserve"> ook een locatie had ingenomen met uitzicht op het terrein van de Tempel. Hoewel over de exacte locatie van de Baris nog steeds wordt gedebatteerd, wordt algemeen aangenomen dat het ten noorden van de Tempelberg heeft gestaan ​​op de site die later door het </w:t>
      </w:r>
      <w:hyperlink r:id="rId192" w:tooltip="Antonia fort" w:history="1">
        <w:r w:rsidRPr="00387D18">
          <w:rPr>
            <w:rStyle w:val="Hyperlink"/>
            <w:rFonts w:ascii="Times New Roman" w:hAnsi="Times New Roman"/>
            <w:color w:val="auto"/>
            <w:sz w:val="24"/>
            <w:szCs w:val="24"/>
            <w:u w:val="none"/>
            <w:lang w:val="nl-NL"/>
          </w:rPr>
          <w:t>Antonia-fort werd</w:t>
        </w:r>
      </w:hyperlink>
      <w:r w:rsidRPr="00387D18">
        <w:rPr>
          <w:rFonts w:ascii="Times New Roman" w:hAnsi="Times New Roman"/>
          <w:sz w:val="24"/>
          <w:szCs w:val="24"/>
          <w:lang w:val="nl-NL"/>
        </w:rPr>
        <w:t xml:space="preserve"> bezet. De Baris viel aan Antiochus III aan het begin van de 2e eeuw voor Christus en is afwezig in alle verslagen van de Makkabese Revolutie.  Ondanks de verhalen die de Acra hebben gebouwd binnen een zeer korte tijdspanne, was het toch formidabel genoeg om lange periodes van beleg te doorstaan. Deze factoren, gekoppeld aan referenties waarin de Baris zelf een acra (vesting) werd genoemd, hebben sommigen doen vermoeden dat </w:t>
      </w:r>
      <w:r w:rsidRPr="00387D18">
        <w:rPr>
          <w:rFonts w:ascii="Times New Roman" w:hAnsi="Times New Roman"/>
          <w:b/>
          <w:bCs/>
          <w:sz w:val="24"/>
          <w:szCs w:val="24"/>
          <w:lang w:val="nl-NL"/>
        </w:rPr>
        <w:t>de Baris en de Acra in feite dezelfde structuur hadden. </w:t>
      </w:r>
    </w:p>
    <w:p w:rsidR="00CF71BA" w:rsidRPr="00387D18" w:rsidRDefault="00CF71BA" w:rsidP="002A784D">
      <w:pPr>
        <w:spacing w:after="0" w:line="240" w:lineRule="auto"/>
        <w:jc w:val="both"/>
        <w:rPr>
          <w:rFonts w:ascii="Times New Roman" w:hAnsi="Times New Roman"/>
          <w:b/>
          <w:bCs/>
          <w:sz w:val="24"/>
          <w:szCs w:val="24"/>
          <w:lang w:val="nl-NL"/>
        </w:rPr>
      </w:pPr>
    </w:p>
    <w:p w:rsidR="00CF71BA" w:rsidRPr="00387D18" w:rsidRDefault="00CF71BA" w:rsidP="002A784D">
      <w:pPr>
        <w:spacing w:after="0"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 xml:space="preserve">Josephus en de Acra </w:t>
      </w:r>
      <w:r>
        <w:rPr>
          <w:rFonts w:ascii="Times New Roman" w:hAnsi="Times New Roman"/>
          <w:b/>
          <w:bCs/>
          <w:sz w:val="24"/>
          <w:szCs w:val="24"/>
          <w:lang w:val="nl-NL"/>
        </w:rPr>
        <w:t>(</w:t>
      </w:r>
      <w:r w:rsidRPr="00387D18">
        <w:rPr>
          <w:rFonts w:ascii="Times New Roman" w:hAnsi="Times New Roman"/>
          <w:b/>
          <w:bCs/>
          <w:sz w:val="24"/>
          <w:szCs w:val="24"/>
          <w:lang w:val="nl-NL"/>
        </w:rPr>
        <w:t>betwist door traditionele visie</w:t>
      </w:r>
      <w:r>
        <w:rPr>
          <w:rFonts w:ascii="Times New Roman" w:hAnsi="Times New Roman"/>
          <w:b/>
          <w:bCs/>
          <w:sz w:val="24"/>
          <w:szCs w:val="24"/>
          <w:lang w:val="nl-NL"/>
        </w:rPr>
        <w:t>)</w:t>
      </w:r>
    </w:p>
    <w:p w:rsidR="00CF71BA" w:rsidRPr="00387D18" w:rsidRDefault="00CF71BA" w:rsidP="002A784D">
      <w:pPr>
        <w:spacing w:after="0" w:line="240" w:lineRule="auto"/>
        <w:jc w:val="both"/>
        <w:rPr>
          <w:rFonts w:ascii="Times New Roman" w:hAnsi="Times New Roman"/>
          <w:sz w:val="24"/>
          <w:szCs w:val="24"/>
          <w:lang w:val="nl-NL"/>
        </w:rPr>
      </w:pPr>
      <w:r w:rsidRPr="009D664E">
        <w:rPr>
          <w:rFonts w:ascii="Times New Roman" w:hAnsi="Times New Roman"/>
          <w:sz w:val="24"/>
          <w:szCs w:val="24"/>
          <w:shd w:val="clear" w:color="auto" w:fill="FFFFFF"/>
          <w:lang w:val="nl-NL"/>
        </w:rPr>
        <w:t>De</w:t>
      </w:r>
      <w:r>
        <w:rPr>
          <w:rFonts w:ascii="Times New Roman" w:hAnsi="Times New Roman"/>
          <w:sz w:val="24"/>
          <w:szCs w:val="24"/>
          <w:shd w:val="clear" w:color="auto" w:fill="FFFFFF"/>
          <w:lang w:val="nl-NL"/>
        </w:rPr>
        <w:t>ze</w:t>
      </w:r>
      <w:r w:rsidRPr="009D664E">
        <w:rPr>
          <w:rFonts w:ascii="Times New Roman" w:hAnsi="Times New Roman"/>
          <w:sz w:val="24"/>
          <w:szCs w:val="24"/>
          <w:shd w:val="clear" w:color="auto" w:fill="FFFFFF"/>
          <w:lang w:val="nl-NL"/>
        </w:rPr>
        <w:t xml:space="preserve"> Acra wordt ook wel de </w:t>
      </w:r>
      <w:r w:rsidRPr="009D664E">
        <w:rPr>
          <w:rFonts w:ascii="Times New Roman" w:hAnsi="Times New Roman"/>
          <w:b/>
          <w:bCs/>
          <w:sz w:val="24"/>
          <w:szCs w:val="24"/>
          <w:shd w:val="clear" w:color="auto" w:fill="FFFFFF"/>
          <w:lang w:val="nl-NL"/>
        </w:rPr>
        <w:t>Seleucid</w:t>
      </w:r>
      <w:r>
        <w:rPr>
          <w:rFonts w:ascii="Times New Roman" w:hAnsi="Times New Roman"/>
          <w:b/>
          <w:bCs/>
          <w:sz w:val="24"/>
          <w:szCs w:val="24"/>
          <w:shd w:val="clear" w:color="auto" w:fill="FFFFFF"/>
          <w:lang w:val="nl-NL"/>
        </w:rPr>
        <w:t>en</w:t>
      </w:r>
      <w:r w:rsidRPr="009D664E">
        <w:rPr>
          <w:rFonts w:ascii="Times New Roman" w:hAnsi="Times New Roman"/>
          <w:b/>
          <w:bCs/>
          <w:sz w:val="24"/>
          <w:szCs w:val="24"/>
          <w:shd w:val="clear" w:color="auto" w:fill="FFFFFF"/>
          <w:lang w:val="nl-NL"/>
        </w:rPr>
        <w:t xml:space="preserve"> Acra</w:t>
      </w:r>
      <w:r>
        <w:rPr>
          <w:rFonts w:ascii="Times New Roman" w:hAnsi="Times New Roman"/>
          <w:b/>
          <w:bCs/>
          <w:sz w:val="24"/>
          <w:szCs w:val="24"/>
          <w:shd w:val="clear" w:color="auto" w:fill="FFFFFF"/>
          <w:lang w:val="nl-NL"/>
        </w:rPr>
        <w:t xml:space="preserve"> </w:t>
      </w:r>
      <w:r w:rsidRPr="009D664E">
        <w:rPr>
          <w:rFonts w:ascii="Times New Roman" w:hAnsi="Times New Roman"/>
          <w:sz w:val="24"/>
          <w:szCs w:val="24"/>
          <w:shd w:val="clear" w:color="auto" w:fill="FFFFFF"/>
          <w:lang w:val="nl-NL"/>
        </w:rPr>
        <w:t xml:space="preserve">genoemd om het </w:t>
      </w:r>
      <w:r>
        <w:rPr>
          <w:rFonts w:ascii="Times New Roman" w:hAnsi="Times New Roman"/>
          <w:sz w:val="24"/>
          <w:szCs w:val="24"/>
          <w:shd w:val="clear" w:color="auto" w:fill="FFFFFF"/>
          <w:lang w:val="nl-NL"/>
        </w:rPr>
        <w:t>te onderscheiden van</w:t>
      </w:r>
      <w:r w:rsidRPr="009D664E">
        <w:rPr>
          <w:rFonts w:ascii="Times New Roman" w:hAnsi="Times New Roman"/>
          <w:sz w:val="24"/>
          <w:szCs w:val="24"/>
          <w:shd w:val="clear" w:color="auto" w:fill="FFFFFF"/>
          <w:lang w:val="nl-NL"/>
        </w:rPr>
        <w:t xml:space="preserve"> de </w:t>
      </w:r>
      <w:hyperlink r:id="rId193" w:tooltip="Ptolemaeïsche Baris" w:history="1">
        <w:r w:rsidRPr="009D664E">
          <w:rPr>
            <w:rStyle w:val="Hyperlink"/>
            <w:rFonts w:ascii="Times New Roman" w:hAnsi="Times New Roman"/>
            <w:b/>
            <w:bCs/>
            <w:color w:val="auto"/>
            <w:sz w:val="24"/>
            <w:szCs w:val="24"/>
            <w:u w:val="none"/>
            <w:shd w:val="clear" w:color="auto" w:fill="FFFFFF"/>
            <w:lang w:val="nl-NL"/>
          </w:rPr>
          <w:t>Ptolemaeïsche</w:t>
        </w:r>
        <w:r w:rsidRPr="009D664E">
          <w:rPr>
            <w:rStyle w:val="Hyperlink"/>
            <w:rFonts w:ascii="Times New Roman" w:hAnsi="Times New Roman"/>
            <w:color w:val="auto"/>
            <w:sz w:val="24"/>
            <w:szCs w:val="24"/>
            <w:u w:val="none"/>
            <w:shd w:val="clear" w:color="auto" w:fill="FFFFFF"/>
            <w:lang w:val="nl-NL"/>
          </w:rPr>
          <w:t xml:space="preserve"> Baris</w:t>
        </w:r>
      </w:hyperlink>
      <w:r w:rsidRPr="009D664E">
        <w:rPr>
          <w:rFonts w:ascii="Times New Roman" w:hAnsi="Times New Roman"/>
          <w:sz w:val="24"/>
          <w:szCs w:val="24"/>
          <w:shd w:val="clear" w:color="auto" w:fill="FFFFFF"/>
          <w:lang w:val="nl-NL"/>
        </w:rPr>
        <w:t> </w:t>
      </w:r>
      <w:r>
        <w:rPr>
          <w:rFonts w:ascii="Times New Roman" w:hAnsi="Times New Roman"/>
          <w:sz w:val="24"/>
          <w:szCs w:val="24"/>
          <w:shd w:val="clear" w:color="auto" w:fill="FFFFFF"/>
          <w:lang w:val="nl-NL"/>
        </w:rPr>
        <w:t xml:space="preserve">of </w:t>
      </w:r>
      <w:r w:rsidRPr="009D664E">
        <w:rPr>
          <w:rFonts w:ascii="Times New Roman" w:hAnsi="Times New Roman"/>
          <w:i/>
          <w:iCs/>
          <w:sz w:val="24"/>
          <w:szCs w:val="24"/>
          <w:shd w:val="clear" w:color="auto" w:fill="FFFFFF"/>
          <w:lang w:val="nl-NL"/>
        </w:rPr>
        <w:t>acra</w:t>
      </w:r>
      <w:r w:rsidRPr="009D664E">
        <w:rPr>
          <w:rFonts w:ascii="Times New Roman" w:hAnsi="Times New Roman"/>
          <w:sz w:val="24"/>
          <w:szCs w:val="24"/>
          <w:shd w:val="clear" w:color="auto" w:fill="FFFFFF"/>
          <w:lang w:val="nl-NL"/>
        </w:rPr>
        <w:t> </w:t>
      </w:r>
      <w:r>
        <w:rPr>
          <w:rFonts w:ascii="Times New Roman" w:hAnsi="Times New Roman"/>
          <w:sz w:val="24"/>
          <w:szCs w:val="24"/>
          <w:shd w:val="clear" w:color="auto" w:fill="FFFFFF"/>
          <w:lang w:val="nl-NL"/>
        </w:rPr>
        <w:t>in de Bovenstad van het lat</w:t>
      </w:r>
      <w:r w:rsidRPr="009D664E">
        <w:rPr>
          <w:rFonts w:ascii="Times New Roman" w:hAnsi="Times New Roman"/>
          <w:sz w:val="24"/>
          <w:szCs w:val="24"/>
          <w:shd w:val="clear" w:color="auto" w:fill="FFFFFF"/>
          <w:lang w:val="nl-NL"/>
        </w:rPr>
        <w:t>ere Jeruzalem</w:t>
      </w:r>
      <w:r>
        <w:rPr>
          <w:rFonts w:ascii="Times New Roman" w:hAnsi="Times New Roman"/>
          <w:sz w:val="24"/>
          <w:szCs w:val="24"/>
          <w:shd w:val="clear" w:color="auto" w:fill="FFFFFF"/>
          <w:lang w:val="nl-NL"/>
        </w:rPr>
        <w:t xml:space="preserve">. </w:t>
      </w:r>
      <w:r w:rsidRPr="00387D18">
        <w:rPr>
          <w:rFonts w:ascii="Times New Roman" w:hAnsi="Times New Roman"/>
          <w:sz w:val="24"/>
          <w:szCs w:val="24"/>
          <w:lang w:val="nl-NL"/>
        </w:rPr>
        <w:t>De meest gedetailleerde oude beschrijving van de aard en locatie van de Acra wordt gevonden in </w:t>
      </w:r>
      <w:hyperlink r:id="rId194" w:tooltip="Josephus" w:history="1">
        <w:r w:rsidRPr="00387D18">
          <w:rPr>
            <w:rStyle w:val="Hyperlink"/>
            <w:rFonts w:ascii="Times New Roman" w:hAnsi="Times New Roman"/>
            <w:color w:val="auto"/>
            <w:sz w:val="24"/>
            <w:szCs w:val="24"/>
            <w:u w:val="none"/>
            <w:lang w:val="nl-NL"/>
          </w:rPr>
          <w:t>Josephus</w:t>
        </w:r>
      </w:hyperlink>
      <w:r w:rsidRPr="00387D18">
        <w:rPr>
          <w:rFonts w:ascii="Times New Roman" w:hAnsi="Times New Roman"/>
          <w:sz w:val="24"/>
          <w:szCs w:val="24"/>
          <w:lang w:val="nl-NL"/>
        </w:rPr>
        <w:t>' </w:t>
      </w:r>
      <w:hyperlink r:id="rId195" w:tooltip="Oudheden van de Joden" w:history="1">
        <w:r w:rsidRPr="00387D18">
          <w:rPr>
            <w:rStyle w:val="Hyperlink"/>
            <w:rFonts w:ascii="Times New Roman" w:hAnsi="Times New Roman"/>
            <w:i/>
            <w:iCs/>
            <w:color w:val="auto"/>
            <w:sz w:val="24"/>
            <w:szCs w:val="24"/>
            <w:u w:val="none"/>
            <w:lang w:val="nl-NL"/>
          </w:rPr>
          <w:t>Oudheden van de Joden</w:t>
        </w:r>
      </w:hyperlink>
      <w:r w:rsidRPr="00387D18">
        <w:rPr>
          <w:rFonts w:ascii="Times New Roman" w:hAnsi="Times New Roman"/>
          <w:i/>
          <w:iCs/>
          <w:sz w:val="24"/>
          <w:szCs w:val="24"/>
          <w:lang w:val="nl-NL"/>
        </w:rPr>
        <w:t>,</w:t>
      </w:r>
      <w:r w:rsidRPr="00387D18">
        <w:rPr>
          <w:rFonts w:ascii="Times New Roman" w:hAnsi="Times New Roman"/>
          <w:sz w:val="24"/>
          <w:szCs w:val="24"/>
          <w:lang w:val="nl-NL"/>
        </w:rPr>
        <w:t xml:space="preserve"> waar het wordt beschreven als woonachtig in de Benedenstad, op een heuvel met uitzicht op de tempelomheining:</w:t>
      </w:r>
    </w:p>
    <w:p w:rsidR="00CF71BA" w:rsidRDefault="00CF71BA" w:rsidP="002A784D">
      <w:pPr>
        <w:spacing w:after="0" w:line="240" w:lineRule="auto"/>
        <w:jc w:val="both"/>
        <w:rPr>
          <w:rFonts w:ascii="Times New Roman" w:hAnsi="Times New Roman"/>
          <w:b/>
          <w:bCs/>
          <w:sz w:val="24"/>
          <w:szCs w:val="24"/>
          <w:lang w:val="nl-NL"/>
        </w:rPr>
      </w:pPr>
    </w:p>
    <w:p w:rsidR="00CF71BA" w:rsidRPr="009D664E" w:rsidRDefault="00CF71BA" w:rsidP="002A784D">
      <w:pPr>
        <w:spacing w:after="0" w:line="240" w:lineRule="auto"/>
        <w:jc w:val="both"/>
        <w:rPr>
          <w:rFonts w:ascii="Times New Roman" w:hAnsi="Times New Roman"/>
          <w:b/>
          <w:bCs/>
          <w:sz w:val="24"/>
          <w:szCs w:val="24"/>
          <w:lang w:val="nl-NL"/>
        </w:rPr>
      </w:pPr>
      <w:r w:rsidRPr="009D664E">
        <w:rPr>
          <w:rFonts w:ascii="Times New Roman" w:hAnsi="Times New Roman"/>
          <w:b/>
          <w:bCs/>
          <w:sz w:val="24"/>
          <w:szCs w:val="24"/>
          <w:lang w:val="nl-NL"/>
        </w:rPr>
        <w:t>Josephus Joodse Oudheden boek 12 hfd. 7. 465.</w:t>
      </w:r>
    </w:p>
    <w:p w:rsidR="00CF71BA" w:rsidRPr="00DD4FC1" w:rsidRDefault="00CF71BA" w:rsidP="002A784D">
      <w:pPr>
        <w:spacing w:after="0" w:line="240" w:lineRule="auto"/>
        <w:jc w:val="both"/>
        <w:rPr>
          <w:rFonts w:ascii="Times New Roman" w:hAnsi="Times New Roman"/>
          <w:sz w:val="24"/>
          <w:szCs w:val="24"/>
          <w:lang w:val="nl-NL"/>
        </w:rPr>
      </w:pPr>
      <w:r>
        <w:rPr>
          <w:rFonts w:ascii="Times New Roman" w:hAnsi="Times New Roman"/>
          <w:sz w:val="24"/>
          <w:szCs w:val="24"/>
          <w:lang w:val="nl-NL"/>
        </w:rPr>
        <w:t>"</w:t>
      </w:r>
      <w:r w:rsidRPr="009D664E">
        <w:rPr>
          <w:rFonts w:ascii="Times New Roman" w:hAnsi="Times New Roman"/>
          <w:sz w:val="24"/>
          <w:szCs w:val="24"/>
          <w:lang w:val="nl-NL"/>
        </w:rPr>
        <w:t xml:space="preserve">Nadat hij </w:t>
      </w:r>
      <w:r>
        <w:rPr>
          <w:rFonts w:ascii="Times New Roman" w:hAnsi="Times New Roman"/>
          <w:sz w:val="24"/>
          <w:szCs w:val="24"/>
          <w:lang w:val="nl-NL"/>
        </w:rPr>
        <w:t xml:space="preserve">[Antiochus] </w:t>
      </w:r>
      <w:r w:rsidRPr="009D664E">
        <w:rPr>
          <w:rFonts w:ascii="Times New Roman" w:hAnsi="Times New Roman"/>
          <w:sz w:val="24"/>
          <w:szCs w:val="24"/>
          <w:lang w:val="nl-NL"/>
        </w:rPr>
        <w:t xml:space="preserve">alzo de ganse stad geplunderd had, deed hij een gedeelte der inwoners om het leven brengen, voerde tienduizend anderen met vrouwen en kinderen gevankelijk weg, stak de schoonste gebouwen in brand, vernielde de muren, deed in de </w:t>
      </w:r>
      <w:r>
        <w:rPr>
          <w:rFonts w:ascii="Times New Roman" w:hAnsi="Times New Roman"/>
          <w:sz w:val="24"/>
          <w:szCs w:val="24"/>
          <w:lang w:val="nl-NL"/>
        </w:rPr>
        <w:t>B</w:t>
      </w:r>
      <w:r w:rsidRPr="009D664E">
        <w:rPr>
          <w:rFonts w:ascii="Times New Roman" w:hAnsi="Times New Roman"/>
          <w:sz w:val="24"/>
          <w:szCs w:val="24"/>
          <w:lang w:val="nl-NL"/>
        </w:rPr>
        <w:t xml:space="preserve">enedenstad een </w:t>
      </w:r>
      <w:r w:rsidRPr="009D664E">
        <w:rPr>
          <w:rFonts w:ascii="Times New Roman" w:hAnsi="Times New Roman"/>
          <w:b/>
          <w:bCs/>
          <w:sz w:val="24"/>
          <w:szCs w:val="24"/>
          <w:lang w:val="nl-NL"/>
        </w:rPr>
        <w:t>slot</w:t>
      </w:r>
      <w:r>
        <w:rPr>
          <w:rFonts w:ascii="Times New Roman" w:hAnsi="Times New Roman"/>
          <w:b/>
          <w:bCs/>
          <w:sz w:val="24"/>
          <w:szCs w:val="24"/>
          <w:lang w:val="nl-NL"/>
        </w:rPr>
        <w:t xml:space="preserve"> [grieks acra of citadel] </w:t>
      </w:r>
      <w:r w:rsidRPr="009D664E">
        <w:rPr>
          <w:rFonts w:ascii="Times New Roman" w:hAnsi="Times New Roman"/>
          <w:b/>
          <w:bCs/>
          <w:sz w:val="24"/>
          <w:szCs w:val="24"/>
          <w:lang w:val="nl-NL"/>
        </w:rPr>
        <w:t xml:space="preserve"> </w:t>
      </w:r>
      <w:r w:rsidRPr="009D664E">
        <w:rPr>
          <w:rFonts w:ascii="Times New Roman" w:hAnsi="Times New Roman"/>
          <w:sz w:val="24"/>
          <w:szCs w:val="24"/>
          <w:lang w:val="nl-NL"/>
        </w:rPr>
        <w:t>met grote torens bouwen om de Tempel te bedwingen, en legde er een bezetting van Macedoniërs in, onder welke veel Joden waren, maar zo snood en goddeloos, dat zij de inwoners niets dan kwaads deden.</w:t>
      </w:r>
      <w:r>
        <w:rPr>
          <w:rFonts w:ascii="Times New Roman" w:hAnsi="Times New Roman"/>
          <w:sz w:val="24"/>
          <w:szCs w:val="24"/>
          <w:lang w:val="nl-NL"/>
        </w:rPr>
        <w:t>"</w:t>
      </w:r>
    </w:p>
    <w:p w:rsidR="00CF71BA" w:rsidRPr="00DD4FC1" w:rsidRDefault="00CF71BA" w:rsidP="002A784D">
      <w:pPr>
        <w:spacing w:after="0" w:line="240" w:lineRule="auto"/>
        <w:jc w:val="both"/>
        <w:rPr>
          <w:rFonts w:ascii="Times New Roman" w:hAnsi="Times New Roman"/>
          <w:sz w:val="24"/>
          <w:szCs w:val="24"/>
          <w:lang w:val="nl-NL"/>
        </w:rPr>
      </w:pPr>
      <w:r w:rsidRPr="00DD4FC1">
        <w:rPr>
          <w:rFonts w:ascii="Times New Roman" w:hAnsi="Times New Roman"/>
          <w:sz w:val="24"/>
          <w:szCs w:val="24"/>
          <w:lang w:val="nl-NL"/>
        </w:rPr>
        <w:t xml:space="preserve">476 … </w:t>
      </w:r>
      <w:r>
        <w:rPr>
          <w:rFonts w:ascii="Times New Roman" w:hAnsi="Times New Roman"/>
          <w:sz w:val="24"/>
          <w:szCs w:val="24"/>
          <w:lang w:val="nl-NL"/>
        </w:rPr>
        <w:t>"</w:t>
      </w:r>
      <w:r w:rsidRPr="00DD4FC1">
        <w:rPr>
          <w:rFonts w:ascii="Times New Roman" w:hAnsi="Times New Roman"/>
          <w:sz w:val="24"/>
          <w:szCs w:val="24"/>
          <w:lang w:val="nl-NL"/>
        </w:rPr>
        <w:t xml:space="preserve">Deze jammerlijke staat perste hun zuchten uit de boezem, en tranen uit de ogen. Nadat Judas een gedeelte van zijn krijgsvolk bevolen had </w:t>
      </w:r>
      <w:r w:rsidRPr="00DD4FC1">
        <w:rPr>
          <w:rFonts w:ascii="Times New Roman" w:hAnsi="Times New Roman"/>
          <w:b/>
          <w:bCs/>
          <w:sz w:val="24"/>
          <w:szCs w:val="24"/>
          <w:lang w:val="nl-NL"/>
        </w:rPr>
        <w:t>de burg</w:t>
      </w:r>
      <w:r w:rsidRPr="00DD4FC1">
        <w:rPr>
          <w:rFonts w:ascii="Times New Roman" w:hAnsi="Times New Roman"/>
          <w:sz w:val="24"/>
          <w:szCs w:val="24"/>
          <w:lang w:val="nl-NL"/>
        </w:rPr>
        <w:t xml:space="preserve"> te belegeren, was hij de eerste, die de hand aan het werk sloeg, om de Tempel te reinigen.</w:t>
      </w:r>
      <w:r>
        <w:rPr>
          <w:rFonts w:ascii="Times New Roman" w:hAnsi="Times New Roman"/>
          <w:sz w:val="24"/>
          <w:szCs w:val="24"/>
          <w:lang w:val="nl-NL"/>
        </w:rPr>
        <w:t>"</w:t>
      </w:r>
    </w:p>
    <w:p w:rsidR="00CF71BA" w:rsidRPr="00DD4FC1"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 locatie van het "lagere deel van de stad", elders aangeduid als de "Lagere stad", ten tijde van Josephus in de 1e eeuw wordt deze beschouwd als de zuidoostelijke heuvel van Jeruzalem, het oorspronkelijke stedelijke centrum dat traditioneel bekend staat als de </w:t>
      </w:r>
      <w:hyperlink r:id="rId196" w:tooltip="Stad van David" w:history="1">
        <w:r w:rsidRPr="00387D18">
          <w:rPr>
            <w:rStyle w:val="Hyperlink"/>
            <w:rFonts w:ascii="Times New Roman" w:hAnsi="Times New Roman"/>
            <w:color w:val="auto"/>
            <w:sz w:val="24"/>
            <w:szCs w:val="24"/>
            <w:u w:val="none"/>
            <w:lang w:val="nl-NL"/>
          </w:rPr>
          <w:t>Stad van David</w:t>
        </w:r>
      </w:hyperlink>
      <w:r w:rsidRPr="00387D18">
        <w:rPr>
          <w:rFonts w:ascii="Times New Roman" w:hAnsi="Times New Roman"/>
          <w:sz w:val="24"/>
          <w:szCs w:val="24"/>
          <w:lang w:val="nl-NL"/>
        </w:rPr>
        <w:t> . </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Liggend ten zuiden van de zgn. Tempelberg, is het huidige gebied echter aanzienlijk lager dan de berg zelf. De top van de berg bevindt zich ongeveer 30 meter (98 ft) boven het maaiveld bij de zuidelijke keermuur van de uitbreiding van de tempel van het latere </w:t>
      </w:r>
      <w:hyperlink r:id="rId197" w:anchor="Achaemenid_Persian,_Hasmonean_periods,_and_Herod%E2%80%99s_expansion" w:tooltip="Tempelberg" w:history="1">
        <w:r w:rsidRPr="00387D18">
          <w:rPr>
            <w:rStyle w:val="Hyperlink"/>
            <w:rFonts w:ascii="Times New Roman" w:hAnsi="Times New Roman"/>
            <w:color w:val="auto"/>
            <w:sz w:val="24"/>
            <w:szCs w:val="24"/>
            <w:u w:val="none"/>
            <w:lang w:val="nl-NL"/>
          </w:rPr>
          <w:t>Herodiaanse tijdperk</w:t>
        </w:r>
      </w:hyperlink>
      <w:r w:rsidRPr="00387D18">
        <w:rPr>
          <w:rFonts w:ascii="Times New Roman" w:hAnsi="Times New Roman"/>
          <w:sz w:val="24"/>
          <w:szCs w:val="24"/>
          <w:lang w:val="nl-NL"/>
        </w:rPr>
        <w:t>. De hoogte neemt af ten zuiden van dit punt. </w:t>
      </w:r>
    </w:p>
    <w:p w:rsidR="00CF71BA" w:rsidRPr="00387D18" w:rsidRDefault="00CF71BA" w:rsidP="002A784D">
      <w:pPr>
        <w:spacing w:after="0" w:line="240" w:lineRule="auto"/>
        <w:jc w:val="both"/>
        <w:rPr>
          <w:rFonts w:ascii="Times New Roman" w:hAnsi="Times New Roman"/>
          <w:b/>
          <w:bCs/>
          <w:i/>
          <w:iCs/>
          <w:sz w:val="24"/>
          <w:szCs w:val="24"/>
          <w:lang w:val="nl-NL"/>
        </w:rPr>
      </w:pPr>
      <w:r w:rsidRPr="00387D18">
        <w:rPr>
          <w:rFonts w:ascii="Times New Roman" w:hAnsi="Times New Roman"/>
          <w:sz w:val="24"/>
          <w:szCs w:val="24"/>
          <w:lang w:val="nl-NL"/>
        </w:rPr>
        <w:t>Josephus, een inwoner van Jeruzalem, zou zich goed bewust zijn geweest van deze discrepantie, maar kan het toch verklaren door te beschrijven hoe Simon zowel de Acra als de heuvel waarop het had gestaan ​​had verwoest. Archeologisch onderzoek ten zuiden van de Tempelberg heeft echter geen bewijs gevonden voor dergelijke grootschalige winning. Integendeel, uitgravingen in de regio hebben substantieel bewijs van bewoning aan het licht gebracht vanaf het begin van het eerste millennium v.Chr tot aan de Romeinse tijd, die twijfel deed rijzen aan de suggestie dat het gebied tijdens de Hellenistische tijden aanzienlijk hoger was dan het was ten tijde van Josephus of dat een grote heuvel was opgeruimd. Men zegt, dat</w:t>
      </w:r>
      <w:r w:rsidRPr="00387D18">
        <w:rPr>
          <w:rFonts w:ascii="Times New Roman" w:hAnsi="Times New Roman"/>
          <w:b/>
          <w:bCs/>
          <w:sz w:val="24"/>
          <w:szCs w:val="24"/>
          <w:lang w:val="nl-NL"/>
        </w:rPr>
        <w:t xml:space="preserve"> o</w:t>
      </w:r>
      <w:r w:rsidRPr="00387D18">
        <w:rPr>
          <w:rFonts w:ascii="Times New Roman" w:hAnsi="Times New Roman"/>
          <w:sz w:val="24"/>
          <w:szCs w:val="24"/>
          <w:lang w:val="nl-NL"/>
        </w:rPr>
        <w:t>pgravingen in de Joodse wijk van vandaag tonen bewijs van bewoning uit de </w:t>
      </w:r>
      <w:hyperlink r:id="rId198" w:tooltip="Eerste tempelperiode" w:history="1">
        <w:r w:rsidRPr="00387D18">
          <w:rPr>
            <w:rStyle w:val="Hyperlink"/>
            <w:rFonts w:ascii="Times New Roman" w:hAnsi="Times New Roman"/>
            <w:color w:val="auto"/>
            <w:sz w:val="24"/>
            <w:szCs w:val="24"/>
            <w:u w:val="none"/>
            <w:lang w:val="nl-NL"/>
          </w:rPr>
          <w:t>Eerste Tempelperiode</w:t>
        </w:r>
      </w:hyperlink>
      <w:r w:rsidRPr="00387D18">
        <w:rPr>
          <w:rFonts w:ascii="Times New Roman" w:hAnsi="Times New Roman"/>
          <w:sz w:val="24"/>
          <w:szCs w:val="24"/>
          <w:lang w:val="nl-NL"/>
        </w:rPr>
        <w:t>, evenals hernieuwde Hasmoneese en </w:t>
      </w:r>
      <w:hyperlink r:id="rId199" w:tooltip="Herodes de Grote" w:history="1">
        <w:r w:rsidRPr="00387D18">
          <w:rPr>
            <w:rStyle w:val="Hyperlink"/>
            <w:rFonts w:ascii="Times New Roman" w:hAnsi="Times New Roman"/>
            <w:color w:val="auto"/>
            <w:sz w:val="24"/>
            <w:szCs w:val="24"/>
            <w:u w:val="none"/>
            <w:lang w:val="nl-NL"/>
          </w:rPr>
          <w:t>Herodiaanse</w:t>
        </w:r>
      </w:hyperlink>
      <w:r w:rsidRPr="00387D18">
        <w:rPr>
          <w:rFonts w:ascii="Times New Roman" w:hAnsi="Times New Roman"/>
          <w:sz w:val="24"/>
          <w:szCs w:val="24"/>
          <w:lang w:val="nl-NL"/>
        </w:rPr>
        <w:t xml:space="preserve"> nederzetting, maar schaars bewijs van Hellenistische bezetting. </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Bovendien wordt de westelijke heuvel gescheiden van de zgn. Tempelberg en de Stad van David door de steile </w:t>
      </w:r>
      <w:hyperlink r:id="rId200" w:tooltip="Tyropoeon Valley" w:history="1">
        <w:r w:rsidRPr="00387D18">
          <w:rPr>
            <w:rStyle w:val="Hyperlink"/>
            <w:rFonts w:ascii="Times New Roman" w:hAnsi="Times New Roman"/>
            <w:color w:val="auto"/>
            <w:sz w:val="24"/>
            <w:szCs w:val="24"/>
            <w:u w:val="none"/>
            <w:lang w:val="nl-NL"/>
          </w:rPr>
          <w:t>Tyropoeon-vallei</w:t>
        </w:r>
      </w:hyperlink>
      <w:r w:rsidRPr="00387D18">
        <w:rPr>
          <w:rFonts w:ascii="Times New Roman" w:hAnsi="Times New Roman"/>
          <w:sz w:val="24"/>
          <w:szCs w:val="24"/>
          <w:lang w:val="nl-NL"/>
        </w:rPr>
        <w:t> - een duidelijk tactisch nadeel voor elke kracht die nodig zou kunnen zijn om in te grijpen in evenementen binnen de tempelgebieden of dichtbevolkte oostelijke sectoren van Jeruzalem. </w:t>
      </w:r>
    </w:p>
    <w:p w:rsidR="00CF71BA" w:rsidRPr="00387D18" w:rsidRDefault="00DA3CCD" w:rsidP="002A784D">
      <w:pPr>
        <w:spacing w:after="0" w:line="240" w:lineRule="auto"/>
        <w:jc w:val="both"/>
        <w:rPr>
          <w:rFonts w:ascii="Times New Roman" w:hAnsi="Times New Roman"/>
          <w:sz w:val="24"/>
          <w:szCs w:val="24"/>
          <w:lang w:val="nl-NL"/>
        </w:rPr>
      </w:pPr>
      <w:hyperlink r:id="rId201" w:tooltip="Yoram Tsafrir" w:history="1">
        <w:r w:rsidR="00CF71BA" w:rsidRPr="00387D18">
          <w:rPr>
            <w:rStyle w:val="Hyperlink"/>
            <w:rFonts w:ascii="Times New Roman" w:hAnsi="Times New Roman"/>
            <w:color w:val="auto"/>
            <w:sz w:val="24"/>
            <w:szCs w:val="24"/>
            <w:u w:val="none"/>
            <w:lang w:val="nl-NL"/>
          </w:rPr>
          <w:t>Yoram Tsafrir</w:t>
        </w:r>
      </w:hyperlink>
      <w:r w:rsidR="00CF71BA" w:rsidRPr="00387D18">
        <w:rPr>
          <w:rFonts w:ascii="Times New Roman" w:hAnsi="Times New Roman"/>
          <w:sz w:val="24"/>
          <w:szCs w:val="24"/>
          <w:lang w:val="nl-NL"/>
        </w:rPr>
        <w:t xml:space="preserve"> had een metselwerk in de zuidoostelijke hoek van het platform van de (Mohammedaanse) </w:t>
      </w:r>
      <w:hyperlink r:id="rId202" w:tooltip="Tempelberg" w:history="1">
        <w:r w:rsidR="00CF71BA" w:rsidRPr="00387D18">
          <w:rPr>
            <w:rStyle w:val="Hyperlink"/>
            <w:rFonts w:ascii="Times New Roman" w:hAnsi="Times New Roman"/>
            <w:color w:val="auto"/>
            <w:sz w:val="24"/>
            <w:szCs w:val="24"/>
            <w:u w:val="none"/>
            <w:lang w:val="nl-NL"/>
          </w:rPr>
          <w:t>Tempelberg</w:t>
        </w:r>
      </w:hyperlink>
      <w:r w:rsidR="00CF71BA" w:rsidRPr="00387D18">
        <w:rPr>
          <w:rFonts w:ascii="Times New Roman" w:hAnsi="Times New Roman"/>
          <w:sz w:val="24"/>
          <w:szCs w:val="24"/>
          <w:lang w:val="nl-NL"/>
        </w:rPr>
        <w:t> geïnterpreteerd als een aanwijzing voor de mogelijke positie van de Acra. </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Tijdens </w:t>
      </w:r>
      <w:hyperlink r:id="rId203" w:tooltip="Benjamin Mazar" w:history="1">
        <w:r w:rsidRPr="00387D18">
          <w:rPr>
            <w:rStyle w:val="Hyperlink"/>
            <w:rFonts w:ascii="Times New Roman" w:hAnsi="Times New Roman"/>
            <w:color w:val="auto"/>
            <w:sz w:val="24"/>
            <w:szCs w:val="24"/>
            <w:u w:val="none"/>
            <w:lang w:val="nl-NL"/>
          </w:rPr>
          <w:t>Benjamin Mazar</w:t>
        </w:r>
      </w:hyperlink>
      <w:r w:rsidRPr="00387D18">
        <w:rPr>
          <w:rFonts w:ascii="Times New Roman" w:hAnsi="Times New Roman"/>
          <w:sz w:val="24"/>
          <w:szCs w:val="24"/>
          <w:lang w:val="nl-NL"/>
        </w:rPr>
        <w:t>'s opgravingen uit 1968 en 1978 grenzend aan de zuidmuur van de berg, werden elementen blootgelegd die mogelijk zijn verbonden met de Acra, waaronder barakachtige kamers en een enorme </w:t>
      </w:r>
      <w:hyperlink r:id="rId204" w:tooltip="regenbak" w:history="1">
        <w:r w:rsidRPr="00387D18">
          <w:rPr>
            <w:rStyle w:val="Hyperlink"/>
            <w:rFonts w:ascii="Times New Roman" w:hAnsi="Times New Roman"/>
            <w:color w:val="auto"/>
            <w:sz w:val="24"/>
            <w:szCs w:val="24"/>
            <w:u w:val="none"/>
            <w:lang w:val="nl-NL"/>
          </w:rPr>
          <w:t>stortbak</w:t>
        </w:r>
      </w:hyperlink>
      <w:r w:rsidRPr="00387D18">
        <w:rPr>
          <w:rFonts w:ascii="Times New Roman" w:hAnsi="Times New Roman"/>
          <w:sz w:val="24"/>
          <w:szCs w:val="24"/>
          <w:lang w:val="nl-NL"/>
        </w:rPr>
        <w:t xml:space="preserve">. [Deze ontdekkingen kunnen eerder verband houden met de burg Antonia] </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b/>
          <w:bCs/>
          <w:i/>
          <w:iCs/>
          <w:sz w:val="24"/>
          <w:szCs w:val="24"/>
          <w:lang w:val="nl-NL"/>
        </w:rPr>
        <w:t>Dit alles had ertoe geleid dat veel onderzoekers het verslag van de Makkabeeën en Josephus en hun plaatsing van de Acra negeerden en verschillende alternatieve locaties suggereerden. </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Een heldere en niet te verdraaien locatie biedt het 1</w:t>
      </w:r>
      <w:r w:rsidRPr="00387D18">
        <w:rPr>
          <w:rFonts w:ascii="Times New Roman" w:hAnsi="Times New Roman"/>
          <w:sz w:val="24"/>
          <w:szCs w:val="24"/>
          <w:vertAlign w:val="superscript"/>
          <w:lang w:val="nl-NL"/>
        </w:rPr>
        <w:t>e</w:t>
      </w:r>
      <w:r w:rsidRPr="00387D18">
        <w:rPr>
          <w:rFonts w:ascii="Times New Roman" w:hAnsi="Times New Roman"/>
          <w:sz w:val="24"/>
          <w:szCs w:val="24"/>
          <w:lang w:val="nl-NL"/>
        </w:rPr>
        <w:t xml:space="preserve"> boek van de Makkabeeën vers 35-38</w:t>
      </w:r>
    </w:p>
    <w:p w:rsidR="00CF71BA" w:rsidRPr="00387D18" w:rsidRDefault="00CF71BA" w:rsidP="002A784D">
      <w:pPr>
        <w:spacing w:after="0" w:line="240" w:lineRule="auto"/>
        <w:jc w:val="both"/>
        <w:rPr>
          <w:rFonts w:ascii="Times New Roman" w:hAnsi="Times New Roman"/>
          <w:b/>
          <w:bCs/>
          <w:i/>
          <w:iCs/>
          <w:sz w:val="20"/>
          <w:szCs w:val="20"/>
          <w:lang w:val="nl-NL"/>
        </w:rPr>
      </w:pPr>
      <w:r w:rsidRPr="00387D18">
        <w:rPr>
          <w:rFonts w:ascii="Times New Roman" w:hAnsi="Times New Roman"/>
          <w:sz w:val="20"/>
          <w:szCs w:val="20"/>
          <w:lang w:val="nl-NL"/>
        </w:rPr>
        <w:t>Statenvertaling. … 35 </w:t>
      </w:r>
      <w:r w:rsidRPr="00387D18">
        <w:rPr>
          <w:rFonts w:ascii="Times New Roman" w:hAnsi="Times New Roman"/>
          <w:b/>
          <w:bCs/>
          <w:i/>
          <w:iCs/>
          <w:sz w:val="20"/>
          <w:szCs w:val="20"/>
          <w:lang w:val="nl-NL"/>
        </w:rPr>
        <w:t>En zij bouwden de stad Davids op met een grote en sterke muur, en met sterke torens; en deze was hun tot een burcht. [Grieks: Acra ] 36 En stelden daarin een zondig volk, mannen die de wet niet hielden, en werden sterk in dezelve. 37 En brachten daarin wapenen en spijze; en de plundering van Jeruzalem bijeengebracht hebbende, stelden die daar; en zij werden tot een grote schrik; 38 En deze burcht was om altoos het heiligdom lagen te leggen, en om tegen Israël een boos beschuldiger te zijn.</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ind w:firstLine="708"/>
        <w:jc w:val="both"/>
        <w:rPr>
          <w:rFonts w:ascii="Times New Roman" w:hAnsi="Times New Roman"/>
          <w:sz w:val="24"/>
          <w:szCs w:val="24"/>
          <w:lang w:val="nl-NL"/>
        </w:rPr>
      </w:pPr>
      <w:r w:rsidRPr="00387D18">
        <w:rPr>
          <w:rFonts w:ascii="Times New Roman" w:hAnsi="Times New Roman"/>
          <w:sz w:val="24"/>
          <w:szCs w:val="24"/>
          <w:lang w:val="nl-NL"/>
        </w:rPr>
        <w:t>Deze verdraaiing en negeren van literaire bewijzen uit de Joods geschriften begon te veranderen in het licht van opgravingen die eind jaren zestig/zeventig begonnen, na de Yom Kippoer-oorlog. Nieuwe ontdekkingen hadden aanleiding gegeven tot herbeoordelingen van de oude literaire bronnen, de geografie van Jeruzalem en eerder ontdekte artefacten. </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 oude Griekse term acra werd gebruikt om andere versterkte structuren tijdens de Hellenistische periode te beschrijven. Deze Acra wordt vaak de </w:t>
      </w:r>
      <w:r w:rsidRPr="00387D18">
        <w:rPr>
          <w:rFonts w:ascii="Times New Roman" w:hAnsi="Times New Roman"/>
          <w:b/>
          <w:bCs/>
          <w:sz w:val="24"/>
          <w:szCs w:val="24"/>
          <w:lang w:val="nl-NL"/>
        </w:rPr>
        <w:t>Seleucide Acra</w:t>
      </w:r>
      <w:r w:rsidRPr="00387D18">
        <w:rPr>
          <w:rFonts w:ascii="Times New Roman" w:hAnsi="Times New Roman"/>
          <w:sz w:val="24"/>
          <w:szCs w:val="24"/>
          <w:lang w:val="nl-NL"/>
        </w:rPr>
        <w:t xml:space="preserve"> genoemd om het te onderscheiden van verwijzingen naar de </w:t>
      </w:r>
      <w:hyperlink r:id="rId205" w:tooltip="Ptolemaïsche Baris" w:history="1">
        <w:r w:rsidRPr="00387D18">
          <w:rPr>
            <w:rStyle w:val="Hyperlink"/>
            <w:rFonts w:ascii="Times New Roman" w:hAnsi="Times New Roman"/>
            <w:b/>
            <w:bCs/>
            <w:color w:val="auto"/>
            <w:sz w:val="24"/>
            <w:szCs w:val="24"/>
            <w:u w:val="none"/>
            <w:lang w:val="nl-NL"/>
          </w:rPr>
          <w:t>Ptolemeïsche Baris</w:t>
        </w:r>
      </w:hyperlink>
      <w:r w:rsidRPr="00387D18">
        <w:rPr>
          <w:rFonts w:ascii="Times New Roman" w:hAnsi="Times New Roman"/>
          <w:b/>
          <w:bCs/>
          <w:sz w:val="24"/>
          <w:szCs w:val="24"/>
          <w:lang w:val="nl-NL"/>
        </w:rPr>
        <w:t> als een acra</w:t>
      </w:r>
      <w:r w:rsidRPr="00387D18">
        <w:rPr>
          <w:rFonts w:ascii="Times New Roman" w:hAnsi="Times New Roman"/>
          <w:sz w:val="24"/>
          <w:szCs w:val="24"/>
          <w:lang w:val="nl-NL"/>
        </w:rPr>
        <w:t> en van het latere kwartier in Jeruzalem dat de naam Acra erfde.</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Om zijn greep op de stad te consolideren, de gebeurtenissen op de Tempelberg te volgen en de Helleense factie in Jeruzalem te beschermen, plaatste Antiochus een Seleucidisch garnizoen in de stad. </w:t>
      </w:r>
    </w:p>
    <w:p w:rsidR="00CF71BA" w:rsidRPr="00387D18" w:rsidRDefault="00CF71BA" w:rsidP="002A784D">
      <w:pPr>
        <w:spacing w:after="0" w:line="240" w:lineRule="auto"/>
        <w:jc w:val="both"/>
        <w:rPr>
          <w:rFonts w:ascii="Times New Roman" w:hAnsi="Times New Roman"/>
          <w:i/>
          <w:iCs/>
          <w:sz w:val="24"/>
          <w:szCs w:val="24"/>
          <w:lang w:val="nl-NL"/>
        </w:rPr>
      </w:pPr>
      <w:r w:rsidRPr="00387D18">
        <w:rPr>
          <w:rFonts w:ascii="Times New Roman" w:hAnsi="Times New Roman"/>
          <w:sz w:val="24"/>
          <w:szCs w:val="24"/>
          <w:lang w:val="nl-NL"/>
        </w:rPr>
        <w:t>In november 2015 kondigde de </w:t>
      </w:r>
      <w:hyperlink r:id="rId206" w:tooltip="Israel Antiquities Authority" w:history="1">
        <w:r w:rsidRPr="00387D18">
          <w:rPr>
            <w:rStyle w:val="Hyperlink"/>
            <w:rFonts w:ascii="Times New Roman" w:hAnsi="Times New Roman"/>
            <w:b/>
            <w:bCs/>
            <w:color w:val="auto"/>
            <w:sz w:val="24"/>
            <w:szCs w:val="24"/>
            <w:u w:val="none"/>
            <w:lang w:val="nl-NL"/>
          </w:rPr>
          <w:t>Israel Antiquities Authority</w:t>
        </w:r>
      </w:hyperlink>
      <w:r w:rsidRPr="00387D18">
        <w:rPr>
          <w:rFonts w:ascii="Times New Roman" w:hAnsi="Times New Roman"/>
          <w:sz w:val="24"/>
          <w:szCs w:val="24"/>
          <w:lang w:val="nl-NL"/>
        </w:rPr>
        <w:t> </w:t>
      </w:r>
      <w:r w:rsidRPr="00387D18">
        <w:rPr>
          <w:rFonts w:ascii="Times New Roman" w:hAnsi="Times New Roman"/>
          <w:i/>
          <w:iCs/>
          <w:sz w:val="24"/>
          <w:szCs w:val="24"/>
          <w:lang w:val="nl-NL"/>
        </w:rPr>
        <w:t>de waarschijnlijke ontdekking van de Acra aan op een andere locatie, ten zuidwesten van de zgn. Mohammedaanse Tempelberg en ten noordwesten van de </w:t>
      </w:r>
      <w:hyperlink r:id="rId207" w:tooltip="Stad van David" w:history="1">
        <w:r w:rsidRPr="00387D18">
          <w:rPr>
            <w:rStyle w:val="Hyperlink"/>
            <w:rFonts w:ascii="Times New Roman" w:hAnsi="Times New Roman"/>
            <w:i/>
            <w:iCs/>
            <w:color w:val="auto"/>
            <w:sz w:val="24"/>
            <w:szCs w:val="24"/>
            <w:u w:val="none"/>
            <w:lang w:val="nl-NL"/>
          </w:rPr>
          <w:t>stad David</w:t>
        </w:r>
      </w:hyperlink>
      <w:r w:rsidRPr="00387D18">
        <w:rPr>
          <w:rFonts w:ascii="Times New Roman" w:hAnsi="Times New Roman"/>
          <w:i/>
          <w:iCs/>
          <w:sz w:val="24"/>
          <w:szCs w:val="24"/>
          <w:lang w:val="nl-NL"/>
        </w:rPr>
        <w:t>.</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Volgens archeologen </w:t>
      </w:r>
      <w:hyperlink r:id="rId208" w:tooltip="Doron Ben-Ami" w:history="1">
        <w:r w:rsidRPr="00387D18">
          <w:rPr>
            <w:rStyle w:val="Hyperlink"/>
            <w:rFonts w:ascii="Times New Roman" w:hAnsi="Times New Roman"/>
            <w:color w:val="auto"/>
            <w:sz w:val="24"/>
            <w:szCs w:val="24"/>
            <w:u w:val="none"/>
            <w:lang w:val="nl-NL"/>
          </w:rPr>
          <w:t>Doron Ben-Ami</w:t>
        </w:r>
      </w:hyperlink>
      <w:r w:rsidRPr="00387D18">
        <w:rPr>
          <w:rFonts w:ascii="Times New Roman" w:hAnsi="Times New Roman"/>
          <w:sz w:val="24"/>
          <w:szCs w:val="24"/>
          <w:lang w:val="nl-NL"/>
        </w:rPr>
        <w:t>, Yana Tchekhanovets en Salome Cohen, die de </w:t>
      </w:r>
      <w:hyperlink r:id="rId209" w:tooltip="Givati ​​parkeerplaats dig" w:history="1">
        <w:r w:rsidRPr="00387D18">
          <w:rPr>
            <w:rStyle w:val="Hyperlink"/>
            <w:rFonts w:ascii="Times New Roman" w:hAnsi="Times New Roman"/>
            <w:color w:val="auto"/>
            <w:sz w:val="24"/>
            <w:szCs w:val="24"/>
            <w:u w:val="none"/>
            <w:lang w:val="nl-NL"/>
          </w:rPr>
          <w:t>parkeerplaats van Givati</w:t>
        </w:r>
      </w:hyperlink>
      <w:r w:rsidRPr="00387D18">
        <w:rPr>
          <w:rFonts w:ascii="Times New Roman" w:hAnsi="Times New Roman"/>
          <w:sz w:val="24"/>
          <w:szCs w:val="24"/>
          <w:lang w:val="nl-NL"/>
        </w:rPr>
        <w:t> naast de Stad van David hadden opgegraven, hadden ze een complex van kamers en versterkte muren opgegraven die ze identificeerden als de Acra. Dit plaatst het iets ten zuiden van eerder voorgestelde locaties aan de Ophel. Vondsten zijn vestingmuren, een uitkijktoren van 4 bij 20 meter en een vesting. Bronzen pijlpunten, loden slingerstenen en </w:t>
      </w:r>
      <w:hyperlink r:id="rId210" w:tooltip="ballista" w:history="1">
        <w:r w:rsidRPr="00387D18">
          <w:rPr>
            <w:rStyle w:val="Hyperlink"/>
            <w:rFonts w:ascii="Times New Roman" w:hAnsi="Times New Roman"/>
            <w:color w:val="auto"/>
            <w:sz w:val="24"/>
            <w:szCs w:val="24"/>
            <w:u w:val="none"/>
            <w:lang w:val="nl-NL"/>
          </w:rPr>
          <w:t>ballista</w:t>
        </w:r>
      </w:hyperlink>
      <w:r w:rsidRPr="00387D18">
        <w:rPr>
          <w:rStyle w:val="Hyperlink"/>
          <w:rFonts w:ascii="Times New Roman" w:hAnsi="Times New Roman"/>
          <w:color w:val="auto"/>
          <w:sz w:val="24"/>
          <w:szCs w:val="24"/>
          <w:u w:val="none"/>
          <w:lang w:val="nl-NL"/>
        </w:rPr>
        <w:t>-</w:t>
      </w:r>
      <w:r w:rsidRPr="00387D18">
        <w:rPr>
          <w:rFonts w:ascii="Times New Roman" w:hAnsi="Times New Roman"/>
          <w:sz w:val="24"/>
          <w:szCs w:val="24"/>
          <w:lang w:val="nl-NL"/>
        </w:rPr>
        <w:t>stenen werden op de plaats opgegraven, gestempeld met een drietand, het embleem van Antiochus IV Epiphanes. Deze duiden op het militaire karakter van de burg en de inspanningen om deze op te nemen. De opgraving leverde ook munten op van het bewind van Antiochus IV tot en met Antiochus VII, evenals een veelvoud aan gestempelde Rhodiaanse </w:t>
      </w:r>
      <w:hyperlink r:id="rId211" w:tooltip="Amfora" w:history="1">
        <w:r w:rsidRPr="00387D18">
          <w:rPr>
            <w:rStyle w:val="Hyperlink"/>
            <w:rFonts w:ascii="Times New Roman" w:hAnsi="Times New Roman"/>
            <w:color w:val="auto"/>
            <w:sz w:val="24"/>
            <w:szCs w:val="24"/>
            <w:u w:val="none"/>
            <w:lang w:val="nl-NL"/>
          </w:rPr>
          <w:t>amfoorhandvatten</w:t>
        </w:r>
      </w:hyperlink>
      <w:r w:rsidRPr="00387D18">
        <w:rPr>
          <w:rStyle w:val="Hyperlink"/>
          <w:rFonts w:ascii="Times New Roman" w:hAnsi="Times New Roman"/>
          <w:color w:val="auto"/>
          <w:sz w:val="24"/>
          <w:szCs w:val="24"/>
          <w:u w:val="none"/>
          <w:lang w:val="nl-NL"/>
        </w:rPr>
        <w:t>, een kruik met 2 oren, met een punt onderaan</w:t>
      </w:r>
      <w:r w:rsidRPr="00387D18">
        <w:rPr>
          <w:rFonts w:ascii="Times New Roman" w:hAnsi="Times New Roman"/>
          <w:sz w:val="24"/>
          <w:szCs w:val="24"/>
          <w:lang w:val="nl-NL"/>
        </w:rPr>
        <w:t>. </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Onderzoek naar de verspreiding van gestempelde </w:t>
      </w:r>
      <w:hyperlink r:id="rId212" w:tooltip="Rhodian" w:history="1">
        <w:r w:rsidRPr="00387D18">
          <w:rPr>
            <w:rStyle w:val="Hyperlink"/>
            <w:rFonts w:ascii="Times New Roman" w:hAnsi="Times New Roman"/>
            <w:color w:val="auto"/>
            <w:sz w:val="24"/>
            <w:szCs w:val="24"/>
            <w:u w:val="none"/>
            <w:lang w:val="nl-NL"/>
          </w:rPr>
          <w:t>Rhodiaanse </w:t>
        </w:r>
      </w:hyperlink>
      <w:hyperlink r:id="rId213" w:tooltip="amphorae" w:history="1">
        <w:r w:rsidRPr="00387D18">
          <w:rPr>
            <w:rStyle w:val="Hyperlink"/>
            <w:rFonts w:ascii="Times New Roman" w:hAnsi="Times New Roman"/>
            <w:color w:val="auto"/>
            <w:sz w:val="24"/>
            <w:szCs w:val="24"/>
            <w:u w:val="none"/>
            <w:lang w:val="nl-NL"/>
          </w:rPr>
          <w:t>amforen</w:t>
        </w:r>
      </w:hyperlink>
      <w:r w:rsidRPr="00387D18">
        <w:rPr>
          <w:rFonts w:ascii="Times New Roman" w:hAnsi="Times New Roman"/>
          <w:sz w:val="24"/>
          <w:szCs w:val="24"/>
          <w:lang w:val="nl-NL"/>
        </w:rPr>
        <w:t>handvatten hebben echter onthuld dat meer dan 95% van deze handgrepen in Jeruzalem werden opgegraven uit de stad David, wat aangeeft dat de stad nog niet was uitgebreid naar de westelijke heuvel tijdens de Seleucidische overheersing. </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 </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De opgravingen op de Givati-locatie is in twijfel getrokken omdat de Acra te laag op de heuvel ligt om de Tempelberg te overzien, zoals beschreven wordt in literaire bronnen.  </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Echter, literaire bronnen gaan uit van de Mohammedaanse Tempelberg, de Rotskoepel. Maar Josephus gaat uit van de Tempel van Salomo op de Joodse Tempelheuvel in de Beneden-Stad van David. </w:t>
      </w:r>
    </w:p>
    <w:p w:rsidR="00CF71BA" w:rsidRPr="00387D18" w:rsidRDefault="00CF71BA" w:rsidP="002A784D">
      <w:pPr>
        <w:spacing w:after="0" w:line="240" w:lineRule="auto"/>
        <w:jc w:val="both"/>
        <w:rPr>
          <w:rFonts w:ascii="Times New Roman" w:hAnsi="Times New Roman"/>
          <w:b/>
          <w:bCs/>
          <w:sz w:val="24"/>
          <w:szCs w:val="24"/>
          <w:lang w:val="nl-NL"/>
        </w:rPr>
      </w:pPr>
    </w:p>
    <w:p w:rsidR="00CF71BA" w:rsidRPr="00387D18" w:rsidRDefault="00CF71BA" w:rsidP="002A784D">
      <w:pPr>
        <w:spacing w:after="0" w:line="240" w:lineRule="auto"/>
        <w:jc w:val="both"/>
        <w:rPr>
          <w:rFonts w:ascii="Times New Roman" w:hAnsi="Times New Roman"/>
          <w:b/>
          <w:bCs/>
          <w:sz w:val="24"/>
          <w:szCs w:val="24"/>
          <w:lang w:val="nl-NL"/>
        </w:rPr>
      </w:pPr>
      <w:r w:rsidRPr="00387D18">
        <w:rPr>
          <w:rFonts w:ascii="Times New Roman" w:hAnsi="Times New Roman"/>
          <w:b/>
          <w:bCs/>
          <w:sz w:val="24"/>
          <w:szCs w:val="24"/>
          <w:lang w:val="nl-NL"/>
        </w:rPr>
        <w:t>De eerste tempellagen</w:t>
      </w:r>
    </w:p>
    <w:p w:rsidR="00CF71BA" w:rsidRPr="00387D18" w:rsidRDefault="00CF71BA" w:rsidP="002A784D">
      <w:pPr>
        <w:spacing w:after="0" w:line="240" w:lineRule="auto"/>
        <w:jc w:val="both"/>
        <w:rPr>
          <w:rFonts w:ascii="Times New Roman" w:hAnsi="Times New Roman"/>
          <w:b/>
          <w:bCs/>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b/>
          <w:bCs/>
          <w:sz w:val="24"/>
          <w:szCs w:val="24"/>
          <w:lang w:val="nl-NL"/>
        </w:rPr>
        <w:t>2019.</w:t>
      </w:r>
      <w:r w:rsidRPr="00387D18">
        <w:rPr>
          <w:rFonts w:ascii="Times New Roman" w:hAnsi="Times New Roman"/>
          <w:sz w:val="24"/>
          <w:szCs w:val="24"/>
          <w:lang w:val="nl-NL"/>
        </w:rPr>
        <w:t xml:space="preserve"> </w:t>
      </w:r>
      <w:r>
        <w:rPr>
          <w:rFonts w:ascii="Times New Roman" w:hAnsi="Times New Roman"/>
          <w:sz w:val="24"/>
          <w:szCs w:val="24"/>
          <w:lang w:val="nl-NL"/>
        </w:rPr>
        <w:t>"</w:t>
      </w:r>
      <w:r w:rsidRPr="00387D18">
        <w:rPr>
          <w:rFonts w:ascii="Times New Roman" w:hAnsi="Times New Roman"/>
          <w:sz w:val="24"/>
          <w:szCs w:val="24"/>
          <w:lang w:val="nl-NL"/>
        </w:rPr>
        <w:t>Na negen jaar opgraven op </w:t>
      </w:r>
      <w:hyperlink r:id="rId214" w:tgtFrame="_blank" w:history="1">
        <w:r w:rsidRPr="00387D18">
          <w:rPr>
            <w:rStyle w:val="Hyperlink"/>
            <w:rFonts w:ascii="Times New Roman" w:hAnsi="Times New Roman"/>
            <w:color w:val="auto"/>
            <w:sz w:val="24"/>
            <w:szCs w:val="24"/>
            <w:u w:val="none"/>
            <w:lang w:val="nl-NL"/>
          </w:rPr>
          <w:t>de Givati-parkeerplaats</w:t>
        </w:r>
      </w:hyperlink>
      <w:r w:rsidRPr="00387D18">
        <w:rPr>
          <w:rFonts w:ascii="Times New Roman" w:hAnsi="Times New Roman"/>
          <w:sz w:val="24"/>
          <w:szCs w:val="24"/>
          <w:lang w:val="nl-NL"/>
        </w:rPr>
        <w:t xml:space="preserve"> bereikte het archeologische team, geleid door Dr. Doron Ben-Ami, Yana Tchekhanovets en Salome Cohen, </w:t>
      </w:r>
      <w:r w:rsidRPr="00387D18">
        <w:rPr>
          <w:rFonts w:ascii="Times New Roman" w:hAnsi="Times New Roman"/>
          <w:b/>
          <w:bCs/>
          <w:sz w:val="24"/>
          <w:szCs w:val="24"/>
          <w:lang w:val="nl-NL"/>
        </w:rPr>
        <w:t>de eerste tempellagen. </w:t>
      </w:r>
      <w:r w:rsidRPr="00387D18">
        <w:rPr>
          <w:rFonts w:ascii="Times New Roman" w:hAnsi="Times New Roman"/>
          <w:sz w:val="24"/>
          <w:szCs w:val="24"/>
          <w:lang w:val="nl-NL"/>
        </w:rPr>
        <w:t xml:space="preserve">Het team vond in een gebouw dat mogelijk een administratief centrum was, en twee zegels uit de </w:t>
      </w:r>
      <w:r w:rsidRPr="00387D18">
        <w:rPr>
          <w:rFonts w:ascii="Times New Roman" w:hAnsi="Times New Roman"/>
          <w:b/>
          <w:bCs/>
          <w:i/>
          <w:iCs/>
          <w:sz w:val="24"/>
          <w:szCs w:val="24"/>
          <w:lang w:val="nl-NL"/>
        </w:rPr>
        <w:t>eerste tempelperiode</w:t>
      </w:r>
      <w:r w:rsidRPr="00387D18">
        <w:rPr>
          <w:rFonts w:ascii="Times New Roman" w:hAnsi="Times New Roman"/>
          <w:b/>
          <w:bCs/>
          <w:sz w:val="24"/>
          <w:szCs w:val="24"/>
          <w:lang w:val="nl-NL"/>
        </w:rPr>
        <w:t>,</w:t>
      </w:r>
      <w:r w:rsidRPr="00387D18">
        <w:rPr>
          <w:rFonts w:ascii="Times New Roman" w:hAnsi="Times New Roman"/>
          <w:sz w:val="24"/>
          <w:szCs w:val="24"/>
          <w:lang w:val="nl-NL"/>
        </w:rPr>
        <w:t xml:space="preserve"> die zijn samengesteld uit halfedelsteen.</w:t>
      </w:r>
      <w:r>
        <w:rPr>
          <w:rFonts w:ascii="Times New Roman" w:hAnsi="Times New Roman"/>
          <w:sz w:val="24"/>
          <w:szCs w:val="24"/>
          <w:lang w:val="nl-NL"/>
        </w:rPr>
        <w:t>"</w:t>
      </w:r>
    </w:p>
    <w:p w:rsidR="00CF71BA" w:rsidRPr="00387D18" w:rsidRDefault="00CF71BA" w:rsidP="002A784D">
      <w:pPr>
        <w:spacing w:after="0" w:line="240" w:lineRule="auto"/>
        <w:jc w:val="both"/>
        <w:rPr>
          <w:rFonts w:ascii="Times New Roman" w:hAnsi="Times New Roman"/>
          <w:sz w:val="24"/>
          <w:szCs w:val="24"/>
          <w:lang w:val="nl-NL"/>
        </w:rPr>
      </w:pPr>
      <w:bookmarkStart w:id="17" w:name="_Hlk30061634"/>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B5690D" w:rsidP="002A784D">
      <w:pPr>
        <w:spacing w:after="0" w:line="240" w:lineRule="auto"/>
        <w:jc w:val="center"/>
        <w:rPr>
          <w:rFonts w:ascii="Times New Roman" w:hAnsi="Times New Roman"/>
          <w:sz w:val="24"/>
          <w:szCs w:val="24"/>
          <w:lang w:val="nl-NL"/>
        </w:rPr>
      </w:pPr>
      <w:hyperlink r:id="rId215" w:history="1">
        <w:r w:rsidR="006B35B3">
          <w:rPr>
            <w:rStyle w:val="Hyperlink"/>
            <w:rFonts w:ascii="Times New Roman" w:hAnsi="Times New Roman"/>
            <w:sz w:val="24"/>
            <w:szCs w:val="24"/>
            <w:lang w:val="nl-NL"/>
          </w:rPr>
          <w:pict>
            <v:shape id="Afbeelding 1" o:spid="_x0000_i1056" type="#_x0000_t75" alt="Kijkend naar een grote opgravingsplaats rust een glacis, gezien in dwarsdoorsnede, tegen een muur aan de linkerkant" href="https://en.wikipedia.org/" style="width:187.5pt;height:125.25pt;visibility:visible" o:button="t">
              <v:fill o:detectmouseclick="t"/>
              <v:imagedata r:id="rId216" o:title=""/>
            </v:shape>
          </w:pict>
        </w:r>
      </w:hyperlink>
      <w:bookmarkEnd w:id="17"/>
    </w:p>
    <w:p w:rsidR="00CF71BA" w:rsidRPr="00387D18" w:rsidRDefault="00CF71BA" w:rsidP="002A784D">
      <w:pPr>
        <w:spacing w:after="0" w:line="240" w:lineRule="auto"/>
        <w:jc w:val="center"/>
        <w:rPr>
          <w:rFonts w:ascii="Times New Roman" w:hAnsi="Times New Roman"/>
          <w:b/>
          <w:bCs/>
          <w:sz w:val="24"/>
          <w:szCs w:val="24"/>
          <w:lang w:val="nl-NL"/>
        </w:rPr>
      </w:pPr>
    </w:p>
    <w:p w:rsidR="00CF71BA" w:rsidRPr="00387D18" w:rsidRDefault="00CF71BA" w:rsidP="002A784D">
      <w:pPr>
        <w:spacing w:after="0" w:line="240" w:lineRule="auto"/>
        <w:jc w:val="center"/>
        <w:rPr>
          <w:rFonts w:ascii="Times New Roman" w:hAnsi="Times New Roman"/>
          <w:b/>
          <w:bCs/>
          <w:sz w:val="24"/>
          <w:szCs w:val="24"/>
          <w:lang w:val="nl-NL"/>
        </w:rPr>
      </w:pPr>
      <w:r w:rsidRPr="00387D18">
        <w:rPr>
          <w:rFonts w:ascii="Times New Roman" w:hAnsi="Times New Roman"/>
          <w:b/>
          <w:bCs/>
          <w:sz w:val="24"/>
          <w:szCs w:val="24"/>
          <w:lang w:val="nl-NL"/>
        </w:rPr>
        <w:t xml:space="preserve">De glacis of vesting geassocieerd met de Acra opgegraven in 2015 in de </w:t>
      </w:r>
    </w:p>
    <w:p w:rsidR="00CF71BA" w:rsidRPr="00387D18" w:rsidRDefault="00CF71BA" w:rsidP="002A784D">
      <w:pPr>
        <w:spacing w:after="0" w:line="240" w:lineRule="auto"/>
        <w:jc w:val="center"/>
        <w:rPr>
          <w:rFonts w:ascii="Times New Roman" w:hAnsi="Times New Roman"/>
          <w:b/>
          <w:bCs/>
          <w:sz w:val="24"/>
          <w:szCs w:val="24"/>
          <w:lang w:val="nl-NL"/>
        </w:rPr>
      </w:pPr>
      <w:r w:rsidRPr="00387D18">
        <w:rPr>
          <w:rFonts w:ascii="Times New Roman" w:hAnsi="Times New Roman"/>
          <w:b/>
          <w:bCs/>
          <w:sz w:val="24"/>
          <w:szCs w:val="24"/>
          <w:lang w:val="nl-NL"/>
        </w:rPr>
        <w:t>Givati Parking opgravingen.</w:t>
      </w:r>
    </w:p>
    <w:p w:rsidR="00CF71BA" w:rsidRPr="00387D18" w:rsidRDefault="00CF71BA" w:rsidP="002A784D">
      <w:pPr>
        <w:spacing w:after="0" w:line="240" w:lineRule="auto"/>
        <w:rPr>
          <w:rFonts w:ascii="Times New Roman" w:hAnsi="Times New Roman"/>
          <w:b/>
          <w:bCs/>
          <w:sz w:val="24"/>
          <w:szCs w:val="24"/>
          <w:lang w:val="nl-NL"/>
        </w:rPr>
      </w:pPr>
    </w:p>
    <w:p w:rsidR="00CF71BA" w:rsidRPr="001B7277" w:rsidRDefault="00CF71BA" w:rsidP="002A784D">
      <w:pPr>
        <w:spacing w:after="0" w:line="240" w:lineRule="auto"/>
        <w:rPr>
          <w:rFonts w:ascii="Times New Roman" w:hAnsi="Times New Roman"/>
          <w:b/>
          <w:bCs/>
          <w:sz w:val="24"/>
          <w:szCs w:val="24"/>
          <w:lang w:val="nl-NL"/>
        </w:rPr>
      </w:pPr>
    </w:p>
    <w:p w:rsidR="00CF71BA" w:rsidRPr="001B7277" w:rsidRDefault="00CF71BA" w:rsidP="002A784D">
      <w:pPr>
        <w:spacing w:after="0" w:line="240" w:lineRule="auto"/>
        <w:rPr>
          <w:rFonts w:ascii="Times New Roman" w:hAnsi="Times New Roman"/>
          <w:b/>
          <w:bCs/>
          <w:sz w:val="24"/>
          <w:szCs w:val="24"/>
          <w:lang w:val="nl-NL"/>
        </w:rPr>
      </w:pPr>
      <w:r w:rsidRPr="001B7277">
        <w:rPr>
          <w:rFonts w:ascii="Times New Roman" w:hAnsi="Times New Roman"/>
          <w:b/>
          <w:bCs/>
          <w:sz w:val="24"/>
          <w:szCs w:val="24"/>
          <w:lang w:val="nl-NL"/>
        </w:rPr>
        <w:t xml:space="preserve">Acra in de </w:t>
      </w:r>
      <w:r w:rsidRPr="001B7277">
        <w:rPr>
          <w:rFonts w:ascii="Times New Roman" w:hAnsi="Times New Roman"/>
          <w:b/>
          <w:i/>
          <w:lang w:val="nl-NL"/>
        </w:rPr>
        <w:t>City of David</w:t>
      </w:r>
      <w:r w:rsidRPr="001B7277">
        <w:rPr>
          <w:rFonts w:ascii="Times New Roman" w:hAnsi="Times New Roman"/>
          <w:b/>
          <w:bCs/>
          <w:sz w:val="24"/>
          <w:szCs w:val="24"/>
          <w:lang w:val="nl-NL"/>
        </w:rPr>
        <w:t xml:space="preserve"> </w:t>
      </w:r>
      <w:r w:rsidRPr="001B7277">
        <w:rPr>
          <w:rFonts w:ascii="Times New Roman" w:hAnsi="Times New Roman"/>
          <w:sz w:val="24"/>
          <w:szCs w:val="24"/>
          <w:lang w:val="nl-NL"/>
        </w:rPr>
        <w:t xml:space="preserve">door </w:t>
      </w:r>
      <w:r w:rsidRPr="001B7277">
        <w:rPr>
          <w:rFonts w:ascii="Times New Roman" w:hAnsi="Times New Roman"/>
          <w:b/>
          <w:bCs/>
          <w:sz w:val="24"/>
          <w:szCs w:val="24"/>
          <w:lang w:val="nl-NL"/>
        </w:rPr>
        <w:t>E. Meiron.</w:t>
      </w:r>
    </w:p>
    <w:p w:rsidR="00CF71BA" w:rsidRPr="001B7277" w:rsidRDefault="00CF71BA" w:rsidP="002A784D">
      <w:pPr>
        <w:spacing w:after="0" w:line="240" w:lineRule="auto"/>
        <w:jc w:val="both"/>
        <w:rPr>
          <w:rFonts w:ascii="Times New Roman" w:hAnsi="Times New Roman"/>
          <w:bCs/>
          <w:i/>
          <w:sz w:val="24"/>
          <w:szCs w:val="24"/>
          <w:lang w:val="nl-NL"/>
        </w:rPr>
      </w:pPr>
    </w:p>
    <w:p w:rsidR="00CF71BA" w:rsidRDefault="00CF71BA" w:rsidP="002A784D">
      <w:pPr>
        <w:spacing w:after="0" w:line="240" w:lineRule="auto"/>
        <w:jc w:val="both"/>
        <w:rPr>
          <w:rFonts w:ascii="Times New Roman" w:hAnsi="Times New Roman"/>
          <w:bCs/>
          <w:sz w:val="24"/>
          <w:szCs w:val="24"/>
          <w:lang w:val="nl-NL"/>
        </w:rPr>
      </w:pPr>
      <w:r w:rsidRPr="00745C09">
        <w:rPr>
          <w:rFonts w:ascii="Times New Roman" w:hAnsi="Times New Roman"/>
          <w:bCs/>
          <w:i/>
          <w:sz w:val="24"/>
          <w:szCs w:val="24"/>
          <w:lang w:val="nl-NL"/>
        </w:rPr>
        <w:t>"Toen bouwden zij de Stad van David met een hoge, sterke muur en sterke torens, en het werd hun citadel"</w:t>
      </w:r>
      <w:r w:rsidRPr="00745C09">
        <w:rPr>
          <w:rFonts w:ascii="Times New Roman" w:hAnsi="Times New Roman"/>
          <w:bCs/>
          <w:sz w:val="24"/>
          <w:szCs w:val="24"/>
          <w:lang w:val="nl-NL"/>
        </w:rPr>
        <w:t xml:space="preserve"> (I Maccabeeën 1:33). </w:t>
      </w:r>
    </w:p>
    <w:p w:rsidR="00CF71BA" w:rsidRPr="00745C09" w:rsidRDefault="00CF71BA" w:rsidP="002A784D">
      <w:pPr>
        <w:spacing w:after="0" w:line="240" w:lineRule="auto"/>
        <w:jc w:val="both"/>
        <w:rPr>
          <w:rFonts w:ascii="Times New Roman" w:hAnsi="Times New Roman"/>
          <w:bCs/>
          <w:sz w:val="24"/>
          <w:szCs w:val="24"/>
          <w:lang w:val="en-GB"/>
        </w:rPr>
      </w:pPr>
      <w:r w:rsidRPr="00745C09">
        <w:rPr>
          <w:rFonts w:ascii="Times New Roman" w:hAnsi="Times New Roman"/>
          <w:bCs/>
          <w:sz w:val="24"/>
          <w:szCs w:val="24"/>
          <w:lang w:val="en-GB"/>
        </w:rPr>
        <w:t xml:space="preserve">In: E. Meiron (ed.), </w:t>
      </w:r>
      <w:r w:rsidRPr="00745C09">
        <w:rPr>
          <w:rFonts w:ascii="Times New Roman" w:hAnsi="Times New Roman"/>
          <w:bCs/>
          <w:i/>
          <w:sz w:val="24"/>
          <w:szCs w:val="24"/>
          <w:lang w:val="en-GB"/>
        </w:rPr>
        <w:t>City of David Studies of Ancient Jerusalem 11</w:t>
      </w:r>
      <w:r w:rsidRPr="00745C09">
        <w:rPr>
          <w:rFonts w:ascii="Times New Roman" w:hAnsi="Times New Roman"/>
          <w:bCs/>
          <w:sz w:val="24"/>
          <w:szCs w:val="24"/>
          <w:lang w:val="en-GB"/>
        </w:rPr>
        <w:t xml:space="preserve"> (2016), pp. 19 -29</w:t>
      </w:r>
    </w:p>
    <w:p w:rsidR="00CF71BA" w:rsidRPr="00855827" w:rsidRDefault="00CF71BA" w:rsidP="002A784D">
      <w:pPr>
        <w:spacing w:after="0" w:line="240" w:lineRule="auto"/>
        <w:jc w:val="both"/>
        <w:rPr>
          <w:rFonts w:ascii="Times New Roman" w:hAnsi="Times New Roman"/>
          <w:bCs/>
          <w:lang w:val="en-GB"/>
        </w:rPr>
      </w:pPr>
    </w:p>
    <w:p w:rsidR="00CF71BA" w:rsidRPr="00B13B8E" w:rsidRDefault="00CF71BA" w:rsidP="002A784D">
      <w:pPr>
        <w:spacing w:after="0" w:line="240" w:lineRule="auto"/>
        <w:jc w:val="both"/>
        <w:rPr>
          <w:rFonts w:ascii="Times New Roman" w:hAnsi="Times New Roman"/>
          <w:bCs/>
          <w:sz w:val="24"/>
          <w:szCs w:val="24"/>
          <w:lang w:val="nl-NL"/>
        </w:rPr>
      </w:pPr>
      <w:r w:rsidRPr="00387D18">
        <w:rPr>
          <w:rFonts w:ascii="Times New Roman" w:hAnsi="Times New Roman"/>
          <w:bCs/>
          <w:lang w:val="nl-NL"/>
        </w:rPr>
        <w:t xml:space="preserve">… . </w:t>
      </w:r>
      <w:r w:rsidRPr="00B13B8E">
        <w:rPr>
          <w:rFonts w:ascii="Times New Roman" w:hAnsi="Times New Roman"/>
          <w:bCs/>
          <w:sz w:val="24"/>
          <w:szCs w:val="24"/>
          <w:lang w:val="nl-NL"/>
        </w:rPr>
        <w:t xml:space="preserve">Zoals hij schreef: "de conclusie is duidelijk ... dat er geen andere mogelijkheid is dan dat de Acra zich in de </w:t>
      </w:r>
      <w:r w:rsidRPr="00B13B8E">
        <w:rPr>
          <w:rFonts w:ascii="Times New Roman" w:hAnsi="Times New Roman"/>
          <w:b/>
          <w:sz w:val="24"/>
          <w:szCs w:val="24"/>
          <w:lang w:val="nl-NL"/>
        </w:rPr>
        <w:t xml:space="preserve">benedenstad </w:t>
      </w:r>
      <w:r w:rsidRPr="00B13B8E">
        <w:rPr>
          <w:rFonts w:ascii="Times New Roman" w:hAnsi="Times New Roman"/>
          <w:bCs/>
          <w:sz w:val="24"/>
          <w:szCs w:val="24"/>
          <w:lang w:val="nl-NL"/>
        </w:rPr>
        <w:t xml:space="preserve">bevond ..." (1980: 25). Maar het was ongetwijfeld de briljante analyse van </w:t>
      </w:r>
      <w:r w:rsidRPr="00B13B8E">
        <w:rPr>
          <w:rFonts w:ascii="Times New Roman" w:hAnsi="Times New Roman"/>
          <w:b/>
          <w:sz w:val="24"/>
          <w:szCs w:val="24"/>
          <w:lang w:val="nl-NL"/>
        </w:rPr>
        <w:t>Bar-Kochba</w:t>
      </w:r>
      <w:r w:rsidRPr="00B13B8E">
        <w:rPr>
          <w:rFonts w:ascii="Times New Roman" w:hAnsi="Times New Roman"/>
          <w:bCs/>
          <w:sz w:val="24"/>
          <w:szCs w:val="24"/>
          <w:lang w:val="nl-NL"/>
        </w:rPr>
        <w:t xml:space="preserve">, die, door de historische bronnen samen met de geografische en paleografische gegevens te onderzoeken, de Seleucidcitadel </w:t>
      </w:r>
      <w:r w:rsidRPr="00B13B8E">
        <w:rPr>
          <w:rFonts w:ascii="Times New Roman" w:hAnsi="Times New Roman"/>
          <w:b/>
          <w:i/>
          <w:iCs/>
          <w:sz w:val="24"/>
          <w:szCs w:val="24"/>
          <w:lang w:val="nl-NL"/>
        </w:rPr>
        <w:t>bovenaan</w:t>
      </w:r>
      <w:r w:rsidRPr="00B13B8E">
        <w:rPr>
          <w:rFonts w:ascii="Times New Roman" w:hAnsi="Times New Roman"/>
          <w:bCs/>
          <w:sz w:val="24"/>
          <w:szCs w:val="24"/>
          <w:lang w:val="nl-NL"/>
        </w:rPr>
        <w:t xml:space="preserve"> de heuvel van de stad David plaatste (1989: 445-465). Bar-Kochba suggereerde dat de Seleuciden Acra zich in het gebied ten zuiden van de Ophel bevond enerzijds en ten noorden van Gebied G anderzijds, tussen contourlijnen 697 en 705 m boven zeeniveau. Overweeg deze reconstructie vooral aandachtig in het licht van het feit dat onze opgraving op de Givati-parkeerplaats zich in datzelfde gebied bevindt. Deze locatie van de Seleuciden Acra zou voornamelijk een optimale observatie over de Joodse inwoners van Jeruzalem hebben, maar geen zicht op de ceremonies in de Tempel. Mensen die in het zelfde gebied samenkomen, kunnen worden lastiggevallen door de artillerie (ibid., Pp. 460-461). Zo kunnen we duidelijk begrijpen hoe Judas de Maccabeeër in 164 v.Chr. erin slaagde de controle over de </w:t>
      </w:r>
      <w:r>
        <w:rPr>
          <w:rFonts w:ascii="Times New Roman" w:hAnsi="Times New Roman"/>
          <w:bCs/>
          <w:sz w:val="24"/>
          <w:szCs w:val="24"/>
          <w:lang w:val="nl-NL"/>
        </w:rPr>
        <w:t>burg</w:t>
      </w:r>
      <w:r w:rsidRPr="00B13B8E">
        <w:rPr>
          <w:rFonts w:ascii="Times New Roman" w:hAnsi="Times New Roman"/>
          <w:bCs/>
          <w:sz w:val="24"/>
          <w:szCs w:val="24"/>
          <w:lang w:val="nl-NL"/>
        </w:rPr>
        <w:t xml:space="preserve"> te krijgen na zijn nederlaag Beth-Zur. </w:t>
      </w:r>
    </w:p>
    <w:p w:rsidR="00CF71BA" w:rsidRPr="00B13B8E" w:rsidRDefault="00CF71BA" w:rsidP="002A784D">
      <w:pPr>
        <w:spacing w:after="0" w:line="240" w:lineRule="auto"/>
        <w:jc w:val="both"/>
        <w:rPr>
          <w:rFonts w:ascii="Times New Roman" w:hAnsi="Times New Roman"/>
          <w:bCs/>
          <w:sz w:val="24"/>
          <w:szCs w:val="24"/>
          <w:lang w:val="nl-NL"/>
        </w:rPr>
      </w:pPr>
      <w:r w:rsidRPr="00B13B8E">
        <w:rPr>
          <w:rFonts w:ascii="Times New Roman" w:hAnsi="Times New Roman"/>
          <w:bCs/>
          <w:sz w:val="24"/>
          <w:szCs w:val="24"/>
          <w:lang w:val="nl-NL"/>
        </w:rPr>
        <w:t xml:space="preserve">Het onderzoek van Bar-Kochba </w:t>
      </w:r>
      <w:r w:rsidRPr="00B13B8E">
        <w:rPr>
          <w:rFonts w:ascii="Times New Roman" w:hAnsi="Times New Roman"/>
          <w:bCs/>
          <w:i/>
          <w:iCs/>
          <w:sz w:val="24"/>
          <w:szCs w:val="24"/>
          <w:lang w:val="nl-NL"/>
        </w:rPr>
        <w:t xml:space="preserve">ontbreekt </w:t>
      </w:r>
      <w:r w:rsidRPr="00B13B8E">
        <w:rPr>
          <w:rFonts w:ascii="Times New Roman" w:hAnsi="Times New Roman"/>
          <w:bCs/>
          <w:sz w:val="24"/>
          <w:szCs w:val="24"/>
          <w:lang w:val="nl-NL"/>
        </w:rPr>
        <w:t xml:space="preserve">om de een of andere reden in de meeste discussies over de locatie van de Acra, en we hebben </w:t>
      </w:r>
      <w:r w:rsidRPr="00B13B8E">
        <w:rPr>
          <w:rFonts w:ascii="Times New Roman" w:hAnsi="Times New Roman"/>
          <w:bCs/>
          <w:i/>
          <w:sz w:val="24"/>
          <w:szCs w:val="24"/>
          <w:lang w:val="nl-NL"/>
        </w:rPr>
        <w:t>het grote voorrecht om het nu zijn rechtmatige plaats te geven.</w:t>
      </w:r>
      <w:r w:rsidRPr="00B13B8E">
        <w:rPr>
          <w:rFonts w:ascii="Times New Roman" w:hAnsi="Times New Roman"/>
          <w:bCs/>
          <w:sz w:val="24"/>
          <w:szCs w:val="24"/>
          <w:lang w:val="nl-NL"/>
        </w:rPr>
        <w:t xml:space="preserve"> </w:t>
      </w:r>
    </w:p>
    <w:p w:rsidR="00CF71BA" w:rsidRPr="00B13B8E" w:rsidRDefault="00CF71BA" w:rsidP="002A784D">
      <w:pPr>
        <w:spacing w:after="0" w:line="240" w:lineRule="auto"/>
        <w:jc w:val="both"/>
        <w:rPr>
          <w:rFonts w:ascii="Times New Roman" w:hAnsi="Times New Roman"/>
          <w:bCs/>
          <w:iCs/>
          <w:sz w:val="24"/>
          <w:szCs w:val="24"/>
          <w:lang w:val="nl-NL"/>
        </w:rPr>
      </w:pPr>
      <w:r w:rsidRPr="00B13B8E">
        <w:rPr>
          <w:rFonts w:ascii="Times New Roman" w:hAnsi="Times New Roman"/>
          <w:bCs/>
          <w:sz w:val="24"/>
          <w:szCs w:val="24"/>
          <w:lang w:val="nl-NL"/>
        </w:rPr>
        <w:t xml:space="preserve">De nieuwe archeologische informatie van de Givati-parkeerplaats vergemakkelijkt voor het eerst een reconstructie van de stadsindeling aan de vooravond van de opstand van de Hasmoneërs. Een indrukwekkend fortificatiesysteem werd gebouwd </w:t>
      </w:r>
      <w:r w:rsidRPr="00B13B8E">
        <w:rPr>
          <w:rFonts w:ascii="Times New Roman" w:hAnsi="Times New Roman"/>
          <w:b/>
          <w:bCs/>
          <w:i/>
          <w:sz w:val="24"/>
          <w:szCs w:val="24"/>
          <w:lang w:val="nl-NL"/>
        </w:rPr>
        <w:t>op de top van de heuvel City of David</w:t>
      </w:r>
      <w:r w:rsidRPr="00B13B8E">
        <w:rPr>
          <w:rFonts w:ascii="Times New Roman" w:hAnsi="Times New Roman"/>
          <w:bCs/>
          <w:sz w:val="24"/>
          <w:szCs w:val="24"/>
          <w:lang w:val="nl-NL"/>
        </w:rPr>
        <w:t xml:space="preserve">, inclusief een massieve muur met sterke torens. De fortificaties werden gebouwd </w:t>
      </w:r>
      <w:r w:rsidRPr="00B13B8E">
        <w:rPr>
          <w:rFonts w:ascii="Times New Roman" w:hAnsi="Times New Roman"/>
          <w:bCs/>
          <w:i/>
          <w:sz w:val="24"/>
          <w:szCs w:val="24"/>
          <w:lang w:val="nl-NL"/>
        </w:rPr>
        <w:t xml:space="preserve">op een hoge rots, </w:t>
      </w:r>
      <w:r w:rsidRPr="00B13B8E">
        <w:rPr>
          <w:rFonts w:ascii="Times New Roman" w:hAnsi="Times New Roman"/>
          <w:b/>
          <w:i/>
          <w:sz w:val="24"/>
          <w:szCs w:val="24"/>
          <w:lang w:val="nl-NL"/>
        </w:rPr>
        <w:t>vlak voor het punt waar de steile helling begint</w:t>
      </w:r>
      <w:r w:rsidRPr="00B13B8E">
        <w:rPr>
          <w:rFonts w:ascii="Times New Roman" w:hAnsi="Times New Roman"/>
          <w:bCs/>
          <w:i/>
          <w:sz w:val="24"/>
          <w:szCs w:val="24"/>
          <w:lang w:val="nl-NL"/>
        </w:rPr>
        <w:t>.</w:t>
      </w:r>
      <w:r w:rsidRPr="00B13B8E">
        <w:rPr>
          <w:rFonts w:ascii="Times New Roman" w:hAnsi="Times New Roman"/>
          <w:bCs/>
          <w:sz w:val="24"/>
          <w:szCs w:val="24"/>
          <w:lang w:val="nl-NL"/>
        </w:rPr>
        <w:t xml:space="preserve"> Een uitgebreide glacis werd aan alle kanten van de fortificatielijn geconstrueerd, die elke poging om de fundamenten te benaderen belemmerde. Al deze samen creëerden een torenhoge, sterk versterkte citadel op de top van de heuvel - de Seleuciden Acra, </w:t>
      </w:r>
      <w:r w:rsidRPr="00B13B8E">
        <w:rPr>
          <w:rFonts w:ascii="Times New Roman" w:hAnsi="Times New Roman"/>
          <w:bCs/>
          <w:i/>
          <w:sz w:val="24"/>
          <w:szCs w:val="24"/>
          <w:lang w:val="nl-NL"/>
        </w:rPr>
        <w:t xml:space="preserve">als de toegang tot de Tempelberg. </w:t>
      </w:r>
      <w:r w:rsidRPr="00B13B8E">
        <w:rPr>
          <w:rFonts w:ascii="Times New Roman" w:hAnsi="Times New Roman"/>
          <w:bCs/>
          <w:iCs/>
          <w:sz w:val="24"/>
          <w:szCs w:val="24"/>
          <w:lang w:val="nl-NL"/>
        </w:rPr>
        <w:t>Bron:</w:t>
      </w:r>
      <w:r w:rsidRPr="00B13B8E">
        <w:rPr>
          <w:rFonts w:ascii="Times New Roman" w:hAnsi="Times New Roman"/>
          <w:bCs/>
          <w:i/>
          <w:sz w:val="24"/>
          <w:szCs w:val="24"/>
          <w:lang w:val="nl-NL"/>
        </w:rPr>
        <w:t xml:space="preserve"> </w:t>
      </w:r>
      <w:r w:rsidRPr="00B13B8E">
        <w:rPr>
          <w:rFonts w:ascii="Times New Roman" w:hAnsi="Times New Roman"/>
          <w:bCs/>
          <w:iCs/>
          <w:sz w:val="24"/>
          <w:szCs w:val="24"/>
          <w:lang w:val="nl-NL"/>
        </w:rPr>
        <w:t xml:space="preserve">Cite Internet </w:t>
      </w:r>
    </w:p>
    <w:p w:rsidR="00CF71BA" w:rsidRPr="00B13B8E" w:rsidRDefault="00CF71BA" w:rsidP="002A784D">
      <w:pPr>
        <w:spacing w:after="0" w:line="240" w:lineRule="auto"/>
        <w:jc w:val="both"/>
        <w:rPr>
          <w:rFonts w:ascii="Times New Roman" w:hAnsi="Times New Roman"/>
          <w:bCs/>
          <w:sz w:val="24"/>
          <w:szCs w:val="24"/>
          <w:lang w:val="nl-NL"/>
        </w:rPr>
      </w:pPr>
    </w:p>
    <w:p w:rsidR="00CF71BA" w:rsidRPr="00387D18" w:rsidRDefault="00CF71BA" w:rsidP="002A784D">
      <w:pPr>
        <w:spacing w:after="0" w:line="240" w:lineRule="auto"/>
        <w:rPr>
          <w:rFonts w:ascii="Times New Roman" w:hAnsi="Times New Roman"/>
          <w:b/>
          <w:bCs/>
          <w:sz w:val="24"/>
          <w:szCs w:val="24"/>
          <w:lang w:val="nl-NL"/>
        </w:rPr>
      </w:pPr>
    </w:p>
    <w:p w:rsidR="00CF71BA" w:rsidRPr="00387D18" w:rsidRDefault="00CF71BA" w:rsidP="002A784D">
      <w:pPr>
        <w:spacing w:after="0" w:line="240" w:lineRule="auto"/>
        <w:jc w:val="center"/>
        <w:rPr>
          <w:rFonts w:ascii="Times New Roman" w:hAnsi="Times New Roman"/>
          <w:b/>
          <w:bCs/>
          <w:sz w:val="24"/>
          <w:szCs w:val="24"/>
          <w:lang w:val="nl-NL"/>
        </w:rPr>
      </w:pPr>
      <w:r w:rsidRPr="00387D18">
        <w:rPr>
          <w:rFonts w:ascii="Times New Roman" w:hAnsi="Times New Roman"/>
          <w:b/>
          <w:bCs/>
          <w:sz w:val="24"/>
          <w:szCs w:val="24"/>
          <w:lang w:val="nl-NL"/>
        </w:rPr>
        <w:t>Het paleis van koningin Helena bij de Acra</w:t>
      </w:r>
    </w:p>
    <w:p w:rsidR="00CF71BA" w:rsidRPr="00387D18" w:rsidRDefault="00CF71BA" w:rsidP="002A784D">
      <w:pPr>
        <w:spacing w:after="0" w:line="240" w:lineRule="auto"/>
        <w:jc w:val="center"/>
        <w:rPr>
          <w:rFonts w:ascii="Times New Roman" w:hAnsi="Times New Roman"/>
          <w:b/>
          <w:bCs/>
          <w:sz w:val="24"/>
          <w:szCs w:val="24"/>
          <w:lang w:val="nl-NL"/>
        </w:rPr>
      </w:pPr>
    </w:p>
    <w:p w:rsidR="00CF71BA" w:rsidRPr="00387D18" w:rsidRDefault="00CF71BA" w:rsidP="002A784D">
      <w:pPr>
        <w:spacing w:after="0" w:line="240" w:lineRule="auto"/>
        <w:jc w:val="center"/>
        <w:rPr>
          <w:rFonts w:ascii="Times New Roman" w:hAnsi="Times New Roman"/>
          <w:sz w:val="24"/>
          <w:szCs w:val="24"/>
          <w:lang w:val="nl-NL"/>
        </w:rPr>
      </w:pPr>
      <w:r>
        <w:rPr>
          <w:rFonts w:ascii="Times New Roman" w:hAnsi="Times New Roman"/>
          <w:sz w:val="24"/>
          <w:szCs w:val="24"/>
          <w:lang w:val="nl-NL"/>
        </w:rPr>
        <w:t>E</w:t>
      </w:r>
      <w:r w:rsidRPr="00387D18">
        <w:rPr>
          <w:rFonts w:ascii="Times New Roman" w:hAnsi="Times New Roman"/>
          <w:sz w:val="24"/>
          <w:szCs w:val="24"/>
          <w:lang w:val="nl-NL"/>
        </w:rPr>
        <w:t xml:space="preserve">nkele passages uit de </w:t>
      </w:r>
      <w:r w:rsidRPr="00B13B8E">
        <w:rPr>
          <w:rFonts w:ascii="Times New Roman" w:hAnsi="Times New Roman"/>
          <w:b/>
          <w:i/>
          <w:sz w:val="24"/>
          <w:szCs w:val="24"/>
          <w:lang w:val="nl-NL"/>
        </w:rPr>
        <w:t>Jerusalem Post</w:t>
      </w:r>
      <w:r w:rsidRPr="00B13B8E">
        <w:rPr>
          <w:rFonts w:ascii="Times New Roman" w:hAnsi="Times New Roman"/>
          <w:b/>
          <w:sz w:val="24"/>
          <w:szCs w:val="24"/>
          <w:lang w:val="nl-NL"/>
        </w:rPr>
        <w:t>,</w:t>
      </w:r>
      <w:r w:rsidRPr="00387D18">
        <w:rPr>
          <w:rFonts w:ascii="Times New Roman" w:hAnsi="Times New Roman"/>
          <w:sz w:val="24"/>
          <w:szCs w:val="24"/>
          <w:lang w:val="nl-NL"/>
        </w:rPr>
        <w:t xml:space="preserve"> 5-12-2007</w:t>
      </w:r>
      <w:r w:rsidRPr="00B13B8E">
        <w:rPr>
          <w:rFonts w:ascii="Times New Roman" w:hAnsi="Times New Roman"/>
          <w:sz w:val="24"/>
          <w:szCs w:val="24"/>
          <w:lang w:val="nl-NL"/>
        </w:rPr>
        <w:t xml:space="preserve"> </w:t>
      </w:r>
      <w:r>
        <w:rPr>
          <w:rFonts w:ascii="Times New Roman" w:hAnsi="Times New Roman"/>
          <w:sz w:val="24"/>
          <w:szCs w:val="24"/>
          <w:lang w:val="nl-NL"/>
        </w:rPr>
        <w:t xml:space="preserve">door </w:t>
      </w:r>
      <w:r w:rsidRPr="00387D18">
        <w:rPr>
          <w:rFonts w:ascii="Times New Roman" w:hAnsi="Times New Roman"/>
          <w:sz w:val="24"/>
          <w:szCs w:val="24"/>
          <w:lang w:val="nl-NL"/>
        </w:rPr>
        <w:t>ETGAR LEFKOVITS</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Israëlische archeologen hebben een monumentaal pand ontdekt tegenover de Tempelberg. In de buurt van de</w:t>
      </w:r>
      <w:r w:rsidRPr="00387D18">
        <w:rPr>
          <w:rFonts w:ascii="Times New Roman" w:hAnsi="Times New Roman"/>
          <w:b/>
          <w:bCs/>
          <w:sz w:val="24"/>
          <w:szCs w:val="24"/>
          <w:lang w:val="nl-NL"/>
        </w:rPr>
        <w:t xml:space="preserve"> Acra. </w:t>
      </w:r>
      <w:r w:rsidRPr="00387D18">
        <w:rPr>
          <w:rFonts w:ascii="Times New Roman" w:hAnsi="Times New Roman"/>
          <w:sz w:val="24"/>
          <w:szCs w:val="24"/>
          <w:lang w:val="nl-NL"/>
        </w:rPr>
        <w:t xml:space="preserve">Het was waarschijnlijk </w:t>
      </w:r>
      <w:r w:rsidRPr="00387D18">
        <w:rPr>
          <w:rFonts w:ascii="Times New Roman" w:hAnsi="Times New Roman"/>
          <w:b/>
          <w:i/>
          <w:sz w:val="24"/>
          <w:szCs w:val="24"/>
          <w:lang w:val="nl-NL"/>
        </w:rPr>
        <w:t>het paleis van koningin Helena</w:t>
      </w:r>
      <w:r w:rsidRPr="00387D18">
        <w:rPr>
          <w:rFonts w:ascii="Times New Roman" w:hAnsi="Times New Roman"/>
          <w:sz w:val="24"/>
          <w:szCs w:val="24"/>
          <w:lang w:val="nl-NL"/>
        </w:rPr>
        <w:t xml:space="preserve">, heeft de Israel Antiquities Authority woensdag aangekondigd. Het gebouw werd opgegraven op de parkeerplaats van Givati ​​net buiten de oude stad van David, tegenover de Mestpoort. Dit gebied werd pas in de tijd van de </w:t>
      </w:r>
      <w:r>
        <w:rPr>
          <w:rFonts w:ascii="Times New Roman" w:hAnsi="Times New Roman"/>
          <w:sz w:val="24"/>
          <w:szCs w:val="24"/>
          <w:lang w:val="nl-NL"/>
        </w:rPr>
        <w:t>koning</w:t>
      </w:r>
      <w:r w:rsidRPr="00387D18">
        <w:rPr>
          <w:rFonts w:ascii="Times New Roman" w:hAnsi="Times New Roman"/>
          <w:sz w:val="24"/>
          <w:szCs w:val="24"/>
          <w:lang w:val="nl-NL"/>
        </w:rPr>
        <w:t xml:space="preserve">en bebouwd, de Westheuvelrug van de Benedenstad. De oude stad van David was veel groter was dan eerder werd gedacht. Het paleis, dat werd verwoest door de Romeinen toen ze de Tweede Tempel in 70 verwoesten, vond men ook aardewerk en </w:t>
      </w:r>
      <w:r>
        <w:rPr>
          <w:rFonts w:ascii="Times New Roman" w:hAnsi="Times New Roman"/>
          <w:sz w:val="24"/>
          <w:szCs w:val="24"/>
          <w:lang w:val="nl-NL"/>
        </w:rPr>
        <w:t>cedels</w:t>
      </w:r>
      <w:r w:rsidRPr="00387D18">
        <w:rPr>
          <w:rFonts w:ascii="Times New Roman" w:hAnsi="Times New Roman"/>
          <w:sz w:val="24"/>
          <w:szCs w:val="24"/>
          <w:lang w:val="nl-NL"/>
        </w:rPr>
        <w:t xml:space="preserve"> uit die tijd, zei Ben-Ami.</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 goed bewaard gebleven structuur die tijdens de opgraving wordt blootgelegd, is een indrukwekkend architecturaal complex met massieve fundamenten; waarvan sommige meer dan vijf meter tal zijn en zijn gebouwd van stenen die honderden kilogram wegen; zalen met minstens twee verdiepingen; een kelderniveau dat was bedekt met gewelven; en overblijfselen van polychrome fresco's, waterinstallaties en mikvats, (reinigingsbaden).</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jc w:val="both"/>
        <w:rPr>
          <w:rFonts w:ascii="Times New Roman" w:hAnsi="Times New Roman"/>
          <w:b/>
          <w:bCs/>
          <w:sz w:val="24"/>
          <w:szCs w:val="24"/>
          <w:lang w:val="nl-NL"/>
        </w:rPr>
      </w:pPr>
      <w:bookmarkStart w:id="18" w:name="_Hlk30061737"/>
      <w:r w:rsidRPr="00387D18">
        <w:rPr>
          <w:rFonts w:ascii="Times New Roman" w:hAnsi="Times New Roman"/>
          <w:b/>
          <w:bCs/>
          <w:sz w:val="24"/>
          <w:szCs w:val="24"/>
          <w:lang w:val="nl-NL"/>
        </w:rPr>
        <w:t xml:space="preserve">Josephus: Joodse Oorlogen Boek 5. Hfd. 4. </w:t>
      </w:r>
    </w:p>
    <w:p w:rsidR="00CF71BA" w:rsidRPr="00B13B8E" w:rsidRDefault="00CF71BA" w:rsidP="002A784D">
      <w:pPr>
        <w:jc w:val="both"/>
        <w:rPr>
          <w:rFonts w:ascii="Times New Roman" w:hAnsi="Times New Roman"/>
          <w:i/>
          <w:sz w:val="24"/>
          <w:szCs w:val="24"/>
          <w:lang w:val="nl-NL"/>
        </w:rPr>
      </w:pPr>
      <w:r w:rsidRPr="00387D18">
        <w:rPr>
          <w:rFonts w:ascii="Times New Roman" w:hAnsi="Times New Roman"/>
          <w:sz w:val="24"/>
          <w:szCs w:val="24"/>
          <w:lang w:val="nl-NL"/>
        </w:rPr>
        <w:t xml:space="preserve">… Daar ging de muur verder naar het zuiden, in de buurt van de bron Siloam, nar de bron van Salomo. En bereikte de plaats Ophlas, waar ze grensde aan het </w:t>
      </w:r>
      <w:r w:rsidRPr="00387D18">
        <w:rPr>
          <w:rFonts w:ascii="Times New Roman" w:hAnsi="Times New Roman"/>
          <w:b/>
          <w:bCs/>
          <w:i/>
          <w:iCs/>
          <w:sz w:val="24"/>
          <w:szCs w:val="24"/>
          <w:lang w:val="nl-NL"/>
        </w:rPr>
        <w:t>oostelijk deel van de Tempel</w:t>
      </w:r>
      <w:r w:rsidRPr="00387D18">
        <w:rPr>
          <w:rFonts w:ascii="Times New Roman" w:hAnsi="Times New Roman"/>
          <w:sz w:val="24"/>
          <w:szCs w:val="24"/>
          <w:lang w:val="nl-NL"/>
        </w:rPr>
        <w:t xml:space="preserve">. De tweede muur begint bij de poort die Gennath wordt genoemd en deel uitmaakt van de muur. Het omringt slechts het noordelijk deel van de stad en gaat tot de toren Antonia. Het begin van de derde muur is bij de toren Hippicus, vanwaar deze gaat tot het noordelijk deel van de stad en de toren Psephinus, tot aan het monument van </w:t>
      </w:r>
      <w:r w:rsidRPr="00B13B8E">
        <w:rPr>
          <w:rFonts w:ascii="Times New Roman" w:hAnsi="Times New Roman"/>
          <w:b/>
          <w:sz w:val="24"/>
          <w:szCs w:val="24"/>
          <w:lang w:val="nl-NL"/>
        </w:rPr>
        <w:t>Helena</w:t>
      </w:r>
      <w:r w:rsidRPr="00387D18">
        <w:rPr>
          <w:rFonts w:ascii="Times New Roman" w:hAnsi="Times New Roman"/>
          <w:sz w:val="24"/>
          <w:szCs w:val="24"/>
          <w:lang w:val="nl-NL"/>
        </w:rPr>
        <w:t xml:space="preserve">, </w:t>
      </w:r>
      <w:r w:rsidRPr="00B13B8E">
        <w:rPr>
          <w:rFonts w:ascii="Times New Roman" w:hAnsi="Times New Roman"/>
          <w:i/>
          <w:sz w:val="24"/>
          <w:szCs w:val="24"/>
          <w:lang w:val="nl-NL"/>
        </w:rPr>
        <w:t>de Helena die de koningin was van Adiabene, en de dochter of Izates.</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b/>
          <w:bCs/>
          <w:sz w:val="24"/>
          <w:szCs w:val="24"/>
          <w:lang w:val="nl-NL"/>
        </w:rPr>
        <w:t xml:space="preserve">Josephus: Joodse Oorlogen Boek 5. </w:t>
      </w:r>
      <w:r w:rsidRPr="00387D18">
        <w:rPr>
          <w:rFonts w:ascii="Times New Roman" w:hAnsi="Times New Roman"/>
          <w:sz w:val="24"/>
          <w:szCs w:val="24"/>
          <w:lang w:val="nl-NL"/>
        </w:rPr>
        <w:t xml:space="preserve">Hfd. 6.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 Simon had de bovenstad in handen en de grote muur tot aan Kidron, en veel van de oude muur die naar Siloam in het oosten liep, en daarna naar het paleis of Monobazus, de koning van de Adiabeni, buiten de Eufraat. </w:t>
      </w:r>
      <w:r w:rsidRPr="00387D18">
        <w:rPr>
          <w:rFonts w:ascii="Times New Roman" w:hAnsi="Times New Roman"/>
          <w:i/>
          <w:iCs/>
          <w:sz w:val="24"/>
          <w:szCs w:val="24"/>
          <w:lang w:val="nl-NL"/>
        </w:rPr>
        <w:t xml:space="preserve">Hij had ook de fontein in handen en de </w:t>
      </w:r>
      <w:r w:rsidRPr="00387D18">
        <w:rPr>
          <w:rFonts w:ascii="Times New Roman" w:hAnsi="Times New Roman"/>
          <w:b/>
          <w:bCs/>
          <w:i/>
          <w:iCs/>
          <w:sz w:val="24"/>
          <w:szCs w:val="24"/>
          <w:lang w:val="nl-NL"/>
        </w:rPr>
        <w:t xml:space="preserve">Acra, </w:t>
      </w:r>
      <w:r w:rsidRPr="00387D18">
        <w:rPr>
          <w:rFonts w:ascii="Times New Roman" w:hAnsi="Times New Roman"/>
          <w:i/>
          <w:iCs/>
          <w:sz w:val="24"/>
          <w:szCs w:val="24"/>
          <w:lang w:val="nl-NL"/>
        </w:rPr>
        <w:t xml:space="preserve">wat dus neerkomt </w:t>
      </w:r>
      <w:r w:rsidRPr="00387D18">
        <w:rPr>
          <w:rFonts w:ascii="Times New Roman" w:hAnsi="Times New Roman"/>
          <w:b/>
          <w:bCs/>
          <w:i/>
          <w:iCs/>
          <w:sz w:val="24"/>
          <w:szCs w:val="24"/>
          <w:lang w:val="nl-NL"/>
        </w:rPr>
        <w:t>op de benedenstad.</w:t>
      </w:r>
      <w:r w:rsidRPr="00387D18">
        <w:rPr>
          <w:rFonts w:ascii="Times New Roman" w:hAnsi="Times New Roman"/>
          <w:i/>
          <w:iCs/>
          <w:sz w:val="24"/>
          <w:szCs w:val="24"/>
          <w:lang w:val="nl-NL"/>
        </w:rPr>
        <w:t xml:space="preserve"> Ook had hij het paleis van koningin Helena, de moeder of Monobazus, bereikt.</w:t>
      </w:r>
      <w:r w:rsidRPr="00387D18">
        <w:rPr>
          <w:rFonts w:ascii="Times New Roman" w:hAnsi="Times New Roman"/>
          <w:sz w:val="24"/>
          <w:szCs w:val="24"/>
          <w:lang w:val="nl-NL"/>
        </w:rPr>
        <w:t xml:space="preserve"> Maar Jochanan had de Tempel in handen, en de aangrenzende delen, en de grote weg tot aan Ophla, en de vallei Kidron….</w:t>
      </w:r>
    </w:p>
    <w:p w:rsidR="00CF71BA" w:rsidRPr="00387D18" w:rsidRDefault="00CF71BA" w:rsidP="002A784D">
      <w:pPr>
        <w:spacing w:after="0" w:line="240" w:lineRule="auto"/>
        <w:jc w:val="both"/>
        <w:rPr>
          <w:rFonts w:ascii="Times New Roman" w:hAnsi="Times New Roman"/>
          <w:i/>
          <w:iCs/>
          <w:sz w:val="24"/>
          <w:szCs w:val="24"/>
          <w:lang w:val="nl-NL"/>
        </w:rPr>
      </w:pPr>
      <w:r w:rsidRPr="00387D18">
        <w:rPr>
          <w:rFonts w:ascii="Times New Roman" w:hAnsi="Times New Roman"/>
          <w:b/>
          <w:bCs/>
          <w:sz w:val="24"/>
          <w:szCs w:val="24"/>
          <w:lang w:val="nl-NL"/>
        </w:rPr>
        <w:t xml:space="preserve">Josephus: Joodse Oorlogen Boek 6. </w:t>
      </w:r>
      <w:r w:rsidRPr="00387D18">
        <w:rPr>
          <w:rFonts w:ascii="Times New Roman" w:hAnsi="Times New Roman"/>
          <w:i/>
          <w:iCs/>
          <w:sz w:val="24"/>
          <w:szCs w:val="24"/>
          <w:lang w:val="nl-NL"/>
        </w:rPr>
        <w:t>3.</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i/>
          <w:iCs/>
          <w:sz w:val="24"/>
          <w:szCs w:val="24"/>
          <w:lang w:val="nl-NL"/>
        </w:rPr>
        <w:t xml:space="preserve"> …De volgende dag zetten zij de stadsarchieven in brand en ook het vergaderhuis dat Ophlas werd genoemd. Het vuur bereikte zelfs het paleis van koningin Helena, dat in </w:t>
      </w:r>
      <w:r w:rsidRPr="00387D18">
        <w:rPr>
          <w:rFonts w:ascii="Times New Roman" w:hAnsi="Times New Roman"/>
          <w:b/>
          <w:bCs/>
          <w:i/>
          <w:iCs/>
          <w:sz w:val="24"/>
          <w:szCs w:val="24"/>
          <w:lang w:val="nl-NL"/>
        </w:rPr>
        <w:t xml:space="preserve">het centrum van Acra </w:t>
      </w:r>
      <w:r w:rsidRPr="00387D18">
        <w:rPr>
          <w:rFonts w:ascii="Times New Roman" w:hAnsi="Times New Roman"/>
          <w:i/>
          <w:iCs/>
          <w:sz w:val="24"/>
          <w:szCs w:val="24"/>
          <w:lang w:val="nl-NL"/>
        </w:rPr>
        <w:t>lag</w:t>
      </w:r>
      <w:r w:rsidRPr="00387D18">
        <w:rPr>
          <w:rFonts w:ascii="Times New Roman" w:hAnsi="Times New Roman"/>
          <w:sz w:val="24"/>
          <w:szCs w:val="24"/>
          <w:lang w:val="nl-NL"/>
        </w:rPr>
        <w:t>.</w:t>
      </w:r>
    </w:p>
    <w:p w:rsidR="00CF71BA" w:rsidRPr="00387D18" w:rsidRDefault="00CF71BA" w:rsidP="002A784D">
      <w:pPr>
        <w:spacing w:after="0" w:line="240" w:lineRule="auto"/>
        <w:rPr>
          <w:rFonts w:ascii="Times New Roman" w:hAnsi="Times New Roman"/>
          <w:b/>
          <w:bCs/>
          <w:sz w:val="24"/>
          <w:szCs w:val="24"/>
          <w:lang w:val="nl-NL"/>
        </w:rPr>
      </w:pPr>
    </w:p>
    <w:p w:rsidR="00CF71BA" w:rsidRPr="00387D18" w:rsidRDefault="00CF71BA" w:rsidP="002A784D">
      <w:pPr>
        <w:spacing w:after="0" w:line="240" w:lineRule="auto"/>
        <w:rPr>
          <w:rFonts w:ascii="Times New Roman" w:hAnsi="Times New Roman"/>
          <w:b/>
          <w:bCs/>
          <w:sz w:val="24"/>
          <w:szCs w:val="24"/>
          <w:lang w:val="nl-NL"/>
        </w:rPr>
      </w:pPr>
      <w:r w:rsidRPr="00387D18">
        <w:rPr>
          <w:rFonts w:ascii="Times New Roman" w:hAnsi="Times New Roman"/>
          <w:b/>
          <w:bCs/>
          <w:sz w:val="24"/>
          <w:szCs w:val="24"/>
          <w:lang w:val="nl-NL"/>
        </w:rPr>
        <w:t>Toelichting:</w:t>
      </w:r>
    </w:p>
    <w:p w:rsidR="00CF71BA" w:rsidRPr="00387D18" w:rsidRDefault="00CF71BA" w:rsidP="002A784D">
      <w:pPr>
        <w:spacing w:after="0" w:line="240" w:lineRule="auto"/>
        <w:jc w:val="both"/>
        <w:rPr>
          <w:rFonts w:ascii="Times New Roman" w:hAnsi="Times New Roman"/>
          <w:bCs/>
          <w:sz w:val="24"/>
          <w:szCs w:val="24"/>
          <w:lang w:val="nl-NL"/>
        </w:rPr>
      </w:pPr>
      <w:r w:rsidRPr="00387D18">
        <w:rPr>
          <w:rFonts w:ascii="Times New Roman" w:hAnsi="Times New Roman"/>
          <w:bCs/>
          <w:sz w:val="24"/>
          <w:szCs w:val="24"/>
          <w:lang w:val="nl-NL"/>
        </w:rPr>
        <w:t xml:space="preserve">Bij het 'graf van de </w:t>
      </w:r>
      <w:r>
        <w:rPr>
          <w:rFonts w:ascii="Times New Roman" w:hAnsi="Times New Roman"/>
          <w:bCs/>
          <w:sz w:val="24"/>
          <w:szCs w:val="24"/>
          <w:lang w:val="nl-NL"/>
        </w:rPr>
        <w:t>koning</w:t>
      </w:r>
      <w:r w:rsidRPr="00387D18">
        <w:rPr>
          <w:rFonts w:ascii="Times New Roman" w:hAnsi="Times New Roman"/>
          <w:bCs/>
          <w:sz w:val="24"/>
          <w:szCs w:val="24"/>
          <w:lang w:val="nl-NL"/>
        </w:rPr>
        <w:t xml:space="preserve">en' in Oost Jeruzalem is een monument gebouwd door </w:t>
      </w:r>
      <w:r>
        <w:rPr>
          <w:rFonts w:ascii="Times New Roman" w:hAnsi="Times New Roman"/>
          <w:bCs/>
          <w:sz w:val="24"/>
          <w:szCs w:val="24"/>
          <w:lang w:val="nl-NL"/>
        </w:rPr>
        <w:t>koning</w:t>
      </w:r>
      <w:r w:rsidRPr="00387D18">
        <w:rPr>
          <w:rFonts w:ascii="Times New Roman" w:hAnsi="Times New Roman"/>
          <w:bCs/>
          <w:sz w:val="24"/>
          <w:szCs w:val="24"/>
          <w:lang w:val="nl-NL"/>
        </w:rPr>
        <w:t>in Helena van Adiabene. Ze kwam uit Koerdistan en bekeerde zich rond 30 tot het Jodendom. Ze werd er zelf ook begraven</w:t>
      </w:r>
      <w:r>
        <w:rPr>
          <w:rFonts w:ascii="Times New Roman" w:hAnsi="Times New Roman"/>
          <w:bCs/>
          <w:sz w:val="24"/>
          <w:szCs w:val="24"/>
          <w:lang w:val="nl-NL"/>
        </w:rPr>
        <w:t>,</w:t>
      </w:r>
      <w:r w:rsidRPr="00387D18">
        <w:rPr>
          <w:rFonts w:ascii="Times New Roman" w:hAnsi="Times New Roman"/>
          <w:bCs/>
          <w:sz w:val="24"/>
          <w:szCs w:val="24"/>
          <w:lang w:val="nl-NL"/>
        </w:rPr>
        <w:t xml:space="preserve"> zoals uit een oude inscriptie blijkt. Zie ook 2 Kron 26: 23 en 28:27.</w:t>
      </w:r>
    </w:p>
    <w:p w:rsidR="00CF71BA" w:rsidRPr="00387D18" w:rsidRDefault="00CF71BA" w:rsidP="002A784D">
      <w:pPr>
        <w:spacing w:after="0" w:line="240" w:lineRule="auto"/>
        <w:jc w:val="both"/>
        <w:rPr>
          <w:rFonts w:ascii="Times New Roman" w:hAnsi="Times New Roman"/>
          <w:bCs/>
          <w:sz w:val="24"/>
          <w:szCs w:val="24"/>
          <w:lang w:val="nl-NL"/>
        </w:rPr>
      </w:pPr>
    </w:p>
    <w:p w:rsidR="00CF71BA" w:rsidRPr="00387D18" w:rsidRDefault="00CF71BA" w:rsidP="002A784D">
      <w:pPr>
        <w:spacing w:after="0" w:line="240" w:lineRule="auto"/>
        <w:rPr>
          <w:rFonts w:ascii="Times New Roman" w:hAnsi="Times New Roman"/>
          <w:b/>
          <w:bCs/>
          <w:sz w:val="24"/>
          <w:szCs w:val="24"/>
          <w:lang w:val="nl-NL"/>
        </w:rPr>
      </w:pPr>
    </w:p>
    <w:p w:rsidR="00CF71BA" w:rsidRPr="00387D18" w:rsidRDefault="006B35B3" w:rsidP="002A784D">
      <w:pPr>
        <w:spacing w:after="0" w:line="240" w:lineRule="auto"/>
        <w:jc w:val="center"/>
        <w:rPr>
          <w:noProof/>
          <w:lang w:val="nl-NL" w:eastAsia="nl-NL"/>
        </w:rPr>
      </w:pPr>
      <w:bookmarkStart w:id="19" w:name="_Hlk30061816"/>
      <w:r>
        <w:rPr>
          <w:noProof/>
          <w:lang w:val="nl-NL" w:eastAsia="nl-NL"/>
        </w:rPr>
        <w:pict>
          <v:shape id="_x0000_i1057" type="#_x0000_t75" style="width:290.25pt;height:221.25pt;visibility:visible">
            <v:imagedata r:id="rId59" o:title=""/>
          </v:shape>
        </w:pict>
      </w:r>
    </w:p>
    <w:bookmarkEnd w:id="19"/>
    <w:p w:rsidR="00CF71BA" w:rsidRPr="00387D18" w:rsidRDefault="00CF71BA" w:rsidP="002A784D">
      <w:pPr>
        <w:spacing w:after="0" w:line="240" w:lineRule="auto"/>
        <w:rPr>
          <w:noProof/>
          <w:lang w:val="nl-NL" w:eastAsia="nl-NL"/>
        </w:rPr>
      </w:pPr>
    </w:p>
    <w:p w:rsidR="00CF71BA" w:rsidRPr="00387D18" w:rsidRDefault="00CF71BA" w:rsidP="002A784D">
      <w:pPr>
        <w:spacing w:after="0" w:line="240" w:lineRule="auto"/>
        <w:jc w:val="center"/>
        <w:rPr>
          <w:rFonts w:ascii="Times New Roman" w:hAnsi="Times New Roman"/>
          <w:b/>
          <w:bCs/>
          <w:lang w:val="nl-NL"/>
        </w:rPr>
      </w:pPr>
      <w:r w:rsidRPr="00387D18">
        <w:rPr>
          <w:rFonts w:ascii="Times New Roman" w:hAnsi="Times New Roman"/>
          <w:b/>
          <w:lang w:val="nl-NL"/>
        </w:rPr>
        <w:t>Opgravingen bij de</w:t>
      </w:r>
      <w:r w:rsidRPr="00387D18">
        <w:rPr>
          <w:rFonts w:ascii="Times New Roman" w:hAnsi="Times New Roman"/>
          <w:b/>
          <w:bCs/>
          <w:lang w:val="nl-NL"/>
        </w:rPr>
        <w:t xml:space="preserve"> Acra en </w:t>
      </w:r>
      <w:r w:rsidRPr="00387D18">
        <w:rPr>
          <w:rFonts w:ascii="Times New Roman" w:hAnsi="Times New Roman"/>
          <w:b/>
          <w:lang w:val="nl-NL"/>
        </w:rPr>
        <w:t xml:space="preserve">waarschijnlijk bij </w:t>
      </w:r>
      <w:r w:rsidRPr="00387D18">
        <w:rPr>
          <w:rFonts w:ascii="Times New Roman" w:hAnsi="Times New Roman"/>
          <w:b/>
          <w:i/>
          <w:lang w:val="nl-NL"/>
        </w:rPr>
        <w:t>het paleis van koningin Helena</w:t>
      </w:r>
      <w:bookmarkEnd w:id="18"/>
      <w:r w:rsidRPr="00387D18">
        <w:rPr>
          <w:rFonts w:ascii="Times New Roman" w:hAnsi="Times New Roman"/>
          <w:b/>
          <w:bCs/>
          <w:lang w:val="nl-NL"/>
        </w:rPr>
        <w:br w:type="page"/>
      </w:r>
    </w:p>
    <w:p w:rsidR="00CF71BA" w:rsidRPr="00387D18" w:rsidRDefault="00CF71BA" w:rsidP="002A784D">
      <w:pPr>
        <w:numPr>
          <w:ilvl w:val="0"/>
          <w:numId w:val="25"/>
        </w:numPr>
        <w:spacing w:after="0" w:line="240" w:lineRule="auto"/>
        <w:rPr>
          <w:rFonts w:ascii="Times New Roman" w:hAnsi="Times New Roman"/>
          <w:b/>
          <w:bCs/>
          <w:sz w:val="24"/>
          <w:szCs w:val="24"/>
          <w:lang w:val="nl-NL"/>
        </w:rPr>
      </w:pPr>
      <w:r w:rsidRPr="00387D18">
        <w:rPr>
          <w:rFonts w:ascii="Times New Roman" w:hAnsi="Times New Roman"/>
          <w:b/>
          <w:bCs/>
          <w:sz w:val="24"/>
          <w:szCs w:val="24"/>
          <w:lang w:val="nl-NL"/>
        </w:rPr>
        <w:t>Meettafel gevonden op de weg naar de tempel in de lagere Stad van David</w:t>
      </w:r>
    </w:p>
    <w:p w:rsidR="00CF71BA" w:rsidRPr="00387D18" w:rsidRDefault="00CF71BA" w:rsidP="002A784D">
      <w:pPr>
        <w:spacing w:after="0" w:line="240" w:lineRule="auto"/>
        <w:jc w:val="center"/>
        <w:rPr>
          <w:rFonts w:ascii="Times New Roman" w:hAnsi="Times New Roman"/>
          <w:b/>
          <w:bCs/>
          <w:sz w:val="24"/>
          <w:szCs w:val="24"/>
          <w:lang w:val="nl-NL"/>
        </w:rPr>
      </w:pPr>
    </w:p>
    <w:p w:rsidR="00CF71BA" w:rsidRPr="00387D18" w:rsidRDefault="00CF71BA" w:rsidP="002A784D">
      <w:pPr>
        <w:jc w:val="center"/>
        <w:rPr>
          <w:rFonts w:ascii="Times New Roman" w:hAnsi="Times New Roman"/>
          <w:b/>
          <w:bCs/>
          <w:sz w:val="24"/>
          <w:szCs w:val="24"/>
          <w:lang w:val="nl-NL" w:eastAsia="nl-NL"/>
        </w:rPr>
      </w:pPr>
      <w:r w:rsidRPr="00387D18">
        <w:rPr>
          <w:rFonts w:ascii="Times New Roman" w:hAnsi="Times New Roman"/>
          <w:b/>
          <w:bCs/>
          <w:spacing w:val="-8"/>
          <w:sz w:val="24"/>
          <w:szCs w:val="24"/>
          <w:lang w:val="nl-NL" w:eastAsia="nl-NL"/>
        </w:rPr>
        <w:t xml:space="preserve">Archeologen vinden een zeldzame meettafel op de locatie van de 2.000 jaar oude markt van Jeruzalem. </w:t>
      </w:r>
      <w:r w:rsidRPr="00387D18">
        <w:rPr>
          <w:rFonts w:ascii="Times New Roman" w:hAnsi="Times New Roman"/>
          <w:b/>
          <w:bCs/>
          <w:sz w:val="24"/>
          <w:szCs w:val="24"/>
          <w:lang w:val="nl-NL" w:eastAsia="nl-NL"/>
        </w:rPr>
        <w:t>06/01/2020. Door Ari Levi, Israel Antiquities Authority</w:t>
      </w:r>
    </w:p>
    <w:p w:rsidR="00CF71BA" w:rsidRPr="00387D18" w:rsidRDefault="00CF71BA" w:rsidP="002A784D">
      <w:pPr>
        <w:spacing w:line="300" w:lineRule="atLeast"/>
        <w:rPr>
          <w:rFonts w:ascii="Times New Roman" w:hAnsi="Times New Roman"/>
          <w:sz w:val="24"/>
          <w:szCs w:val="24"/>
          <w:lang w:val="nl-NL" w:eastAsia="nl-NL"/>
        </w:rPr>
      </w:pPr>
    </w:p>
    <w:bookmarkStart w:id="20" w:name="_Hlk30061889"/>
    <w:p w:rsidR="00CF71BA" w:rsidRPr="00387D18" w:rsidRDefault="00CF71BA" w:rsidP="002A784D">
      <w:pPr>
        <w:spacing w:line="300" w:lineRule="atLeast"/>
        <w:jc w:val="center"/>
        <w:rPr>
          <w:rFonts w:ascii="Times New Roman" w:hAnsi="Times New Roman"/>
          <w:sz w:val="24"/>
          <w:szCs w:val="24"/>
          <w:lang w:val="nl-NL" w:eastAsia="nl-NL"/>
        </w:rPr>
      </w:pPr>
      <w:r>
        <w:rPr>
          <w:rFonts w:ascii="Times New Roman" w:hAnsi="Times New Roman"/>
          <w:sz w:val="24"/>
          <w:szCs w:val="24"/>
          <w:lang w:val="nl-NL" w:eastAsia="nl-NL"/>
        </w:rPr>
        <w:fldChar w:fldCharType="begin"/>
      </w:r>
      <w:r>
        <w:rPr>
          <w:rFonts w:ascii="Times New Roman" w:hAnsi="Times New Roman"/>
          <w:sz w:val="24"/>
          <w:szCs w:val="24"/>
          <w:lang w:val="nl-NL" w:eastAsia="nl-NL"/>
        </w:rPr>
        <w:instrText xml:space="preserve"> INCLUDEPICTURE  "cid:image001.jpg@01D5C47F.9E4D3B90" \* MERGEFORMATINET </w:instrText>
      </w:r>
      <w:r>
        <w:rPr>
          <w:rFonts w:ascii="Times New Roman" w:hAnsi="Times New Roman"/>
          <w:sz w:val="24"/>
          <w:szCs w:val="24"/>
          <w:lang w:val="nl-NL" w:eastAsia="nl-NL"/>
        </w:rPr>
        <w:fldChar w:fldCharType="separate"/>
      </w:r>
      <w:r w:rsidR="008F6045">
        <w:rPr>
          <w:rFonts w:ascii="Times New Roman" w:hAnsi="Times New Roman"/>
          <w:sz w:val="24"/>
          <w:szCs w:val="24"/>
          <w:lang w:val="nl-NL" w:eastAsia="nl-NL"/>
        </w:rPr>
        <w:fldChar w:fldCharType="begin"/>
      </w:r>
      <w:r w:rsidR="008F6045">
        <w:rPr>
          <w:rFonts w:ascii="Times New Roman" w:hAnsi="Times New Roman"/>
          <w:sz w:val="24"/>
          <w:szCs w:val="24"/>
          <w:lang w:val="nl-NL" w:eastAsia="nl-NL"/>
        </w:rPr>
        <w:instrText xml:space="preserve"> INCLUDEPICTURE  "cid:image001.jpg@01D5C47F.9E4D3B90" \* MERGEFORMATINET </w:instrText>
      </w:r>
      <w:r w:rsidR="008F6045">
        <w:rPr>
          <w:rFonts w:ascii="Times New Roman" w:hAnsi="Times New Roman"/>
          <w:sz w:val="24"/>
          <w:szCs w:val="24"/>
          <w:lang w:val="nl-NL" w:eastAsia="nl-NL"/>
        </w:rPr>
        <w:fldChar w:fldCharType="separate"/>
      </w:r>
      <w:r w:rsidR="00DA3CCD">
        <w:rPr>
          <w:rFonts w:ascii="Times New Roman" w:hAnsi="Times New Roman"/>
          <w:sz w:val="24"/>
          <w:szCs w:val="24"/>
          <w:lang w:val="nl-NL" w:eastAsia="nl-NL"/>
        </w:rPr>
        <w:fldChar w:fldCharType="begin"/>
      </w:r>
      <w:r w:rsidR="00DA3CCD">
        <w:rPr>
          <w:rFonts w:ascii="Times New Roman" w:hAnsi="Times New Roman"/>
          <w:sz w:val="24"/>
          <w:szCs w:val="24"/>
          <w:lang w:val="nl-NL" w:eastAsia="nl-NL"/>
        </w:rPr>
        <w:instrText xml:space="preserve"> INCLUDEPICTURE  "cid:image001.jpg@01D5C47F.9E4D3B90" \* MERGEFORMATINET </w:instrText>
      </w:r>
      <w:r w:rsidR="00DA3CCD">
        <w:rPr>
          <w:rFonts w:ascii="Times New Roman" w:hAnsi="Times New Roman"/>
          <w:sz w:val="24"/>
          <w:szCs w:val="24"/>
          <w:lang w:val="nl-NL" w:eastAsia="nl-NL"/>
        </w:rPr>
        <w:fldChar w:fldCharType="separate"/>
      </w:r>
      <w:r w:rsidR="00B5690D">
        <w:rPr>
          <w:rFonts w:ascii="Times New Roman" w:hAnsi="Times New Roman"/>
          <w:sz w:val="24"/>
          <w:szCs w:val="24"/>
          <w:lang w:val="nl-NL" w:eastAsia="nl-NL"/>
        </w:rPr>
        <w:fldChar w:fldCharType="begin"/>
      </w:r>
      <w:r w:rsidR="00B5690D">
        <w:rPr>
          <w:rFonts w:ascii="Times New Roman" w:hAnsi="Times New Roman"/>
          <w:sz w:val="24"/>
          <w:szCs w:val="24"/>
          <w:lang w:val="nl-NL" w:eastAsia="nl-NL"/>
        </w:rPr>
        <w:instrText xml:space="preserve"> INCLUDEPICTURE  "cid:image001.jpg@01D5C47F.9E4D3B90" \* MERGEFORMATINET </w:instrText>
      </w:r>
      <w:r w:rsidR="00B5690D">
        <w:rPr>
          <w:rFonts w:ascii="Times New Roman" w:hAnsi="Times New Roman"/>
          <w:sz w:val="24"/>
          <w:szCs w:val="24"/>
          <w:lang w:val="nl-NL" w:eastAsia="nl-NL"/>
        </w:rPr>
        <w:fldChar w:fldCharType="separate"/>
      </w:r>
      <w:r w:rsidR="006B35B3">
        <w:rPr>
          <w:rFonts w:ascii="Times New Roman" w:hAnsi="Times New Roman"/>
          <w:sz w:val="24"/>
          <w:szCs w:val="24"/>
          <w:lang w:val="nl-NL" w:eastAsia="nl-NL"/>
        </w:rPr>
        <w:pict>
          <v:shape id="_x0000_i1058" type="#_x0000_t75" alt="Het bovenste gedeelte van de meettafel" style="width:195pt;height:113.25pt">
            <v:imagedata r:id="rId217" r:href="rId218"/>
          </v:shape>
        </w:pict>
      </w:r>
      <w:r w:rsidR="00B5690D">
        <w:rPr>
          <w:rFonts w:ascii="Times New Roman" w:hAnsi="Times New Roman"/>
          <w:sz w:val="24"/>
          <w:szCs w:val="24"/>
          <w:lang w:val="nl-NL" w:eastAsia="nl-NL"/>
        </w:rPr>
        <w:fldChar w:fldCharType="end"/>
      </w:r>
      <w:r w:rsidR="00DA3CCD">
        <w:rPr>
          <w:rFonts w:ascii="Times New Roman" w:hAnsi="Times New Roman"/>
          <w:sz w:val="24"/>
          <w:szCs w:val="24"/>
          <w:lang w:val="nl-NL" w:eastAsia="nl-NL"/>
        </w:rPr>
        <w:fldChar w:fldCharType="end"/>
      </w:r>
      <w:r w:rsidR="008F6045">
        <w:rPr>
          <w:rFonts w:ascii="Times New Roman" w:hAnsi="Times New Roman"/>
          <w:sz w:val="24"/>
          <w:szCs w:val="24"/>
          <w:lang w:val="nl-NL" w:eastAsia="nl-NL"/>
        </w:rPr>
        <w:fldChar w:fldCharType="end"/>
      </w:r>
      <w:r>
        <w:rPr>
          <w:rFonts w:ascii="Times New Roman" w:hAnsi="Times New Roman"/>
          <w:sz w:val="24"/>
          <w:szCs w:val="24"/>
          <w:lang w:val="nl-NL" w:eastAsia="nl-NL"/>
        </w:rPr>
        <w:fldChar w:fldCharType="end"/>
      </w:r>
      <w:r w:rsidRPr="00387D18">
        <w:rPr>
          <w:rFonts w:ascii="Times New Roman" w:hAnsi="Times New Roman"/>
          <w:sz w:val="24"/>
          <w:szCs w:val="24"/>
          <w:lang w:val="nl-NL" w:eastAsia="nl-NL"/>
        </w:rPr>
        <w:t xml:space="preserve">  </w:t>
      </w:r>
      <w:r w:rsidR="008F6045">
        <w:rPr>
          <w:rFonts w:ascii="Times New Roman" w:hAnsi="Times New Roman"/>
          <w:sz w:val="24"/>
          <w:szCs w:val="24"/>
          <w:lang w:val="nl-NL" w:eastAsia="nl-NL"/>
        </w:rPr>
        <w:fldChar w:fldCharType="begin"/>
      </w:r>
      <w:r w:rsidR="008F6045">
        <w:rPr>
          <w:rFonts w:ascii="Times New Roman" w:hAnsi="Times New Roman"/>
          <w:sz w:val="24"/>
          <w:szCs w:val="24"/>
          <w:lang w:val="nl-NL" w:eastAsia="nl-NL"/>
        </w:rPr>
        <w:instrText xml:space="preserve"> INCLUDEPICTURE  "cid:image002.jpg@01D5C47F.9E4D3B90" \* MERGEFORMATINET </w:instrText>
      </w:r>
      <w:r w:rsidR="008F6045">
        <w:rPr>
          <w:rFonts w:ascii="Times New Roman" w:hAnsi="Times New Roman"/>
          <w:sz w:val="24"/>
          <w:szCs w:val="24"/>
          <w:lang w:val="nl-NL" w:eastAsia="nl-NL"/>
        </w:rPr>
        <w:fldChar w:fldCharType="separate"/>
      </w:r>
      <w:r w:rsidR="00DA3CCD">
        <w:rPr>
          <w:rFonts w:ascii="Times New Roman" w:hAnsi="Times New Roman"/>
          <w:sz w:val="24"/>
          <w:szCs w:val="24"/>
          <w:lang w:val="nl-NL" w:eastAsia="nl-NL"/>
        </w:rPr>
        <w:fldChar w:fldCharType="begin"/>
      </w:r>
      <w:r w:rsidR="00DA3CCD">
        <w:rPr>
          <w:rFonts w:ascii="Times New Roman" w:hAnsi="Times New Roman"/>
          <w:sz w:val="24"/>
          <w:szCs w:val="24"/>
          <w:lang w:val="nl-NL" w:eastAsia="nl-NL"/>
        </w:rPr>
        <w:instrText xml:space="preserve"> INCLUDEPICTURE  "cid:image002.jpg@01D5C47F.9E4D3B90" \* MERGEFORMATINET </w:instrText>
      </w:r>
      <w:r w:rsidR="00DA3CCD">
        <w:rPr>
          <w:rFonts w:ascii="Times New Roman" w:hAnsi="Times New Roman"/>
          <w:sz w:val="24"/>
          <w:szCs w:val="24"/>
          <w:lang w:val="nl-NL" w:eastAsia="nl-NL"/>
        </w:rPr>
        <w:fldChar w:fldCharType="separate"/>
      </w:r>
      <w:r w:rsidR="00B5690D">
        <w:rPr>
          <w:rFonts w:ascii="Times New Roman" w:hAnsi="Times New Roman"/>
          <w:sz w:val="24"/>
          <w:szCs w:val="24"/>
          <w:lang w:val="nl-NL" w:eastAsia="nl-NL"/>
        </w:rPr>
        <w:fldChar w:fldCharType="begin"/>
      </w:r>
      <w:r w:rsidR="00B5690D">
        <w:rPr>
          <w:rFonts w:ascii="Times New Roman" w:hAnsi="Times New Roman"/>
          <w:sz w:val="24"/>
          <w:szCs w:val="24"/>
          <w:lang w:val="nl-NL" w:eastAsia="nl-NL"/>
        </w:rPr>
        <w:instrText xml:space="preserve"> INCLUDEPICTURE  "cid:image002.jpg@01D5C47F.9E4D3B90" \* MERGEFORMATINET </w:instrText>
      </w:r>
      <w:r w:rsidR="00B5690D">
        <w:rPr>
          <w:rFonts w:ascii="Times New Roman" w:hAnsi="Times New Roman"/>
          <w:sz w:val="24"/>
          <w:szCs w:val="24"/>
          <w:lang w:val="nl-NL" w:eastAsia="nl-NL"/>
        </w:rPr>
        <w:fldChar w:fldCharType="separate"/>
      </w:r>
      <w:r w:rsidR="006B35B3">
        <w:rPr>
          <w:rFonts w:ascii="Times New Roman" w:hAnsi="Times New Roman"/>
          <w:sz w:val="24"/>
          <w:szCs w:val="24"/>
          <w:lang w:val="nl-NL" w:eastAsia="nl-NL"/>
        </w:rPr>
        <w:pict>
          <v:shape id="_x0000_i1059" type="#_x0000_t75" style="width:176.25pt;height:114.75pt">
            <v:imagedata r:id="rId219" r:href="rId220"/>
          </v:shape>
        </w:pict>
      </w:r>
      <w:r w:rsidR="00B5690D">
        <w:rPr>
          <w:rFonts w:ascii="Times New Roman" w:hAnsi="Times New Roman"/>
          <w:sz w:val="24"/>
          <w:szCs w:val="24"/>
          <w:lang w:val="nl-NL" w:eastAsia="nl-NL"/>
        </w:rPr>
        <w:fldChar w:fldCharType="end"/>
      </w:r>
      <w:r w:rsidR="00DA3CCD">
        <w:rPr>
          <w:rFonts w:ascii="Times New Roman" w:hAnsi="Times New Roman"/>
          <w:sz w:val="24"/>
          <w:szCs w:val="24"/>
          <w:lang w:val="nl-NL" w:eastAsia="nl-NL"/>
        </w:rPr>
        <w:fldChar w:fldCharType="end"/>
      </w:r>
      <w:r w:rsidR="008F6045">
        <w:rPr>
          <w:rFonts w:ascii="Times New Roman" w:hAnsi="Times New Roman"/>
          <w:sz w:val="24"/>
          <w:szCs w:val="24"/>
          <w:lang w:val="nl-NL" w:eastAsia="nl-NL"/>
        </w:rPr>
        <w:fldChar w:fldCharType="end"/>
      </w:r>
    </w:p>
    <w:p w:rsidR="00CF71BA" w:rsidRPr="00387D18" w:rsidRDefault="00CF71BA" w:rsidP="002A784D">
      <w:pPr>
        <w:jc w:val="center"/>
        <w:rPr>
          <w:rFonts w:ascii="Times New Roman" w:hAnsi="Times New Roman"/>
          <w:sz w:val="24"/>
          <w:szCs w:val="24"/>
          <w:lang w:val="nl-NL" w:eastAsia="nl-NL"/>
        </w:rPr>
      </w:pPr>
      <w:r w:rsidRPr="00387D18">
        <w:rPr>
          <w:rFonts w:ascii="Times New Roman" w:hAnsi="Times New Roman"/>
          <w:b/>
          <w:bCs/>
          <w:sz w:val="24"/>
          <w:szCs w:val="24"/>
          <w:lang w:val="nl-NL" w:eastAsia="nl-NL"/>
        </w:rPr>
        <w:t>Het onderste en bovenste deel van de meettafel</w:t>
      </w:r>
    </w:p>
    <w:bookmarkEnd w:id="20"/>
    <w:p w:rsidR="00CF71BA" w:rsidRPr="00387D18" w:rsidRDefault="00CF71BA" w:rsidP="002A784D">
      <w:pPr>
        <w:spacing w:after="0" w:line="240" w:lineRule="auto"/>
        <w:jc w:val="both"/>
        <w:rPr>
          <w:rFonts w:ascii="Times New Roman" w:hAnsi="Times New Roman"/>
          <w:i/>
          <w:iCs/>
          <w:sz w:val="24"/>
          <w:szCs w:val="24"/>
          <w:lang w:val="nl-NL" w:eastAsia="nl-NL"/>
        </w:rPr>
      </w:pPr>
      <w:r w:rsidRPr="00387D18">
        <w:rPr>
          <w:rFonts w:ascii="Times New Roman" w:hAnsi="Times New Roman"/>
          <w:sz w:val="24"/>
          <w:szCs w:val="24"/>
          <w:lang w:val="nl-NL" w:eastAsia="nl-NL"/>
        </w:rPr>
        <w:t xml:space="preserve">De top van een zeldzame 2000 jaar oude meettafel die wordt gebruikt voor vloeibare producten zoals wijn en olijfolie, is ontdekt op een groot stadsplein langs de bedevaartsweg in Jeruzalem, tijdens opgravingen door de Israel Antiquities Authority in de stad van </w:t>
      </w:r>
      <w:r w:rsidRPr="00387D18">
        <w:rPr>
          <w:rFonts w:ascii="Times New Roman" w:hAnsi="Times New Roman"/>
          <w:i/>
          <w:iCs/>
          <w:sz w:val="24"/>
          <w:szCs w:val="24"/>
          <w:lang w:val="nl-NL" w:eastAsia="nl-NL"/>
        </w:rPr>
        <w:t>David National Park.</w:t>
      </w:r>
    </w:p>
    <w:p w:rsidR="00CF71BA" w:rsidRPr="00387D18" w:rsidRDefault="00CF71BA" w:rsidP="002A784D">
      <w:pPr>
        <w:spacing w:after="0" w:line="240" w:lineRule="auto"/>
        <w:jc w:val="both"/>
        <w:rPr>
          <w:rFonts w:ascii="Times New Roman" w:hAnsi="Times New Roman"/>
          <w:sz w:val="24"/>
          <w:szCs w:val="24"/>
          <w:lang w:val="nl-NL" w:eastAsia="nl-NL"/>
        </w:rPr>
      </w:pPr>
      <w:r w:rsidRPr="00387D18">
        <w:rPr>
          <w:rFonts w:ascii="Times New Roman" w:hAnsi="Times New Roman"/>
          <w:sz w:val="24"/>
          <w:szCs w:val="24"/>
          <w:lang w:val="nl-NL" w:eastAsia="nl-NL"/>
        </w:rPr>
        <w:t xml:space="preserve">Naast de meettafel werden ook tientallen stenen meetgewichten in dezelfde omgeving ontdekt. Deze bevindingen ondersteunen allemaal de theorie dat dit de locatie was van het belangrijkste stadsplein en de markt </w:t>
      </w:r>
      <w:r w:rsidRPr="00387D18">
        <w:rPr>
          <w:rFonts w:ascii="Times New Roman" w:hAnsi="Times New Roman"/>
          <w:i/>
          <w:iCs/>
          <w:sz w:val="24"/>
          <w:szCs w:val="24"/>
          <w:lang w:val="nl-NL" w:eastAsia="nl-NL"/>
        </w:rPr>
        <w:t>op weg naar de tempel</w:t>
      </w:r>
      <w:r w:rsidRPr="00387D18">
        <w:rPr>
          <w:rFonts w:ascii="Times New Roman" w:hAnsi="Times New Roman"/>
          <w:sz w:val="24"/>
          <w:szCs w:val="24"/>
          <w:lang w:val="nl-NL" w:eastAsia="nl-NL"/>
        </w:rPr>
        <w:t xml:space="preserve"> tijdens de tweede tempelperiode, in wat historisch bekend stond als </w:t>
      </w:r>
      <w:r w:rsidRPr="00387D18">
        <w:rPr>
          <w:rFonts w:ascii="Times New Roman" w:hAnsi="Times New Roman"/>
          <w:b/>
          <w:bCs/>
          <w:i/>
          <w:iCs/>
          <w:sz w:val="24"/>
          <w:szCs w:val="24"/>
          <w:lang w:val="nl-NL" w:eastAsia="nl-NL"/>
        </w:rPr>
        <w:t>de lagere stad van Jeruzalem</w:t>
      </w:r>
      <w:r w:rsidRPr="00387D18">
        <w:rPr>
          <w:rFonts w:ascii="Times New Roman" w:hAnsi="Times New Roman"/>
          <w:sz w:val="24"/>
          <w:szCs w:val="24"/>
          <w:lang w:val="nl-NL" w:eastAsia="nl-NL"/>
        </w:rPr>
        <w:t>, en het lijkt erop dat de markt diende als het brandpunt van handel en commercie.</w:t>
      </w:r>
    </w:p>
    <w:p w:rsidR="00CF71BA" w:rsidRPr="00387D18" w:rsidRDefault="00CF71BA" w:rsidP="002A784D">
      <w:pPr>
        <w:spacing w:after="0" w:line="240" w:lineRule="auto"/>
        <w:jc w:val="both"/>
        <w:rPr>
          <w:rFonts w:ascii="Times New Roman" w:hAnsi="Times New Roman"/>
          <w:sz w:val="24"/>
          <w:szCs w:val="24"/>
          <w:lang w:val="nl-NL" w:eastAsia="nl-NL"/>
        </w:rPr>
      </w:pPr>
      <w:r w:rsidRPr="00387D18">
        <w:rPr>
          <w:rFonts w:ascii="Times New Roman" w:hAnsi="Times New Roman"/>
          <w:sz w:val="24"/>
          <w:szCs w:val="24"/>
          <w:lang w:val="nl-NL" w:eastAsia="nl-NL"/>
        </w:rPr>
        <w:t>Onderzoekers suggereren dat dit gebied de kantoren van de "Agoranomos" huisvestte - de officier die belast is met het toezicht op metingen en gewichten in de stad Jeruzalem.</w:t>
      </w:r>
    </w:p>
    <w:p w:rsidR="00CF71BA" w:rsidRPr="00387D18" w:rsidRDefault="00CF71BA" w:rsidP="002A784D">
      <w:pPr>
        <w:spacing w:after="0" w:line="240" w:lineRule="auto"/>
        <w:jc w:val="both"/>
        <w:rPr>
          <w:rFonts w:ascii="Times New Roman" w:hAnsi="Times New Roman"/>
          <w:sz w:val="24"/>
          <w:szCs w:val="24"/>
          <w:lang w:val="nl-NL" w:eastAsia="nl-NL"/>
        </w:rPr>
      </w:pPr>
      <w:r w:rsidRPr="00387D18">
        <w:rPr>
          <w:rFonts w:ascii="Times New Roman" w:hAnsi="Times New Roman"/>
          <w:sz w:val="24"/>
          <w:szCs w:val="24"/>
          <w:lang w:val="nl-NL" w:eastAsia="nl-NL"/>
        </w:rPr>
        <w:t>Volgens prof. Ronny Reich, die momenteel de recente ontdekking onderzoekt: "In een deel van de tabel" standaard van volumes "die in de stad David is ontdekt, zien we twee van de diepe holten achterblijven, elk met een afvoer aan de onderkant. De afvoer onderaan kan worden verstopt met een vinger, gevuld met een soort vloeistof, en zodra de vinger is verwijderd, kan de vloeistof worden afgetapt in een container, waardoor het volume van de container kan worden bepaald, met behulp van de meettabel als een uniforme richtlijn. Op deze manier konden handelaren hun meetinstrumenten kalibreren met een uniforme standaard."</w:t>
      </w:r>
    </w:p>
    <w:p w:rsidR="00CF71BA" w:rsidRPr="00387D18" w:rsidRDefault="00CF71BA" w:rsidP="002A784D">
      <w:pPr>
        <w:spacing w:after="0" w:line="240" w:lineRule="auto"/>
        <w:jc w:val="both"/>
        <w:rPr>
          <w:rFonts w:ascii="Times New Roman" w:hAnsi="Times New Roman"/>
          <w:sz w:val="24"/>
          <w:szCs w:val="24"/>
          <w:lang w:val="nl-NL" w:eastAsia="nl-NL"/>
        </w:rPr>
      </w:pPr>
      <w:r w:rsidRPr="00387D18">
        <w:rPr>
          <w:rFonts w:ascii="Times New Roman" w:hAnsi="Times New Roman"/>
          <w:sz w:val="24"/>
          <w:szCs w:val="24"/>
          <w:lang w:val="nl-NL" w:eastAsia="nl-NL"/>
        </w:rPr>
        <w:t>Reich voegt eraan toe dat dit een zeldzame vondst is. Andere stenen artefacten waren erg populair in Jeruzalem tijdens de Tweede Tempel, maar tot nu toe hebben opgravingen in Jeruzalem slechts twee vergelijkbare tabellen blootgelegd die werden gebruikt voor het meten van volume - één tijdens de jaren 1970 in het Joodse Kwartale opgravingen en een andere in de Shu'afat-opgravingen in Noord-Jeruzalem."</w:t>
      </w:r>
    </w:p>
    <w:p w:rsidR="00CF71BA" w:rsidRDefault="00CF71BA" w:rsidP="002A784D">
      <w:pPr>
        <w:spacing w:after="0" w:line="240" w:lineRule="auto"/>
        <w:jc w:val="both"/>
        <w:rPr>
          <w:rFonts w:ascii="Times New Roman" w:hAnsi="Times New Roman"/>
          <w:sz w:val="24"/>
          <w:szCs w:val="24"/>
          <w:lang w:val="nl-NL" w:eastAsia="nl-NL"/>
        </w:rPr>
      </w:pPr>
      <w:r w:rsidRPr="00387D18">
        <w:rPr>
          <w:rFonts w:ascii="Times New Roman" w:hAnsi="Times New Roman"/>
          <w:sz w:val="24"/>
          <w:szCs w:val="24"/>
          <w:lang w:val="nl-NL" w:eastAsia="nl-NL"/>
        </w:rPr>
        <w:t xml:space="preserve">Volgens archeoloog Ari Levi van de Israel Antiquities Authority, een van de directeuren van de opgravingen van de Pilgrimage Road: "De opgravingen van </w:t>
      </w:r>
      <w:r w:rsidRPr="00387D18">
        <w:rPr>
          <w:rFonts w:ascii="Times New Roman" w:hAnsi="Times New Roman"/>
          <w:b/>
          <w:bCs/>
          <w:i/>
          <w:iCs/>
          <w:sz w:val="24"/>
          <w:szCs w:val="24"/>
          <w:lang w:val="nl-NL" w:eastAsia="nl-NL"/>
        </w:rPr>
        <w:t>de Pilgrimage Road</w:t>
      </w:r>
      <w:r w:rsidRPr="00387D18">
        <w:rPr>
          <w:rFonts w:ascii="Times New Roman" w:hAnsi="Times New Roman"/>
          <w:sz w:val="24"/>
          <w:szCs w:val="24"/>
          <w:lang w:val="nl-NL" w:eastAsia="nl-NL"/>
        </w:rPr>
        <w:t xml:space="preserve"> </w:t>
      </w:r>
      <w:r w:rsidRPr="00387D18">
        <w:rPr>
          <w:rFonts w:ascii="Times New Roman" w:hAnsi="Times New Roman"/>
          <w:b/>
          <w:bCs/>
          <w:sz w:val="24"/>
          <w:szCs w:val="24"/>
          <w:lang w:val="nl-NL" w:eastAsia="nl-NL"/>
        </w:rPr>
        <w:t xml:space="preserve">in de stad van David </w:t>
      </w:r>
      <w:r w:rsidRPr="00387D18">
        <w:rPr>
          <w:rFonts w:ascii="Times New Roman" w:hAnsi="Times New Roman"/>
          <w:sz w:val="24"/>
          <w:szCs w:val="24"/>
          <w:lang w:val="nl-NL" w:eastAsia="nl-NL"/>
        </w:rPr>
        <w:t>hebben ook een groot aantal stenen weegschalen blootgelegd die verschillende waarden meten. Deze gewichten die gevonden zijn van het type dat speciaal werd gebruikt in Jeruzalem. Het feit dat er stadsspecifieke gewichten op deze plaats waren, geeft de unieke kenmerken van de economie en de handel in Jeruzalem tijdens de Tweede Tempelperiode aan, mogelijk vanwege de invloed van de Tempel zelf."</w:t>
      </w:r>
    </w:p>
    <w:p w:rsidR="00CF71BA" w:rsidRPr="00387D18" w:rsidRDefault="00CF71BA" w:rsidP="002A784D">
      <w:pPr>
        <w:spacing w:after="0" w:line="240" w:lineRule="auto"/>
        <w:jc w:val="both"/>
        <w:rPr>
          <w:rFonts w:ascii="Times New Roman" w:hAnsi="Times New Roman"/>
          <w:sz w:val="24"/>
          <w:szCs w:val="24"/>
          <w:lang w:val="nl-NL" w:eastAsia="nl-NL"/>
        </w:rPr>
      </w:pPr>
    </w:p>
    <w:p w:rsidR="00CF71BA" w:rsidRPr="00387D18" w:rsidRDefault="00CF71BA" w:rsidP="002A784D">
      <w:pPr>
        <w:spacing w:after="0" w:line="240" w:lineRule="auto"/>
        <w:jc w:val="both"/>
        <w:rPr>
          <w:rFonts w:ascii="Times New Roman" w:hAnsi="Times New Roman"/>
          <w:sz w:val="24"/>
          <w:szCs w:val="24"/>
          <w:lang w:val="nl-NL" w:eastAsia="nl-NL"/>
        </w:rPr>
      </w:pPr>
      <w:r w:rsidRPr="00387D18">
        <w:rPr>
          <w:rFonts w:ascii="Times New Roman" w:hAnsi="Times New Roman"/>
          <w:sz w:val="24"/>
          <w:szCs w:val="24"/>
          <w:lang w:val="nl-NL" w:eastAsia="nl-NL"/>
        </w:rPr>
        <w:t>De stenen weegschalen hebben een platte, ronde vorm en ze zijn gemaakt in verschillende maten, die verschillende massa's vertegenwoordigen.</w:t>
      </w:r>
    </w:p>
    <w:p w:rsidR="00CF71BA" w:rsidRPr="00387D18" w:rsidRDefault="00CF71BA" w:rsidP="002A784D">
      <w:pPr>
        <w:spacing w:after="0" w:line="240" w:lineRule="auto"/>
        <w:jc w:val="both"/>
        <w:rPr>
          <w:rFonts w:ascii="Times New Roman" w:hAnsi="Times New Roman"/>
          <w:sz w:val="24"/>
          <w:szCs w:val="24"/>
          <w:lang w:val="nl-NL" w:eastAsia="nl-NL"/>
        </w:rPr>
      </w:pPr>
      <w:r w:rsidRPr="00387D18">
        <w:rPr>
          <w:rFonts w:ascii="Times New Roman" w:hAnsi="Times New Roman"/>
          <w:sz w:val="24"/>
          <w:szCs w:val="24"/>
          <w:lang w:val="nl-NL" w:eastAsia="nl-NL"/>
        </w:rPr>
        <w:t>Volgens het Reich werd meer dan 90% van alle steengewichten van dit type, in totaal enkele honderden, gevonden in archeologische opgravingen in het vroege Jeruzalem uit de periode van de Tweede Tempel. Vanwege dit feit vertegenwoordigen ze een uniek fenomeen in Jeruzalem.</w:t>
      </w:r>
    </w:p>
    <w:p w:rsidR="00CF71BA" w:rsidRPr="00387D18" w:rsidRDefault="00CF71BA" w:rsidP="002A784D">
      <w:pPr>
        <w:spacing w:after="0" w:line="240" w:lineRule="auto"/>
        <w:jc w:val="both"/>
        <w:rPr>
          <w:rFonts w:ascii="Times New Roman" w:hAnsi="Times New Roman"/>
          <w:sz w:val="24"/>
          <w:szCs w:val="24"/>
          <w:lang w:val="nl-NL" w:eastAsia="nl-NL"/>
        </w:rPr>
      </w:pPr>
      <w:r w:rsidRPr="00387D18">
        <w:rPr>
          <w:rFonts w:ascii="Times New Roman" w:hAnsi="Times New Roman"/>
          <w:sz w:val="24"/>
          <w:szCs w:val="24"/>
          <w:lang w:val="nl-NL" w:eastAsia="nl-NL"/>
        </w:rPr>
        <w:t>Onderzoekers van de Israel Antiquities Authority, Nahshon Szanton, Moran Hagbi en Meidad Shor van de Israel Antiquities Authority, die namens de Autoriteit de opgravingen langs de Pelgrimage Road leidde, ontdekten een groot, open verhard gebied dat ongeveer 2000 jaar oud was, langs de straat die leidt tot aan de Tweede Tempel en suggereren dat dit diende als het belangrijkste plein van de benedenstad, waar handelsactiviteit zou hebben plaatsgevonden in dit deel van de stad.</w:t>
      </w:r>
    </w:p>
    <w:p w:rsidR="00CF71BA" w:rsidRPr="00387D18" w:rsidRDefault="00CF71BA" w:rsidP="002A784D">
      <w:pPr>
        <w:spacing w:after="0" w:line="240" w:lineRule="auto"/>
        <w:jc w:val="both"/>
        <w:rPr>
          <w:rFonts w:ascii="Times New Roman" w:hAnsi="Times New Roman"/>
          <w:sz w:val="24"/>
          <w:szCs w:val="24"/>
          <w:lang w:val="nl-NL" w:eastAsia="nl-NL"/>
        </w:rPr>
      </w:pPr>
      <w:r w:rsidRPr="00387D18">
        <w:rPr>
          <w:rFonts w:ascii="Times New Roman" w:hAnsi="Times New Roman"/>
          <w:sz w:val="24"/>
          <w:szCs w:val="24"/>
          <w:lang w:val="nl-NL" w:eastAsia="nl-NL"/>
        </w:rPr>
        <w:t>Volgens Ari Levi: "De volume-standaardtabel die we hebben gevonden, evenals de steengewichten die in de buurt zijn ontdekt, ondersteunen de theorie dat dit de plaats was van enorme handelsactiviteiten, en misschien kan dit wijzen op het bestaan ​​van een markt."</w:t>
      </w:r>
    </w:p>
    <w:p w:rsidR="00CF71BA" w:rsidRDefault="00CF71BA" w:rsidP="002A784D">
      <w:pPr>
        <w:spacing w:after="0" w:line="240" w:lineRule="auto"/>
        <w:jc w:val="both"/>
        <w:rPr>
          <w:rFonts w:ascii="Times New Roman" w:hAnsi="Times New Roman"/>
          <w:sz w:val="24"/>
          <w:szCs w:val="24"/>
          <w:lang w:val="nl-NL" w:eastAsia="nl-NL"/>
        </w:rPr>
      </w:pPr>
      <w:r w:rsidRPr="00387D18">
        <w:rPr>
          <w:rFonts w:ascii="Times New Roman" w:hAnsi="Times New Roman"/>
          <w:sz w:val="24"/>
          <w:szCs w:val="24"/>
          <w:lang w:val="nl-NL" w:eastAsia="nl-NL"/>
        </w:rPr>
        <w:t>Prof. Reich voegt eraan toe: "Het is mogelijk dat dit deel van de stad uit de Tweede Tempelperiode het kantoor van de inspecteur van metingen en gewichten van de stad Jeruzalem huisvestte - een functie die in de oudheid in andere steden in het Romeinse rijk gebruikelijk was , bekend als een Agoranomos. "</w:t>
      </w:r>
    </w:p>
    <w:p w:rsidR="00CF71BA" w:rsidRDefault="00CF71BA" w:rsidP="002A784D">
      <w:pPr>
        <w:spacing w:after="0" w:line="240" w:lineRule="auto"/>
        <w:jc w:val="both"/>
        <w:rPr>
          <w:rFonts w:ascii="Times New Roman" w:hAnsi="Times New Roman"/>
          <w:sz w:val="24"/>
          <w:szCs w:val="24"/>
          <w:lang w:val="nl-NL" w:eastAsia="nl-NL"/>
        </w:rPr>
      </w:pPr>
    </w:p>
    <w:p w:rsidR="00CF71BA" w:rsidRDefault="00CF71BA" w:rsidP="002A784D">
      <w:pPr>
        <w:spacing w:after="0" w:line="240" w:lineRule="auto"/>
        <w:jc w:val="both"/>
        <w:rPr>
          <w:rFonts w:ascii="Times New Roman" w:hAnsi="Times New Roman"/>
          <w:sz w:val="24"/>
          <w:szCs w:val="24"/>
          <w:lang w:val="nl-NL" w:eastAsia="nl-NL"/>
        </w:rPr>
      </w:pPr>
      <w:r>
        <w:rPr>
          <w:rFonts w:ascii="Times New Roman" w:hAnsi="Times New Roman"/>
          <w:sz w:val="24"/>
          <w:szCs w:val="24"/>
          <w:lang w:val="nl-NL" w:eastAsia="nl-NL"/>
        </w:rPr>
        <w:t>Het Reformatorisch Dagblad 11 januari 2020 bespreekt een correctie:</w:t>
      </w:r>
    </w:p>
    <w:p w:rsidR="00CF71BA" w:rsidRPr="00706E03" w:rsidRDefault="00CF71BA" w:rsidP="002A784D">
      <w:pPr>
        <w:spacing w:after="0" w:line="240" w:lineRule="auto"/>
        <w:jc w:val="both"/>
        <w:rPr>
          <w:rFonts w:ascii="Times New Roman" w:hAnsi="Times New Roman"/>
          <w:sz w:val="24"/>
          <w:szCs w:val="24"/>
          <w:lang w:val="nl-NL" w:eastAsia="nl-NL"/>
        </w:rPr>
      </w:pPr>
      <w:r>
        <w:rPr>
          <w:rFonts w:ascii="Times New Roman" w:hAnsi="Times New Roman"/>
          <w:sz w:val="24"/>
          <w:szCs w:val="24"/>
          <w:lang w:val="nl-NL" w:eastAsia="nl-NL"/>
        </w:rPr>
        <w:t>De organisatie Emek Shaveh van archeoloog Yonathan Mizrachi zei, dat er niet zomaar gezegd kan worden dat er zich een handelskantoor bij de Pelgrimsweg bevond. De tafel werd namelijk niet gevonden in een bouwwerk. … "</w:t>
      </w:r>
      <w:r w:rsidRPr="00706E03">
        <w:rPr>
          <w:rFonts w:ascii="Times New Roman" w:hAnsi="Times New Roman"/>
          <w:b/>
          <w:bCs/>
          <w:i/>
          <w:iCs/>
          <w:sz w:val="24"/>
          <w:szCs w:val="24"/>
          <w:lang w:val="nl-NL" w:eastAsia="nl-NL"/>
        </w:rPr>
        <w:t>we kunnen slechts betreuren dat de archeologen van de Israëlitische Oudheidkundige dienst bereid zijn een compromis te sluiten over hun professionele ethiek ter wille van de ultranationalistische agenda voor Jeruzalem".</w:t>
      </w:r>
      <w:r w:rsidRPr="00706E03">
        <w:rPr>
          <w:rFonts w:ascii="Times New Roman" w:hAnsi="Times New Roman"/>
          <w:sz w:val="24"/>
          <w:szCs w:val="24"/>
          <w:lang w:val="nl-NL" w:eastAsia="nl-NL"/>
        </w:rPr>
        <w:t xml:space="preserve"> </w:t>
      </w:r>
    </w:p>
    <w:p w:rsidR="00CF71BA" w:rsidRDefault="00CF71BA" w:rsidP="002A784D">
      <w:pPr>
        <w:pStyle w:val="Heading1"/>
        <w:numPr>
          <w:ilvl w:val="0"/>
          <w:numId w:val="25"/>
        </w:numPr>
        <w:shd w:val="clear" w:color="auto" w:fill="FFFFFF"/>
        <w:spacing w:before="0" w:beforeAutospacing="0" w:after="0" w:afterAutospacing="0"/>
        <w:rPr>
          <w:rStyle w:val="ikwhbf8j"/>
          <w:color w:val="000000"/>
          <w:sz w:val="24"/>
          <w:szCs w:val="24"/>
        </w:rPr>
      </w:pPr>
      <w:r w:rsidRPr="00387D18">
        <w:rPr>
          <w:sz w:val="24"/>
          <w:szCs w:val="24"/>
        </w:rPr>
        <w:br w:type="page"/>
      </w:r>
      <w:bookmarkStart w:id="21" w:name="_Hlk30062127"/>
      <w:r w:rsidRPr="00387D18">
        <w:rPr>
          <w:sz w:val="24"/>
          <w:szCs w:val="24"/>
        </w:rPr>
        <w:t xml:space="preserve">Tunnel </w:t>
      </w:r>
      <w:r w:rsidRPr="00387D18">
        <w:rPr>
          <w:rStyle w:val="ikwhbf8j"/>
          <w:color w:val="000000"/>
          <w:sz w:val="24"/>
          <w:szCs w:val="24"/>
        </w:rPr>
        <w:t>vanuit de Stad van David naar de Westmuur, de</w:t>
      </w:r>
      <w:r>
        <w:rPr>
          <w:rStyle w:val="ikwhbf8j"/>
          <w:color w:val="000000"/>
          <w:sz w:val="24"/>
          <w:szCs w:val="24"/>
        </w:rPr>
        <w:t xml:space="preserve"> Klaagmuur</w:t>
      </w:r>
    </w:p>
    <w:p w:rsidR="00CF71BA" w:rsidRDefault="00CF71BA" w:rsidP="002A784D">
      <w:pPr>
        <w:pStyle w:val="Heading1"/>
        <w:shd w:val="clear" w:color="auto" w:fill="FFFFFF"/>
        <w:spacing w:before="0" w:beforeAutospacing="0" w:after="0" w:afterAutospacing="0"/>
        <w:ind w:left="360"/>
        <w:rPr>
          <w:rStyle w:val="ikwhbf8j"/>
          <w:color w:val="000000"/>
          <w:sz w:val="24"/>
          <w:szCs w:val="24"/>
        </w:rPr>
      </w:pPr>
    </w:p>
    <w:p w:rsidR="00CF71BA" w:rsidRDefault="00CF71BA" w:rsidP="002A784D">
      <w:pPr>
        <w:pStyle w:val="Heading1"/>
        <w:shd w:val="clear" w:color="auto" w:fill="FFFFFF"/>
        <w:spacing w:before="0" w:beforeAutospacing="0" w:after="0" w:afterAutospacing="0"/>
        <w:rPr>
          <w:rStyle w:val="ikwhbf8j"/>
          <w:color w:val="000000"/>
          <w:sz w:val="24"/>
          <w:szCs w:val="24"/>
        </w:rPr>
      </w:pPr>
    </w:p>
    <w:p w:rsidR="00CF71BA" w:rsidRDefault="00CF71BA" w:rsidP="002A784D">
      <w:pPr>
        <w:pStyle w:val="Heading1"/>
        <w:shd w:val="clear" w:color="auto" w:fill="FFFFFF"/>
        <w:spacing w:before="0" w:beforeAutospacing="0" w:after="0" w:afterAutospacing="0"/>
        <w:jc w:val="center"/>
        <w:rPr>
          <w:rStyle w:val="ikwhbf8j"/>
          <w:color w:val="000000"/>
          <w:sz w:val="24"/>
          <w:szCs w:val="24"/>
        </w:rPr>
      </w:pPr>
      <w:bookmarkStart w:id="22" w:name="_Hlk30062409"/>
    </w:p>
    <w:p w:rsidR="00CF71BA" w:rsidRPr="00387D18" w:rsidRDefault="008F6045" w:rsidP="002A784D">
      <w:pPr>
        <w:pStyle w:val="Heading1"/>
        <w:shd w:val="clear" w:color="auto" w:fill="FFFFFF"/>
        <w:spacing w:before="0" w:beforeAutospacing="0" w:after="0" w:afterAutospacing="0"/>
        <w:ind w:left="720"/>
        <w:jc w:val="center"/>
        <w:rPr>
          <w:rStyle w:val="ikwhbf8j"/>
          <w:color w:val="000000"/>
          <w:sz w:val="24"/>
          <w:szCs w:val="24"/>
        </w:rPr>
      </w:pPr>
      <w:r>
        <w:rPr>
          <w:rFonts w:ascii="Arial" w:hAnsi="Arial" w:cs="Arial"/>
          <w:color w:val="2C2C2C"/>
          <w:sz w:val="27"/>
          <w:szCs w:val="27"/>
        </w:rPr>
        <w:fldChar w:fldCharType="begin"/>
      </w:r>
      <w:r>
        <w:rPr>
          <w:rFonts w:ascii="Arial" w:hAnsi="Arial" w:cs="Arial"/>
          <w:color w:val="2C2C2C"/>
          <w:sz w:val="27"/>
          <w:szCs w:val="27"/>
        </w:rPr>
        <w:instrText xml:space="preserve"> INCLUDEPICTURE  "https://media-cdn.tripadvisor.com/media/attractions-splice-spp-540x360/07/af/05/42.jpg" \* MERGEFORMATINET </w:instrText>
      </w:r>
      <w:r>
        <w:rPr>
          <w:rFonts w:ascii="Arial" w:hAnsi="Arial" w:cs="Arial"/>
          <w:color w:val="2C2C2C"/>
          <w:sz w:val="27"/>
          <w:szCs w:val="27"/>
        </w:rPr>
        <w:fldChar w:fldCharType="separate"/>
      </w:r>
      <w:r w:rsidR="00DA3CCD">
        <w:rPr>
          <w:rFonts w:ascii="Arial" w:hAnsi="Arial" w:cs="Arial"/>
          <w:color w:val="2C2C2C"/>
          <w:sz w:val="27"/>
          <w:szCs w:val="27"/>
        </w:rPr>
        <w:fldChar w:fldCharType="begin"/>
      </w:r>
      <w:r w:rsidR="00DA3CCD">
        <w:rPr>
          <w:rFonts w:ascii="Arial" w:hAnsi="Arial" w:cs="Arial"/>
          <w:color w:val="2C2C2C"/>
          <w:sz w:val="27"/>
          <w:szCs w:val="27"/>
        </w:rPr>
        <w:instrText xml:space="preserve"> INCLUDEPICTURE  "https://media-cdn.tripadvisor.com/media/attractions-splice-spp-540x360/07/af/05/42.jpg" \* MERGEFORMATINET </w:instrText>
      </w:r>
      <w:r w:rsidR="00DA3CCD">
        <w:rPr>
          <w:rFonts w:ascii="Arial" w:hAnsi="Arial" w:cs="Arial"/>
          <w:color w:val="2C2C2C"/>
          <w:sz w:val="27"/>
          <w:szCs w:val="27"/>
        </w:rPr>
        <w:fldChar w:fldCharType="separate"/>
      </w:r>
      <w:r w:rsidR="00B5690D">
        <w:rPr>
          <w:rFonts w:ascii="Arial" w:hAnsi="Arial" w:cs="Arial"/>
          <w:color w:val="2C2C2C"/>
          <w:sz w:val="27"/>
          <w:szCs w:val="27"/>
        </w:rPr>
        <w:fldChar w:fldCharType="begin"/>
      </w:r>
      <w:r w:rsidR="00B5690D">
        <w:rPr>
          <w:rFonts w:ascii="Arial" w:hAnsi="Arial" w:cs="Arial"/>
          <w:color w:val="2C2C2C"/>
          <w:sz w:val="27"/>
          <w:szCs w:val="27"/>
        </w:rPr>
        <w:instrText xml:space="preserve"> INCLUDEPICTURE  "https://media-cdn.tripadvisor.com/media/attractions-splice-spp-540x360/07/af/05/42.jpg" \* MERGEFORMATINET </w:instrText>
      </w:r>
      <w:r w:rsidR="00B5690D">
        <w:rPr>
          <w:rFonts w:ascii="Arial" w:hAnsi="Arial" w:cs="Arial"/>
          <w:color w:val="2C2C2C"/>
          <w:sz w:val="27"/>
          <w:szCs w:val="27"/>
        </w:rPr>
        <w:fldChar w:fldCharType="separate"/>
      </w:r>
      <w:r w:rsidR="006B35B3">
        <w:rPr>
          <w:rFonts w:ascii="Arial" w:hAnsi="Arial" w:cs="Arial"/>
          <w:color w:val="2C2C2C"/>
          <w:sz w:val="27"/>
          <w:szCs w:val="27"/>
        </w:rPr>
        <w:pict>
          <v:shape id="_x0000_i1060" type="#_x0000_t75" style="width:219pt;height:145.5pt">
            <v:imagedata r:id="rId221" r:href="rId222"/>
          </v:shape>
        </w:pict>
      </w:r>
      <w:r w:rsidR="00B5690D">
        <w:rPr>
          <w:rFonts w:ascii="Arial" w:hAnsi="Arial" w:cs="Arial"/>
          <w:color w:val="2C2C2C"/>
          <w:sz w:val="27"/>
          <w:szCs w:val="27"/>
        </w:rPr>
        <w:fldChar w:fldCharType="end"/>
      </w:r>
      <w:r w:rsidR="00DA3CCD">
        <w:rPr>
          <w:rFonts w:ascii="Arial" w:hAnsi="Arial" w:cs="Arial"/>
          <w:color w:val="2C2C2C"/>
          <w:sz w:val="27"/>
          <w:szCs w:val="27"/>
        </w:rPr>
        <w:fldChar w:fldCharType="end"/>
      </w:r>
      <w:r>
        <w:rPr>
          <w:rFonts w:ascii="Arial" w:hAnsi="Arial" w:cs="Arial"/>
          <w:color w:val="2C2C2C"/>
          <w:sz w:val="27"/>
          <w:szCs w:val="27"/>
        </w:rPr>
        <w:fldChar w:fldCharType="end"/>
      </w:r>
      <w:r>
        <w:rPr>
          <w:rFonts w:ascii="Arial" w:hAnsi="Arial" w:cs="Arial"/>
          <w:color w:val="2C2C2C"/>
          <w:sz w:val="27"/>
          <w:szCs w:val="27"/>
        </w:rPr>
        <w:fldChar w:fldCharType="begin"/>
      </w:r>
      <w:r>
        <w:rPr>
          <w:rFonts w:ascii="Arial" w:hAnsi="Arial" w:cs="Arial"/>
          <w:color w:val="2C2C2C"/>
          <w:sz w:val="27"/>
          <w:szCs w:val="27"/>
        </w:rPr>
        <w:instrText xml:space="preserve"> INCLUDEPICTURE  "https://media-cdn.tripadvisor.com/media/attractions-splice-spp-540x360/07/a3/97/aa.jpg" \* MERGEFORMATINET </w:instrText>
      </w:r>
      <w:r>
        <w:rPr>
          <w:rFonts w:ascii="Arial" w:hAnsi="Arial" w:cs="Arial"/>
          <w:color w:val="2C2C2C"/>
          <w:sz w:val="27"/>
          <w:szCs w:val="27"/>
        </w:rPr>
        <w:fldChar w:fldCharType="separate"/>
      </w:r>
      <w:r w:rsidR="00DA3CCD">
        <w:rPr>
          <w:rFonts w:ascii="Arial" w:hAnsi="Arial" w:cs="Arial"/>
          <w:color w:val="2C2C2C"/>
          <w:sz w:val="27"/>
          <w:szCs w:val="27"/>
        </w:rPr>
        <w:fldChar w:fldCharType="begin"/>
      </w:r>
      <w:r w:rsidR="00DA3CCD">
        <w:rPr>
          <w:rFonts w:ascii="Arial" w:hAnsi="Arial" w:cs="Arial"/>
          <w:color w:val="2C2C2C"/>
          <w:sz w:val="27"/>
          <w:szCs w:val="27"/>
        </w:rPr>
        <w:instrText xml:space="preserve"> INCLUDEPICTURE  "https://media-cdn.tripadvisor.com/media/attractions-splice-spp-540x360/07/a3/97/aa.jpg" \* MERGEFORMATINET </w:instrText>
      </w:r>
      <w:r w:rsidR="00DA3CCD">
        <w:rPr>
          <w:rFonts w:ascii="Arial" w:hAnsi="Arial" w:cs="Arial"/>
          <w:color w:val="2C2C2C"/>
          <w:sz w:val="27"/>
          <w:szCs w:val="27"/>
        </w:rPr>
        <w:fldChar w:fldCharType="separate"/>
      </w:r>
      <w:r w:rsidR="00B5690D">
        <w:rPr>
          <w:rFonts w:ascii="Arial" w:hAnsi="Arial" w:cs="Arial"/>
          <w:color w:val="2C2C2C"/>
          <w:sz w:val="27"/>
          <w:szCs w:val="27"/>
        </w:rPr>
        <w:fldChar w:fldCharType="begin"/>
      </w:r>
      <w:r w:rsidR="00B5690D">
        <w:rPr>
          <w:rFonts w:ascii="Arial" w:hAnsi="Arial" w:cs="Arial"/>
          <w:color w:val="2C2C2C"/>
          <w:sz w:val="27"/>
          <w:szCs w:val="27"/>
        </w:rPr>
        <w:instrText xml:space="preserve"> INCLUDEPICTURE  "https://media-cdn.tripadvisor.com/media/attractions-splice-spp-540x360/07/a3/97/aa.jpg" \* MERGEFORMATINET </w:instrText>
      </w:r>
      <w:r w:rsidR="00B5690D">
        <w:rPr>
          <w:rFonts w:ascii="Arial" w:hAnsi="Arial" w:cs="Arial"/>
          <w:color w:val="2C2C2C"/>
          <w:sz w:val="27"/>
          <w:szCs w:val="27"/>
        </w:rPr>
        <w:fldChar w:fldCharType="separate"/>
      </w:r>
      <w:r w:rsidR="006B35B3">
        <w:rPr>
          <w:rFonts w:ascii="Arial" w:hAnsi="Arial" w:cs="Arial"/>
          <w:color w:val="2C2C2C"/>
          <w:sz w:val="27"/>
          <w:szCs w:val="27"/>
        </w:rPr>
        <w:pict>
          <v:shape id="_x0000_i1061" type="#_x0000_t75" style="width:219pt;height:145.5pt">
            <v:imagedata r:id="rId223" r:href="rId224"/>
          </v:shape>
        </w:pict>
      </w:r>
      <w:r w:rsidR="00B5690D">
        <w:rPr>
          <w:rFonts w:ascii="Arial" w:hAnsi="Arial" w:cs="Arial"/>
          <w:color w:val="2C2C2C"/>
          <w:sz w:val="27"/>
          <w:szCs w:val="27"/>
        </w:rPr>
        <w:fldChar w:fldCharType="end"/>
      </w:r>
      <w:r w:rsidR="00DA3CCD">
        <w:rPr>
          <w:rFonts w:ascii="Arial" w:hAnsi="Arial" w:cs="Arial"/>
          <w:color w:val="2C2C2C"/>
          <w:sz w:val="27"/>
          <w:szCs w:val="27"/>
        </w:rPr>
        <w:fldChar w:fldCharType="end"/>
      </w:r>
      <w:r>
        <w:rPr>
          <w:rFonts w:ascii="Arial" w:hAnsi="Arial" w:cs="Arial"/>
          <w:color w:val="2C2C2C"/>
          <w:sz w:val="27"/>
          <w:szCs w:val="27"/>
        </w:rPr>
        <w:fldChar w:fldCharType="end"/>
      </w:r>
    </w:p>
    <w:bookmarkEnd w:id="22"/>
    <w:p w:rsidR="00CF71BA" w:rsidRPr="00387D18" w:rsidRDefault="00CF71BA" w:rsidP="002A784D">
      <w:pPr>
        <w:spacing w:after="0" w:line="240" w:lineRule="auto"/>
        <w:jc w:val="both"/>
        <w:rPr>
          <w:rFonts w:ascii="Times New Roman" w:hAnsi="Times New Roman"/>
          <w:sz w:val="24"/>
          <w:szCs w:val="24"/>
          <w:lang w:val="nl-NL"/>
        </w:rPr>
      </w:pPr>
    </w:p>
    <w:p w:rsidR="00CF71BA" w:rsidRDefault="00CF71BA" w:rsidP="002A784D">
      <w:pPr>
        <w:pStyle w:val="Heading2"/>
        <w:spacing w:before="0" w:line="240" w:lineRule="auto"/>
        <w:jc w:val="center"/>
        <w:textAlignment w:val="baseline"/>
        <w:rPr>
          <w:rFonts w:ascii="Times New Roman" w:hAnsi="Times New Roman"/>
          <w:b/>
          <w:bCs/>
          <w:caps/>
          <w:color w:val="auto"/>
          <w:spacing w:val="15"/>
          <w:sz w:val="22"/>
          <w:szCs w:val="22"/>
          <w:lang w:val="nl-NL"/>
        </w:rPr>
      </w:pPr>
    </w:p>
    <w:p w:rsidR="00CF71BA" w:rsidRPr="00116CEF" w:rsidRDefault="00CF71BA" w:rsidP="002A784D">
      <w:pPr>
        <w:pStyle w:val="Heading2"/>
        <w:spacing w:before="0" w:line="240" w:lineRule="auto"/>
        <w:jc w:val="center"/>
        <w:textAlignment w:val="baseline"/>
        <w:rPr>
          <w:rFonts w:ascii="Times New Roman" w:hAnsi="Times New Roman"/>
          <w:b/>
          <w:bCs/>
          <w:caps/>
          <w:color w:val="auto"/>
          <w:spacing w:val="15"/>
          <w:sz w:val="22"/>
          <w:szCs w:val="22"/>
          <w:lang w:val="nl-NL"/>
        </w:rPr>
      </w:pPr>
      <w:r w:rsidRPr="00116CEF">
        <w:rPr>
          <w:rFonts w:ascii="Times New Roman" w:hAnsi="Times New Roman"/>
          <w:b/>
          <w:bCs/>
          <w:caps/>
          <w:color w:val="auto"/>
          <w:spacing w:val="15"/>
          <w:sz w:val="22"/>
          <w:szCs w:val="22"/>
          <w:lang w:val="nl-NL"/>
        </w:rPr>
        <w:t>PELGRIMSWEG VERBOND BADWATER SILOAM MET TEMPEL</w:t>
      </w:r>
    </w:p>
    <w:p w:rsidR="00CF71BA" w:rsidRPr="0011430B" w:rsidRDefault="00CF71BA" w:rsidP="002A784D">
      <w:pPr>
        <w:spacing w:after="0" w:line="240" w:lineRule="auto"/>
        <w:jc w:val="center"/>
        <w:textAlignment w:val="baseline"/>
        <w:rPr>
          <w:rFonts w:ascii="Times New Roman" w:hAnsi="Times New Roman"/>
          <w:bCs/>
          <w:caps/>
          <w:spacing w:val="15"/>
          <w:lang w:val="nl-NL" w:eastAsia="nl-NL"/>
        </w:rPr>
      </w:pPr>
      <w:r w:rsidRPr="0011430B">
        <w:rPr>
          <w:rFonts w:ascii="Times New Roman" w:hAnsi="Times New Roman"/>
          <w:bCs/>
          <w:caps/>
          <w:spacing w:val="15"/>
          <w:lang w:val="nl-NL"/>
        </w:rPr>
        <w:t>Reform. Dagblad 23 AUG 2017. Door Alfred muller</w:t>
      </w:r>
    </w:p>
    <w:p w:rsidR="00CF71BA" w:rsidRPr="00387D18" w:rsidRDefault="00CF71BA" w:rsidP="002A784D">
      <w:pPr>
        <w:pStyle w:val="NormalWeb"/>
        <w:shd w:val="clear" w:color="auto" w:fill="FFFFFF"/>
        <w:spacing w:before="0" w:beforeAutospacing="0" w:after="0" w:afterAutospacing="0"/>
        <w:jc w:val="both"/>
        <w:textAlignment w:val="baseline"/>
        <w:rPr>
          <w:bdr w:val="none" w:sz="0" w:space="0" w:color="auto" w:frame="1"/>
        </w:rPr>
      </w:pPr>
    </w:p>
    <w:p w:rsidR="00CF71BA" w:rsidRPr="00387D18" w:rsidRDefault="00CF71BA" w:rsidP="002A784D">
      <w:pPr>
        <w:pStyle w:val="NormalWeb"/>
        <w:shd w:val="clear" w:color="auto" w:fill="FFFFFF"/>
        <w:spacing w:before="0" w:beforeAutospacing="0" w:after="0" w:afterAutospacing="0"/>
        <w:jc w:val="both"/>
        <w:textAlignment w:val="baseline"/>
      </w:pPr>
      <w:r w:rsidRPr="00387D18">
        <w:rPr>
          <w:bdr w:val="none" w:sz="0" w:space="0" w:color="auto" w:frame="1"/>
        </w:rPr>
        <w:t xml:space="preserve">Archeologen in de stad van David in Jeruzalem graven de weg op die het badwater van Siloam met de Tweede Tempel verbond. </w:t>
      </w:r>
      <w:r>
        <w:rPr>
          <w:bdr w:val="none" w:sz="0" w:space="0" w:color="auto" w:frame="1"/>
        </w:rPr>
        <w:t xml:space="preserve">… (Herodus </w:t>
      </w:r>
      <w:r w:rsidRPr="00387D18">
        <w:rPr>
          <w:bdr w:val="none" w:sz="0" w:space="0" w:color="auto" w:frame="1"/>
        </w:rPr>
        <w:t xml:space="preserve">legde </w:t>
      </w:r>
      <w:r>
        <w:rPr>
          <w:bdr w:val="none" w:sz="0" w:space="0" w:color="auto" w:frame="1"/>
        </w:rPr>
        <w:t xml:space="preserve">waarschijnlijk </w:t>
      </w:r>
      <w:r w:rsidRPr="00387D18">
        <w:rPr>
          <w:bdr w:val="none" w:sz="0" w:space="0" w:color="auto" w:frame="1"/>
        </w:rPr>
        <w:t>de weg aan.</w:t>
      </w:r>
      <w:r>
        <w:rPr>
          <w:bdr w:val="none" w:sz="0" w:space="0" w:color="auto" w:frame="1"/>
        </w:rPr>
        <w:t>)</w:t>
      </w:r>
    </w:p>
    <w:p w:rsidR="00CF71BA" w:rsidRPr="00387D18" w:rsidRDefault="00CF71BA" w:rsidP="002A784D">
      <w:pPr>
        <w:pStyle w:val="NormalWeb"/>
        <w:shd w:val="clear" w:color="auto" w:fill="FFFFFF"/>
        <w:spacing w:before="0" w:beforeAutospacing="0" w:after="0" w:afterAutospacing="0"/>
        <w:jc w:val="both"/>
        <w:textAlignment w:val="baseline"/>
      </w:pPr>
      <w:r w:rsidRPr="00387D18">
        <w:t>In de Tweede Tempelperiode (536 v. Chr. - 70 n. Chr.) trokken Joodse pelgrims drie keer per jaar naar de tempel. Dat gebeurde tijdens Pesach, het Wekenfeest en het Loofhuttenfeest. Voordat ze de tempel binnentraden, namen ze een ritueel bad. Dat gebeurde in het badwater van Siloam. Het Nieuwe Testament noemt dit badwater in Johannes 9, in de geschiedenis van de genezing van een blinde man.</w:t>
      </w:r>
    </w:p>
    <w:p w:rsidR="00CF71BA" w:rsidRPr="00387D18" w:rsidRDefault="00CF71BA" w:rsidP="002A784D">
      <w:pPr>
        <w:pStyle w:val="NormalWeb"/>
        <w:shd w:val="clear" w:color="auto" w:fill="FFFFFF"/>
        <w:spacing w:before="0" w:beforeAutospacing="0" w:after="0" w:afterAutospacing="0"/>
        <w:jc w:val="both"/>
        <w:textAlignment w:val="baseline"/>
      </w:pPr>
      <w:r w:rsidRPr="00387D18">
        <w:t>De weg liep omhoog. Het plaveisel best</w:t>
      </w:r>
      <w:r>
        <w:t xml:space="preserve">aat </w:t>
      </w:r>
      <w:r w:rsidRPr="00387D18">
        <w:t>uit rechthoekige stukken steen, die ongeveer 2,6 ton per stuk w</w:t>
      </w:r>
      <w:r>
        <w:t>e</w:t>
      </w:r>
      <w:r w:rsidRPr="00387D18">
        <w:t>gen.</w:t>
      </w:r>
    </w:p>
    <w:p w:rsidR="00CF71BA" w:rsidRPr="00387D18" w:rsidRDefault="00CF71BA" w:rsidP="002A784D">
      <w:pPr>
        <w:pStyle w:val="NormalWeb"/>
        <w:shd w:val="clear" w:color="auto" w:fill="FFFFFF"/>
        <w:spacing w:before="0" w:beforeAutospacing="0" w:after="0" w:afterAutospacing="0"/>
        <w:jc w:val="both"/>
        <w:textAlignment w:val="baseline"/>
        <w:rPr>
          <w:rStyle w:val="Strong"/>
          <w:bdr w:val="none" w:sz="0" w:space="0" w:color="auto" w:frame="1"/>
        </w:rPr>
      </w:pPr>
    </w:p>
    <w:p w:rsidR="00CF71BA" w:rsidRPr="00387D18" w:rsidRDefault="00CF71BA" w:rsidP="002A784D">
      <w:pPr>
        <w:pStyle w:val="NormalWeb"/>
        <w:shd w:val="clear" w:color="auto" w:fill="FFFFFF"/>
        <w:spacing w:before="0" w:beforeAutospacing="0" w:after="0" w:afterAutospacing="0"/>
        <w:jc w:val="both"/>
        <w:textAlignment w:val="baseline"/>
      </w:pPr>
      <w:r w:rsidRPr="00387D18">
        <w:rPr>
          <w:rStyle w:val="Strong"/>
          <w:bdr w:val="none" w:sz="0" w:space="0" w:color="auto" w:frame="1"/>
        </w:rPr>
        <w:t>Afwateringskanaal</w:t>
      </w:r>
    </w:p>
    <w:p w:rsidR="00CF71BA" w:rsidRPr="00387D18" w:rsidRDefault="00CF71BA" w:rsidP="002A784D">
      <w:pPr>
        <w:pStyle w:val="NormalWeb"/>
        <w:shd w:val="clear" w:color="auto" w:fill="FFFFFF"/>
        <w:spacing w:before="0" w:beforeAutospacing="0" w:after="0" w:afterAutospacing="0"/>
        <w:jc w:val="both"/>
        <w:textAlignment w:val="baseline"/>
      </w:pPr>
      <w:r w:rsidRPr="00387D18">
        <w:t>Onder de straat loopt een afwateringskanaal dat regenwater uit de stad Jeruzalem afvoerde. Toeristen kunnen nu door dit droge kanaal wandelen.</w:t>
      </w:r>
    </w:p>
    <w:p w:rsidR="00CF71BA" w:rsidRPr="00387D18" w:rsidRDefault="00CF71BA" w:rsidP="002A784D">
      <w:pPr>
        <w:pStyle w:val="NormalWeb"/>
        <w:shd w:val="clear" w:color="auto" w:fill="FFFFFF"/>
        <w:spacing w:before="0" w:beforeAutospacing="0" w:after="0" w:afterAutospacing="0"/>
        <w:jc w:val="both"/>
        <w:textAlignment w:val="baseline"/>
        <w:rPr>
          <w:i/>
          <w:iCs/>
        </w:rPr>
      </w:pPr>
      <w:r w:rsidRPr="00387D18">
        <w:t xml:space="preserve">Inmiddels is 200 van de 600 meter lange route opgegraven. Enkele honderden meters naar het noorden is al een ander deel van de weg blootgelegd. Het kan zijn dat de weg verder doorliep langs de westzijde van de "Tempelberg". Deze is al opengesteld voor het publiek en staat bekend als </w:t>
      </w:r>
      <w:r w:rsidRPr="00387D18">
        <w:rPr>
          <w:i/>
          <w:iCs/>
        </w:rPr>
        <w:t>de tunnel van de Westelijke Muur.</w:t>
      </w:r>
    </w:p>
    <w:p w:rsidR="00CF71BA" w:rsidRPr="00387D18" w:rsidRDefault="00CF71BA" w:rsidP="002A784D">
      <w:pPr>
        <w:pStyle w:val="NormalWeb"/>
        <w:shd w:val="clear" w:color="auto" w:fill="FFFFFF"/>
        <w:spacing w:before="0" w:beforeAutospacing="0" w:after="0" w:afterAutospacing="0"/>
        <w:jc w:val="both"/>
        <w:textAlignment w:val="baseline"/>
      </w:pPr>
      <w:r w:rsidRPr="00387D18">
        <w:t>Op en rond de pelgrimsweg hebben archeologen interessante ontdekkingen gedaan. Ze vonden onder andere juwelen, potten om eten in te koken en kruiken met overblijfselen van planten, zoals granen.</w:t>
      </w:r>
    </w:p>
    <w:p w:rsidR="00CF71BA" w:rsidRPr="00387D18" w:rsidRDefault="00CF71BA" w:rsidP="002A784D">
      <w:pPr>
        <w:pStyle w:val="NormalWeb"/>
        <w:shd w:val="clear" w:color="auto" w:fill="FFFFFF"/>
        <w:spacing w:before="0" w:beforeAutospacing="0" w:after="0" w:afterAutospacing="0"/>
        <w:jc w:val="both"/>
        <w:textAlignment w:val="baseline"/>
      </w:pPr>
    </w:p>
    <w:p w:rsidR="00CF71BA" w:rsidRPr="00387D18" w:rsidRDefault="00CF71BA" w:rsidP="002A784D">
      <w:pPr>
        <w:pStyle w:val="NormalWeb"/>
        <w:shd w:val="clear" w:color="auto" w:fill="FFFFFF"/>
        <w:spacing w:before="0" w:beforeAutospacing="0" w:after="0" w:afterAutospacing="0"/>
        <w:jc w:val="both"/>
        <w:textAlignment w:val="baseline"/>
      </w:pPr>
      <w:r w:rsidRPr="00387D18">
        <w:t>Archeologen vonden ook munten uit het tweede jaar van de eerste opstand tegen de Romeinen (66 n. Chr.-73 n. Chr.). De opstandelingen sloegen de geldstukken om hun onafhankelijkheid aan te tonen.</w:t>
      </w:r>
    </w:p>
    <w:p w:rsidR="00CF71BA" w:rsidRPr="00387D18" w:rsidRDefault="00CF71BA" w:rsidP="002A784D">
      <w:pPr>
        <w:pStyle w:val="NormalWeb"/>
        <w:shd w:val="clear" w:color="auto" w:fill="FFFFFF"/>
        <w:spacing w:before="0" w:beforeAutospacing="0" w:after="0" w:afterAutospacing="0"/>
        <w:jc w:val="both"/>
        <w:textAlignment w:val="baseline"/>
      </w:pPr>
      <w:r w:rsidRPr="00387D18">
        <w:t xml:space="preserve">Ook andere objecten getuigen van de strijd tussen de Joodse rebellen en de Romeinse soldaten. Zo vonden archeologen </w:t>
      </w:r>
      <w:r w:rsidRPr="00387D18">
        <w:rPr>
          <w:b/>
          <w:bCs/>
          <w:i/>
          <w:iCs/>
        </w:rPr>
        <w:t>ronde stenen</w:t>
      </w:r>
      <w:r w:rsidRPr="00387D18">
        <w:t xml:space="preserve"> van ongeveer een decimeter in doorsnee. Deze schoten de Romeinen met katapulten naar de rebellen over een afstand van ongeveer 500 meter. </w:t>
      </w:r>
    </w:p>
    <w:p w:rsidR="00CF71BA" w:rsidRPr="00387D18" w:rsidRDefault="00CF71BA" w:rsidP="002A784D">
      <w:pPr>
        <w:pStyle w:val="NormalWeb"/>
        <w:shd w:val="clear" w:color="auto" w:fill="FFFFFF"/>
        <w:spacing w:before="0" w:beforeAutospacing="0" w:after="0" w:afterAutospacing="0"/>
        <w:jc w:val="both"/>
        <w:textAlignment w:val="baseline"/>
      </w:pPr>
    </w:p>
    <w:bookmarkStart w:id="23" w:name="_Hlk30062472"/>
    <w:p w:rsidR="00CF71BA" w:rsidRPr="00387D18" w:rsidRDefault="00CF71BA" w:rsidP="002A784D">
      <w:pPr>
        <w:pStyle w:val="NormalWeb"/>
        <w:shd w:val="clear" w:color="auto" w:fill="FFFFFF"/>
        <w:spacing w:before="0" w:beforeAutospacing="0" w:after="0" w:afterAutospacing="0"/>
        <w:jc w:val="center"/>
        <w:textAlignment w:val="baseline"/>
      </w:pPr>
      <w:r>
        <w:fldChar w:fldCharType="begin"/>
      </w:r>
      <w:r>
        <w:instrText xml:space="preserve"> INCLUDEPICTURE  "https://alfredmuller.files.wordpress.com/2017/08/almu20170726_3003.jpg?w=740" \* MERGEFORMATINET </w:instrText>
      </w:r>
      <w:r>
        <w:fldChar w:fldCharType="separate"/>
      </w:r>
      <w:r w:rsidR="008F6045">
        <w:fldChar w:fldCharType="begin"/>
      </w:r>
      <w:r w:rsidR="008F6045">
        <w:instrText xml:space="preserve"> INCLUDEPICTURE  "https://alfredmuller.files.wordpress.com/2017/08/almu20170726_3003.jpg?w=740" \* MERGEFORMATINET </w:instrText>
      </w:r>
      <w:r w:rsidR="008F6045">
        <w:fldChar w:fldCharType="separate"/>
      </w:r>
      <w:r w:rsidR="00DA3CCD">
        <w:fldChar w:fldCharType="begin"/>
      </w:r>
      <w:r w:rsidR="00DA3CCD">
        <w:instrText xml:space="preserve"> INCLUDEPICTURE  "https://alfredmuller.files.wordpress.com/2017/08/almu20170726_3003.jpg?w=740" \* MERGEFORMATINET </w:instrText>
      </w:r>
      <w:r w:rsidR="00DA3CCD">
        <w:fldChar w:fldCharType="separate"/>
      </w:r>
      <w:r w:rsidR="00B5690D">
        <w:fldChar w:fldCharType="begin"/>
      </w:r>
      <w:r w:rsidR="00B5690D">
        <w:instrText xml:space="preserve"> INCLUDEPICTURE  "https://alfredmuller.files.wordpress.com/2017/08/almu20170726_3003.jpg?w=740" \* MERGEFORMATINET </w:instrText>
      </w:r>
      <w:r w:rsidR="00B5690D">
        <w:fldChar w:fldCharType="separate"/>
      </w:r>
      <w:r w:rsidR="006B35B3">
        <w:pict>
          <v:shape id="_x0000_i1062" type="#_x0000_t75" alt="ALMU20170726_3003" style="width:199.5pt;height:138pt">
            <v:imagedata r:id="rId225" r:href="rId226"/>
          </v:shape>
        </w:pict>
      </w:r>
      <w:r w:rsidR="00B5690D">
        <w:fldChar w:fldCharType="end"/>
      </w:r>
      <w:r w:rsidR="00DA3CCD">
        <w:fldChar w:fldCharType="end"/>
      </w:r>
      <w:r w:rsidR="008F6045">
        <w:fldChar w:fldCharType="end"/>
      </w:r>
      <w:r>
        <w:fldChar w:fldCharType="end"/>
      </w:r>
    </w:p>
    <w:bookmarkEnd w:id="23"/>
    <w:p w:rsidR="00CF71BA" w:rsidRPr="00387D18" w:rsidRDefault="00CF71BA" w:rsidP="002A784D">
      <w:pPr>
        <w:pStyle w:val="NormalWeb"/>
        <w:shd w:val="clear" w:color="auto" w:fill="FFFFFF"/>
        <w:spacing w:before="0" w:beforeAutospacing="0" w:after="0" w:afterAutospacing="0"/>
        <w:jc w:val="both"/>
        <w:textAlignment w:val="baseline"/>
      </w:pPr>
    </w:p>
    <w:p w:rsidR="00CF71BA" w:rsidRPr="00387D18" w:rsidRDefault="00CF71BA" w:rsidP="002A784D">
      <w:pPr>
        <w:pStyle w:val="NormalWeb"/>
        <w:shd w:val="clear" w:color="auto" w:fill="FFFFFF"/>
        <w:spacing w:before="0" w:beforeAutospacing="0" w:after="0" w:afterAutospacing="0"/>
        <w:jc w:val="both"/>
        <w:textAlignment w:val="baseline"/>
      </w:pPr>
      <w:r w:rsidRPr="00387D18">
        <w:t xml:space="preserve">Ook vonden ze pijlpunten van zowel de Romeinen als de Joodse rebellen. De </w:t>
      </w:r>
      <w:r>
        <w:t xml:space="preserve">Joodse </w:t>
      </w:r>
      <w:r w:rsidRPr="00387D18">
        <w:t>opstandelingen verborgen zich in het afwateringskanaal onder de straat.</w:t>
      </w:r>
    </w:p>
    <w:p w:rsidR="00CF71BA" w:rsidRPr="00387D18" w:rsidRDefault="00CF71BA" w:rsidP="002A784D">
      <w:pPr>
        <w:shd w:val="clear" w:color="auto" w:fill="FFFFFF"/>
        <w:spacing w:after="0" w:line="240" w:lineRule="auto"/>
        <w:jc w:val="both"/>
        <w:textAlignment w:val="baseline"/>
        <w:rPr>
          <w:rFonts w:ascii="Times New Roman" w:hAnsi="Times New Roman"/>
          <w:sz w:val="24"/>
          <w:szCs w:val="24"/>
          <w:lang w:val="nl-NL"/>
        </w:rPr>
      </w:pPr>
    </w:p>
    <w:p w:rsidR="00CF71BA" w:rsidRPr="00387D18" w:rsidRDefault="00CF71BA" w:rsidP="002A784D">
      <w:pPr>
        <w:pStyle w:val="NormalWeb"/>
        <w:shd w:val="clear" w:color="auto" w:fill="FFFFFF"/>
        <w:spacing w:before="0" w:beforeAutospacing="0" w:after="0" w:afterAutospacing="0"/>
        <w:jc w:val="both"/>
        <w:textAlignment w:val="baseline"/>
      </w:pPr>
      <w:r w:rsidRPr="00387D18">
        <w:rPr>
          <w:rStyle w:val="Strong"/>
          <w:bdr w:val="none" w:sz="0" w:space="0" w:color="auto" w:frame="1"/>
        </w:rPr>
        <w:t>Route</w:t>
      </w:r>
    </w:p>
    <w:p w:rsidR="00CF71BA" w:rsidRPr="00387D18" w:rsidRDefault="00CF71BA" w:rsidP="002A784D">
      <w:pPr>
        <w:pStyle w:val="NormalWeb"/>
        <w:shd w:val="clear" w:color="auto" w:fill="FFFFFF"/>
        <w:spacing w:before="0" w:beforeAutospacing="0" w:after="0" w:afterAutospacing="0"/>
        <w:jc w:val="both"/>
        <w:textAlignment w:val="baseline"/>
      </w:pPr>
      <w:r w:rsidRPr="00387D18">
        <w:t>De opgravingen van de pelgrimsweg begonnen in 2013. De bedoeling is dat toeristen over enkele jaren dezelfde route kunnen nemen als de Joodse pelgrims vroeger, al ontbreekt dan de zon boven het hoofd. De weg loopt namelijk zo’n 8 à 9 meter onder de grond. Boven de weg bevinden zich huizen in de Arabische wijk Silwan.</w:t>
      </w:r>
    </w:p>
    <w:p w:rsidR="00CF71BA" w:rsidRPr="00387D18" w:rsidRDefault="00CF71BA" w:rsidP="002A784D">
      <w:pPr>
        <w:pStyle w:val="NormalWeb"/>
        <w:shd w:val="clear" w:color="auto" w:fill="FFFFFF"/>
        <w:spacing w:before="0" w:beforeAutospacing="0" w:after="0" w:afterAutospacing="0"/>
        <w:jc w:val="both"/>
        <w:textAlignment w:val="baseline"/>
      </w:pPr>
      <w:r w:rsidRPr="00387D18">
        <w:t>Metalen boogconstructies houden de grond boven de weg op zijn plaats. Sensoren geven de kleinste beweging of drukverandering automatisch door. Technici kunnen indien nodig veranderingen uitvoeren, om instortingen te voorkomen.</w:t>
      </w:r>
    </w:p>
    <w:p w:rsidR="00CF71BA" w:rsidRPr="00387D18" w:rsidRDefault="00CF71BA" w:rsidP="002A784D">
      <w:pPr>
        <w:pStyle w:val="NormalWeb"/>
        <w:shd w:val="clear" w:color="auto" w:fill="FFFFFF"/>
        <w:spacing w:before="0" w:beforeAutospacing="0" w:after="0" w:afterAutospacing="0"/>
        <w:jc w:val="both"/>
        <w:textAlignment w:val="baseline"/>
      </w:pPr>
      <w:r w:rsidRPr="00387D18">
        <w:t>Boven de weg bevinden zich ruïnelagen uit de Romeinse tijd (70-324 n. Chr.), de Byzantijnse periode (324-640 n. Chr.) en de islamitische Abbasidische periode (750-970 n. Chr.).</w:t>
      </w:r>
    </w:p>
    <w:bookmarkEnd w:id="21"/>
    <w:p w:rsidR="00CF71BA" w:rsidRPr="00387D18" w:rsidRDefault="00CF71BA" w:rsidP="002A784D">
      <w:pPr>
        <w:pStyle w:val="NormalWeb"/>
        <w:shd w:val="clear" w:color="auto" w:fill="FFFFFF"/>
        <w:spacing w:before="0" w:beforeAutospacing="0" w:after="0" w:afterAutospacing="0"/>
        <w:jc w:val="both"/>
        <w:textAlignment w:val="baseline"/>
        <w:rPr>
          <w:rStyle w:val="Strong"/>
          <w:bdr w:val="none" w:sz="0" w:space="0" w:color="auto" w:frame="1"/>
        </w:rPr>
      </w:pPr>
    </w:p>
    <w:p w:rsidR="00CF71BA" w:rsidRPr="00387D18" w:rsidRDefault="00CF71BA" w:rsidP="002A784D">
      <w:pPr>
        <w:pStyle w:val="NormalWeb"/>
        <w:shd w:val="clear" w:color="auto" w:fill="FFFFFF"/>
        <w:spacing w:before="0" w:beforeAutospacing="0" w:after="0" w:afterAutospacing="0"/>
        <w:jc w:val="both"/>
        <w:textAlignment w:val="baseline"/>
      </w:pPr>
      <w:r w:rsidRPr="00387D18">
        <w:rPr>
          <w:rStyle w:val="Strong"/>
          <w:bdr w:val="none" w:sz="0" w:space="0" w:color="auto" w:frame="1"/>
        </w:rPr>
        <w:t>Omstreden</w:t>
      </w:r>
    </w:p>
    <w:p w:rsidR="00CF71BA" w:rsidRPr="00387D18" w:rsidRDefault="00CF71BA" w:rsidP="002A784D">
      <w:pPr>
        <w:pStyle w:val="NormalWeb"/>
        <w:shd w:val="clear" w:color="auto" w:fill="FFFFFF"/>
        <w:spacing w:before="0" w:beforeAutospacing="0" w:after="0" w:afterAutospacing="0"/>
        <w:jc w:val="both"/>
        <w:textAlignment w:val="baseline"/>
      </w:pPr>
      <w:r w:rsidRPr="00387D18">
        <w:t>De opgraving in de Stad van David is politiek gezien niet onomstreden. Deze wordt verricht door de Israëlische Oudheidkundige Dienst in samenwerking met de Dienst voor Natuur en Parken en het Stad van David Fonds, of Elad. Elad streeft ernaar huizen van Palestijnen in Silwan op te kopen en er Joden in te laten wonen.</w:t>
      </w:r>
    </w:p>
    <w:p w:rsidR="00CF71BA" w:rsidRPr="00387D18" w:rsidRDefault="00CF71BA" w:rsidP="002A784D">
      <w:pPr>
        <w:pStyle w:val="NormalWeb"/>
        <w:shd w:val="clear" w:color="auto" w:fill="FFFFFF"/>
        <w:spacing w:before="0" w:beforeAutospacing="0" w:after="0" w:afterAutospacing="0"/>
        <w:jc w:val="both"/>
        <w:textAlignment w:val="baseline"/>
      </w:pPr>
      <w:r w:rsidRPr="00387D18">
        <w:t xml:space="preserve">De Stad van David ligt in het </w:t>
      </w:r>
      <w:r w:rsidRPr="00387D18">
        <w:rPr>
          <w:b/>
          <w:i/>
        </w:rPr>
        <w:t>Jerusalem Walls National Park</w:t>
      </w:r>
      <w:r w:rsidRPr="00387D18">
        <w:t>. Dat omringt de hele Oude Stad van Jeruzalem. Critici zeggen dat dit park en andere parken in Oost-Jeruzalem bedoeld zijn om de bouw van huizen voor Palestijnen te belemmeren.</w:t>
      </w:r>
    </w:p>
    <w:p w:rsidR="00CF71BA" w:rsidRPr="00387D18" w:rsidRDefault="00CF71BA" w:rsidP="002A784D">
      <w:pPr>
        <w:pStyle w:val="NormalWeb"/>
        <w:shd w:val="clear" w:color="auto" w:fill="FFFFFF"/>
        <w:spacing w:before="0" w:beforeAutospacing="0" w:after="0" w:afterAutospacing="0"/>
        <w:jc w:val="both"/>
        <w:textAlignment w:val="baseline"/>
      </w:pPr>
    </w:p>
    <w:p w:rsidR="00CF71BA" w:rsidRPr="00387D18" w:rsidRDefault="00CF71BA" w:rsidP="002A784D">
      <w:pPr>
        <w:spacing w:after="0" w:line="240" w:lineRule="auto"/>
        <w:jc w:val="both"/>
        <w:rPr>
          <w:rFonts w:ascii="Times New Roman" w:hAnsi="Times New Roman"/>
          <w:b/>
          <w:sz w:val="24"/>
          <w:szCs w:val="24"/>
          <w:lang w:val="nl-NL"/>
        </w:rPr>
      </w:pPr>
      <w:r w:rsidRPr="00387D18">
        <w:rPr>
          <w:rFonts w:ascii="Times New Roman" w:hAnsi="Times New Roman"/>
          <w:b/>
          <w:sz w:val="24"/>
          <w:szCs w:val="24"/>
          <w:lang w:val="nl-NL"/>
        </w:rPr>
        <w:t>Wikipedia</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De ontdekking van de Shiloah-pool leidde tot een andere monumentale vondst - het centrale </w:t>
      </w:r>
      <w:r w:rsidRPr="00387D18">
        <w:rPr>
          <w:rFonts w:ascii="Times New Roman" w:hAnsi="Times New Roman"/>
          <w:b/>
          <w:i/>
          <w:sz w:val="24"/>
          <w:szCs w:val="24"/>
          <w:lang w:val="nl-NL"/>
        </w:rPr>
        <w:t xml:space="preserve">waterafvoerkanaal </w:t>
      </w:r>
      <w:r w:rsidRPr="00387D18">
        <w:rPr>
          <w:rFonts w:ascii="Times New Roman" w:hAnsi="Times New Roman"/>
          <w:sz w:val="24"/>
          <w:szCs w:val="24"/>
          <w:lang w:val="nl-NL"/>
        </w:rPr>
        <w:t>dat het oude Jeruzalem had gediend. De tunnel werd gebouwd in opdracht van Herodes de Grote, alom erkend als de beste bouwer in de oudheid.</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Dit kanaal is </w:t>
      </w:r>
      <w:r w:rsidRPr="00387D18">
        <w:rPr>
          <w:rFonts w:ascii="Times New Roman" w:hAnsi="Times New Roman"/>
          <w:b/>
          <w:i/>
          <w:sz w:val="24"/>
          <w:szCs w:val="24"/>
          <w:lang w:val="nl-NL"/>
        </w:rPr>
        <w:t>de tunnel</w:t>
      </w:r>
      <w:r w:rsidRPr="00387D18">
        <w:rPr>
          <w:rFonts w:ascii="Times New Roman" w:hAnsi="Times New Roman"/>
          <w:sz w:val="24"/>
          <w:szCs w:val="24"/>
          <w:lang w:val="nl-NL"/>
        </w:rPr>
        <w:t xml:space="preserve"> waar bezoekers van de stad David - bekend als Ir David - vandaag doorheen kunnen lopen, beginnend aan de onderkant van de Shiloah en ongeveer 45 minuten later opduikend naast de Westelijke Muur. Artefacten zijn ontdekt in de tunnel, waaronder een bel van puur goud, een Romeins zwaard en een tempelzegel</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Boven de tunnel is een oude weg die werd uitgegraven onder het dorp Silwan, vanaf het Siloamwater. Het was ook een van de plaatsen waar Joodse rebellen zich definitief verzetten tegen de Romeinse legers.</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 oude straat wordt 'Pilgrimage Road' genoemd, omdat archeologen ervan overtuigd zijn dat dit het pad is dat miljoenen Joden drie keer per jaar volgden bij het uitvoeren van het gebod om naar de heilige stad Jeruzalem te gaan om offers te brengen tijdens de drie belangrijkste feestdagen van het Jodendom, Pascha, Sjavoeot (Pinksteren) en Soekot (loofhuttenfeest).</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Titus Flavius ​​Josephus, de Romeins-Joodse historicus uit de eerste eeuw, schreef dat 2,7 miljoen mensen Jeruzalem bezochten tijdens de verschillende Joodse feestdagen, met ongeveer 256.000 offers.</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Volgens Doron Spielman, vice-president van de Ir [ir=stad] David Foundation (Elad), zouden bijna alle Joodse pelgrims de stad zijn binnengekomen op deze weg. Het is een weg die Jezus vrijwel zeker tijdens de Tweede Tempelperiode gebruikte, naast veel van de beroemde Joodse geleerden en leiders van die periode.</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"Deze plaats is het hart van het Joodse volk en is als het bloed dat door onze aderen stroomt," zei Spielman.</w:t>
      </w:r>
    </w:p>
    <w:p w:rsidR="00CF71BA" w:rsidRPr="00387D18" w:rsidRDefault="00CF71BA" w:rsidP="002A784D">
      <w:pPr>
        <w:spacing w:after="0" w:line="240" w:lineRule="auto"/>
        <w:jc w:val="both"/>
        <w:rPr>
          <w:rFonts w:ascii="Times New Roman" w:hAnsi="Times New Roman"/>
          <w:bCs/>
          <w:i/>
          <w:sz w:val="24"/>
          <w:szCs w:val="24"/>
          <w:lang w:val="nl-NL"/>
        </w:rPr>
      </w:pPr>
      <w:r w:rsidRPr="00387D18">
        <w:rPr>
          <w:rFonts w:ascii="Times New Roman" w:hAnsi="Times New Roman"/>
          <w:sz w:val="24"/>
          <w:szCs w:val="24"/>
          <w:lang w:val="nl-NL"/>
        </w:rPr>
        <w:t>Hier is een voorbeeld: Hillel en Shammai - de beroemde geleerden uit de eerste eeuw die een prominente rol spelen in de Mishna - debatteren in welk stadium in de ontwikkeling van een kind zijn vader verplicht is hem in de bedevaart te betrekken. </w:t>
      </w:r>
      <w:r w:rsidRPr="00387D18">
        <w:rPr>
          <w:rFonts w:ascii="Times New Roman" w:hAnsi="Times New Roman"/>
          <w:bCs/>
          <w:i/>
          <w:sz w:val="24"/>
          <w:szCs w:val="24"/>
          <w:lang w:val="nl-NL"/>
        </w:rPr>
        <w:t xml:space="preserve">Shammai, de strenge, zegt dat een kind moet worden opgenomen zolang het op de schouders van zijn vader kan zitten. Hillel zegt alleen dat als het kind de 750 meter lange weg op kan lopen, dit moet worden opgenomen. </w:t>
      </w:r>
    </w:p>
    <w:p w:rsidR="00CF71BA" w:rsidRPr="001F4854" w:rsidRDefault="00CF71BA" w:rsidP="002A784D">
      <w:pPr>
        <w:spacing w:after="0" w:line="240" w:lineRule="auto"/>
        <w:ind w:left="708" w:firstLine="708"/>
        <w:jc w:val="both"/>
        <w:rPr>
          <w:rFonts w:ascii="Times New Roman" w:hAnsi="Times New Roman"/>
          <w:b/>
          <w:bCs/>
          <w:i/>
          <w:iCs/>
          <w:lang w:val="nl-NL"/>
        </w:rPr>
      </w:pPr>
      <w:r w:rsidRPr="001F4854">
        <w:rPr>
          <w:rFonts w:ascii="Times New Roman" w:hAnsi="Times New Roman"/>
          <w:b/>
          <w:i/>
          <w:lang w:val="nl-NL"/>
        </w:rPr>
        <w:t>In deze passage wordt een heel belangrijke toevoeging gemist. De spreker zegt er niet bij, 'dat er een discussie was onder de Joodse juristen, wie als hulpeloos kind gerekend moet worden. Dit werd door de Joodse wetgeleerden geïllustreerd met het voorbeeld van een kind dat de weg moet lopen vanaf de Siloam-pool tot de Tempel.' Mishnah Chagigah Eng. editie.</w:t>
      </w:r>
      <w:r w:rsidRPr="001F4854">
        <w:rPr>
          <w:rFonts w:ascii="Times New Roman" w:hAnsi="Times New Roman"/>
          <w:b/>
          <w:bCs/>
          <w:i/>
          <w:lang w:val="nl-NL"/>
        </w:rPr>
        <w:t xml:space="preserve"> </w:t>
      </w:r>
      <w:r w:rsidRPr="001F4854">
        <w:rPr>
          <w:rFonts w:ascii="Times New Roman" w:hAnsi="Times New Roman"/>
          <w:bCs/>
          <w:i/>
          <w:lang w:val="nl-NL"/>
        </w:rPr>
        <w:t xml:space="preserve">De Joodse tempel stond dus niet op de Rotskoepel. </w:t>
      </w:r>
      <w:r w:rsidRPr="001F4854">
        <w:rPr>
          <w:rFonts w:ascii="Times New Roman" w:hAnsi="Times New Roman"/>
          <w:bCs/>
          <w:i/>
          <w:iCs/>
          <w:lang w:val="nl-NL"/>
        </w:rPr>
        <w:t>Dat komt niet overeen met de afstand</w:t>
      </w:r>
      <w:r>
        <w:rPr>
          <w:rFonts w:ascii="Times New Roman" w:hAnsi="Times New Roman"/>
          <w:bCs/>
          <w:i/>
          <w:iCs/>
          <w:lang w:val="nl-NL"/>
        </w:rPr>
        <w:t xml:space="preserve"> door Hillel genoemd</w:t>
      </w:r>
      <w:r w:rsidRPr="001F4854">
        <w:rPr>
          <w:rFonts w:ascii="Times New Roman" w:hAnsi="Times New Roman"/>
          <w:bCs/>
          <w:i/>
          <w:iCs/>
          <w:lang w:val="nl-NL"/>
        </w:rPr>
        <w:t>.</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Spielman wees naar wat zwarte as die langs de weg werd ontdekt en noemde de duizenden munten die de archeologen hadden ontdekt gegraveerd met de woorden 'Free Zion'.</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"Dit was de strijdkreet tijdens het gevecht tegen de Romeinen," legde hij uit. "Ze maakten munten en geen pijlpunten, omdat ze wisten dat ze Rome niet konden verslaan, maar ze maakten de munten zodat er iets overbleef voor de mensen die op een dag terug zouden komen."</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Het project heeft tot nu toe enkele honderden miljoenen dollars gekost, en hoewel de overheid een deel van het budget heeft verstrekt, is het meeste afkomstig van particuliere donoren, zoals Sheldon en Miriam Adelson, oprichter van Oracle Larry Ellison en mede-oprichter van WhatsApp, Jan Koum. Ir David hoopt dat wanneer de weg officieel binnen enkele maanden wordt geopend, deze ongeveer een miljoen bezoekers per jaar zal trekken.</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Yisrael Hasson, directeur van de Israel Antiquities Authority, merkte op: “Het Road-project maakt deel uit van het Shalem-plan, dat werd goedgekeurd tijdens een kabinetsvergadering met als doel het gebied van het oude Jeruzalem te behouden en te ontwikkelen.  </w:t>
      </w:r>
      <w:r w:rsidRPr="00387D18">
        <w:rPr>
          <w:rFonts w:ascii="Times New Roman" w:hAnsi="Times New Roman"/>
          <w:sz w:val="24"/>
          <w:szCs w:val="24"/>
          <w:lang w:val="nl-NL"/>
        </w:rPr>
        <w:br/>
        <w:t xml:space="preserve">Het Shalem-plan maakt deel uit van de nieuwe visie van de </w:t>
      </w:r>
      <w:r w:rsidRPr="009440C0">
        <w:rPr>
          <w:rFonts w:ascii="Times New Roman" w:hAnsi="Times New Roman"/>
          <w:i/>
          <w:sz w:val="24"/>
          <w:szCs w:val="24"/>
          <w:lang w:val="nl-NL"/>
        </w:rPr>
        <w:t>Israel Antiquities Authority</w:t>
      </w:r>
      <w:r w:rsidRPr="00387D18">
        <w:rPr>
          <w:rFonts w:ascii="Times New Roman" w:hAnsi="Times New Roman"/>
          <w:sz w:val="24"/>
          <w:szCs w:val="24"/>
          <w:lang w:val="nl-NL"/>
        </w:rPr>
        <w:t xml:space="preserve"> om een ​​op initiatieven gebaseerde organisatie te worden, gebaseerd op haar rol als de nationale hoedster van erfgoed en culturele sites in Israël."</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"Gezien de anti-Israëlische resoluties van organisaties van de Verenigde Naties zoals UNESCO die de Joodse connectie met Jeruzalem ontkennen, heeft de bedevaartsweg een veel grotere betekenis voor Israël dan alleen de opening van een nieuwe indrukwekkende toeristische site", zei Ze'ev Orenstein, directeur van internationale zaken voor Ir David.</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De Amerikaanse ambassadeur David Friedman is het daarmee eens. "De Stad van David brengt waarheid en wetenschap naar een debat dat te lang is ontsierd door mythen en misleidingen," vertelde hij het tijdschrift. "De bevindingen ervan, in de meeste gevallen door </w:t>
      </w:r>
      <w:r w:rsidRPr="00387D18">
        <w:rPr>
          <w:rFonts w:ascii="Times New Roman" w:hAnsi="Times New Roman"/>
          <w:i/>
          <w:sz w:val="24"/>
          <w:szCs w:val="24"/>
          <w:lang w:val="nl-NL"/>
        </w:rPr>
        <w:t>seculiere archeologen</w:t>
      </w:r>
      <w:r w:rsidRPr="00387D18">
        <w:rPr>
          <w:rFonts w:ascii="Times New Roman" w:hAnsi="Times New Roman"/>
          <w:sz w:val="24"/>
          <w:szCs w:val="24"/>
          <w:lang w:val="nl-NL"/>
        </w:rPr>
        <w:t>, maken een einde aan de ongegronde inspanningen om het historische feit van de oude band van Jeruzalem met het Joodse volk te ontkennen.</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Er is enorme steun voor de </w:t>
      </w:r>
      <w:r w:rsidRPr="009440C0">
        <w:rPr>
          <w:rFonts w:ascii="Times New Roman" w:hAnsi="Times New Roman"/>
          <w:i/>
          <w:sz w:val="24"/>
          <w:szCs w:val="24"/>
          <w:lang w:val="nl-NL"/>
        </w:rPr>
        <w:t>Stad van David</w:t>
      </w:r>
      <w:r w:rsidRPr="00387D18">
        <w:rPr>
          <w:rFonts w:ascii="Times New Roman" w:hAnsi="Times New Roman"/>
          <w:sz w:val="24"/>
          <w:szCs w:val="24"/>
          <w:lang w:val="nl-NL"/>
        </w:rPr>
        <w:t xml:space="preserve"> door het Amerikaanse publiek", zei hij. "Dit is nog een ander voorbeeld - en een geweldig - van de erkenning van de Joods-christelijke waarden waarop beide naties werden gegrondvest."</w:t>
      </w: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Pilgrimage Road, zei Friedman, is "verbluffend en tastbaar bewijs" van Joods</w:t>
      </w:r>
      <w:r>
        <w:rPr>
          <w:rFonts w:ascii="Times New Roman" w:hAnsi="Times New Roman"/>
          <w:sz w:val="24"/>
          <w:szCs w:val="24"/>
          <w:lang w:val="nl-NL"/>
        </w:rPr>
        <w:t>e</w:t>
      </w:r>
      <w:r w:rsidRPr="00387D18">
        <w:rPr>
          <w:rFonts w:ascii="Times New Roman" w:hAnsi="Times New Roman"/>
          <w:sz w:val="24"/>
          <w:szCs w:val="24"/>
          <w:lang w:val="nl-NL"/>
        </w:rPr>
        <w:t xml:space="preserve"> gebed</w:t>
      </w:r>
      <w:r>
        <w:rPr>
          <w:rFonts w:ascii="Times New Roman" w:hAnsi="Times New Roman"/>
          <w:sz w:val="24"/>
          <w:szCs w:val="24"/>
          <w:lang w:val="nl-NL"/>
        </w:rPr>
        <w:t>en</w:t>
      </w:r>
      <w:r w:rsidRPr="00387D18">
        <w:rPr>
          <w:rFonts w:ascii="Times New Roman" w:hAnsi="Times New Roman"/>
          <w:sz w:val="24"/>
          <w:szCs w:val="24"/>
          <w:lang w:val="nl-NL"/>
        </w:rPr>
        <w:t xml:space="preserve"> in de tijd van de tweede tempel. "Het brengt de historische waarheid van die gedenkwaardige periode in de Joodse geschiedenis tot leven</w:t>
      </w:r>
      <w:r>
        <w:rPr>
          <w:rFonts w:ascii="Times New Roman" w:hAnsi="Times New Roman"/>
          <w:sz w:val="24"/>
          <w:szCs w:val="24"/>
          <w:lang w:val="nl-NL"/>
        </w:rPr>
        <w:t xml:space="preserve">. </w:t>
      </w:r>
      <w:r w:rsidRPr="00387D18">
        <w:rPr>
          <w:rFonts w:ascii="Times New Roman" w:hAnsi="Times New Roman"/>
          <w:sz w:val="24"/>
          <w:szCs w:val="24"/>
          <w:lang w:val="nl-NL"/>
        </w:rPr>
        <w:t xml:space="preserve">Vrede tussen Israël en de Palestijnen moet gebaseerd zijn op een fundament van waarheid. De Stad van David bevordert ons collectieve doel om een ​​op waarheid gebaseerde oplossing na te streven. Het is belangrijk voor </w:t>
      </w:r>
      <w:r>
        <w:rPr>
          <w:rFonts w:ascii="Times New Roman" w:hAnsi="Times New Roman"/>
          <w:sz w:val="24"/>
          <w:szCs w:val="24"/>
          <w:lang w:val="nl-NL"/>
        </w:rPr>
        <w:t>alle partijen in het conflict."</w:t>
      </w:r>
    </w:p>
    <w:p w:rsidR="00CF71BA" w:rsidRPr="00387D18" w:rsidRDefault="00CF71BA" w:rsidP="002A784D">
      <w:pPr>
        <w:pStyle w:val="NormalWeb"/>
        <w:shd w:val="clear" w:color="auto" w:fill="FFFFFF"/>
        <w:spacing w:before="0" w:beforeAutospacing="0" w:after="0" w:afterAutospacing="0"/>
        <w:jc w:val="both"/>
        <w:textAlignment w:val="baseline"/>
        <w:rPr>
          <w:b/>
          <w:bCs/>
        </w:rPr>
      </w:pPr>
    </w:p>
    <w:p w:rsidR="00CF71BA" w:rsidRPr="00387D18" w:rsidRDefault="00CF71BA" w:rsidP="002A784D">
      <w:pPr>
        <w:pStyle w:val="NormalWeb"/>
        <w:shd w:val="clear" w:color="auto" w:fill="FFFFFF"/>
        <w:spacing w:before="0" w:beforeAutospacing="0" w:after="0" w:afterAutospacing="0"/>
        <w:jc w:val="both"/>
        <w:textAlignment w:val="baseline"/>
        <w:rPr>
          <w:b/>
          <w:bCs/>
        </w:rPr>
      </w:pPr>
    </w:p>
    <w:p w:rsidR="00CF71BA" w:rsidRPr="00387D18" w:rsidRDefault="00CF71BA" w:rsidP="002A784D">
      <w:pPr>
        <w:pStyle w:val="NormalWeb"/>
        <w:shd w:val="clear" w:color="auto" w:fill="FFFFFF"/>
        <w:spacing w:before="0" w:beforeAutospacing="0" w:after="0" w:afterAutospacing="0"/>
        <w:jc w:val="both"/>
        <w:textAlignment w:val="baseline"/>
        <w:rPr>
          <w:b/>
          <w:bCs/>
        </w:rPr>
      </w:pPr>
      <w:bookmarkStart w:id="24" w:name="_Hlk30062612"/>
    </w:p>
    <w:p w:rsidR="00CF71BA" w:rsidRPr="00387D18" w:rsidRDefault="00CF71BA" w:rsidP="002A784D">
      <w:pPr>
        <w:pStyle w:val="NormalWeb"/>
        <w:shd w:val="clear" w:color="auto" w:fill="FFFFFF"/>
        <w:spacing w:before="0" w:beforeAutospacing="0" w:after="0" w:afterAutospacing="0"/>
        <w:jc w:val="both"/>
        <w:textAlignment w:val="baseline"/>
        <w:rPr>
          <w:b/>
          <w:bCs/>
        </w:rPr>
      </w:pPr>
    </w:p>
    <w:p w:rsidR="00CF71BA" w:rsidRPr="00387D18" w:rsidRDefault="008F6045" w:rsidP="002A784D">
      <w:pPr>
        <w:spacing w:after="0" w:line="240" w:lineRule="auto"/>
        <w:jc w:val="center"/>
        <w:rPr>
          <w:rFonts w:ascii="Arial" w:hAnsi="Arial" w:cs="Arial"/>
          <w:color w:val="000000"/>
          <w:spacing w:val="4"/>
          <w:sz w:val="19"/>
          <w:szCs w:val="19"/>
          <w:lang w:val="nl-NL"/>
        </w:rPr>
      </w:pPr>
      <w:r>
        <w:rPr>
          <w:rFonts w:ascii="Arial" w:hAnsi="Arial" w:cs="Arial"/>
          <w:color w:val="000000"/>
          <w:spacing w:val="4"/>
          <w:sz w:val="19"/>
          <w:szCs w:val="19"/>
          <w:lang w:val="nl-NL"/>
        </w:rPr>
        <w:fldChar w:fldCharType="begin"/>
      </w:r>
      <w:r>
        <w:rPr>
          <w:rFonts w:ascii="Arial" w:hAnsi="Arial" w:cs="Arial"/>
          <w:color w:val="000000"/>
          <w:spacing w:val="4"/>
          <w:sz w:val="19"/>
          <w:szCs w:val="19"/>
          <w:lang w:val="nl-NL"/>
        </w:rPr>
        <w:instrText xml:space="preserve"> INCLUDEPICTURE  "https://static.nationalgeographic.nl/files/styles/image_885/public/01-isaiah-seal-jerusalem.jpg" \* MERGEFORMATINET </w:instrText>
      </w:r>
      <w:r>
        <w:rPr>
          <w:rFonts w:ascii="Arial" w:hAnsi="Arial" w:cs="Arial"/>
          <w:color w:val="000000"/>
          <w:spacing w:val="4"/>
          <w:sz w:val="19"/>
          <w:szCs w:val="19"/>
          <w:lang w:val="nl-NL"/>
        </w:rPr>
        <w:fldChar w:fldCharType="separate"/>
      </w:r>
      <w:r w:rsidR="00DA3CCD">
        <w:rPr>
          <w:rFonts w:ascii="Arial" w:hAnsi="Arial" w:cs="Arial"/>
          <w:color w:val="000000"/>
          <w:spacing w:val="4"/>
          <w:sz w:val="19"/>
          <w:szCs w:val="19"/>
          <w:lang w:val="nl-NL"/>
        </w:rPr>
        <w:fldChar w:fldCharType="begin"/>
      </w:r>
      <w:r w:rsidR="00DA3CCD">
        <w:rPr>
          <w:rFonts w:ascii="Arial" w:hAnsi="Arial" w:cs="Arial"/>
          <w:color w:val="000000"/>
          <w:spacing w:val="4"/>
          <w:sz w:val="19"/>
          <w:szCs w:val="19"/>
          <w:lang w:val="nl-NL"/>
        </w:rPr>
        <w:instrText xml:space="preserve"> INCLUDEPICTURE  "https://static.nationalgeographic.nl/files/styles/image_885/public/01-isaiah-seal-jerusalem.jpg" \* MERGEFORMATINET </w:instrText>
      </w:r>
      <w:r w:rsidR="00DA3CCD">
        <w:rPr>
          <w:rFonts w:ascii="Arial" w:hAnsi="Arial" w:cs="Arial"/>
          <w:color w:val="000000"/>
          <w:spacing w:val="4"/>
          <w:sz w:val="19"/>
          <w:szCs w:val="19"/>
          <w:lang w:val="nl-NL"/>
        </w:rPr>
        <w:fldChar w:fldCharType="separate"/>
      </w:r>
      <w:r w:rsidR="00B5690D">
        <w:rPr>
          <w:rFonts w:ascii="Arial" w:hAnsi="Arial" w:cs="Arial"/>
          <w:color w:val="000000"/>
          <w:spacing w:val="4"/>
          <w:sz w:val="19"/>
          <w:szCs w:val="19"/>
          <w:lang w:val="nl-NL"/>
        </w:rPr>
        <w:fldChar w:fldCharType="begin"/>
      </w:r>
      <w:r w:rsidR="00B5690D">
        <w:rPr>
          <w:rFonts w:ascii="Arial" w:hAnsi="Arial" w:cs="Arial"/>
          <w:color w:val="000000"/>
          <w:spacing w:val="4"/>
          <w:sz w:val="19"/>
          <w:szCs w:val="19"/>
          <w:lang w:val="nl-NL"/>
        </w:rPr>
        <w:instrText xml:space="preserve"> INCLUDEPICTURE  "https://static.nationalgeographic.nl/files/styles/image_885/public/01-isaiah-seal-jerusalem.jpg" \* MERGEFORMATINET </w:instrText>
      </w:r>
      <w:r w:rsidR="00B5690D">
        <w:rPr>
          <w:rFonts w:ascii="Arial" w:hAnsi="Arial" w:cs="Arial"/>
          <w:color w:val="000000"/>
          <w:spacing w:val="4"/>
          <w:sz w:val="19"/>
          <w:szCs w:val="19"/>
          <w:lang w:val="nl-NL"/>
        </w:rPr>
        <w:fldChar w:fldCharType="separate"/>
      </w:r>
      <w:r w:rsidR="006B35B3">
        <w:rPr>
          <w:rFonts w:ascii="Arial" w:hAnsi="Arial" w:cs="Arial"/>
          <w:color w:val="000000"/>
          <w:spacing w:val="4"/>
          <w:sz w:val="19"/>
          <w:szCs w:val="19"/>
          <w:lang w:val="nl-NL"/>
        </w:rPr>
        <w:pict>
          <v:shape id="_x0000_i1063" type="#_x0000_t75" alt="Een luchtfoto van de Tempelberg in Jeruzalem, waar het zegel werd ontdekt op de 'ophel' - ..." style="width:345pt;height:230.25pt">
            <v:imagedata r:id="rId227" r:href="rId228"/>
          </v:shape>
        </w:pict>
      </w:r>
      <w:r w:rsidR="00B5690D">
        <w:rPr>
          <w:rFonts w:ascii="Arial" w:hAnsi="Arial" w:cs="Arial"/>
          <w:color w:val="000000"/>
          <w:spacing w:val="4"/>
          <w:sz w:val="19"/>
          <w:szCs w:val="19"/>
          <w:lang w:val="nl-NL"/>
        </w:rPr>
        <w:fldChar w:fldCharType="end"/>
      </w:r>
      <w:r w:rsidR="00DA3CCD">
        <w:rPr>
          <w:rFonts w:ascii="Arial" w:hAnsi="Arial" w:cs="Arial"/>
          <w:color w:val="000000"/>
          <w:spacing w:val="4"/>
          <w:sz w:val="19"/>
          <w:szCs w:val="19"/>
          <w:lang w:val="nl-NL"/>
        </w:rPr>
        <w:fldChar w:fldCharType="end"/>
      </w:r>
      <w:r>
        <w:rPr>
          <w:rFonts w:ascii="Arial" w:hAnsi="Arial" w:cs="Arial"/>
          <w:color w:val="000000"/>
          <w:spacing w:val="4"/>
          <w:sz w:val="19"/>
          <w:szCs w:val="19"/>
          <w:lang w:val="nl-NL"/>
        </w:rPr>
        <w:fldChar w:fldCharType="end"/>
      </w:r>
      <w:bookmarkEnd w:id="24"/>
    </w:p>
    <w:p w:rsidR="00CF71BA" w:rsidRPr="00387D18" w:rsidRDefault="00CF71BA" w:rsidP="002A784D">
      <w:pPr>
        <w:spacing w:after="0" w:line="240" w:lineRule="auto"/>
        <w:rPr>
          <w:rFonts w:ascii="Arial" w:hAnsi="Arial" w:cs="Arial"/>
          <w:color w:val="000000"/>
          <w:spacing w:val="4"/>
          <w:sz w:val="19"/>
          <w:szCs w:val="19"/>
          <w:lang w:val="nl-NL"/>
        </w:rPr>
      </w:pPr>
    </w:p>
    <w:p w:rsidR="00CF71BA" w:rsidRPr="00387D18" w:rsidRDefault="00CF71BA" w:rsidP="002A784D">
      <w:pPr>
        <w:spacing w:after="0" w:line="240" w:lineRule="auto"/>
        <w:jc w:val="center"/>
        <w:rPr>
          <w:rFonts w:ascii="Times New Roman" w:hAnsi="Times New Roman"/>
          <w:b/>
          <w:bCs/>
          <w:color w:val="000000"/>
          <w:spacing w:val="4"/>
          <w:lang w:val="nl-NL"/>
        </w:rPr>
      </w:pPr>
      <w:r w:rsidRPr="00387D18">
        <w:rPr>
          <w:rFonts w:ascii="Times New Roman" w:hAnsi="Times New Roman"/>
          <w:b/>
          <w:bCs/>
          <w:color w:val="000000"/>
          <w:spacing w:val="4"/>
          <w:lang w:val="nl-NL"/>
        </w:rPr>
        <w:t>In de linkerhoek begint de Stad van David, het noordelijk deel waar de tempel stond.</w:t>
      </w:r>
    </w:p>
    <w:p w:rsidR="00CF71BA" w:rsidRPr="00387D18" w:rsidRDefault="00CF71BA" w:rsidP="002A784D">
      <w:pPr>
        <w:spacing w:after="0" w:line="240" w:lineRule="auto"/>
        <w:jc w:val="center"/>
        <w:rPr>
          <w:rFonts w:ascii="Times New Roman" w:hAnsi="Times New Roman"/>
          <w:b/>
          <w:bCs/>
          <w:i/>
          <w:iCs/>
          <w:lang w:val="nl-NL"/>
        </w:rPr>
      </w:pPr>
      <w:r w:rsidRPr="00387D18">
        <w:rPr>
          <w:rFonts w:ascii="Times New Roman" w:hAnsi="Times New Roman"/>
          <w:b/>
          <w:bCs/>
          <w:color w:val="000000"/>
          <w:spacing w:val="4"/>
          <w:lang w:val="nl-NL"/>
        </w:rPr>
        <w:t>In het midden onderaan 2 vakken opgravingen uit de tijd van de Bijbel</w:t>
      </w:r>
    </w:p>
    <w:p w:rsidR="00CF71BA" w:rsidRPr="00387D18" w:rsidRDefault="00CF71BA" w:rsidP="002A784D">
      <w:pPr>
        <w:numPr>
          <w:ilvl w:val="0"/>
          <w:numId w:val="25"/>
        </w:numPr>
        <w:spacing w:after="0" w:line="240" w:lineRule="auto"/>
        <w:jc w:val="both"/>
        <w:rPr>
          <w:rFonts w:ascii="Times New Roman" w:hAnsi="Times New Roman"/>
          <w:b/>
          <w:bCs/>
          <w:sz w:val="24"/>
          <w:szCs w:val="24"/>
          <w:lang w:val="nl-NL"/>
        </w:rPr>
      </w:pPr>
      <w:r w:rsidRPr="00387D18">
        <w:rPr>
          <w:b/>
          <w:bCs/>
          <w:lang w:val="nl-NL"/>
        </w:rPr>
        <w:br w:type="page"/>
      </w:r>
      <w:r w:rsidRPr="00387D18">
        <w:rPr>
          <w:rFonts w:ascii="Times New Roman" w:hAnsi="Times New Roman"/>
          <w:b/>
          <w:bCs/>
          <w:sz w:val="24"/>
          <w:szCs w:val="24"/>
          <w:lang w:val="nl-NL"/>
        </w:rPr>
        <w:t>Rotskoepel</w:t>
      </w:r>
    </w:p>
    <w:p w:rsidR="00CF71BA" w:rsidRPr="00387D18" w:rsidRDefault="00CF71BA" w:rsidP="002A784D">
      <w:pPr>
        <w:spacing w:after="0" w:line="240" w:lineRule="auto"/>
        <w:jc w:val="both"/>
        <w:rPr>
          <w:rFonts w:ascii="Times New Roman" w:hAnsi="Times New Roman"/>
          <w:b/>
          <w:bCs/>
          <w:sz w:val="24"/>
          <w:szCs w:val="24"/>
          <w:lang w:val="nl-NL"/>
        </w:rPr>
      </w:pPr>
    </w:p>
    <w:p w:rsidR="00CF71BA"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Verschillende onderzoekers hebben gewag gemaakt van het feit dat de Rotskoepel voor velen de opvolger van de Joodse Tempel was en is.</w:t>
      </w:r>
      <w:r w:rsidRPr="00387D18">
        <w:rPr>
          <w:rFonts w:ascii="Times New Roman" w:hAnsi="Times New Roman"/>
          <w:b/>
          <w:bCs/>
          <w:sz w:val="24"/>
          <w:szCs w:val="24"/>
          <w:lang w:val="nl-NL"/>
        </w:rPr>
        <w:t xml:space="preserve"> </w:t>
      </w:r>
      <w:r w:rsidRPr="00387D18">
        <w:rPr>
          <w:rFonts w:ascii="Times New Roman" w:hAnsi="Times New Roman"/>
          <w:sz w:val="24"/>
          <w:szCs w:val="24"/>
          <w:lang w:val="nl-NL"/>
        </w:rPr>
        <w:t>… Daarbij speelde vanzelfsprekend een rol dat Jeruzalem een belangrijke positie innam in het christendom. De teksten die</w:t>
      </w:r>
      <w:r>
        <w:rPr>
          <w:rFonts w:ascii="Times New Roman" w:hAnsi="Times New Roman"/>
          <w:sz w:val="24"/>
          <w:szCs w:val="24"/>
          <w:lang w:val="nl-NL"/>
        </w:rPr>
        <w:t xml:space="preserve"> Mohammedanen</w:t>
      </w:r>
      <w:r w:rsidRPr="00387D18">
        <w:rPr>
          <w:rFonts w:ascii="Times New Roman" w:hAnsi="Times New Roman"/>
          <w:sz w:val="24"/>
          <w:szCs w:val="24"/>
          <w:lang w:val="nl-NL"/>
        </w:rPr>
        <w:t xml:space="preserve"> op de Rotskoepel </w:t>
      </w:r>
      <w:r>
        <w:rPr>
          <w:rFonts w:ascii="Times New Roman" w:hAnsi="Times New Roman"/>
          <w:sz w:val="24"/>
          <w:szCs w:val="24"/>
          <w:lang w:val="nl-NL"/>
        </w:rPr>
        <w:t>hebben</w:t>
      </w:r>
      <w:r w:rsidRPr="00387D18">
        <w:rPr>
          <w:rFonts w:ascii="Times New Roman" w:hAnsi="Times New Roman"/>
          <w:sz w:val="24"/>
          <w:szCs w:val="24"/>
          <w:lang w:val="nl-NL"/>
        </w:rPr>
        <w:t xml:space="preserve"> aangebracht vormen dan ook een polemiek tegen het christendom. De formule </w:t>
      </w:r>
      <w:r w:rsidRPr="00387D18">
        <w:rPr>
          <w:rFonts w:ascii="Times New Roman" w:hAnsi="Times New Roman"/>
          <w:i/>
          <w:sz w:val="24"/>
          <w:szCs w:val="24"/>
          <w:lang w:val="nl-NL"/>
        </w:rPr>
        <w:t>la sharika lahu</w:t>
      </w:r>
      <w:r w:rsidRPr="00387D18">
        <w:rPr>
          <w:rFonts w:ascii="Times New Roman" w:hAnsi="Times New Roman"/>
          <w:sz w:val="24"/>
          <w:szCs w:val="24"/>
          <w:lang w:val="nl-NL"/>
        </w:rPr>
        <w:t xml:space="preserve"> (God heeft geen metgezel) wordt op de 230 meter lange inscripties vijf keer herhaald. Soera 19:34-37 wordt er ook op vermeld: "Dat is 'Isa, de zoon van Marjam, het woord van de waarheid waaraan zij twijfelen. God is niet zo dat Hij zich een kind neemt. Geprezen zij Hij! Wanneer Hij iets beslist dan zegt Hij er slechts tegen: 'Wees'! en het is. 'God is mijn Heer en jullie Heer; dient Hem dus. Dit is een juiste weg.' Maar de partijen waren het onderling oneens. </w:t>
      </w:r>
      <w:r>
        <w:rPr>
          <w:rFonts w:ascii="Times New Roman" w:hAnsi="Times New Roman"/>
          <w:sz w:val="24"/>
          <w:szCs w:val="24"/>
          <w:lang w:val="nl-NL"/>
        </w:rPr>
        <w:t>"</w:t>
      </w:r>
      <w:r w:rsidRPr="00387D18">
        <w:rPr>
          <w:rFonts w:ascii="Times New Roman" w:hAnsi="Times New Roman"/>
          <w:sz w:val="24"/>
          <w:szCs w:val="24"/>
          <w:lang w:val="nl-NL"/>
        </w:rPr>
        <w:t>Wee dus hen die ongelovig zijn</w:t>
      </w:r>
      <w:r>
        <w:rPr>
          <w:rFonts w:ascii="Times New Roman" w:hAnsi="Times New Roman"/>
          <w:sz w:val="24"/>
          <w:szCs w:val="24"/>
          <w:lang w:val="nl-NL"/>
        </w:rPr>
        <w:t>,</w:t>
      </w:r>
      <w:r w:rsidRPr="00387D18">
        <w:rPr>
          <w:rFonts w:ascii="Times New Roman" w:hAnsi="Times New Roman"/>
          <w:sz w:val="24"/>
          <w:szCs w:val="24"/>
          <w:lang w:val="nl-NL"/>
        </w:rPr>
        <w:t xml:space="preserve"> want zij zullen van een geweldige dag getuige zijn</w:t>
      </w:r>
      <w:r>
        <w:rPr>
          <w:rFonts w:ascii="Times New Roman" w:hAnsi="Times New Roman"/>
          <w:sz w:val="24"/>
          <w:szCs w:val="24"/>
          <w:lang w:val="nl-NL"/>
        </w:rPr>
        <w:t>.</w:t>
      </w:r>
      <w:r w:rsidRPr="00387D18">
        <w:rPr>
          <w:rFonts w:ascii="Times New Roman" w:hAnsi="Times New Roman"/>
          <w:sz w:val="24"/>
          <w:szCs w:val="24"/>
          <w:lang w:val="nl-NL"/>
        </w:rPr>
        <w:t>"</w:t>
      </w:r>
      <w:r>
        <w:rPr>
          <w:rFonts w:ascii="Times New Roman" w:hAnsi="Times New Roman"/>
          <w:sz w:val="24"/>
          <w:szCs w:val="24"/>
          <w:lang w:val="nl-NL"/>
        </w:rPr>
        <w:t xml:space="preserve"> </w:t>
      </w:r>
    </w:p>
    <w:p w:rsidR="00CF71BA"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We zien de polemiek tegen het christendom ook gereflecteerd in de vorm van de Qubbat al-Sakhra. De vorm is namelijk zeer ongewoon voor islamitische bouwwerken, maar lijkt daarentegen veel op de christelijke gebouwen die we in het Midden-Oosten tegenkomen en in het bijzonder op de Heilige Grafkerk die ook in het centrum van Jeruzalem staat en het belangrijkste christelijke heiligdom in de stad was. De koepel vinden in veel christelijke bouwwerken terug.</w:t>
      </w:r>
    </w:p>
    <w:p w:rsidR="00CF71BA"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De primaire reden voor de oprichting van de Rotskoepel op de plaats waar hij vandaag de dag staat, was waarschijnlijk gelegen in </w:t>
      </w:r>
      <w:r w:rsidRPr="00387D18">
        <w:rPr>
          <w:rFonts w:ascii="Times New Roman" w:hAnsi="Times New Roman"/>
          <w:i/>
          <w:iCs/>
          <w:sz w:val="24"/>
          <w:szCs w:val="24"/>
          <w:lang w:val="nl-NL"/>
        </w:rPr>
        <w:t>de rivaliteit tussen de islam en het christendom,</w:t>
      </w:r>
      <w:r w:rsidRPr="00387D18">
        <w:rPr>
          <w:rFonts w:ascii="Times New Roman" w:hAnsi="Times New Roman"/>
          <w:sz w:val="24"/>
          <w:szCs w:val="24"/>
          <w:lang w:val="nl-NL"/>
        </w:rPr>
        <w:t xml:space="preserve"> alhoewel de discussie daarover voorlopig nog volop gevoerd wordt. De prachtige gebouwen van het christendom wezen op een triomferende kerk</w:t>
      </w:r>
      <w:r>
        <w:rPr>
          <w:rFonts w:ascii="Times New Roman" w:hAnsi="Times New Roman"/>
          <w:sz w:val="24"/>
          <w:szCs w:val="24"/>
          <w:lang w:val="nl-NL"/>
        </w:rPr>
        <w:t>. Dit is</w:t>
      </w:r>
      <w:r w:rsidRPr="00387D18">
        <w:rPr>
          <w:rFonts w:ascii="Times New Roman" w:hAnsi="Times New Roman"/>
          <w:sz w:val="24"/>
          <w:szCs w:val="24"/>
          <w:lang w:val="nl-NL"/>
        </w:rPr>
        <w:t xml:space="preserve"> een onmogelijke gedachtegang in het denken van de Ummayaden, omdat de islam als afsluitende godsdienst de uiteindelijke overwinning had behaald. De keuze van zowel de vorm als de locatie liet zien dat de glorie van zowel Jodendom als christendom voorbij was en dat de ware godsdienst </w:t>
      </w:r>
      <w:r>
        <w:rPr>
          <w:rFonts w:ascii="Times New Roman" w:hAnsi="Times New Roman"/>
          <w:sz w:val="24"/>
          <w:szCs w:val="24"/>
          <w:lang w:val="nl-NL"/>
        </w:rPr>
        <w:t xml:space="preserve">van Mohammed </w:t>
      </w:r>
      <w:r w:rsidRPr="00387D18">
        <w:rPr>
          <w:rFonts w:ascii="Times New Roman" w:hAnsi="Times New Roman"/>
          <w:sz w:val="24"/>
          <w:szCs w:val="24"/>
          <w:lang w:val="nl-NL"/>
        </w:rPr>
        <w:t>hun functie had overgenomen.</w:t>
      </w:r>
    </w:p>
    <w:p w:rsidR="00CF71BA" w:rsidRPr="00387D18" w:rsidRDefault="00CF71BA" w:rsidP="002A784D">
      <w:pPr>
        <w:pStyle w:val="NormalWeb"/>
        <w:shd w:val="clear" w:color="auto" w:fill="FFFFFF"/>
        <w:spacing w:before="0" w:beforeAutospacing="0" w:after="0" w:afterAutospacing="0"/>
        <w:jc w:val="both"/>
        <w:textAlignment w:val="baseline"/>
        <w:rPr>
          <w:i/>
          <w:iCs/>
        </w:rPr>
      </w:pPr>
      <w:r w:rsidRPr="00387D18">
        <w:t xml:space="preserve">Al-Muqaddasi zegt bij zijn beschrijving van de Masjid al-Aqsa dat de moskee de mooiste uit de streek was "omdat het moest wedijveren met de grote kerk die aan de christenen toebehoort, die in Jeruzalem was." De "grote kerk" waarover al-Muqaddasi het heeft is vanzelfsprekend de Heilige Grafkerk. "De Rotskoepel werd waarschijnlijk gebouwd om als de belangrijkste </w:t>
      </w:r>
      <w:r>
        <w:t>t</w:t>
      </w:r>
      <w:r w:rsidRPr="00387D18">
        <w:t xml:space="preserve">empel van de nieuwe godsdienst (de islam, HB) of van het nieuwe regime (...) te dienen", schreef een onderzoeker naar aanleiding van de constructie van het enorme bouwwerk. De wedijver met het </w:t>
      </w:r>
      <w:r>
        <w:t>J</w:t>
      </w:r>
      <w:r w:rsidRPr="00387D18">
        <w:t>odendom, maar vooral met het in die tijd machtige christendom waaraan de wereld van de islam op veel plaatsen grensde, speelde daarbij een overheersende rol.</w:t>
      </w:r>
      <w:r w:rsidRPr="00387D18">
        <w:rPr>
          <w:i/>
          <w:iCs/>
        </w:rPr>
        <w:t xml:space="preserve"> </w:t>
      </w:r>
    </w:p>
    <w:p w:rsidR="00CF71BA" w:rsidRPr="00387D18" w:rsidRDefault="00CF71BA" w:rsidP="002A784D">
      <w:pPr>
        <w:pStyle w:val="NormalWeb"/>
        <w:shd w:val="clear" w:color="auto" w:fill="FFFFFF"/>
        <w:spacing w:before="0" w:beforeAutospacing="0" w:after="0" w:afterAutospacing="0"/>
        <w:jc w:val="both"/>
        <w:textAlignment w:val="baseline"/>
      </w:pPr>
      <w:r w:rsidRPr="001F4854">
        <w:rPr>
          <w:iCs/>
        </w:rPr>
        <w:t>Zie voor verder informatie</w:t>
      </w:r>
      <w:r>
        <w:rPr>
          <w:i/>
          <w:iCs/>
        </w:rPr>
        <w:t>:</w:t>
      </w:r>
      <w:r w:rsidRPr="00387D18">
        <w:rPr>
          <w:i/>
          <w:iCs/>
        </w:rPr>
        <w:t xml:space="preserve"> Jeruzalem een heilige stad,</w:t>
      </w:r>
      <w:r w:rsidRPr="00387D18">
        <w:t xml:space="preserve"> door H. Bronkorst, H. Hagoort en dr. P. Siebesma</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We kunnen eraan toevoegen, hoe absurd het is, dat de Tempel op de oostelijke heuvelrug, - die Josephus zo dikwijls de Benedenstad noemt, - door Joden, Christenen en Moslims verdraaid wordt uitgelegd of door serieuze onderzoekers wordt genegeerd. Anderen slaan alleen acht op de internationale traditie dat de Rotskoepel de opvolger is van de Joodse Tempel. </w:t>
      </w:r>
    </w:p>
    <w:p w:rsidR="00CF71BA" w:rsidRPr="00A16BBA" w:rsidRDefault="00CF71BA" w:rsidP="002A784D">
      <w:pPr>
        <w:jc w:val="both"/>
        <w:rPr>
          <w:rFonts w:ascii="Times New Roman" w:hAnsi="Times New Roman"/>
          <w:sz w:val="24"/>
          <w:szCs w:val="24"/>
          <w:lang w:val="en-GB"/>
        </w:rPr>
      </w:pPr>
      <w:r w:rsidRPr="00387D18">
        <w:rPr>
          <w:rFonts w:ascii="Times New Roman" w:hAnsi="Times New Roman"/>
          <w:sz w:val="24"/>
          <w:szCs w:val="24"/>
          <w:lang w:val="nl-NL"/>
        </w:rPr>
        <w:t>Toen de Mohammedanen het land van Palestina veroverden, stond een eenvoudige Christelijke kerk op het Rotsplateau. Die kerk werd specifiek gebouwd om aan te tonen d</w:t>
      </w:r>
      <w:r>
        <w:rPr>
          <w:rFonts w:ascii="Times New Roman" w:hAnsi="Times New Roman"/>
          <w:sz w:val="24"/>
          <w:szCs w:val="24"/>
          <w:lang w:val="nl-NL"/>
        </w:rPr>
        <w:t>at</w:t>
      </w:r>
      <w:r w:rsidRPr="00387D18">
        <w:rPr>
          <w:rFonts w:ascii="Times New Roman" w:hAnsi="Times New Roman"/>
          <w:sz w:val="24"/>
          <w:szCs w:val="24"/>
          <w:lang w:val="nl-NL"/>
        </w:rPr>
        <w:t xml:space="preserve"> de Christenen opvolgers van de Joden</w:t>
      </w:r>
      <w:r>
        <w:rPr>
          <w:rFonts w:ascii="Times New Roman" w:hAnsi="Times New Roman"/>
          <w:sz w:val="24"/>
          <w:szCs w:val="24"/>
          <w:lang w:val="nl-NL"/>
        </w:rPr>
        <w:t xml:space="preserve"> zijn</w:t>
      </w:r>
      <w:r w:rsidRPr="00387D18">
        <w:rPr>
          <w:rFonts w:ascii="Times New Roman" w:hAnsi="Times New Roman"/>
          <w:sz w:val="24"/>
          <w:szCs w:val="24"/>
          <w:lang w:val="nl-NL"/>
        </w:rPr>
        <w:t>, menende dat dit kleine kerkje op Heilige Grond was gebouwd. De Perzen in 614 vernietigden het. </w:t>
      </w:r>
      <w:r w:rsidRPr="00387D18">
        <w:rPr>
          <w:rFonts w:ascii="Times New Roman" w:hAnsi="Times New Roman"/>
          <w:bCs/>
          <w:sz w:val="24"/>
          <w:szCs w:val="24"/>
          <w:lang w:val="nl-NL"/>
        </w:rPr>
        <w:t>Maar</w:t>
      </w:r>
      <w:r w:rsidRPr="00387D18">
        <w:rPr>
          <w:rFonts w:ascii="Times New Roman" w:hAnsi="Times New Roman"/>
          <w:b/>
          <w:sz w:val="24"/>
          <w:szCs w:val="24"/>
          <w:lang w:val="nl-NL"/>
        </w:rPr>
        <w:t xml:space="preserve"> Sophronius</w:t>
      </w:r>
      <w:r w:rsidRPr="00387D18">
        <w:rPr>
          <w:rFonts w:ascii="Times New Roman" w:hAnsi="Times New Roman"/>
          <w:sz w:val="24"/>
          <w:szCs w:val="24"/>
          <w:lang w:val="nl-NL"/>
        </w:rPr>
        <w:t>, de aartsbisschop van Jeruzalem</w:t>
      </w:r>
      <w:r>
        <w:rPr>
          <w:rFonts w:ascii="Times New Roman" w:hAnsi="Times New Roman"/>
          <w:sz w:val="24"/>
          <w:szCs w:val="24"/>
          <w:lang w:val="nl-NL"/>
        </w:rPr>
        <w:t>,</w:t>
      </w:r>
      <w:r w:rsidRPr="00387D18">
        <w:rPr>
          <w:rFonts w:ascii="Times New Roman" w:hAnsi="Times New Roman"/>
          <w:sz w:val="24"/>
          <w:szCs w:val="24"/>
          <w:lang w:val="nl-NL"/>
        </w:rPr>
        <w:t xml:space="preserve"> toen de moslims Jeruzalem in 638 overnamen, herinnerde zich de kerk toen hij een jonge man was en hij toonde de bewuste stenen aan die op die </w:t>
      </w:r>
      <w:r w:rsidRPr="00387D18">
        <w:rPr>
          <w:rFonts w:ascii="Times New Roman" w:hAnsi="Times New Roman"/>
          <w:i/>
          <w:sz w:val="24"/>
          <w:szCs w:val="24"/>
          <w:lang w:val="nl-NL"/>
        </w:rPr>
        <w:t>Christelijke plek</w:t>
      </w:r>
      <w:r w:rsidRPr="00387D18">
        <w:rPr>
          <w:rFonts w:ascii="Times New Roman" w:hAnsi="Times New Roman"/>
          <w:sz w:val="24"/>
          <w:szCs w:val="24"/>
          <w:lang w:val="nl-NL"/>
        </w:rPr>
        <w:t xml:space="preserve"> lage</w:t>
      </w:r>
      <w:r>
        <w:rPr>
          <w:rFonts w:ascii="Times New Roman" w:hAnsi="Times New Roman"/>
          <w:sz w:val="24"/>
          <w:szCs w:val="24"/>
          <w:lang w:val="nl-NL"/>
        </w:rPr>
        <w:t xml:space="preserve">n. </w:t>
      </w:r>
      <w:r w:rsidRPr="00A16BBA">
        <w:rPr>
          <w:rFonts w:ascii="Times New Roman" w:hAnsi="Times New Roman"/>
          <w:sz w:val="24"/>
          <w:szCs w:val="24"/>
          <w:lang w:val="en-GB"/>
        </w:rPr>
        <w:t>Z</w:t>
      </w:r>
      <w:r>
        <w:rPr>
          <w:rFonts w:ascii="Times New Roman" w:hAnsi="Times New Roman"/>
          <w:sz w:val="24"/>
          <w:szCs w:val="24"/>
          <w:lang w:val="en-GB"/>
        </w:rPr>
        <w:t>ie</w:t>
      </w:r>
      <w:r w:rsidRPr="00A16BBA">
        <w:rPr>
          <w:rFonts w:ascii="Times New Roman" w:hAnsi="Times New Roman"/>
          <w:sz w:val="24"/>
          <w:szCs w:val="24"/>
          <w:lang w:val="en-GB"/>
        </w:rPr>
        <w:t xml:space="preserve"> Sophronius, Antacroeontica van Wilkinson in Jerusalem; Pilgrims Before the Crusades, pag. 91.</w:t>
      </w:r>
    </w:p>
    <w:p w:rsidR="00CF71BA" w:rsidRPr="00A16BBA" w:rsidRDefault="00CF71BA" w:rsidP="002A784D">
      <w:pPr>
        <w:jc w:val="both"/>
        <w:rPr>
          <w:rFonts w:ascii="Times New Roman" w:hAnsi="Times New Roman"/>
          <w:i/>
          <w:iCs/>
          <w:sz w:val="24"/>
          <w:szCs w:val="24"/>
          <w:lang w:val="nl-NL"/>
        </w:rPr>
      </w:pPr>
      <w:r w:rsidRPr="00387D18">
        <w:rPr>
          <w:rFonts w:ascii="Times New Roman" w:hAnsi="Times New Roman"/>
          <w:sz w:val="24"/>
          <w:szCs w:val="24"/>
          <w:lang w:val="nl-NL"/>
        </w:rPr>
        <w:t xml:space="preserve">De Mohammedanen veroverden </w:t>
      </w:r>
      <w:r>
        <w:rPr>
          <w:rFonts w:ascii="Times New Roman" w:hAnsi="Times New Roman"/>
          <w:sz w:val="24"/>
          <w:szCs w:val="24"/>
          <w:lang w:val="nl-NL"/>
        </w:rPr>
        <w:t xml:space="preserve">ca 636 </w:t>
      </w:r>
      <w:r w:rsidRPr="00387D18">
        <w:rPr>
          <w:rFonts w:ascii="Times New Roman" w:hAnsi="Times New Roman"/>
          <w:sz w:val="24"/>
          <w:szCs w:val="24"/>
          <w:lang w:val="nl-NL"/>
        </w:rPr>
        <w:t>de Rotsberg, het zogenaamde Moria. D</w:t>
      </w:r>
      <w:r w:rsidRPr="00387D18">
        <w:rPr>
          <w:rFonts w:ascii="Times New Roman" w:hAnsi="Times New Roman"/>
          <w:color w:val="222222"/>
          <w:sz w:val="24"/>
          <w:szCs w:val="24"/>
          <w:shd w:val="clear" w:color="auto" w:fill="FFFFFF"/>
          <w:lang w:val="nl-NL"/>
        </w:rPr>
        <w:t xml:space="preserve">e bovenzijde van de berg was </w:t>
      </w:r>
      <w:r w:rsidRPr="00387D18">
        <w:rPr>
          <w:rFonts w:ascii="Times New Roman" w:hAnsi="Times New Roman"/>
          <w:sz w:val="24"/>
          <w:szCs w:val="24"/>
          <w:shd w:val="clear" w:color="auto" w:fill="FFFFFF"/>
          <w:lang w:val="nl-NL"/>
        </w:rPr>
        <w:t>onder </w:t>
      </w:r>
      <w:hyperlink r:id="rId229" w:tooltip="Herodes I de Grote" w:history="1">
        <w:r w:rsidRPr="00387D18">
          <w:rPr>
            <w:rStyle w:val="Hyperlink"/>
            <w:rFonts w:ascii="Times New Roman" w:hAnsi="Times New Roman"/>
            <w:color w:val="auto"/>
            <w:sz w:val="24"/>
            <w:szCs w:val="24"/>
            <w:u w:val="none"/>
            <w:shd w:val="clear" w:color="auto" w:fill="FFFFFF"/>
            <w:lang w:val="nl-NL"/>
          </w:rPr>
          <w:t>Herodes de Grote</w:t>
        </w:r>
      </w:hyperlink>
      <w:r w:rsidRPr="00387D18">
        <w:rPr>
          <w:rFonts w:ascii="Times New Roman" w:hAnsi="Times New Roman"/>
          <w:sz w:val="24"/>
          <w:szCs w:val="24"/>
          <w:shd w:val="clear" w:color="auto" w:fill="FFFFFF"/>
          <w:lang w:val="nl-NL"/>
        </w:rPr>
        <w:t> vl</w:t>
      </w:r>
      <w:r w:rsidRPr="00387D18">
        <w:rPr>
          <w:rFonts w:ascii="Times New Roman" w:hAnsi="Times New Roman"/>
          <w:color w:val="222222"/>
          <w:sz w:val="24"/>
          <w:szCs w:val="24"/>
          <w:shd w:val="clear" w:color="auto" w:fill="FFFFFF"/>
          <w:lang w:val="nl-NL"/>
        </w:rPr>
        <w:t xml:space="preserve">ak gemaakt </w:t>
      </w:r>
      <w:r w:rsidRPr="00387D18">
        <w:rPr>
          <w:rFonts w:ascii="Times New Roman" w:hAnsi="Times New Roman"/>
          <w:sz w:val="24"/>
          <w:szCs w:val="24"/>
          <w:lang w:val="nl-NL"/>
        </w:rPr>
        <w:t xml:space="preserve">met nog een rotspunt </w:t>
      </w:r>
      <w:r w:rsidRPr="00387D18">
        <w:rPr>
          <w:rFonts w:ascii="Times New Roman" w:hAnsi="Times New Roman"/>
          <w:color w:val="222222"/>
          <w:sz w:val="24"/>
          <w:szCs w:val="24"/>
          <w:shd w:val="clear" w:color="auto" w:fill="FFFFFF"/>
          <w:lang w:val="nl-NL"/>
        </w:rPr>
        <w:t>en vormde een plein met een oppervlakte van ongeveer 15 hectare. Ze</w:t>
      </w:r>
      <w:r w:rsidRPr="00387D18">
        <w:rPr>
          <w:rFonts w:ascii="Times New Roman" w:hAnsi="Times New Roman"/>
          <w:sz w:val="24"/>
          <w:szCs w:val="24"/>
          <w:lang w:val="nl-NL"/>
        </w:rPr>
        <w:t xml:space="preserve"> bouwden daar </w:t>
      </w:r>
      <w:r>
        <w:rPr>
          <w:rFonts w:ascii="Times New Roman" w:hAnsi="Times New Roman"/>
          <w:sz w:val="24"/>
          <w:szCs w:val="24"/>
          <w:lang w:val="nl-NL"/>
        </w:rPr>
        <w:t>ca 690</w:t>
      </w:r>
      <w:r w:rsidRPr="00387D18">
        <w:rPr>
          <w:rFonts w:ascii="Times New Roman" w:hAnsi="Times New Roman"/>
          <w:sz w:val="24"/>
          <w:szCs w:val="24"/>
          <w:lang w:val="nl-NL"/>
        </w:rPr>
        <w:t xml:space="preserve"> de Rotskoepel-moskee. </w:t>
      </w:r>
      <w:r w:rsidRPr="00A16BBA">
        <w:rPr>
          <w:rFonts w:ascii="Times New Roman" w:hAnsi="Times New Roman"/>
          <w:i/>
          <w:iCs/>
          <w:sz w:val="24"/>
          <w:szCs w:val="24"/>
          <w:lang w:val="nl-NL"/>
        </w:rPr>
        <w:t xml:space="preserve">Ze beschouwden zich als erfgenamen van het Joodse Land, de Joodse godsdienst en bijbehorende beloften voor het Laatst der dagen. </w:t>
      </w:r>
    </w:p>
    <w:p w:rsidR="00CF71BA"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Zoals gezegd in hoofdstuk 1 wordt de berg waarop </w:t>
      </w:r>
      <w:r w:rsidRPr="00387D18">
        <w:rPr>
          <w:rFonts w:ascii="Times New Roman" w:hAnsi="Times New Roman"/>
          <w:i/>
          <w:iCs/>
          <w:sz w:val="24"/>
          <w:szCs w:val="24"/>
          <w:lang w:val="nl-NL"/>
        </w:rPr>
        <w:t>de Rotskoepel</w:t>
      </w:r>
      <w:r w:rsidRPr="00387D18">
        <w:rPr>
          <w:rFonts w:ascii="Times New Roman" w:hAnsi="Times New Roman"/>
          <w:sz w:val="24"/>
          <w:szCs w:val="24"/>
          <w:lang w:val="nl-NL"/>
        </w:rPr>
        <w:t xml:space="preserve"> staat </w:t>
      </w:r>
      <w:r w:rsidRPr="00387D18">
        <w:rPr>
          <w:rFonts w:ascii="Times New Roman" w:hAnsi="Times New Roman"/>
          <w:b/>
          <w:bCs/>
          <w:i/>
          <w:iCs/>
          <w:sz w:val="24"/>
          <w:szCs w:val="24"/>
          <w:lang w:val="nl-NL"/>
        </w:rPr>
        <w:t>Moria</w:t>
      </w:r>
      <w:r w:rsidRPr="00387D18">
        <w:rPr>
          <w:rFonts w:ascii="Times New Roman" w:hAnsi="Times New Roman"/>
          <w:sz w:val="24"/>
          <w:szCs w:val="24"/>
          <w:lang w:val="nl-NL"/>
        </w:rPr>
        <w:t xml:space="preserve"> genoemd. Abraham moest Izak gaan offeren op een van de bergen in het </w:t>
      </w:r>
      <w:r w:rsidRPr="00387D18">
        <w:rPr>
          <w:rFonts w:ascii="Times New Roman" w:hAnsi="Times New Roman"/>
          <w:i/>
          <w:iCs/>
          <w:sz w:val="24"/>
          <w:szCs w:val="24"/>
          <w:lang w:val="nl-NL"/>
        </w:rPr>
        <w:t>Land</w:t>
      </w:r>
      <w:r w:rsidRPr="00387D18">
        <w:rPr>
          <w:rFonts w:ascii="Times New Roman" w:hAnsi="Times New Roman"/>
          <w:sz w:val="24"/>
          <w:szCs w:val="24"/>
          <w:lang w:val="nl-NL"/>
        </w:rPr>
        <w:t xml:space="preserve"> Moria Gen. 22:2. De Mohammedanen herdenken dit in hun </w:t>
      </w:r>
      <w:r w:rsidRPr="00A16BBA">
        <w:rPr>
          <w:rFonts w:ascii="Times New Roman" w:hAnsi="Times New Roman"/>
          <w:i/>
          <w:iCs/>
          <w:color w:val="333333"/>
          <w:sz w:val="24"/>
          <w:szCs w:val="24"/>
          <w:shd w:val="clear" w:color="auto" w:fill="FFFFFF"/>
          <w:lang w:val="nl-NL"/>
        </w:rPr>
        <w:t>offerfeest</w:t>
      </w:r>
      <w:r w:rsidRPr="00387D18">
        <w:rPr>
          <w:rFonts w:ascii="Times New Roman" w:hAnsi="Times New Roman"/>
          <w:color w:val="333333"/>
          <w:sz w:val="24"/>
          <w:szCs w:val="24"/>
          <w:shd w:val="clear" w:color="auto" w:fill="FFFFFF"/>
          <w:lang w:val="nl-NL"/>
        </w:rPr>
        <w:t xml:space="preserve">. </w:t>
      </w:r>
      <w:r w:rsidRPr="00387D18">
        <w:rPr>
          <w:rFonts w:ascii="Times New Roman" w:hAnsi="Times New Roman"/>
          <w:sz w:val="24"/>
          <w:szCs w:val="24"/>
          <w:lang w:val="nl-NL"/>
        </w:rPr>
        <w:t xml:space="preserve">Ze redeneren als volgt: </w:t>
      </w:r>
      <w:r>
        <w:rPr>
          <w:rFonts w:ascii="Times New Roman" w:hAnsi="Times New Roman"/>
          <w:sz w:val="24"/>
          <w:szCs w:val="24"/>
          <w:lang w:val="nl-NL"/>
        </w:rPr>
        <w:t>"</w:t>
      </w:r>
      <w:r w:rsidRPr="00387D18">
        <w:rPr>
          <w:rFonts w:ascii="Times New Roman" w:hAnsi="Times New Roman"/>
          <w:color w:val="333333"/>
          <w:sz w:val="24"/>
          <w:szCs w:val="24"/>
          <w:shd w:val="clear" w:color="auto" w:fill="FFFFFF"/>
          <w:lang w:val="nl-NL"/>
        </w:rPr>
        <w:t xml:space="preserve">God vroeg Ibrahim om zijn zoon aan Hem te offeren. Dit vieren </w:t>
      </w:r>
      <w:r>
        <w:rPr>
          <w:rFonts w:ascii="Times New Roman" w:hAnsi="Times New Roman"/>
          <w:color w:val="333333"/>
          <w:sz w:val="24"/>
          <w:szCs w:val="24"/>
          <w:shd w:val="clear" w:color="auto" w:fill="FFFFFF"/>
          <w:lang w:val="nl-NL"/>
        </w:rPr>
        <w:t>w</w:t>
      </w:r>
      <w:r w:rsidRPr="00387D18">
        <w:rPr>
          <w:rFonts w:ascii="Times New Roman" w:hAnsi="Times New Roman"/>
          <w:color w:val="333333"/>
          <w:sz w:val="24"/>
          <w:szCs w:val="24"/>
          <w:shd w:val="clear" w:color="auto" w:fill="FFFFFF"/>
          <w:lang w:val="nl-NL"/>
        </w:rPr>
        <w:t xml:space="preserve">e als een bewijs dat </w:t>
      </w:r>
      <w:r>
        <w:rPr>
          <w:rFonts w:ascii="Times New Roman" w:hAnsi="Times New Roman"/>
          <w:color w:val="333333"/>
          <w:sz w:val="24"/>
          <w:szCs w:val="24"/>
          <w:shd w:val="clear" w:color="auto" w:fill="FFFFFF"/>
          <w:lang w:val="nl-NL"/>
        </w:rPr>
        <w:t>I</w:t>
      </w:r>
      <w:r w:rsidRPr="00387D18">
        <w:rPr>
          <w:rFonts w:ascii="Times New Roman" w:hAnsi="Times New Roman"/>
          <w:color w:val="333333"/>
          <w:sz w:val="24"/>
          <w:szCs w:val="24"/>
          <w:shd w:val="clear" w:color="auto" w:fill="FFFFFF"/>
          <w:lang w:val="nl-NL"/>
        </w:rPr>
        <w:t>brah</w:t>
      </w:r>
      <w:r>
        <w:rPr>
          <w:rFonts w:ascii="Times New Roman" w:hAnsi="Times New Roman"/>
          <w:color w:val="333333"/>
          <w:sz w:val="24"/>
          <w:szCs w:val="24"/>
          <w:shd w:val="clear" w:color="auto" w:fill="FFFFFF"/>
          <w:lang w:val="nl-NL"/>
        </w:rPr>
        <w:t>i</w:t>
      </w:r>
      <w:r w:rsidRPr="00387D18">
        <w:rPr>
          <w:rFonts w:ascii="Times New Roman" w:hAnsi="Times New Roman"/>
          <w:color w:val="333333"/>
          <w:sz w:val="24"/>
          <w:szCs w:val="24"/>
          <w:shd w:val="clear" w:color="auto" w:fill="FFFFFF"/>
          <w:lang w:val="nl-NL"/>
        </w:rPr>
        <w:t xml:space="preserve">m ook </w:t>
      </w:r>
      <w:r>
        <w:rPr>
          <w:rFonts w:ascii="Times New Roman" w:hAnsi="Times New Roman"/>
          <w:color w:val="333333"/>
          <w:sz w:val="24"/>
          <w:szCs w:val="24"/>
          <w:shd w:val="clear" w:color="auto" w:fill="FFFFFF"/>
          <w:lang w:val="nl-NL"/>
        </w:rPr>
        <w:t>ónze</w:t>
      </w:r>
      <w:r w:rsidRPr="00387D18">
        <w:rPr>
          <w:rFonts w:ascii="Times New Roman" w:hAnsi="Times New Roman"/>
          <w:color w:val="333333"/>
          <w:sz w:val="24"/>
          <w:szCs w:val="24"/>
          <w:shd w:val="clear" w:color="auto" w:fill="FFFFFF"/>
          <w:lang w:val="nl-NL"/>
        </w:rPr>
        <w:t xml:space="preserve"> vader is en </w:t>
      </w:r>
      <w:r>
        <w:rPr>
          <w:rFonts w:ascii="Times New Roman" w:hAnsi="Times New Roman"/>
          <w:color w:val="333333"/>
          <w:sz w:val="24"/>
          <w:szCs w:val="24"/>
          <w:shd w:val="clear" w:color="auto" w:fill="FFFFFF"/>
          <w:lang w:val="nl-NL"/>
        </w:rPr>
        <w:t>w</w:t>
      </w:r>
      <w:r w:rsidRPr="00387D18">
        <w:rPr>
          <w:rFonts w:ascii="Times New Roman" w:hAnsi="Times New Roman"/>
          <w:color w:val="333333"/>
          <w:sz w:val="24"/>
          <w:szCs w:val="24"/>
          <w:shd w:val="clear" w:color="auto" w:fill="FFFFFF"/>
          <w:lang w:val="nl-NL"/>
        </w:rPr>
        <w:t xml:space="preserve">ij de ware kinderen van Ismaël, de </w:t>
      </w:r>
      <w:r w:rsidRPr="00387D18">
        <w:rPr>
          <w:rFonts w:ascii="Times New Roman" w:hAnsi="Times New Roman"/>
          <w:i/>
          <w:iCs/>
          <w:color w:val="333333"/>
          <w:sz w:val="24"/>
          <w:szCs w:val="24"/>
          <w:shd w:val="clear" w:color="auto" w:fill="FFFFFF"/>
          <w:lang w:val="nl-NL"/>
        </w:rPr>
        <w:t>oudste</w:t>
      </w:r>
      <w:r w:rsidRPr="00387D18">
        <w:rPr>
          <w:rFonts w:ascii="Times New Roman" w:hAnsi="Times New Roman"/>
          <w:color w:val="333333"/>
          <w:sz w:val="24"/>
          <w:szCs w:val="24"/>
          <w:shd w:val="clear" w:color="auto" w:fill="FFFFFF"/>
          <w:lang w:val="nl-NL"/>
        </w:rPr>
        <w:t xml:space="preserve"> zoon van Abraham zijn. </w:t>
      </w:r>
      <w:r>
        <w:rPr>
          <w:rFonts w:ascii="Times New Roman" w:hAnsi="Times New Roman"/>
          <w:color w:val="333333"/>
          <w:sz w:val="24"/>
          <w:szCs w:val="24"/>
          <w:shd w:val="clear" w:color="auto" w:fill="FFFFFF"/>
          <w:lang w:val="nl-NL"/>
        </w:rPr>
        <w:t>I</w:t>
      </w:r>
      <w:r w:rsidRPr="00387D18">
        <w:rPr>
          <w:rFonts w:ascii="Times New Roman" w:hAnsi="Times New Roman"/>
          <w:sz w:val="24"/>
          <w:szCs w:val="24"/>
          <w:lang w:val="nl-NL"/>
        </w:rPr>
        <w:t>brah</w:t>
      </w:r>
      <w:r>
        <w:rPr>
          <w:rFonts w:ascii="Times New Roman" w:hAnsi="Times New Roman"/>
          <w:sz w:val="24"/>
          <w:szCs w:val="24"/>
          <w:lang w:val="nl-NL"/>
        </w:rPr>
        <w:t>i</w:t>
      </w:r>
      <w:r w:rsidRPr="00387D18">
        <w:rPr>
          <w:rFonts w:ascii="Times New Roman" w:hAnsi="Times New Roman"/>
          <w:sz w:val="24"/>
          <w:szCs w:val="24"/>
          <w:lang w:val="nl-NL"/>
        </w:rPr>
        <w:t xml:space="preserve">m </w:t>
      </w:r>
      <w:r>
        <w:rPr>
          <w:rFonts w:ascii="Times New Roman" w:hAnsi="Times New Roman"/>
          <w:sz w:val="24"/>
          <w:szCs w:val="24"/>
          <w:lang w:val="nl-NL"/>
        </w:rPr>
        <w:t>gaf Izaks nageslacht en ons óók een voorbeeld</w:t>
      </w:r>
      <w:r w:rsidRPr="00387D18">
        <w:rPr>
          <w:rFonts w:ascii="Times New Roman" w:hAnsi="Times New Roman"/>
          <w:sz w:val="24"/>
          <w:szCs w:val="24"/>
          <w:lang w:val="nl-NL"/>
        </w:rPr>
        <w:t xml:space="preserve">. </w:t>
      </w:r>
    </w:p>
    <w:p w:rsidR="00CF71BA" w:rsidRPr="00387D18" w:rsidRDefault="00CF71BA" w:rsidP="002A784D">
      <w:pPr>
        <w:jc w:val="both"/>
        <w:rPr>
          <w:rFonts w:ascii="Times New Roman" w:hAnsi="Times New Roman"/>
          <w:sz w:val="24"/>
          <w:szCs w:val="24"/>
          <w:lang w:val="nl-NL"/>
        </w:rPr>
      </w:pPr>
      <w:r w:rsidRPr="00387D18">
        <w:rPr>
          <w:rFonts w:ascii="Times New Roman" w:hAnsi="Times New Roman"/>
          <w:sz w:val="24"/>
          <w:szCs w:val="24"/>
          <w:lang w:val="nl-NL"/>
        </w:rPr>
        <w:t xml:space="preserve">Vóór de komst van de grote profeet zond Allah Mozes om Zijn wil bekend te maken aan de nakomelingen van Izak. Jezus was ook een Profeet, maar nog niet de ware. Totdat tenslotte Mohammed door Allah gezonden is om Zijn wil bekend te maken aan de nakomelingen van </w:t>
      </w:r>
      <w:r>
        <w:rPr>
          <w:rFonts w:ascii="Times New Roman" w:hAnsi="Times New Roman"/>
          <w:sz w:val="24"/>
          <w:szCs w:val="24"/>
          <w:lang w:val="nl-NL"/>
        </w:rPr>
        <w:t>I</w:t>
      </w:r>
      <w:r w:rsidRPr="00387D18">
        <w:rPr>
          <w:rFonts w:ascii="Times New Roman" w:hAnsi="Times New Roman"/>
          <w:sz w:val="24"/>
          <w:szCs w:val="24"/>
          <w:lang w:val="nl-NL"/>
        </w:rPr>
        <w:t>brah</w:t>
      </w:r>
      <w:r>
        <w:rPr>
          <w:rFonts w:ascii="Times New Roman" w:hAnsi="Times New Roman"/>
          <w:sz w:val="24"/>
          <w:szCs w:val="24"/>
          <w:lang w:val="nl-NL"/>
        </w:rPr>
        <w:t>i</w:t>
      </w:r>
      <w:r w:rsidRPr="00387D18">
        <w:rPr>
          <w:rFonts w:ascii="Times New Roman" w:hAnsi="Times New Roman"/>
          <w:sz w:val="24"/>
          <w:szCs w:val="24"/>
          <w:lang w:val="nl-NL"/>
        </w:rPr>
        <w:t xml:space="preserve">ms oudste zoon. Aan Mohammed en aan zijn leer, beschreven in de Koran, moeten de volken gehoorzaam zijn. Dat hebben de zonen van Ismaël gedaan en </w:t>
      </w:r>
      <w:r>
        <w:rPr>
          <w:rFonts w:ascii="Times New Roman" w:hAnsi="Times New Roman"/>
          <w:sz w:val="24"/>
          <w:szCs w:val="24"/>
          <w:lang w:val="nl-NL"/>
        </w:rPr>
        <w:t xml:space="preserve">zo </w:t>
      </w:r>
      <w:r w:rsidRPr="00387D18">
        <w:rPr>
          <w:rFonts w:ascii="Times New Roman" w:hAnsi="Times New Roman"/>
          <w:sz w:val="24"/>
          <w:szCs w:val="24"/>
          <w:lang w:val="nl-NL"/>
        </w:rPr>
        <w:t xml:space="preserve">zijn </w:t>
      </w:r>
      <w:r>
        <w:rPr>
          <w:rFonts w:ascii="Times New Roman" w:hAnsi="Times New Roman"/>
          <w:sz w:val="24"/>
          <w:szCs w:val="24"/>
          <w:lang w:val="nl-NL"/>
        </w:rPr>
        <w:t>wij</w:t>
      </w:r>
      <w:r w:rsidRPr="00387D18">
        <w:rPr>
          <w:rFonts w:ascii="Times New Roman" w:hAnsi="Times New Roman"/>
          <w:sz w:val="24"/>
          <w:szCs w:val="24"/>
          <w:lang w:val="nl-NL"/>
        </w:rPr>
        <w:t xml:space="preserve"> ware gelovigen.</w:t>
      </w:r>
      <w:r>
        <w:rPr>
          <w:rFonts w:ascii="Times New Roman" w:hAnsi="Times New Roman"/>
          <w:sz w:val="24"/>
          <w:szCs w:val="24"/>
          <w:lang w:val="nl-NL"/>
        </w:rPr>
        <w:t xml:space="preserve">" </w:t>
      </w:r>
      <w:r w:rsidRPr="00387D18">
        <w:rPr>
          <w:rFonts w:ascii="Times New Roman" w:hAnsi="Times New Roman"/>
          <w:sz w:val="24"/>
          <w:szCs w:val="24"/>
          <w:lang w:val="nl-NL"/>
        </w:rPr>
        <w:t xml:space="preserve">Daarom maakten de Arabieren zich ook meester van de berghoogte met de Christelijk kerk erop, om te demonstreren dat ze ook wettig erfgenaam waren van de Christelijke </w:t>
      </w:r>
      <w:r>
        <w:rPr>
          <w:rFonts w:ascii="Times New Roman" w:hAnsi="Times New Roman"/>
          <w:sz w:val="24"/>
          <w:szCs w:val="24"/>
          <w:lang w:val="nl-NL"/>
        </w:rPr>
        <w:t xml:space="preserve">plaatsen en </w:t>
      </w:r>
      <w:r w:rsidRPr="00387D18">
        <w:rPr>
          <w:rFonts w:ascii="Times New Roman" w:hAnsi="Times New Roman"/>
          <w:sz w:val="24"/>
          <w:szCs w:val="24"/>
          <w:lang w:val="nl-NL"/>
        </w:rPr>
        <w:t>aanspraken.</w:t>
      </w:r>
    </w:p>
    <w:p w:rsidR="00CF71BA" w:rsidRPr="00387D18" w:rsidRDefault="00CF71BA" w:rsidP="002A784D">
      <w:pPr>
        <w:jc w:val="both"/>
        <w:rPr>
          <w:rFonts w:ascii="Times New Roman" w:hAnsi="Times New Roman"/>
          <w:b/>
          <w:bCs/>
          <w:i/>
          <w:iCs/>
          <w:sz w:val="24"/>
          <w:szCs w:val="24"/>
          <w:lang w:val="nl-NL"/>
        </w:rPr>
      </w:pPr>
      <w:r w:rsidRPr="00387D18">
        <w:rPr>
          <w:rFonts w:ascii="Times New Roman" w:hAnsi="Times New Roman"/>
          <w:sz w:val="24"/>
          <w:szCs w:val="24"/>
          <w:lang w:val="nl-NL"/>
        </w:rPr>
        <w:t xml:space="preserve">Een ander heel belangrijk facet is, dat de bekering van de Joden een levende uitstraling zal geven onder de volken en eerst onder de </w:t>
      </w:r>
      <w:r w:rsidRPr="00387D18">
        <w:rPr>
          <w:rFonts w:ascii="Times New Roman" w:hAnsi="Times New Roman"/>
          <w:b/>
          <w:bCs/>
          <w:i/>
          <w:iCs/>
          <w:sz w:val="24"/>
          <w:szCs w:val="24"/>
          <w:lang w:val="nl-NL"/>
        </w:rPr>
        <w:t>Arabieren als wettige zonen van vader Abraham.</w:t>
      </w:r>
    </w:p>
    <w:p w:rsidR="00CF71BA" w:rsidRPr="00387D18" w:rsidRDefault="00CF71BA" w:rsidP="002A784D">
      <w:pPr>
        <w:spacing w:after="0" w:line="240" w:lineRule="auto"/>
        <w:jc w:val="center"/>
        <w:rPr>
          <w:rFonts w:ascii="Times New Roman" w:hAnsi="Times New Roman"/>
          <w:b/>
          <w:bCs/>
          <w:sz w:val="24"/>
          <w:szCs w:val="24"/>
          <w:lang w:val="nl-NL"/>
        </w:rPr>
      </w:pPr>
      <w:bookmarkStart w:id="25" w:name="_Hlk30062774"/>
    </w:p>
    <w:p w:rsidR="00CF71BA" w:rsidRPr="00387D18" w:rsidRDefault="008F6045" w:rsidP="002A784D">
      <w:pPr>
        <w:spacing w:after="0" w:line="240" w:lineRule="auto"/>
        <w:jc w:val="center"/>
        <w:rPr>
          <w:rFonts w:ascii="Times New Roman" w:hAnsi="Times New Roman"/>
          <w:b/>
          <w:bCs/>
          <w:sz w:val="24"/>
          <w:szCs w:val="24"/>
          <w:lang w:val="nl-NL"/>
        </w:rPr>
      </w:pPr>
      <w:r>
        <w:rPr>
          <w:lang w:val="nl-NL"/>
        </w:rPr>
        <w:fldChar w:fldCharType="begin"/>
      </w:r>
      <w:r>
        <w:rPr>
          <w:lang w:val="nl-NL"/>
        </w:rPr>
        <w:instrText xml:space="preserve"> INCLUDEPICTURE  "https://upload.wikimedia.org/wikipedia/commons/thumb/2/22/Jerusalem-2013(2)-Aerial-Temple_Mount-(south_exposure).jpg/270px-Jerusalem-2013(2)-Aerial-Temple_Mount-(south_exposure).jpg" \* MERGEFORMATINET </w:instrText>
      </w:r>
      <w:r>
        <w:rPr>
          <w:lang w:val="nl-NL"/>
        </w:rPr>
        <w:fldChar w:fldCharType="separate"/>
      </w:r>
      <w:r w:rsidR="00DA3CCD">
        <w:rPr>
          <w:lang w:val="nl-NL"/>
        </w:rPr>
        <w:fldChar w:fldCharType="begin"/>
      </w:r>
      <w:r w:rsidR="00DA3CCD">
        <w:rPr>
          <w:lang w:val="nl-NL"/>
        </w:rPr>
        <w:instrText xml:space="preserve"> INCLUDEPICTURE  "https://upload.wikimedia.org/wikipedia/commons/thumb/2/22/Jerusalem-2013(2)-Aerial-Temple_Mount-(south_exposure).jpg/270px-Jerusalem-2013(2)-Aerial-Temple_Mount-(south_exposure).jpg" \* MERGEFORMATINET </w:instrText>
      </w:r>
      <w:r w:rsidR="00DA3CCD">
        <w:rPr>
          <w:lang w:val="nl-NL"/>
        </w:rPr>
        <w:fldChar w:fldCharType="separate"/>
      </w:r>
      <w:r w:rsidR="00B5690D">
        <w:rPr>
          <w:lang w:val="nl-NL"/>
        </w:rPr>
        <w:fldChar w:fldCharType="begin"/>
      </w:r>
      <w:r w:rsidR="00B5690D">
        <w:rPr>
          <w:lang w:val="nl-NL"/>
        </w:rPr>
        <w:instrText xml:space="preserve"> INCLUDEPICTURE  "https://upload.wikimedia.org/wikipedia/commons/thumb/2/22/Jerusalem-2013(2)-Aerial-Temple_Mount-(south_exposure).jpg/270px-Jerusalem-2013(2)-Aerial-Temple_Mount-(south_exposure).jpg" \* MERGEFORMATINET </w:instrText>
      </w:r>
      <w:r w:rsidR="00B5690D">
        <w:rPr>
          <w:lang w:val="nl-NL"/>
        </w:rPr>
        <w:fldChar w:fldCharType="separate"/>
      </w:r>
      <w:r w:rsidR="006B35B3">
        <w:rPr>
          <w:lang w:val="nl-NL"/>
        </w:rPr>
        <w:pict>
          <v:shape id="_x0000_i1064" type="#_x0000_t75" alt="Jeruzalem-2013 (2) -Lucht-Tempelberg- (blootstelling aan het zuiden) .jpg" style="width:291.75pt;height:217.5pt">
            <v:imagedata r:id="rId230" r:href="rId231"/>
          </v:shape>
        </w:pict>
      </w:r>
      <w:r w:rsidR="00B5690D">
        <w:rPr>
          <w:lang w:val="nl-NL"/>
        </w:rPr>
        <w:fldChar w:fldCharType="end"/>
      </w:r>
      <w:r w:rsidR="00DA3CCD">
        <w:rPr>
          <w:lang w:val="nl-NL"/>
        </w:rPr>
        <w:fldChar w:fldCharType="end"/>
      </w:r>
      <w:r>
        <w:rPr>
          <w:lang w:val="nl-NL"/>
        </w:rPr>
        <w:fldChar w:fldCharType="end"/>
      </w:r>
    </w:p>
    <w:bookmarkEnd w:id="25"/>
    <w:p w:rsidR="00CF71BA" w:rsidRPr="00387D18" w:rsidRDefault="00CF71BA" w:rsidP="002A784D">
      <w:pPr>
        <w:spacing w:after="0" w:line="240" w:lineRule="auto"/>
        <w:jc w:val="center"/>
        <w:rPr>
          <w:rFonts w:ascii="Times New Roman" w:hAnsi="Times New Roman"/>
          <w:b/>
          <w:bCs/>
          <w:sz w:val="24"/>
          <w:szCs w:val="24"/>
          <w:lang w:val="nl-NL"/>
        </w:rPr>
      </w:pPr>
    </w:p>
    <w:p w:rsidR="00CF71BA" w:rsidRPr="00387D18" w:rsidRDefault="00CF71BA" w:rsidP="002A784D">
      <w:pPr>
        <w:spacing w:after="0" w:line="240" w:lineRule="auto"/>
        <w:jc w:val="center"/>
        <w:rPr>
          <w:rFonts w:ascii="Times New Roman" w:hAnsi="Times New Roman"/>
          <w:b/>
          <w:bCs/>
          <w:sz w:val="24"/>
          <w:szCs w:val="24"/>
          <w:lang w:val="nl-NL"/>
        </w:rPr>
      </w:pPr>
      <w:r w:rsidRPr="00387D18">
        <w:rPr>
          <w:rFonts w:ascii="Times New Roman" w:hAnsi="Times New Roman"/>
          <w:b/>
          <w:bCs/>
          <w:sz w:val="24"/>
          <w:szCs w:val="24"/>
          <w:lang w:val="nl-NL"/>
        </w:rPr>
        <w:t xml:space="preserve">Overzicht van de het gebied tussen de Joodse tempel </w:t>
      </w:r>
      <w:r>
        <w:rPr>
          <w:rFonts w:ascii="Times New Roman" w:hAnsi="Times New Roman"/>
          <w:b/>
          <w:bCs/>
          <w:sz w:val="24"/>
          <w:szCs w:val="24"/>
          <w:lang w:val="nl-NL"/>
        </w:rPr>
        <w:t xml:space="preserve">rechts </w:t>
      </w:r>
      <w:r w:rsidRPr="00387D18">
        <w:rPr>
          <w:rFonts w:ascii="Times New Roman" w:hAnsi="Times New Roman"/>
          <w:b/>
          <w:bCs/>
          <w:sz w:val="24"/>
          <w:szCs w:val="24"/>
          <w:lang w:val="nl-NL"/>
        </w:rPr>
        <w:t>en de Rotskoepel.</w:t>
      </w:r>
    </w:p>
    <w:p w:rsidR="00CF71BA" w:rsidRPr="00387D18" w:rsidRDefault="00CF71BA" w:rsidP="002A784D">
      <w:pPr>
        <w:spacing w:after="0" w:line="240" w:lineRule="auto"/>
        <w:jc w:val="center"/>
        <w:rPr>
          <w:rFonts w:ascii="Times New Roman" w:hAnsi="Times New Roman"/>
          <w:b/>
          <w:bCs/>
          <w:sz w:val="24"/>
          <w:szCs w:val="24"/>
          <w:lang w:val="nl-NL"/>
        </w:rPr>
      </w:pPr>
      <w:r>
        <w:rPr>
          <w:rFonts w:ascii="Times New Roman" w:hAnsi="Times New Roman"/>
          <w:b/>
          <w:bCs/>
          <w:sz w:val="24"/>
          <w:szCs w:val="24"/>
          <w:lang w:val="nl-NL"/>
        </w:rPr>
        <w:t>Onder h</w:t>
      </w:r>
      <w:r w:rsidRPr="00387D18">
        <w:rPr>
          <w:rFonts w:ascii="Times New Roman" w:hAnsi="Times New Roman"/>
          <w:b/>
          <w:bCs/>
          <w:sz w:val="24"/>
          <w:szCs w:val="24"/>
          <w:lang w:val="nl-NL"/>
        </w:rPr>
        <w:t>et archeologisch park</w:t>
      </w:r>
    </w:p>
    <w:p w:rsidR="00CF71BA" w:rsidRPr="00387D18" w:rsidRDefault="00CF71BA" w:rsidP="002A784D">
      <w:pPr>
        <w:numPr>
          <w:ilvl w:val="0"/>
          <w:numId w:val="25"/>
        </w:numPr>
        <w:spacing w:after="100" w:afterAutospacing="1" w:line="240" w:lineRule="auto"/>
        <w:jc w:val="both"/>
        <w:rPr>
          <w:rStyle w:val="ikwhbf8j"/>
          <w:rFonts w:ascii="Times New Roman" w:hAnsi="Times New Roman"/>
          <w:b/>
          <w:bCs/>
          <w:sz w:val="24"/>
          <w:szCs w:val="24"/>
          <w:lang w:val="nl-NL"/>
        </w:rPr>
      </w:pPr>
      <w:r w:rsidRPr="00387D18">
        <w:rPr>
          <w:rFonts w:ascii="Times New Roman" w:hAnsi="Times New Roman"/>
          <w:b/>
          <w:bCs/>
          <w:sz w:val="24"/>
          <w:szCs w:val="24"/>
          <w:lang w:val="nl-NL"/>
        </w:rPr>
        <w:br w:type="page"/>
      </w:r>
      <w:bookmarkStart w:id="26" w:name="_Hlk30062808"/>
      <w:r w:rsidRPr="00387D18">
        <w:rPr>
          <w:rFonts w:ascii="Times New Roman" w:hAnsi="Times New Roman"/>
          <w:b/>
          <w:bCs/>
          <w:sz w:val="24"/>
          <w:szCs w:val="24"/>
          <w:lang w:val="nl-NL"/>
        </w:rPr>
        <w:t>Aansporing tot Bijbelonderzoek</w:t>
      </w:r>
    </w:p>
    <w:p w:rsidR="00CF71BA" w:rsidRPr="00387D18" w:rsidRDefault="00CF71BA" w:rsidP="002A784D">
      <w:pPr>
        <w:jc w:val="both"/>
        <w:rPr>
          <w:rFonts w:ascii="Times New Roman" w:hAnsi="Times New Roman"/>
          <w:bCs/>
          <w:sz w:val="24"/>
          <w:szCs w:val="24"/>
          <w:lang w:val="nl-NL"/>
        </w:rPr>
      </w:pPr>
      <w:r w:rsidRPr="00387D18">
        <w:rPr>
          <w:rFonts w:ascii="Times New Roman" w:hAnsi="Times New Roman"/>
          <w:bCs/>
          <w:sz w:val="24"/>
          <w:szCs w:val="24"/>
          <w:lang w:val="nl-NL"/>
        </w:rPr>
        <w:t>Deze brochure over de locatie van de tempel van Salomo is voornamelijk geschreven om de locatie van de Tempel volgens de Bijbel aan te tonen. Want de Bijbel moet niet verklaard worden aan de hand van opgravingen, maar juist andersom. De Bijbel in zijn samenhang is de toetssteen. Onze interpretatie ervan is zwak en dikwijls verkeerd. Daarom moeten we elkaar corrigeren. Een hulpmiddel daarbij is de Hebreeuwse taal en de boeken van de Makkabeeën en bovenal Flavius Josephus. Hiertoe is deze aansporing bedoeld.</w:t>
      </w:r>
    </w:p>
    <w:p w:rsidR="00CF71BA" w:rsidRPr="00387D18" w:rsidRDefault="00CF71BA" w:rsidP="002A784D">
      <w:pPr>
        <w:jc w:val="both"/>
        <w:rPr>
          <w:rFonts w:ascii="Times New Roman" w:hAnsi="Times New Roman"/>
          <w:bCs/>
          <w:sz w:val="24"/>
          <w:szCs w:val="24"/>
          <w:lang w:val="nl-NL"/>
        </w:rPr>
      </w:pPr>
      <w:r w:rsidRPr="00387D18">
        <w:rPr>
          <w:rFonts w:ascii="Times New Roman" w:hAnsi="Times New Roman"/>
          <w:bCs/>
          <w:sz w:val="24"/>
          <w:szCs w:val="24"/>
          <w:lang w:val="nl-NL"/>
        </w:rPr>
        <w:t xml:space="preserve">De tempel van Salomo werd gebouwd in de </w:t>
      </w:r>
      <w:r w:rsidRPr="008F7412">
        <w:rPr>
          <w:rFonts w:ascii="Times New Roman" w:hAnsi="Times New Roman"/>
          <w:bCs/>
          <w:i/>
          <w:iCs/>
          <w:sz w:val="24"/>
          <w:szCs w:val="24"/>
          <w:lang w:val="nl-NL"/>
        </w:rPr>
        <w:t>Stad van David</w:t>
      </w:r>
      <w:r w:rsidRPr="00387D18">
        <w:rPr>
          <w:rFonts w:ascii="Times New Roman" w:hAnsi="Times New Roman"/>
          <w:bCs/>
          <w:sz w:val="24"/>
          <w:szCs w:val="24"/>
          <w:lang w:val="nl-NL"/>
        </w:rPr>
        <w:t xml:space="preserve">, ook genoemd Sion, en nader aangeduid, bij de berg Ophel en ten noorden van de Gihonbron. </w:t>
      </w:r>
      <w:r w:rsidRPr="00BE538B">
        <w:rPr>
          <w:rFonts w:ascii="Times New Roman" w:hAnsi="Times New Roman"/>
          <w:b/>
          <w:bCs/>
          <w:i/>
          <w:sz w:val="24"/>
          <w:szCs w:val="24"/>
          <w:lang w:val="nl-NL"/>
        </w:rPr>
        <w:t>Deze bron is het onmiskenbaar bewijs.</w:t>
      </w:r>
      <w:r w:rsidRPr="00387D18">
        <w:rPr>
          <w:rFonts w:ascii="Times New Roman" w:hAnsi="Times New Roman"/>
          <w:bCs/>
          <w:sz w:val="24"/>
          <w:szCs w:val="24"/>
          <w:lang w:val="nl-NL"/>
        </w:rPr>
        <w:t xml:space="preserve"> Volgens Josephus lag </w:t>
      </w:r>
      <w:r w:rsidRPr="00387D18">
        <w:rPr>
          <w:rFonts w:ascii="Times New Roman" w:hAnsi="Times New Roman"/>
          <w:bCs/>
          <w:i/>
          <w:sz w:val="24"/>
          <w:szCs w:val="24"/>
          <w:lang w:val="nl-NL"/>
        </w:rPr>
        <w:t>de Stad van David</w:t>
      </w:r>
      <w:r w:rsidRPr="00387D18">
        <w:rPr>
          <w:rFonts w:ascii="Times New Roman" w:hAnsi="Times New Roman"/>
          <w:bCs/>
          <w:sz w:val="24"/>
          <w:szCs w:val="24"/>
          <w:lang w:val="nl-NL"/>
        </w:rPr>
        <w:t xml:space="preserve"> op de zuidoostelijke bergrug </w:t>
      </w:r>
      <w:r>
        <w:rPr>
          <w:rFonts w:ascii="Times New Roman" w:hAnsi="Times New Roman"/>
          <w:bCs/>
          <w:sz w:val="24"/>
          <w:szCs w:val="24"/>
          <w:lang w:val="nl-NL"/>
        </w:rPr>
        <w:t>vlak bij</w:t>
      </w:r>
      <w:r w:rsidRPr="00387D18">
        <w:rPr>
          <w:rFonts w:ascii="Times New Roman" w:hAnsi="Times New Roman"/>
          <w:bCs/>
          <w:sz w:val="24"/>
          <w:szCs w:val="24"/>
          <w:lang w:val="nl-NL"/>
        </w:rPr>
        <w:t xml:space="preserve"> het Kidrondal. In het noorden van de Stad werd de tempel gebouwd. De</w:t>
      </w:r>
      <w:r>
        <w:rPr>
          <w:rFonts w:ascii="Times New Roman" w:hAnsi="Times New Roman"/>
          <w:bCs/>
          <w:sz w:val="24"/>
          <w:szCs w:val="24"/>
          <w:lang w:val="nl-NL"/>
        </w:rPr>
        <w:t xml:space="preserve"> tempel</w:t>
      </w:r>
      <w:r w:rsidRPr="00387D18">
        <w:rPr>
          <w:rFonts w:ascii="Times New Roman" w:hAnsi="Times New Roman"/>
          <w:bCs/>
          <w:sz w:val="24"/>
          <w:szCs w:val="24"/>
          <w:lang w:val="nl-NL"/>
        </w:rPr>
        <w:t xml:space="preserve"> lag </w:t>
      </w:r>
      <w:r>
        <w:rPr>
          <w:rFonts w:ascii="Times New Roman" w:hAnsi="Times New Roman"/>
          <w:bCs/>
          <w:sz w:val="24"/>
          <w:szCs w:val="24"/>
          <w:lang w:val="nl-NL"/>
        </w:rPr>
        <w:t xml:space="preserve">ook </w:t>
      </w:r>
      <w:r w:rsidRPr="00387D18">
        <w:rPr>
          <w:rFonts w:ascii="Times New Roman" w:hAnsi="Times New Roman"/>
          <w:bCs/>
          <w:sz w:val="24"/>
          <w:szCs w:val="24"/>
          <w:lang w:val="nl-NL"/>
        </w:rPr>
        <w:t xml:space="preserve">vlak bij een diep dal aan de </w:t>
      </w:r>
      <w:r>
        <w:rPr>
          <w:rFonts w:ascii="Times New Roman" w:hAnsi="Times New Roman"/>
          <w:bCs/>
          <w:sz w:val="24"/>
          <w:szCs w:val="24"/>
          <w:lang w:val="nl-NL"/>
        </w:rPr>
        <w:t>noordkant</w:t>
      </w:r>
      <w:r w:rsidRPr="00387D18">
        <w:rPr>
          <w:rFonts w:ascii="Times New Roman" w:hAnsi="Times New Roman"/>
          <w:bCs/>
          <w:sz w:val="24"/>
          <w:szCs w:val="24"/>
          <w:lang w:val="nl-NL"/>
        </w:rPr>
        <w:t xml:space="preserve">. Daarachter lag een nieuwe bergrug naar boven lopend, die </w:t>
      </w:r>
      <w:r>
        <w:rPr>
          <w:rFonts w:ascii="Times New Roman" w:hAnsi="Times New Roman"/>
          <w:bCs/>
          <w:sz w:val="24"/>
          <w:szCs w:val="24"/>
          <w:lang w:val="nl-NL"/>
        </w:rPr>
        <w:t xml:space="preserve">z'n </w:t>
      </w:r>
      <w:r w:rsidRPr="00387D18">
        <w:rPr>
          <w:rFonts w:ascii="Times New Roman" w:hAnsi="Times New Roman"/>
          <w:bCs/>
          <w:sz w:val="24"/>
          <w:szCs w:val="24"/>
          <w:lang w:val="nl-NL"/>
        </w:rPr>
        <w:t xml:space="preserve">hoogste top bereikte op wat nu </w:t>
      </w:r>
      <w:r w:rsidRPr="003E5EB5">
        <w:rPr>
          <w:rFonts w:ascii="Times New Roman" w:hAnsi="Times New Roman"/>
          <w:bCs/>
          <w:i/>
          <w:sz w:val="24"/>
          <w:szCs w:val="24"/>
          <w:lang w:val="nl-NL"/>
        </w:rPr>
        <w:t>de Rotskoepel</w:t>
      </w:r>
      <w:r w:rsidRPr="00387D18">
        <w:rPr>
          <w:rFonts w:ascii="Times New Roman" w:hAnsi="Times New Roman"/>
          <w:bCs/>
          <w:sz w:val="24"/>
          <w:szCs w:val="24"/>
          <w:lang w:val="nl-NL"/>
        </w:rPr>
        <w:t xml:space="preserve"> genoemd wordt. In de Bijbel wordt de locatie van de Joodse tempel tientallen keren genoemd en ook </w:t>
      </w:r>
      <w:r>
        <w:rPr>
          <w:rFonts w:ascii="Times New Roman" w:hAnsi="Times New Roman"/>
          <w:bCs/>
          <w:sz w:val="24"/>
          <w:szCs w:val="24"/>
          <w:lang w:val="nl-NL"/>
        </w:rPr>
        <w:t>toegelicht</w:t>
      </w:r>
      <w:r w:rsidRPr="00387D18">
        <w:rPr>
          <w:rFonts w:ascii="Times New Roman" w:hAnsi="Times New Roman"/>
          <w:bCs/>
          <w:sz w:val="24"/>
          <w:szCs w:val="24"/>
          <w:lang w:val="nl-NL"/>
        </w:rPr>
        <w:t xml:space="preserve"> door de Makkabeeën en Joodse schrijvers. Josephus als ooggetuige en heel bekwaam historicus, heeft de tempel, de stad van David, al</w:t>
      </w:r>
      <w:r>
        <w:rPr>
          <w:rFonts w:ascii="Times New Roman" w:hAnsi="Times New Roman"/>
          <w:bCs/>
          <w:sz w:val="24"/>
          <w:szCs w:val="24"/>
          <w:lang w:val="nl-NL"/>
        </w:rPr>
        <w:t xml:space="preserve"> d</w:t>
      </w:r>
      <w:r w:rsidRPr="00387D18">
        <w:rPr>
          <w:rFonts w:ascii="Times New Roman" w:hAnsi="Times New Roman"/>
          <w:bCs/>
          <w:sz w:val="24"/>
          <w:szCs w:val="24"/>
          <w:lang w:val="nl-NL"/>
        </w:rPr>
        <w:t xml:space="preserve">e omliggende gebieden, hoogten en laagten met de tegenoverliggende Acra, </w:t>
      </w:r>
      <w:r>
        <w:rPr>
          <w:rFonts w:ascii="Times New Roman" w:hAnsi="Times New Roman"/>
          <w:bCs/>
          <w:sz w:val="24"/>
          <w:szCs w:val="24"/>
          <w:lang w:val="nl-NL"/>
        </w:rPr>
        <w:t xml:space="preserve">- </w:t>
      </w:r>
      <w:r w:rsidRPr="00387D18">
        <w:rPr>
          <w:rFonts w:ascii="Times New Roman" w:hAnsi="Times New Roman"/>
          <w:bCs/>
          <w:sz w:val="24"/>
          <w:szCs w:val="24"/>
          <w:lang w:val="nl-NL"/>
        </w:rPr>
        <w:t xml:space="preserve">de Citadel van de Seleuciden, </w:t>
      </w:r>
      <w:r>
        <w:rPr>
          <w:rFonts w:ascii="Times New Roman" w:hAnsi="Times New Roman"/>
          <w:bCs/>
          <w:sz w:val="24"/>
          <w:szCs w:val="24"/>
          <w:lang w:val="nl-NL"/>
        </w:rPr>
        <w:t xml:space="preserve">- </w:t>
      </w:r>
      <w:r w:rsidRPr="00387D18">
        <w:rPr>
          <w:rFonts w:ascii="Times New Roman" w:hAnsi="Times New Roman"/>
          <w:bCs/>
          <w:sz w:val="24"/>
          <w:szCs w:val="24"/>
          <w:lang w:val="nl-NL"/>
        </w:rPr>
        <w:t>duidelijk en onpartijdig beschreven.</w:t>
      </w:r>
    </w:p>
    <w:p w:rsidR="00CF71BA" w:rsidRDefault="00CF71BA" w:rsidP="002A784D">
      <w:pPr>
        <w:jc w:val="both"/>
        <w:rPr>
          <w:rFonts w:ascii="Times New Roman" w:hAnsi="Times New Roman"/>
          <w:bCs/>
          <w:sz w:val="24"/>
          <w:szCs w:val="24"/>
          <w:lang w:val="nl-NL"/>
        </w:rPr>
      </w:pPr>
      <w:r w:rsidRPr="00387D18">
        <w:rPr>
          <w:rFonts w:ascii="Times New Roman" w:hAnsi="Times New Roman"/>
          <w:bCs/>
          <w:sz w:val="24"/>
          <w:szCs w:val="24"/>
          <w:lang w:val="nl-NL"/>
        </w:rPr>
        <w:t xml:space="preserve">Het probleem is, dat de meeste Christelijke schrijvers de traditie vasthouden die vanaf de tijd van de Mohammedanen opgekomen is, dat de Joodse tempel bij de latere Rotskoepel heeft gestaan. Deze traditie is zo hardnekkig dat Christelijke theologen verdacht worden op dit punt, omdat ze zich willen houden aan de Bijbelse beschrijvingen, aangevuld met de Joodse schrijvers en opgravingen. Dit komt niet voort uit afkeer van een aantal Bijbelteksten, maar uit gemis van Bijbelonderzoek. </w:t>
      </w:r>
    </w:p>
    <w:p w:rsidR="00CF71BA" w:rsidRPr="00387D18" w:rsidRDefault="00CF71BA" w:rsidP="002A784D">
      <w:pPr>
        <w:jc w:val="both"/>
        <w:rPr>
          <w:rFonts w:ascii="Times New Roman" w:hAnsi="Times New Roman"/>
          <w:bCs/>
          <w:sz w:val="24"/>
          <w:szCs w:val="24"/>
          <w:lang w:val="nl-NL"/>
        </w:rPr>
      </w:pPr>
      <w:r w:rsidRPr="00387D18">
        <w:rPr>
          <w:rFonts w:ascii="Times New Roman" w:hAnsi="Times New Roman"/>
          <w:bCs/>
          <w:sz w:val="24"/>
          <w:szCs w:val="24"/>
          <w:lang w:val="nl-NL"/>
        </w:rPr>
        <w:t>Een ander probleem is dat de meeste bekwame archeologen, moedwillig en bewust de Bijbelse tekst verdraaien, en de boeken van Josephus negeren. De meeste archeologen zij</w:t>
      </w:r>
      <w:r>
        <w:rPr>
          <w:rFonts w:ascii="Times New Roman" w:hAnsi="Times New Roman"/>
          <w:bCs/>
          <w:sz w:val="24"/>
          <w:szCs w:val="24"/>
          <w:lang w:val="nl-NL"/>
        </w:rPr>
        <w:t>n</w:t>
      </w:r>
      <w:r w:rsidRPr="00387D18">
        <w:rPr>
          <w:rFonts w:ascii="Times New Roman" w:hAnsi="Times New Roman"/>
          <w:bCs/>
          <w:sz w:val="24"/>
          <w:szCs w:val="24"/>
          <w:lang w:val="nl-NL"/>
        </w:rPr>
        <w:t xml:space="preserve"> seculiere mensen, vol liefde voor Israël en voor hun werk</w:t>
      </w:r>
      <w:r>
        <w:rPr>
          <w:rFonts w:ascii="Times New Roman" w:hAnsi="Times New Roman"/>
          <w:bCs/>
          <w:sz w:val="24"/>
          <w:szCs w:val="24"/>
          <w:lang w:val="nl-NL"/>
        </w:rPr>
        <w:t>;</w:t>
      </w:r>
      <w:r w:rsidRPr="00387D18">
        <w:rPr>
          <w:rFonts w:ascii="Times New Roman" w:hAnsi="Times New Roman"/>
          <w:bCs/>
          <w:sz w:val="24"/>
          <w:szCs w:val="24"/>
          <w:lang w:val="nl-NL"/>
        </w:rPr>
        <w:t xml:space="preserve"> maar het verdraaien van hun eigen Joodse geschriften, is absurd. Het ergste van alles is dat de meeste Joden, geleerden en ongeleerden, vasthouden aan de traditie dat de Joodse tempel gestaan heeft op de zogenaamde Tempelberg, waar de Rotskoepel nu staat. Daarmee verdraaien ze de Thora en andere Joodse geschriften. En het is zo pijnlijk, omdat daardoor de Joden de restanten van het Fort Antonia </w:t>
      </w:r>
      <w:r>
        <w:rPr>
          <w:rFonts w:ascii="Times New Roman" w:hAnsi="Times New Roman"/>
          <w:bCs/>
          <w:sz w:val="24"/>
          <w:szCs w:val="24"/>
          <w:lang w:val="nl-NL"/>
        </w:rPr>
        <w:t xml:space="preserve">inclusief </w:t>
      </w:r>
      <w:r w:rsidRPr="00387D18">
        <w:rPr>
          <w:rFonts w:ascii="Times New Roman" w:hAnsi="Times New Roman"/>
          <w:bCs/>
          <w:sz w:val="24"/>
          <w:szCs w:val="24"/>
          <w:lang w:val="nl-NL"/>
        </w:rPr>
        <w:t>de Klaagmuur</w:t>
      </w:r>
      <w:r>
        <w:rPr>
          <w:rFonts w:ascii="Times New Roman" w:hAnsi="Times New Roman"/>
          <w:bCs/>
          <w:sz w:val="24"/>
          <w:szCs w:val="24"/>
          <w:lang w:val="nl-NL"/>
        </w:rPr>
        <w:t>,</w:t>
      </w:r>
      <w:r w:rsidRPr="00387D18">
        <w:rPr>
          <w:rFonts w:ascii="Times New Roman" w:hAnsi="Times New Roman"/>
          <w:bCs/>
          <w:sz w:val="24"/>
          <w:szCs w:val="24"/>
          <w:lang w:val="nl-NL"/>
        </w:rPr>
        <w:t xml:space="preserve"> beschouwen als de resten van hun heilige tempel. Dat is in- en indroevig. De Romeinen die de Joodse tempel verwoest hebben, de stad Jeruzalem in de as gelegd en in een steenhoop veranderd, worden nu bij de muur van hun fort als het ware herdacht in </w:t>
      </w:r>
      <w:r>
        <w:rPr>
          <w:rFonts w:ascii="Times New Roman" w:hAnsi="Times New Roman"/>
          <w:bCs/>
          <w:sz w:val="24"/>
          <w:szCs w:val="24"/>
          <w:lang w:val="nl-NL"/>
        </w:rPr>
        <w:t xml:space="preserve">de </w:t>
      </w:r>
      <w:r w:rsidRPr="00387D18">
        <w:rPr>
          <w:rFonts w:ascii="Times New Roman" w:hAnsi="Times New Roman"/>
          <w:bCs/>
          <w:sz w:val="24"/>
          <w:szCs w:val="24"/>
          <w:lang w:val="nl-NL"/>
        </w:rPr>
        <w:t>gebeden</w:t>
      </w:r>
      <w:r>
        <w:rPr>
          <w:rFonts w:ascii="Times New Roman" w:hAnsi="Times New Roman"/>
          <w:bCs/>
          <w:sz w:val="24"/>
          <w:szCs w:val="24"/>
          <w:lang w:val="nl-NL"/>
        </w:rPr>
        <w:t>; in de mening dat die plaats heilig is</w:t>
      </w:r>
      <w:r w:rsidRPr="00387D18">
        <w:rPr>
          <w:rFonts w:ascii="Times New Roman" w:hAnsi="Times New Roman"/>
          <w:bCs/>
          <w:sz w:val="24"/>
          <w:szCs w:val="24"/>
          <w:lang w:val="nl-NL"/>
        </w:rPr>
        <w:t>. We moeten er direct bij zeggen, dat de Joden nu een ruime plaats hebben bij de Klaagmuur en omgeving om te bidden, om bijeenkomsten te organiseren en d</w:t>
      </w:r>
      <w:r>
        <w:rPr>
          <w:rFonts w:ascii="Times New Roman" w:hAnsi="Times New Roman"/>
          <w:bCs/>
          <w:sz w:val="24"/>
          <w:szCs w:val="24"/>
          <w:lang w:val="nl-NL"/>
        </w:rPr>
        <w:t>it plein</w:t>
      </w:r>
      <w:r w:rsidRPr="00387D18">
        <w:rPr>
          <w:rFonts w:ascii="Times New Roman" w:hAnsi="Times New Roman"/>
          <w:bCs/>
          <w:sz w:val="24"/>
          <w:szCs w:val="24"/>
          <w:lang w:val="nl-NL"/>
        </w:rPr>
        <w:t xml:space="preserve"> tot een centrum gemaakt hebben van Godsverering. Dit behoeft niet ongedaan gemaakt worden, maar het is nodig om te realiseren dat de Joodse tempel in de Benedenstad stond en de Rotskoepel in de Bovenstad van Jeruzalem. En dat laatste </w:t>
      </w:r>
      <w:r>
        <w:rPr>
          <w:rFonts w:ascii="Times New Roman" w:hAnsi="Times New Roman"/>
          <w:bCs/>
          <w:sz w:val="24"/>
          <w:szCs w:val="24"/>
          <w:lang w:val="nl-NL"/>
        </w:rPr>
        <w:t>bewijst de ligging</w:t>
      </w:r>
      <w:r w:rsidRPr="00387D18">
        <w:rPr>
          <w:rFonts w:ascii="Times New Roman" w:hAnsi="Times New Roman"/>
          <w:bCs/>
          <w:sz w:val="24"/>
          <w:szCs w:val="24"/>
          <w:lang w:val="nl-NL"/>
        </w:rPr>
        <w:t xml:space="preserve">. </w:t>
      </w:r>
    </w:p>
    <w:p w:rsidR="00CF71BA" w:rsidRDefault="00CF71BA" w:rsidP="002A784D">
      <w:pPr>
        <w:jc w:val="both"/>
        <w:rPr>
          <w:rFonts w:ascii="Times New Roman" w:hAnsi="Times New Roman"/>
          <w:bCs/>
          <w:sz w:val="24"/>
          <w:szCs w:val="24"/>
          <w:lang w:val="nl-NL"/>
        </w:rPr>
      </w:pPr>
      <w:r w:rsidRPr="00387D18">
        <w:rPr>
          <w:rFonts w:ascii="Times New Roman" w:hAnsi="Times New Roman"/>
          <w:bCs/>
          <w:sz w:val="24"/>
          <w:szCs w:val="24"/>
          <w:lang w:val="nl-NL"/>
        </w:rPr>
        <w:t xml:space="preserve">Gesteld dat de opgravingen in de stad Davids zich verder uitbreiden naar het noorden en de tempellagen ontdekt worden – er is </w:t>
      </w:r>
      <w:r>
        <w:rPr>
          <w:rFonts w:ascii="Times New Roman" w:hAnsi="Times New Roman"/>
          <w:bCs/>
          <w:sz w:val="24"/>
          <w:szCs w:val="24"/>
          <w:lang w:val="nl-NL"/>
        </w:rPr>
        <w:t xml:space="preserve">al </w:t>
      </w:r>
      <w:r w:rsidRPr="00387D18">
        <w:rPr>
          <w:rFonts w:ascii="Times New Roman" w:hAnsi="Times New Roman"/>
          <w:bCs/>
          <w:sz w:val="24"/>
          <w:szCs w:val="24"/>
          <w:lang w:val="nl-NL"/>
        </w:rPr>
        <w:t xml:space="preserve">een klein begin mee gemaakt - en alles wordt schoongemaakt, daarmee is deze oude heilige plaats van gebed nog niet de geschiktste plaats om verhoord te worden. Want de reden tot verhoring door de God van Israël, is niet aan een plaats gebonden. Overal op de wereld wordt de God van Israël door </w:t>
      </w:r>
      <w:r>
        <w:rPr>
          <w:rFonts w:ascii="Times New Roman" w:hAnsi="Times New Roman"/>
          <w:bCs/>
          <w:sz w:val="24"/>
          <w:szCs w:val="24"/>
          <w:lang w:val="nl-NL"/>
        </w:rPr>
        <w:t>mensen</w:t>
      </w:r>
      <w:r w:rsidRPr="00387D18">
        <w:rPr>
          <w:rFonts w:ascii="Times New Roman" w:hAnsi="Times New Roman"/>
          <w:bCs/>
          <w:sz w:val="24"/>
          <w:szCs w:val="24"/>
          <w:lang w:val="nl-NL"/>
        </w:rPr>
        <w:t xml:space="preserve"> aangebeden. En door een aantal van hen wordt ernstig gesmeekt om een verdere vervulling van Gods beloften aan Zijn oude Verbondsvolk. Behoudens het respect wat wij voor andersdenkenden moeten hebben betreffende de locatie van de Joodse tempel, kunnen we ons niet verenigen met hen die de duidelijke openbaring van Gods Woord in deze zaak verwaarlozen. Het kan door onkunde, maar ook door opzet zijn. Want de berichten die verspreid worden op de media leren ons, dat extreme </w:t>
      </w:r>
      <w:r>
        <w:rPr>
          <w:rFonts w:ascii="Times New Roman" w:hAnsi="Times New Roman"/>
          <w:bCs/>
          <w:sz w:val="24"/>
          <w:szCs w:val="24"/>
          <w:lang w:val="nl-NL"/>
        </w:rPr>
        <w:t>personen</w:t>
      </w:r>
      <w:r w:rsidRPr="00387D18">
        <w:rPr>
          <w:rFonts w:ascii="Times New Roman" w:hAnsi="Times New Roman"/>
          <w:bCs/>
          <w:sz w:val="24"/>
          <w:szCs w:val="24"/>
          <w:lang w:val="nl-NL"/>
        </w:rPr>
        <w:t xml:space="preserve">, - onder de Joden het </w:t>
      </w:r>
      <w:r>
        <w:rPr>
          <w:rFonts w:ascii="Times New Roman" w:hAnsi="Times New Roman"/>
          <w:bCs/>
          <w:sz w:val="24"/>
          <w:szCs w:val="24"/>
          <w:lang w:val="nl-NL"/>
        </w:rPr>
        <w:t>vurigst</w:t>
      </w:r>
      <w:r w:rsidRPr="00387D18">
        <w:rPr>
          <w:rFonts w:ascii="Times New Roman" w:hAnsi="Times New Roman"/>
          <w:bCs/>
          <w:sz w:val="24"/>
          <w:szCs w:val="24"/>
          <w:lang w:val="nl-NL"/>
        </w:rPr>
        <w:t xml:space="preserve">, maar ook onder Christenen - zich afzetten tegen de Bijbelse visie </w:t>
      </w:r>
      <w:r>
        <w:rPr>
          <w:rFonts w:ascii="Times New Roman" w:hAnsi="Times New Roman"/>
          <w:bCs/>
          <w:sz w:val="24"/>
          <w:szCs w:val="24"/>
          <w:lang w:val="nl-NL"/>
        </w:rPr>
        <w:t>op de Tempellocatie</w:t>
      </w:r>
      <w:r w:rsidRPr="00387D18">
        <w:rPr>
          <w:rFonts w:ascii="Times New Roman" w:hAnsi="Times New Roman"/>
          <w:bCs/>
          <w:sz w:val="24"/>
          <w:szCs w:val="24"/>
          <w:lang w:val="nl-NL"/>
        </w:rPr>
        <w:t>.</w:t>
      </w:r>
      <w:r>
        <w:rPr>
          <w:rFonts w:ascii="Times New Roman" w:hAnsi="Times New Roman"/>
          <w:bCs/>
          <w:sz w:val="24"/>
          <w:szCs w:val="24"/>
          <w:lang w:val="nl-NL"/>
        </w:rPr>
        <w:t xml:space="preserve"> </w:t>
      </w:r>
    </w:p>
    <w:p w:rsidR="00CF71BA" w:rsidRDefault="00CF71BA" w:rsidP="002A784D">
      <w:pPr>
        <w:spacing w:after="0" w:line="240" w:lineRule="auto"/>
        <w:jc w:val="both"/>
        <w:rPr>
          <w:rFonts w:ascii="Times New Roman" w:hAnsi="Times New Roman"/>
          <w:sz w:val="24"/>
          <w:szCs w:val="24"/>
          <w:lang w:val="nl-NL" w:eastAsia="nl-NL"/>
        </w:rPr>
      </w:pPr>
      <w:r>
        <w:rPr>
          <w:rFonts w:ascii="Times New Roman" w:hAnsi="Times New Roman"/>
          <w:sz w:val="24"/>
          <w:szCs w:val="24"/>
          <w:lang w:val="nl-NL" w:eastAsia="nl-NL"/>
        </w:rPr>
        <w:t>De organisatie Emek Shaveh van archeoloog Yonathan Mizrachi: … "</w:t>
      </w:r>
      <w:r w:rsidRPr="00706E03">
        <w:rPr>
          <w:rFonts w:ascii="Times New Roman" w:hAnsi="Times New Roman"/>
          <w:b/>
          <w:bCs/>
          <w:i/>
          <w:iCs/>
          <w:sz w:val="24"/>
          <w:szCs w:val="24"/>
          <w:lang w:val="nl-NL" w:eastAsia="nl-NL"/>
        </w:rPr>
        <w:t>we kunnen slechts betreuren dat de archeologen van de Israëlitische Oudheidkundige dienst bereid zijn een compromis te sluiten over hun professionele ethiek ter wille van de ultranationalistische agenda voor Jeruzalem".</w:t>
      </w:r>
      <w:r w:rsidRPr="00706E03">
        <w:rPr>
          <w:rFonts w:ascii="Times New Roman" w:hAnsi="Times New Roman"/>
          <w:sz w:val="24"/>
          <w:szCs w:val="24"/>
          <w:lang w:val="nl-NL" w:eastAsia="nl-NL"/>
        </w:rPr>
        <w:t xml:space="preserve"> </w:t>
      </w:r>
      <w:r>
        <w:rPr>
          <w:rFonts w:ascii="Times New Roman" w:hAnsi="Times New Roman"/>
          <w:sz w:val="24"/>
          <w:szCs w:val="24"/>
          <w:lang w:val="nl-NL" w:eastAsia="nl-NL"/>
        </w:rPr>
        <w:t xml:space="preserve"> Reformatorisch Dagblad 11 januari 2020.</w:t>
      </w:r>
    </w:p>
    <w:p w:rsidR="00CF71BA" w:rsidRDefault="00CF71BA" w:rsidP="002A784D">
      <w:pPr>
        <w:spacing w:after="0" w:line="240" w:lineRule="auto"/>
        <w:jc w:val="both"/>
        <w:rPr>
          <w:rFonts w:ascii="Times New Roman" w:hAnsi="Times New Roman"/>
          <w:sz w:val="24"/>
          <w:szCs w:val="24"/>
          <w:lang w:val="nl-NL" w:eastAsia="nl-NL"/>
        </w:rPr>
      </w:pPr>
    </w:p>
    <w:p w:rsidR="00CF71BA" w:rsidRDefault="00CF71BA" w:rsidP="002A784D">
      <w:pPr>
        <w:jc w:val="both"/>
        <w:rPr>
          <w:rFonts w:ascii="Times New Roman" w:hAnsi="Times New Roman"/>
          <w:b/>
          <w:bCs/>
          <w:sz w:val="24"/>
          <w:szCs w:val="24"/>
          <w:lang w:val="nl-NL"/>
        </w:rPr>
      </w:pPr>
      <w:r>
        <w:rPr>
          <w:rFonts w:ascii="Times New Roman" w:hAnsi="Times New Roman"/>
          <w:bCs/>
          <w:sz w:val="24"/>
          <w:szCs w:val="24"/>
          <w:lang w:val="nl-NL"/>
        </w:rPr>
        <w:t xml:space="preserve">De God die Joden en Christenen aanbidden is een God van Waarheid. Hoe we het keren of draaien: </w:t>
      </w:r>
      <w:r w:rsidRPr="006A2A5E">
        <w:rPr>
          <w:rFonts w:ascii="Times New Roman" w:hAnsi="Times New Roman"/>
          <w:bCs/>
          <w:i/>
          <w:sz w:val="24"/>
          <w:szCs w:val="24"/>
          <w:lang w:val="nl-NL"/>
        </w:rPr>
        <w:t>Eerlijk duurt het langst en de waarheid overwint vroeg of laat de leugen.</w:t>
      </w:r>
      <w:r>
        <w:rPr>
          <w:rFonts w:ascii="Times New Roman" w:hAnsi="Times New Roman"/>
          <w:bCs/>
          <w:sz w:val="24"/>
          <w:szCs w:val="24"/>
          <w:lang w:val="nl-NL"/>
        </w:rPr>
        <w:t xml:space="preserve"> … </w:t>
      </w:r>
      <w:r w:rsidRPr="00B00D1F">
        <w:rPr>
          <w:rFonts w:ascii="Times New Roman" w:hAnsi="Times New Roman"/>
          <w:b/>
          <w:bCs/>
          <w:sz w:val="24"/>
          <w:szCs w:val="24"/>
          <w:lang w:val="nl-NL"/>
        </w:rPr>
        <w:t>En de Schrift kan niet gebroken worden!</w:t>
      </w:r>
    </w:p>
    <w:p w:rsidR="00D04407" w:rsidRDefault="00D04407" w:rsidP="002A784D">
      <w:pPr>
        <w:jc w:val="both"/>
        <w:rPr>
          <w:rFonts w:ascii="Times New Roman" w:hAnsi="Times New Roman"/>
          <w:b/>
          <w:bCs/>
          <w:sz w:val="24"/>
          <w:szCs w:val="24"/>
          <w:lang w:val="nl-NL"/>
        </w:rPr>
      </w:pPr>
    </w:p>
    <w:p w:rsidR="00D04407" w:rsidRPr="00D04407" w:rsidRDefault="00D04407" w:rsidP="00D04407">
      <w:pPr>
        <w:shd w:val="clear" w:color="auto" w:fill="FFFFFF"/>
        <w:spacing w:after="0" w:line="240" w:lineRule="auto"/>
        <w:textAlignment w:val="baseline"/>
        <w:rPr>
          <w:rFonts w:ascii="Times New Roman" w:hAnsi="Times New Roman"/>
          <w:color w:val="333333"/>
          <w:sz w:val="24"/>
          <w:szCs w:val="24"/>
          <w:lang w:val="nl-NL" w:eastAsia="nl-NL"/>
        </w:rPr>
      </w:pPr>
      <w:r>
        <w:rPr>
          <w:rFonts w:ascii="Times New Roman" w:hAnsi="Times New Roman"/>
          <w:b/>
          <w:bCs/>
          <w:sz w:val="24"/>
          <w:szCs w:val="24"/>
          <w:lang w:val="nl-NL"/>
        </w:rPr>
        <w:br w:type="page"/>
      </w:r>
    </w:p>
    <w:p w:rsidR="00D04407" w:rsidRPr="00D04407" w:rsidRDefault="00D04407" w:rsidP="00D04407">
      <w:pPr>
        <w:shd w:val="clear" w:color="auto" w:fill="FFFFFF"/>
        <w:spacing w:after="0" w:line="750" w:lineRule="atLeast"/>
        <w:textAlignment w:val="baseline"/>
        <w:outlineLvl w:val="0"/>
        <w:rPr>
          <w:rFonts w:ascii="Times New Roman" w:hAnsi="Times New Roman"/>
          <w:b/>
          <w:bCs/>
          <w:color w:val="333333"/>
          <w:spacing w:val="-15"/>
          <w:kern w:val="36"/>
          <w:sz w:val="32"/>
          <w:szCs w:val="32"/>
          <w:bdr w:val="none" w:sz="0" w:space="0" w:color="auto" w:frame="1"/>
          <w:lang w:val="nl-NL" w:eastAsia="nl-NL"/>
        </w:rPr>
      </w:pPr>
      <w:bookmarkStart w:id="27" w:name="1200"/>
      <w:bookmarkEnd w:id="27"/>
      <w:r w:rsidRPr="00D04407">
        <w:rPr>
          <w:rFonts w:ascii="Times New Roman" w:hAnsi="Times New Roman"/>
          <w:b/>
          <w:bCs/>
          <w:color w:val="333333"/>
          <w:spacing w:val="-15"/>
          <w:kern w:val="36"/>
          <w:sz w:val="32"/>
          <w:szCs w:val="32"/>
          <w:bdr w:val="none" w:sz="0" w:space="0" w:color="auto" w:frame="1"/>
          <w:lang w:val="nl-NL" w:eastAsia="nl-NL"/>
        </w:rPr>
        <w:t>BIJLAGE</w:t>
      </w:r>
    </w:p>
    <w:p w:rsidR="00D04407" w:rsidRPr="00D04407" w:rsidRDefault="00D04407" w:rsidP="00D04407">
      <w:pPr>
        <w:shd w:val="clear" w:color="auto" w:fill="FFFFFF"/>
        <w:spacing w:after="0" w:line="750" w:lineRule="atLeast"/>
        <w:textAlignment w:val="baseline"/>
        <w:outlineLvl w:val="0"/>
        <w:rPr>
          <w:rFonts w:ascii="Times New Roman" w:hAnsi="Times New Roman"/>
          <w:b/>
          <w:bCs/>
          <w:color w:val="333333"/>
          <w:spacing w:val="-15"/>
          <w:kern w:val="36"/>
          <w:sz w:val="32"/>
          <w:szCs w:val="32"/>
          <w:lang w:val="nl-NL" w:eastAsia="nl-NL"/>
        </w:rPr>
      </w:pPr>
      <w:r w:rsidRPr="00D04407">
        <w:rPr>
          <w:rFonts w:ascii="Times New Roman" w:hAnsi="Times New Roman"/>
          <w:b/>
          <w:bCs/>
          <w:color w:val="333333"/>
          <w:spacing w:val="-15"/>
          <w:kern w:val="36"/>
          <w:sz w:val="32"/>
          <w:szCs w:val="32"/>
          <w:bdr w:val="none" w:sz="0" w:space="0" w:color="auto" w:frame="1"/>
          <w:lang w:val="nl-NL" w:eastAsia="nl-NL"/>
        </w:rPr>
        <w:t>Archeologie: Pelgrimsweg naar de Tempel blootgelegd</w:t>
      </w:r>
    </w:p>
    <w:p w:rsidR="00D04407" w:rsidRPr="00D04407" w:rsidRDefault="00D04407" w:rsidP="00D04407">
      <w:pPr>
        <w:shd w:val="clear" w:color="auto" w:fill="FFFFFF"/>
        <w:spacing w:after="135" w:line="240" w:lineRule="auto"/>
        <w:textAlignment w:val="baseline"/>
        <w:rPr>
          <w:rFonts w:ascii="Times New Roman" w:hAnsi="Times New Roman"/>
          <w:color w:val="787878"/>
          <w:sz w:val="24"/>
          <w:szCs w:val="24"/>
          <w:bdr w:val="none" w:sz="0" w:space="0" w:color="auto" w:frame="1"/>
          <w:lang w:val="nl-NL" w:eastAsia="nl-NL"/>
        </w:rPr>
      </w:pPr>
    </w:p>
    <w:p w:rsidR="00D04407" w:rsidRPr="005C4C49" w:rsidRDefault="00D04407" w:rsidP="00D04407">
      <w:pPr>
        <w:shd w:val="clear" w:color="auto" w:fill="FFFFFF"/>
        <w:spacing w:after="135" w:line="240" w:lineRule="auto"/>
        <w:textAlignment w:val="baseline"/>
        <w:rPr>
          <w:rFonts w:ascii="Times New Roman" w:hAnsi="Times New Roman"/>
          <w:b/>
          <w:bCs/>
          <w:color w:val="787878"/>
          <w:sz w:val="24"/>
          <w:szCs w:val="24"/>
          <w:lang w:eastAsia="nl-NL"/>
        </w:rPr>
      </w:pPr>
      <w:r w:rsidRPr="005C4C49">
        <w:rPr>
          <w:rFonts w:ascii="Times New Roman" w:hAnsi="Times New Roman"/>
          <w:b/>
          <w:bCs/>
          <w:color w:val="787878"/>
          <w:sz w:val="24"/>
          <w:szCs w:val="24"/>
          <w:bdr w:val="none" w:sz="0" w:space="0" w:color="auto" w:frame="1"/>
          <w:lang w:eastAsia="nl-NL"/>
        </w:rPr>
        <w:t>maandag 15 juni 2020</w:t>
      </w:r>
      <w:r w:rsidRPr="005C4C49">
        <w:rPr>
          <w:rFonts w:ascii="Times New Roman" w:hAnsi="Times New Roman"/>
          <w:b/>
          <w:bCs/>
          <w:color w:val="787878"/>
          <w:sz w:val="24"/>
          <w:szCs w:val="24"/>
          <w:lang w:eastAsia="nl-NL"/>
        </w:rPr>
        <w:t> |  </w:t>
      </w:r>
      <w:r w:rsidRPr="005C4C49">
        <w:rPr>
          <w:rFonts w:ascii="Times New Roman" w:hAnsi="Times New Roman"/>
          <w:b/>
          <w:bCs/>
          <w:color w:val="787878"/>
          <w:sz w:val="24"/>
          <w:szCs w:val="24"/>
          <w:bdr w:val="none" w:sz="0" w:space="0" w:color="auto" w:frame="1"/>
          <w:lang w:eastAsia="nl-NL"/>
        </w:rPr>
        <w:t>Redactie Israeltoday.nl</w:t>
      </w:r>
    </w:p>
    <w:p w:rsidR="00D04407" w:rsidRPr="005C4C49" w:rsidRDefault="00D04407" w:rsidP="00D04407">
      <w:pPr>
        <w:shd w:val="clear" w:color="auto" w:fill="FFFFFF"/>
        <w:spacing w:after="0" w:line="240" w:lineRule="auto"/>
        <w:textAlignment w:val="baseline"/>
        <w:rPr>
          <w:rFonts w:ascii="Times New Roman" w:hAnsi="Times New Roman"/>
          <w:color w:val="EE0000"/>
          <w:sz w:val="24"/>
          <w:szCs w:val="24"/>
          <w:bdr w:val="none" w:sz="0" w:space="0" w:color="auto" w:frame="1"/>
          <w:lang w:eastAsia="nl-NL"/>
        </w:rPr>
      </w:pPr>
      <w:r w:rsidRPr="005C4C49">
        <w:rPr>
          <w:rFonts w:ascii="Times New Roman" w:hAnsi="Times New Roman"/>
          <w:color w:val="333333"/>
          <w:sz w:val="24"/>
          <w:szCs w:val="24"/>
          <w:lang w:eastAsia="nl-NL"/>
        </w:rPr>
        <w:fldChar w:fldCharType="begin"/>
      </w:r>
      <w:r w:rsidRPr="005C4C49">
        <w:rPr>
          <w:rFonts w:ascii="Times New Roman" w:hAnsi="Times New Roman"/>
          <w:color w:val="333333"/>
          <w:sz w:val="24"/>
          <w:szCs w:val="24"/>
          <w:lang w:eastAsia="nl-NL"/>
        </w:rPr>
        <w:instrText xml:space="preserve"> HYPERLINK "https://youtube.com/embed/tRBoDP7lNRU" \o "Archeologie: Pelgrimsweg naar de Tempel blootgelegd" </w:instrText>
      </w:r>
      <w:r w:rsidR="00F210D4" w:rsidRPr="005C4C49">
        <w:rPr>
          <w:rFonts w:ascii="Times New Roman" w:hAnsi="Times New Roman"/>
          <w:color w:val="333333"/>
          <w:sz w:val="24"/>
          <w:szCs w:val="24"/>
          <w:lang w:eastAsia="nl-NL"/>
        </w:rPr>
      </w:r>
      <w:r w:rsidRPr="005C4C49">
        <w:rPr>
          <w:rFonts w:ascii="Times New Roman" w:hAnsi="Times New Roman"/>
          <w:color w:val="333333"/>
          <w:sz w:val="24"/>
          <w:szCs w:val="24"/>
          <w:lang w:eastAsia="nl-NL"/>
        </w:rPr>
        <w:fldChar w:fldCharType="separate"/>
      </w:r>
    </w:p>
    <w:p w:rsidR="00D04407" w:rsidRPr="005C4C49" w:rsidRDefault="006B35B3" w:rsidP="00D04407">
      <w:pPr>
        <w:shd w:val="clear" w:color="auto" w:fill="FFFFFF"/>
        <w:spacing w:line="240" w:lineRule="auto"/>
        <w:textAlignment w:val="baseline"/>
        <w:rPr>
          <w:rFonts w:ascii="Times New Roman" w:hAnsi="Times New Roman"/>
          <w:sz w:val="24"/>
          <w:szCs w:val="24"/>
          <w:lang w:eastAsia="nl-NL"/>
        </w:rPr>
      </w:pPr>
      <w:r>
        <w:rPr>
          <w:rFonts w:ascii="Times New Roman" w:hAnsi="Times New Roman"/>
          <w:noProof/>
          <w:color w:val="EE0000"/>
          <w:sz w:val="24"/>
          <w:szCs w:val="24"/>
          <w:bdr w:val="none" w:sz="0" w:space="0" w:color="auto" w:frame="1"/>
          <w:lang w:eastAsia="nl-NL"/>
        </w:rPr>
        <w:pict>
          <v:shape id="_x0000_i1065" type="#_x0000_t75" href="https://youtube.com/embed/tRBoDP7lNRU" title="&quot;Archeologie: Pelgrimsweg naar de Tempel blootgelegd&quot;" style="width:224.25pt;height:126pt;visibility:visible" o:button="t">
            <v:fill o:detectmouseclick="t"/>
            <v:imagedata r:id="rId232" o:title=""/>
          </v:shape>
        </w:pict>
      </w:r>
    </w:p>
    <w:p w:rsidR="00D04407" w:rsidRPr="005C4C49" w:rsidRDefault="00D04407" w:rsidP="00D04407">
      <w:pPr>
        <w:shd w:val="clear" w:color="auto" w:fill="FFFFFF"/>
        <w:spacing w:after="0" w:line="240" w:lineRule="auto"/>
        <w:textAlignment w:val="baseline"/>
        <w:rPr>
          <w:rFonts w:ascii="Times New Roman" w:hAnsi="Times New Roman"/>
          <w:color w:val="333333"/>
          <w:sz w:val="24"/>
          <w:szCs w:val="24"/>
          <w:lang w:eastAsia="nl-NL"/>
        </w:rPr>
      </w:pPr>
      <w:r w:rsidRPr="005C4C49">
        <w:rPr>
          <w:rFonts w:ascii="Times New Roman" w:hAnsi="Times New Roman"/>
          <w:color w:val="333333"/>
          <w:sz w:val="24"/>
          <w:szCs w:val="24"/>
          <w:lang w:eastAsia="nl-NL"/>
        </w:rPr>
        <w:fldChar w:fldCharType="end"/>
      </w:r>
    </w:p>
    <w:p w:rsidR="00D04407" w:rsidRDefault="00D04407" w:rsidP="00D04407">
      <w:pPr>
        <w:shd w:val="clear" w:color="auto" w:fill="FFFFFF"/>
        <w:spacing w:after="0" w:line="240" w:lineRule="auto"/>
        <w:jc w:val="both"/>
        <w:textAlignment w:val="baseline"/>
        <w:rPr>
          <w:rFonts w:ascii="Times New Roman" w:hAnsi="Times New Roman"/>
          <w:color w:val="333333"/>
          <w:sz w:val="24"/>
          <w:szCs w:val="24"/>
          <w:lang w:eastAsia="nl-NL"/>
        </w:rPr>
      </w:pPr>
    </w:p>
    <w:p w:rsidR="00D04407" w:rsidRPr="00D04407" w:rsidRDefault="00D04407" w:rsidP="00D04407">
      <w:pPr>
        <w:shd w:val="clear" w:color="auto" w:fill="FFFFFF"/>
        <w:spacing w:after="0" w:line="240" w:lineRule="auto"/>
        <w:jc w:val="both"/>
        <w:textAlignment w:val="baseline"/>
        <w:rPr>
          <w:rFonts w:ascii="Times New Roman" w:hAnsi="Times New Roman"/>
          <w:color w:val="333333"/>
          <w:sz w:val="24"/>
          <w:szCs w:val="24"/>
          <w:lang w:val="nl-NL" w:eastAsia="nl-NL"/>
        </w:rPr>
      </w:pPr>
      <w:r w:rsidRPr="00D04407">
        <w:rPr>
          <w:rFonts w:ascii="Times New Roman" w:hAnsi="Times New Roman"/>
          <w:color w:val="333333"/>
          <w:sz w:val="24"/>
          <w:szCs w:val="24"/>
          <w:lang w:val="nl-NL" w:eastAsia="nl-NL"/>
        </w:rPr>
        <w:t xml:space="preserve">Een nieuw bewijs dat </w:t>
      </w:r>
      <w:r w:rsidRPr="00D04407">
        <w:rPr>
          <w:rFonts w:ascii="Times New Roman" w:hAnsi="Times New Roman"/>
          <w:b/>
          <w:bCs/>
          <w:color w:val="333333"/>
          <w:sz w:val="24"/>
          <w:szCs w:val="24"/>
          <w:lang w:val="nl-NL" w:eastAsia="nl-NL"/>
        </w:rPr>
        <w:t xml:space="preserve">de heilige Tempel in de </w:t>
      </w:r>
      <w:r w:rsidRPr="00D04407">
        <w:rPr>
          <w:rFonts w:ascii="Times New Roman" w:hAnsi="Times New Roman"/>
          <w:b/>
          <w:bCs/>
          <w:i/>
          <w:iCs/>
          <w:color w:val="333333"/>
          <w:sz w:val="24"/>
          <w:szCs w:val="24"/>
          <w:lang w:val="nl-NL" w:eastAsia="nl-NL"/>
        </w:rPr>
        <w:t>Oude Stad</w:t>
      </w:r>
      <w:r w:rsidRPr="00D04407">
        <w:rPr>
          <w:rFonts w:ascii="Times New Roman" w:hAnsi="Times New Roman"/>
          <w:b/>
          <w:bCs/>
          <w:color w:val="333333"/>
          <w:sz w:val="24"/>
          <w:szCs w:val="24"/>
          <w:lang w:val="nl-NL" w:eastAsia="nl-NL"/>
        </w:rPr>
        <w:t xml:space="preserve"> van Jeruzalem gevestigd was; even ten noorden van de Gihonbron, op de berg Ofel.</w:t>
      </w:r>
    </w:p>
    <w:p w:rsidR="00D04407" w:rsidRPr="00D04407" w:rsidRDefault="00D04407" w:rsidP="00D04407">
      <w:pPr>
        <w:shd w:val="clear" w:color="auto" w:fill="FFFFFF"/>
        <w:spacing w:after="0" w:line="240" w:lineRule="auto"/>
        <w:jc w:val="both"/>
        <w:textAlignment w:val="baseline"/>
        <w:rPr>
          <w:rFonts w:ascii="Times New Roman" w:hAnsi="Times New Roman"/>
          <w:color w:val="333333"/>
          <w:sz w:val="24"/>
          <w:szCs w:val="24"/>
          <w:lang w:val="nl-NL" w:eastAsia="nl-NL"/>
        </w:rPr>
      </w:pPr>
    </w:p>
    <w:p w:rsidR="00D04407" w:rsidRPr="00D04407" w:rsidRDefault="00D04407" w:rsidP="00D04407">
      <w:pPr>
        <w:shd w:val="clear" w:color="auto" w:fill="FFFFFF"/>
        <w:spacing w:after="0" w:line="240" w:lineRule="auto"/>
        <w:jc w:val="both"/>
        <w:textAlignment w:val="baseline"/>
        <w:rPr>
          <w:rFonts w:ascii="Times New Roman" w:hAnsi="Times New Roman"/>
          <w:color w:val="333333"/>
          <w:sz w:val="24"/>
          <w:szCs w:val="24"/>
          <w:lang w:val="nl-NL" w:eastAsia="nl-NL"/>
        </w:rPr>
      </w:pPr>
      <w:r w:rsidRPr="00D04407">
        <w:rPr>
          <w:rFonts w:ascii="Times New Roman" w:hAnsi="Times New Roman"/>
          <w:color w:val="333333"/>
          <w:sz w:val="24"/>
          <w:szCs w:val="24"/>
          <w:lang w:val="nl-NL" w:eastAsia="nl-NL"/>
        </w:rPr>
        <w:t xml:space="preserve">Israëlische archeologen hebben onlangs een zeldzame 2.000 jaar oude pelgrimsweg blootgelegd, die van de Vijver van Siloam </w:t>
      </w:r>
      <w:r w:rsidRPr="00D04407">
        <w:rPr>
          <w:rFonts w:ascii="Times New Roman" w:hAnsi="Times New Roman"/>
          <w:b/>
          <w:bCs/>
          <w:color w:val="333333"/>
          <w:sz w:val="24"/>
          <w:szCs w:val="24"/>
          <w:lang w:val="nl-NL" w:eastAsia="nl-NL"/>
        </w:rPr>
        <w:t>naar de heilige Tempel in de Oude Stad van Jeruzalem leidde.</w:t>
      </w:r>
      <w:r w:rsidRPr="00D04407">
        <w:rPr>
          <w:rFonts w:ascii="Times New Roman" w:hAnsi="Times New Roman"/>
          <w:color w:val="333333"/>
          <w:sz w:val="24"/>
          <w:szCs w:val="24"/>
          <w:lang w:val="nl-NL" w:eastAsia="nl-NL"/>
        </w:rPr>
        <w:t xml:space="preserve"> Een weg, waarop ook Jezus gelopen zal hebben.</w:t>
      </w:r>
    </w:p>
    <w:p w:rsidR="00D04407" w:rsidRPr="00D04407" w:rsidRDefault="00D04407" w:rsidP="00D04407">
      <w:pPr>
        <w:shd w:val="clear" w:color="auto" w:fill="FFFFFF"/>
        <w:spacing w:after="0" w:line="240" w:lineRule="auto"/>
        <w:jc w:val="both"/>
        <w:textAlignment w:val="baseline"/>
        <w:rPr>
          <w:rFonts w:ascii="Times New Roman" w:hAnsi="Times New Roman"/>
          <w:color w:val="333333"/>
          <w:sz w:val="24"/>
          <w:szCs w:val="24"/>
          <w:lang w:val="nl-NL" w:eastAsia="nl-NL"/>
        </w:rPr>
      </w:pPr>
      <w:r w:rsidRPr="00D04407">
        <w:rPr>
          <w:rFonts w:ascii="Times New Roman" w:hAnsi="Times New Roman"/>
          <w:color w:val="333333"/>
          <w:sz w:val="24"/>
          <w:szCs w:val="24"/>
          <w:lang w:val="nl-NL" w:eastAsia="nl-NL"/>
        </w:rPr>
        <w:t xml:space="preserve">Tijdens de Bijbelse tijden maakten jaarlijks meer dan 2 miljoen Joden gebruik van de Jeruzalemse pelgrimsweg bij hun bezoek aan de Tempel tijdens de drie hoge feesten, naast andere bezoeken in de loop van het jaar, bericht  </w:t>
      </w:r>
      <w:r w:rsidRPr="00D04407">
        <w:rPr>
          <w:rFonts w:ascii="Times New Roman" w:hAnsi="Times New Roman"/>
          <w:i/>
          <w:iCs/>
          <w:color w:val="333333"/>
          <w:sz w:val="24"/>
          <w:szCs w:val="24"/>
          <w:lang w:val="nl-NL" w:eastAsia="nl-NL"/>
        </w:rPr>
        <w:t>United with Israël.</w:t>
      </w:r>
      <w:r w:rsidRPr="00D04407">
        <w:rPr>
          <w:rFonts w:ascii="Times New Roman" w:hAnsi="Times New Roman"/>
          <w:color w:val="333333"/>
          <w:sz w:val="24"/>
          <w:szCs w:val="24"/>
          <w:lang w:val="nl-NL" w:eastAsia="nl-NL"/>
        </w:rPr>
        <w:t xml:space="preserve"> Voor een bezoek aan de Tempel moest men zich reinigen door een onderdompeling in de vijver, een fors uitgevallen mikwe. In Johannes 9 staat vermeld, dat Jezus er een blind geboren man heen stuurde.</w:t>
      </w:r>
    </w:p>
    <w:p w:rsidR="00D04407" w:rsidRPr="00D04407" w:rsidRDefault="00D04407" w:rsidP="00D04407">
      <w:pPr>
        <w:shd w:val="clear" w:color="auto" w:fill="FFFFFF"/>
        <w:spacing w:after="375" w:line="240" w:lineRule="auto"/>
        <w:jc w:val="both"/>
        <w:textAlignment w:val="baseline"/>
        <w:rPr>
          <w:rFonts w:ascii="Times New Roman" w:hAnsi="Times New Roman"/>
          <w:color w:val="333333"/>
          <w:sz w:val="24"/>
          <w:szCs w:val="24"/>
          <w:lang w:val="nl-NL" w:eastAsia="nl-NL"/>
        </w:rPr>
      </w:pPr>
      <w:r w:rsidRPr="00D04407">
        <w:rPr>
          <w:rFonts w:ascii="Times New Roman" w:hAnsi="Times New Roman"/>
          <w:color w:val="333333"/>
          <w:sz w:val="24"/>
          <w:szCs w:val="24"/>
          <w:lang w:val="nl-NL" w:eastAsia="nl-NL"/>
        </w:rPr>
        <w:t>De route was tot 16 jaar geleden verborgen door een weg, tot een lek in een riolering leidde tot opgravingen, de ontdekking van de vijver en de route. Die werd zorgvuldig uitgegraven, waarbij stenen te voorschijn kwamen die glad gesleten waren door de sandalen van pelgrims, op weg om offers te brengen en te bidden.</w:t>
      </w:r>
    </w:p>
    <w:p w:rsidR="00D04407" w:rsidRPr="00D04407" w:rsidRDefault="00D04407" w:rsidP="00D04407">
      <w:pPr>
        <w:shd w:val="clear" w:color="auto" w:fill="FFFFFF"/>
        <w:spacing w:line="240" w:lineRule="auto"/>
        <w:jc w:val="both"/>
        <w:textAlignment w:val="baseline"/>
        <w:rPr>
          <w:rFonts w:ascii="Times New Roman" w:hAnsi="Times New Roman"/>
          <w:color w:val="333333"/>
          <w:sz w:val="24"/>
          <w:szCs w:val="24"/>
          <w:lang w:val="nl-NL" w:eastAsia="nl-NL"/>
        </w:rPr>
      </w:pPr>
      <w:r w:rsidRPr="00D04407">
        <w:rPr>
          <w:rFonts w:ascii="Times New Roman" w:hAnsi="Times New Roman"/>
          <w:color w:val="333333"/>
          <w:sz w:val="24"/>
          <w:szCs w:val="24"/>
          <w:lang w:val="nl-NL" w:eastAsia="nl-NL"/>
        </w:rPr>
        <w:t>Volgens de Israel Antiqueties Authority werd de weg in tien jaar gebouwd, tussen 20 en 30 CE, in opdracht van Pontius Pilatus, en was deze oorspronkelijk breder dan het nu uitgegraven gedeelte. Jeruzalem is een levende stad, na elke verwoesting werd bovenop de oude lagen weer opgebouwd. Dat betekent, dat bij het uitgraven de bebouwing erboven gestut moet worden.</w:t>
      </w:r>
    </w:p>
    <w:p w:rsidR="00D04407" w:rsidRPr="00D04407" w:rsidRDefault="00D04407" w:rsidP="00D04407">
      <w:pPr>
        <w:rPr>
          <w:rFonts w:ascii="Times New Roman" w:hAnsi="Times New Roman"/>
          <w:sz w:val="24"/>
          <w:szCs w:val="24"/>
          <w:lang w:val="nl-NL"/>
        </w:rPr>
      </w:pPr>
    </w:p>
    <w:p w:rsidR="00D04407" w:rsidRPr="00B00D1F" w:rsidRDefault="00D04407" w:rsidP="002A784D">
      <w:pPr>
        <w:jc w:val="both"/>
        <w:rPr>
          <w:rFonts w:ascii="Times New Roman" w:hAnsi="Times New Roman"/>
          <w:b/>
          <w:bCs/>
          <w:sz w:val="24"/>
          <w:szCs w:val="24"/>
          <w:lang w:val="nl-NL"/>
        </w:rPr>
      </w:pPr>
    </w:p>
    <w:bookmarkEnd w:id="26"/>
    <w:p w:rsidR="00CF71BA" w:rsidRPr="00706E03" w:rsidRDefault="00CF71BA" w:rsidP="002A784D">
      <w:pPr>
        <w:spacing w:after="0" w:line="240" w:lineRule="auto"/>
        <w:jc w:val="both"/>
        <w:rPr>
          <w:rFonts w:ascii="Times New Roman" w:hAnsi="Times New Roman"/>
          <w:sz w:val="24"/>
          <w:szCs w:val="24"/>
          <w:lang w:val="nl-NL" w:eastAsia="nl-NL"/>
        </w:rPr>
      </w:pPr>
    </w:p>
    <w:p w:rsidR="00CF71BA" w:rsidRPr="00387D18" w:rsidRDefault="00CF71BA" w:rsidP="002A784D">
      <w:pPr>
        <w:jc w:val="both"/>
        <w:rPr>
          <w:rFonts w:ascii="Times New Roman" w:hAnsi="Times New Roman"/>
          <w:bCs/>
          <w:sz w:val="24"/>
          <w:szCs w:val="24"/>
          <w:lang w:val="nl-NL"/>
        </w:rPr>
      </w:pPr>
    </w:p>
    <w:p w:rsidR="00CF71BA" w:rsidRPr="00387D18" w:rsidRDefault="00CF71BA" w:rsidP="002A784D">
      <w:pPr>
        <w:spacing w:after="0" w:line="240" w:lineRule="auto"/>
        <w:jc w:val="center"/>
        <w:rPr>
          <w:rFonts w:ascii="Times New Roman" w:hAnsi="Times New Roman"/>
          <w:b/>
          <w:bCs/>
          <w:sz w:val="24"/>
          <w:szCs w:val="24"/>
          <w:lang w:val="nl-NL"/>
        </w:rPr>
      </w:pPr>
      <w:r w:rsidRPr="00387D18">
        <w:rPr>
          <w:rFonts w:ascii="Times New Roman" w:hAnsi="Times New Roman"/>
          <w:b/>
          <w:bCs/>
          <w:sz w:val="24"/>
          <w:szCs w:val="24"/>
          <w:lang w:val="nl-NL"/>
        </w:rPr>
        <w:br w:type="page"/>
        <w:t>LITERATUUROVERZICHT</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hd w:val="clear" w:color="auto" w:fill="FFFFFF"/>
        <w:spacing w:after="0" w:line="240" w:lineRule="auto"/>
        <w:jc w:val="both"/>
        <w:rPr>
          <w:rFonts w:ascii="Times New Roman" w:hAnsi="Times New Roman"/>
          <w:sz w:val="24"/>
          <w:szCs w:val="24"/>
          <w:lang w:val="nl-NL"/>
        </w:rPr>
      </w:pPr>
      <w:r w:rsidRPr="00387D18">
        <w:rPr>
          <w:rFonts w:ascii="Times New Roman" w:hAnsi="Times New Roman"/>
          <w:b/>
          <w:bCs/>
          <w:sz w:val="24"/>
          <w:szCs w:val="24"/>
          <w:lang w:val="nl-NL"/>
        </w:rPr>
        <w:t>Flavius Josephus.</w:t>
      </w:r>
      <w:r w:rsidRPr="00387D18">
        <w:rPr>
          <w:rFonts w:ascii="Times New Roman" w:hAnsi="Times New Roman"/>
          <w:sz w:val="24"/>
          <w:szCs w:val="24"/>
          <w:lang w:val="nl-NL"/>
        </w:rPr>
        <w:t xml:space="preserve"> </w:t>
      </w:r>
      <w:r w:rsidRPr="00387D18">
        <w:rPr>
          <w:rFonts w:ascii="Times New Roman" w:hAnsi="Times New Roman"/>
          <w:b/>
          <w:bCs/>
          <w:sz w:val="24"/>
          <w:szCs w:val="24"/>
          <w:lang w:val="nl-NL"/>
        </w:rPr>
        <w:t>Al de Werken,</w:t>
      </w:r>
      <w:r w:rsidRPr="00387D18">
        <w:rPr>
          <w:rFonts w:ascii="Times New Roman" w:hAnsi="Times New Roman"/>
          <w:sz w:val="24"/>
          <w:szCs w:val="24"/>
          <w:lang w:val="nl-NL"/>
        </w:rPr>
        <w:t xml:space="preserve"> eerste uitgave 1722 door Johannes Oosterwijk te Amsterdam. </w:t>
      </w:r>
    </w:p>
    <w:p w:rsidR="00CF71BA" w:rsidRPr="00387D18" w:rsidRDefault="00CF71BA" w:rsidP="002A784D">
      <w:pPr>
        <w:shd w:val="clear" w:color="auto" w:fill="FFFFFF"/>
        <w:spacing w:after="0" w:line="240" w:lineRule="auto"/>
        <w:jc w:val="both"/>
        <w:rPr>
          <w:rFonts w:ascii="Times New Roman" w:hAnsi="Times New Roman"/>
          <w:sz w:val="24"/>
          <w:szCs w:val="24"/>
          <w:lang w:val="nl-NL"/>
        </w:rPr>
      </w:pPr>
      <w:r w:rsidRPr="00387D18">
        <w:rPr>
          <w:rFonts w:ascii="Times New Roman" w:hAnsi="Times New Roman"/>
          <w:sz w:val="24"/>
          <w:szCs w:val="24"/>
          <w:lang w:val="nl-NL"/>
        </w:rPr>
        <w:t xml:space="preserve">In deze uitgave is ingebonden </w:t>
      </w:r>
      <w:r w:rsidRPr="00387D18">
        <w:rPr>
          <w:rFonts w:ascii="Times New Roman" w:hAnsi="Times New Roman"/>
          <w:b/>
          <w:bCs/>
          <w:sz w:val="24"/>
          <w:szCs w:val="24"/>
          <w:lang w:val="nl-NL"/>
        </w:rPr>
        <w:t xml:space="preserve">de boeken van </w:t>
      </w:r>
      <w:r w:rsidRPr="00387D18">
        <w:rPr>
          <w:rFonts w:ascii="Times New Roman" w:hAnsi="Times New Roman"/>
          <w:b/>
          <w:bCs/>
          <w:color w:val="222222"/>
          <w:sz w:val="24"/>
          <w:szCs w:val="24"/>
          <w:lang w:val="nl-NL"/>
        </w:rPr>
        <w:t xml:space="preserve">Hegesippus, </w:t>
      </w:r>
      <w:r w:rsidRPr="00387D18">
        <w:rPr>
          <w:rFonts w:ascii="Times New Roman" w:hAnsi="Times New Roman"/>
          <w:bCs/>
          <w:color w:val="222222"/>
          <w:sz w:val="24"/>
          <w:szCs w:val="24"/>
          <w:lang w:val="nl-NL"/>
        </w:rPr>
        <w:t>(of Egesippus)</w:t>
      </w:r>
      <w:r w:rsidRPr="00387D18">
        <w:rPr>
          <w:rFonts w:ascii="Times New Roman" w:hAnsi="Times New Roman"/>
          <w:color w:val="222222"/>
          <w:sz w:val="24"/>
          <w:szCs w:val="24"/>
          <w:lang w:val="nl-NL"/>
        </w:rPr>
        <w:t xml:space="preserve">. </w:t>
      </w:r>
      <w:r w:rsidRPr="00387D18">
        <w:rPr>
          <w:rFonts w:ascii="Times New Roman" w:hAnsi="Times New Roman"/>
          <w:b/>
          <w:i/>
          <w:iCs/>
          <w:color w:val="222222"/>
          <w:sz w:val="24"/>
          <w:szCs w:val="24"/>
          <w:lang w:val="nl-NL"/>
        </w:rPr>
        <w:t>Van de Joodse oorlogen en de uiterste verdelging van de stad Jeruzalem.</w:t>
      </w:r>
      <w:r w:rsidRPr="00387D18">
        <w:rPr>
          <w:rFonts w:ascii="Times New Roman" w:hAnsi="Times New Roman"/>
          <w:i/>
          <w:iCs/>
          <w:color w:val="222222"/>
          <w:sz w:val="24"/>
          <w:szCs w:val="24"/>
          <w:lang w:val="nl-NL"/>
        </w:rPr>
        <w:t xml:space="preserve"> </w:t>
      </w:r>
      <w:r w:rsidRPr="00387D18">
        <w:rPr>
          <w:rFonts w:ascii="Times New Roman" w:hAnsi="Times New Roman"/>
          <w:color w:val="222222"/>
          <w:sz w:val="24"/>
          <w:szCs w:val="24"/>
          <w:lang w:val="nl-NL"/>
        </w:rPr>
        <w:t xml:space="preserve">Hij was volgens Eusebius van Caesarea een Jood die zich had bekeerd tot Christus. Hij was een kroniekschrijver, die het Hebreeuws goed beheerste en ook </w:t>
      </w:r>
      <w:r>
        <w:rPr>
          <w:rFonts w:ascii="Times New Roman" w:hAnsi="Times New Roman"/>
          <w:color w:val="222222"/>
          <w:sz w:val="24"/>
          <w:szCs w:val="24"/>
          <w:lang w:val="nl-NL"/>
        </w:rPr>
        <w:t>heel</w:t>
      </w:r>
      <w:r w:rsidRPr="00387D18">
        <w:rPr>
          <w:rFonts w:ascii="Times New Roman" w:hAnsi="Times New Roman"/>
          <w:color w:val="222222"/>
          <w:sz w:val="24"/>
          <w:szCs w:val="24"/>
          <w:lang w:val="nl-NL"/>
        </w:rPr>
        <w:t xml:space="preserve"> goed op de hoogte was van de Joodse historie. Hij werd geboren 110 na Chr. en overleed 180 na Chr. te Jeruzalem.</w:t>
      </w:r>
      <w:r w:rsidRPr="00387D18">
        <w:rPr>
          <w:rFonts w:ascii="Times New Roman" w:hAnsi="Times New Roman"/>
          <w:sz w:val="24"/>
          <w:szCs w:val="24"/>
          <w:lang w:val="nl-NL"/>
        </w:rPr>
        <w:t xml:space="preserve"> </w:t>
      </w:r>
    </w:p>
    <w:p w:rsidR="00CF71BA" w:rsidRPr="00387D18" w:rsidRDefault="00CF71BA" w:rsidP="002A784D">
      <w:pPr>
        <w:spacing w:after="0" w:line="240" w:lineRule="auto"/>
        <w:jc w:val="both"/>
        <w:rPr>
          <w:rFonts w:ascii="Times New Roman" w:hAnsi="Times New Roman"/>
          <w:sz w:val="24"/>
          <w:szCs w:val="24"/>
          <w:lang w:val="nl-NL"/>
        </w:rPr>
      </w:pPr>
    </w:p>
    <w:p w:rsidR="00CF71BA" w:rsidRPr="00387D18" w:rsidRDefault="00CF71BA" w:rsidP="002A784D">
      <w:pPr>
        <w:spacing w:after="0" w:line="240" w:lineRule="auto"/>
        <w:jc w:val="both"/>
        <w:rPr>
          <w:rFonts w:ascii="Times New Roman" w:hAnsi="Times New Roman"/>
          <w:lang w:val="nl-NL"/>
        </w:rPr>
      </w:pPr>
      <w:r w:rsidRPr="00387D18">
        <w:rPr>
          <w:rFonts w:ascii="Times New Roman" w:hAnsi="Times New Roman"/>
          <w:b/>
          <w:bCs/>
          <w:lang w:val="nl-NL"/>
        </w:rPr>
        <w:t>Flavius Josephus, De Joodse Oorlog &amp; Uit mijn leven,</w:t>
      </w:r>
      <w:r w:rsidRPr="00387D18">
        <w:rPr>
          <w:rFonts w:ascii="Times New Roman" w:hAnsi="Times New Roman"/>
          <w:lang w:val="nl-NL"/>
        </w:rPr>
        <w:t xml:space="preserve"> trad. comm. </w:t>
      </w:r>
      <w:hyperlink r:id="rId233" w:tooltip="F.J.A.M. Meijer" w:history="1">
        <w:r w:rsidRPr="00387D18">
          <w:rPr>
            <w:rStyle w:val="Hyperlink"/>
            <w:rFonts w:ascii="Times New Roman" w:hAnsi="Times New Roman"/>
            <w:color w:val="auto"/>
            <w:u w:val="none"/>
            <w:lang w:val="nl-NL"/>
          </w:rPr>
          <w:t>F.J.A.M. Meijer</w:t>
        </w:r>
      </w:hyperlink>
      <w:r w:rsidRPr="00387D18">
        <w:rPr>
          <w:rFonts w:ascii="Times New Roman" w:hAnsi="Times New Roman"/>
          <w:lang w:val="nl-NL"/>
        </w:rPr>
        <w:t> -</w:t>
      </w:r>
      <w:hyperlink r:id="rId234" w:tooltip="M.A. Wes" w:history="1">
        <w:r w:rsidRPr="00387D18">
          <w:rPr>
            <w:rStyle w:val="Hyperlink"/>
            <w:rFonts w:ascii="Times New Roman" w:hAnsi="Times New Roman"/>
            <w:color w:val="auto"/>
            <w:u w:val="none"/>
            <w:lang w:val="nl-NL"/>
          </w:rPr>
          <w:t>M.A. Wes</w:t>
        </w:r>
      </w:hyperlink>
      <w:r w:rsidRPr="00387D18">
        <w:rPr>
          <w:rFonts w:ascii="Times New Roman" w:hAnsi="Times New Roman"/>
          <w:lang w:val="nl-NL"/>
        </w:rPr>
        <w:t>, Ambo/Baarn, 1992.  Deze vertaling is gebaseerd op de oorspronkelijke Griekse tekst (editio maior van Niese-Destinon, Berlin 1894) en de Josephus-editie van J. Thackeray (Loeb Classical Library, London 1976). (Bron: pag. 58-60, Verantwoording en bibliografie). M.a.w. de Latijnse versie </w:t>
      </w:r>
      <w:r w:rsidRPr="009F3CC7">
        <w:rPr>
          <w:rFonts w:ascii="Times New Roman" w:hAnsi="Times New Roman"/>
          <w:i/>
          <w:iCs/>
          <w:lang w:val="nl-NL"/>
        </w:rPr>
        <w:t>De Bello Judaico </w:t>
      </w:r>
      <w:r w:rsidRPr="00387D18">
        <w:rPr>
          <w:rFonts w:ascii="Times New Roman" w:hAnsi="Times New Roman"/>
          <w:lang w:val="nl-NL"/>
        </w:rPr>
        <w:t>is zelf al een vertaling (Bron: pag. 17-18, III. Vertalingen)</w:t>
      </w:r>
    </w:p>
    <w:p w:rsidR="00CF71BA" w:rsidRPr="00387D18" w:rsidRDefault="00CF71BA" w:rsidP="002A784D">
      <w:pPr>
        <w:spacing w:after="0" w:line="240" w:lineRule="auto"/>
        <w:jc w:val="both"/>
        <w:rPr>
          <w:rFonts w:ascii="Times New Roman" w:hAnsi="Times New Roman"/>
          <w:lang w:val="nl-NL"/>
        </w:rPr>
      </w:pPr>
      <w:r w:rsidRPr="00387D18">
        <w:rPr>
          <w:rFonts w:ascii="Times New Roman" w:hAnsi="Times New Roman"/>
          <w:b/>
          <w:lang w:val="nl-NL"/>
        </w:rPr>
        <w:t>Flavius Josephus, De Oude Geschiedenis van de Joden</w:t>
      </w:r>
      <w:r w:rsidRPr="00387D18">
        <w:rPr>
          <w:rFonts w:ascii="Times New Roman" w:hAnsi="Times New Roman"/>
          <w:lang w:val="nl-NL"/>
        </w:rPr>
        <w:t xml:space="preserve"> [Antiquitates Judaicae], trad. comm. F.J.A.M. Meijer - M.A. Wes, 3 vol., Baarn, 1997-1998. </w:t>
      </w:r>
    </w:p>
    <w:p w:rsidR="00CF71BA" w:rsidRPr="00387D18" w:rsidRDefault="00CF71BA" w:rsidP="002A784D">
      <w:pPr>
        <w:spacing w:after="0" w:line="240" w:lineRule="auto"/>
        <w:jc w:val="both"/>
        <w:rPr>
          <w:rFonts w:ascii="Times New Roman" w:hAnsi="Times New Roman"/>
          <w:lang w:val="nl-NL"/>
        </w:rPr>
      </w:pPr>
      <w:r w:rsidRPr="0025634D">
        <w:rPr>
          <w:rFonts w:ascii="Times New Roman" w:hAnsi="Times New Roman"/>
          <w:b/>
          <w:lang w:val="nl-NL"/>
        </w:rPr>
        <w:t>Flavius Josephus, Contra Apionem. Tegen Apion</w:t>
      </w:r>
      <w:r w:rsidRPr="0025634D">
        <w:rPr>
          <w:rFonts w:ascii="Times New Roman" w:hAnsi="Times New Roman"/>
          <w:lang w:val="nl-NL"/>
        </w:rPr>
        <w:t>., trad. comm. </w:t>
      </w:r>
      <w:r w:rsidRPr="00387D18">
        <w:rPr>
          <w:rFonts w:ascii="Times New Roman" w:hAnsi="Times New Roman"/>
          <w:lang w:val="nl-NL"/>
        </w:rPr>
        <w:t>F.J.A.M. Meijer - M.A. Wes, Baarn, 1999. </w:t>
      </w:r>
    </w:p>
    <w:p w:rsidR="00CF71BA" w:rsidRPr="00387D18" w:rsidRDefault="00CF71BA" w:rsidP="002A784D">
      <w:pPr>
        <w:spacing w:after="0" w:line="240" w:lineRule="auto"/>
        <w:jc w:val="both"/>
        <w:rPr>
          <w:rFonts w:ascii="Times New Roman" w:hAnsi="Times New Roman"/>
          <w:lang w:val="nl-NL"/>
        </w:rPr>
      </w:pPr>
    </w:p>
    <w:p w:rsidR="00CF71BA" w:rsidRPr="00387D18" w:rsidRDefault="00CF71BA" w:rsidP="002A784D">
      <w:pPr>
        <w:spacing w:after="0" w:line="240" w:lineRule="auto"/>
        <w:jc w:val="both"/>
        <w:rPr>
          <w:rFonts w:ascii="Times New Roman" w:hAnsi="Times New Roman"/>
          <w:sz w:val="24"/>
          <w:szCs w:val="24"/>
          <w:lang w:val="nl-NL"/>
        </w:rPr>
      </w:pPr>
      <w:r w:rsidRPr="00387D18">
        <w:rPr>
          <w:rFonts w:ascii="Times New Roman" w:hAnsi="Times New Roman"/>
          <w:lang w:val="nl-NL"/>
        </w:rPr>
        <w:t>Digitale documenten</w:t>
      </w:r>
      <w:r w:rsidRPr="00387D18">
        <w:rPr>
          <w:lang w:val="nl-NL"/>
        </w:rPr>
        <w:t xml:space="preserve"> gepubliceerd door STICHTING DE GIHONBRON, MIDDELBURG, 2015 </w:t>
      </w:r>
      <w:r w:rsidRPr="00387D18">
        <w:rPr>
          <w:rFonts w:ascii="Times New Roman" w:hAnsi="Times New Roman"/>
          <w:sz w:val="24"/>
          <w:szCs w:val="24"/>
          <w:lang w:val="nl-NL"/>
        </w:rPr>
        <w:t xml:space="preserve">bevat: </w:t>
      </w:r>
    </w:p>
    <w:p w:rsidR="00CF71BA" w:rsidRPr="00387D18" w:rsidRDefault="00CF71BA" w:rsidP="002A784D">
      <w:pPr>
        <w:spacing w:after="0" w:line="240" w:lineRule="auto"/>
        <w:rPr>
          <w:rFonts w:ascii="Times New Roman" w:hAnsi="Times New Roman"/>
          <w:sz w:val="24"/>
          <w:szCs w:val="24"/>
          <w:lang w:val="nl-NL"/>
        </w:rPr>
      </w:pPr>
      <w:r w:rsidRPr="00387D18">
        <w:rPr>
          <w:rFonts w:ascii="Times New Roman" w:hAnsi="Times New Roman"/>
          <w:sz w:val="24"/>
          <w:szCs w:val="24"/>
          <w:lang w:val="nl-NL"/>
        </w:rPr>
        <w:t xml:space="preserve">1ste document: </w:t>
      </w:r>
      <w:r w:rsidRPr="00387D18">
        <w:rPr>
          <w:rFonts w:ascii="Times New Roman" w:hAnsi="Times New Roman"/>
          <w:b/>
          <w:bCs/>
          <w:sz w:val="24"/>
          <w:szCs w:val="24"/>
          <w:lang w:val="nl-NL"/>
        </w:rPr>
        <w:t>De Oude Geschiedenis van de Joden;</w:t>
      </w:r>
      <w:r w:rsidRPr="00387D18">
        <w:rPr>
          <w:rFonts w:ascii="Times New Roman" w:hAnsi="Times New Roman"/>
          <w:sz w:val="24"/>
          <w:szCs w:val="24"/>
          <w:lang w:val="nl-NL"/>
        </w:rPr>
        <w:t xml:space="preserve"> </w:t>
      </w:r>
    </w:p>
    <w:p w:rsidR="00CF71BA" w:rsidRPr="00387D18" w:rsidRDefault="00CF71BA" w:rsidP="002A784D">
      <w:pPr>
        <w:spacing w:after="0" w:line="240" w:lineRule="auto"/>
        <w:rPr>
          <w:rFonts w:ascii="Times New Roman" w:hAnsi="Times New Roman"/>
          <w:sz w:val="24"/>
          <w:szCs w:val="24"/>
          <w:lang w:val="nl-NL"/>
        </w:rPr>
      </w:pPr>
      <w:r w:rsidRPr="00387D18">
        <w:rPr>
          <w:rFonts w:ascii="Times New Roman" w:hAnsi="Times New Roman"/>
          <w:sz w:val="24"/>
          <w:szCs w:val="24"/>
          <w:lang w:val="nl-NL"/>
        </w:rPr>
        <w:t xml:space="preserve">2e document: </w:t>
      </w:r>
      <w:r w:rsidRPr="00387D18">
        <w:rPr>
          <w:rFonts w:ascii="Times New Roman" w:hAnsi="Times New Roman"/>
          <w:b/>
          <w:bCs/>
          <w:sz w:val="24"/>
          <w:szCs w:val="24"/>
          <w:lang w:val="nl-NL"/>
        </w:rPr>
        <w:t>De Joodse Oorlog. Uit mijn leven. Joséfus tegen Tegen Apion.</w:t>
      </w:r>
      <w:r w:rsidRPr="00387D18">
        <w:rPr>
          <w:rFonts w:ascii="Times New Roman" w:hAnsi="Times New Roman"/>
          <w:sz w:val="24"/>
          <w:szCs w:val="24"/>
          <w:lang w:val="nl-NL"/>
        </w:rPr>
        <w:t xml:space="preserve"> </w:t>
      </w:r>
    </w:p>
    <w:p w:rsidR="00CF71BA" w:rsidRDefault="00CF71BA" w:rsidP="002A784D">
      <w:pPr>
        <w:spacing w:after="0" w:line="240" w:lineRule="auto"/>
        <w:rPr>
          <w:rFonts w:ascii="Times New Roman" w:hAnsi="Times New Roman"/>
          <w:b/>
          <w:bCs/>
          <w:sz w:val="24"/>
          <w:szCs w:val="24"/>
          <w:lang w:val="nl-NL"/>
        </w:rPr>
      </w:pPr>
      <w:r w:rsidRPr="00387D18">
        <w:rPr>
          <w:rFonts w:ascii="Times New Roman" w:hAnsi="Times New Roman"/>
          <w:sz w:val="24"/>
          <w:szCs w:val="24"/>
          <w:lang w:val="nl-NL"/>
        </w:rPr>
        <w:t xml:space="preserve">3e document:  </w:t>
      </w:r>
      <w:r w:rsidRPr="00387D18">
        <w:rPr>
          <w:rFonts w:ascii="Times New Roman" w:hAnsi="Times New Roman"/>
          <w:b/>
          <w:bCs/>
          <w:sz w:val="24"/>
          <w:szCs w:val="24"/>
          <w:lang w:val="nl-NL"/>
        </w:rPr>
        <w:t>Het Gezantschap</w:t>
      </w:r>
      <w:r w:rsidRPr="00387D18">
        <w:rPr>
          <w:b/>
          <w:bCs/>
          <w:lang w:val="nl-NL"/>
        </w:rPr>
        <w:t xml:space="preserve"> </w:t>
      </w:r>
      <w:r w:rsidRPr="00387D18">
        <w:rPr>
          <w:rFonts w:ascii="Times New Roman" w:hAnsi="Times New Roman"/>
          <w:b/>
          <w:bCs/>
          <w:sz w:val="24"/>
          <w:szCs w:val="24"/>
          <w:lang w:val="nl-NL"/>
        </w:rPr>
        <w:t>van Philo naar keizer Kaligula</w:t>
      </w:r>
    </w:p>
    <w:p w:rsidR="00CF71BA" w:rsidRPr="00B96FF2" w:rsidRDefault="00CF71BA" w:rsidP="002A784D">
      <w:pPr>
        <w:ind w:firstLine="708"/>
        <w:rPr>
          <w:rFonts w:ascii="Times New Roman" w:hAnsi="Times New Roman"/>
          <w:i/>
          <w:iCs/>
          <w:sz w:val="24"/>
          <w:szCs w:val="24"/>
          <w:lang w:val="nl-NL"/>
        </w:rPr>
      </w:pPr>
      <w:r w:rsidRPr="00B96FF2">
        <w:rPr>
          <w:rFonts w:ascii="Times New Roman" w:hAnsi="Times New Roman"/>
          <w:i/>
          <w:iCs/>
          <w:sz w:val="24"/>
          <w:szCs w:val="24"/>
          <w:lang w:val="nl-NL"/>
        </w:rPr>
        <w:t>Het leven van Herodes/Flavius Josefus; ingel. En vertaald onder toezicht van M.A. Beek. uitgeverij J.J. Groen en Zoon, Leiden1991. Eerder uitgegeven onder dezelfde titel bij J.M. Meulenhoff, Amsterdam 1969</w:t>
      </w:r>
    </w:p>
    <w:p w:rsidR="00CF71BA" w:rsidRPr="00387D18" w:rsidRDefault="00CF71BA" w:rsidP="002A784D">
      <w:pPr>
        <w:spacing w:after="0" w:line="240" w:lineRule="auto"/>
        <w:rPr>
          <w:rFonts w:ascii="Times New Roman" w:hAnsi="Times New Roman"/>
          <w:b/>
          <w:bCs/>
          <w:sz w:val="24"/>
          <w:szCs w:val="24"/>
          <w:lang w:val="nl-NL"/>
        </w:rPr>
      </w:pPr>
      <w:r w:rsidRPr="00387D18">
        <w:rPr>
          <w:rFonts w:ascii="Times New Roman" w:hAnsi="Times New Roman"/>
          <w:b/>
          <w:bCs/>
          <w:sz w:val="24"/>
          <w:szCs w:val="24"/>
          <w:lang w:val="nl-NL"/>
        </w:rPr>
        <w:t xml:space="preserve">Bijbelse Encyclopedie. </w:t>
      </w:r>
      <w:r w:rsidRPr="00387D18">
        <w:rPr>
          <w:rFonts w:ascii="Times New Roman" w:hAnsi="Times New Roman"/>
          <w:sz w:val="24"/>
          <w:szCs w:val="24"/>
          <w:lang w:val="nl-NL"/>
        </w:rPr>
        <w:t xml:space="preserve">Kok Kampen, 1975. </w:t>
      </w:r>
      <w:r w:rsidRPr="00AE7A6F">
        <w:rPr>
          <w:rFonts w:ascii="Times New Roman" w:hAnsi="Times New Roman"/>
          <w:bCs/>
          <w:sz w:val="24"/>
          <w:szCs w:val="24"/>
          <w:lang w:val="nl-NL"/>
        </w:rPr>
        <w:t>Profesoren en doctoren:</w:t>
      </w:r>
      <w:r w:rsidRPr="00387D18">
        <w:rPr>
          <w:rFonts w:ascii="Times New Roman" w:hAnsi="Times New Roman"/>
          <w:b/>
          <w:bCs/>
          <w:sz w:val="24"/>
          <w:szCs w:val="24"/>
          <w:lang w:val="nl-NL"/>
        </w:rPr>
        <w:t xml:space="preserve"> W.H. Gspen, B.J. Oosterhoff, H.N. Ridderbos, W.C. van Unnik en ds. P. Visser. </w:t>
      </w:r>
    </w:p>
    <w:p w:rsidR="00CF71BA" w:rsidRPr="00387D18" w:rsidRDefault="00CF71BA" w:rsidP="002A784D">
      <w:pPr>
        <w:spacing w:after="0" w:line="240" w:lineRule="auto"/>
        <w:rPr>
          <w:rFonts w:ascii="Times New Roman" w:hAnsi="Times New Roman"/>
          <w:b/>
          <w:bCs/>
          <w:sz w:val="24"/>
          <w:szCs w:val="24"/>
          <w:lang w:val="nl-NL"/>
        </w:rPr>
      </w:pPr>
    </w:p>
    <w:p w:rsidR="00CF71BA" w:rsidRPr="00387D18" w:rsidRDefault="00CF71BA" w:rsidP="002A784D">
      <w:pPr>
        <w:spacing w:after="0" w:line="240" w:lineRule="auto"/>
        <w:rPr>
          <w:b/>
          <w:bCs/>
          <w:lang w:val="nl-NL"/>
        </w:rPr>
      </w:pPr>
      <w:r w:rsidRPr="00387D18">
        <w:rPr>
          <w:rFonts w:ascii="Times New Roman" w:hAnsi="Times New Roman"/>
          <w:b/>
          <w:bCs/>
          <w:sz w:val="24"/>
          <w:szCs w:val="24"/>
          <w:lang w:val="nl-NL"/>
        </w:rPr>
        <w:t xml:space="preserve">Een Heilige Stad. </w:t>
      </w:r>
      <w:r w:rsidRPr="00387D18">
        <w:rPr>
          <w:rFonts w:ascii="Times New Roman" w:hAnsi="Times New Roman"/>
          <w:sz w:val="24"/>
          <w:szCs w:val="24"/>
          <w:lang w:val="nl-NL"/>
        </w:rPr>
        <w:t>Jeruzalem in jodendom, christendom en islam. Uitgave J.J. Groen en zoon Leiden 1996.</w:t>
      </w:r>
      <w:r w:rsidRPr="00387D18">
        <w:rPr>
          <w:rFonts w:ascii="Times New Roman" w:hAnsi="Times New Roman"/>
          <w:b/>
          <w:bCs/>
          <w:sz w:val="24"/>
          <w:szCs w:val="24"/>
          <w:lang w:val="nl-NL"/>
        </w:rPr>
        <w:t xml:space="preserve"> Drs. Hans Bronkhorst, Drs. Henk Hagoort, Dr. Pieter Siebesma.</w:t>
      </w:r>
    </w:p>
    <w:p w:rsidR="00CF71BA" w:rsidRPr="00387D18" w:rsidRDefault="00CF71BA" w:rsidP="002A784D">
      <w:pPr>
        <w:spacing w:after="0" w:line="240" w:lineRule="auto"/>
        <w:rPr>
          <w:rFonts w:ascii="Times New Roman" w:hAnsi="Times New Roman"/>
          <w:b/>
          <w:bCs/>
          <w:sz w:val="24"/>
          <w:szCs w:val="24"/>
          <w:lang w:val="nl-NL"/>
        </w:rPr>
      </w:pPr>
    </w:p>
    <w:p w:rsidR="00CF71BA" w:rsidRPr="00387D18" w:rsidRDefault="00CF71BA" w:rsidP="002A784D">
      <w:pPr>
        <w:pStyle w:val="Heading1"/>
        <w:shd w:val="clear" w:color="auto" w:fill="FFFFFF"/>
        <w:spacing w:before="0" w:beforeAutospacing="0" w:after="0" w:afterAutospacing="0"/>
        <w:textAlignment w:val="baseline"/>
        <w:rPr>
          <w:sz w:val="24"/>
          <w:szCs w:val="24"/>
        </w:rPr>
      </w:pPr>
      <w:r w:rsidRPr="00387D18">
        <w:rPr>
          <w:sz w:val="24"/>
          <w:szCs w:val="24"/>
        </w:rPr>
        <w:t xml:space="preserve">Patrick, Polus en Welsh, dr. Gill en andere Engelse Godgeleerden. </w:t>
      </w:r>
    </w:p>
    <w:p w:rsidR="00CF71BA" w:rsidRPr="00387D18" w:rsidRDefault="00CF71BA" w:rsidP="002A784D">
      <w:pPr>
        <w:pStyle w:val="Heading1"/>
        <w:shd w:val="clear" w:color="auto" w:fill="FFFFFF"/>
        <w:spacing w:before="0" w:beforeAutospacing="0" w:after="0" w:afterAutospacing="0"/>
        <w:textAlignment w:val="baseline"/>
        <w:rPr>
          <w:bCs/>
          <w:sz w:val="24"/>
          <w:szCs w:val="24"/>
        </w:rPr>
      </w:pPr>
      <w:r w:rsidRPr="00387D18">
        <w:rPr>
          <w:sz w:val="24"/>
          <w:szCs w:val="24"/>
        </w:rPr>
        <w:t xml:space="preserve">Complete Bijbelverklaring.  </w:t>
      </w:r>
      <w:r w:rsidRPr="00387D18">
        <w:rPr>
          <w:b w:val="0"/>
          <w:bCs/>
          <w:sz w:val="24"/>
          <w:szCs w:val="24"/>
        </w:rPr>
        <w:t>Uitgeverij Isaak Tirion en Jacobus Loveringh, ca. 1737</w:t>
      </w:r>
    </w:p>
    <w:p w:rsidR="00CF71BA" w:rsidRPr="00387D18" w:rsidRDefault="00CF71BA" w:rsidP="002A784D">
      <w:pPr>
        <w:spacing w:after="0" w:line="240" w:lineRule="auto"/>
        <w:rPr>
          <w:lang w:val="nl-NL"/>
        </w:rPr>
      </w:pPr>
    </w:p>
    <w:p w:rsidR="00CF71BA" w:rsidRPr="00387D18" w:rsidRDefault="00CF71BA" w:rsidP="002A784D">
      <w:pPr>
        <w:spacing w:after="0" w:line="240" w:lineRule="auto"/>
        <w:rPr>
          <w:rFonts w:ascii="Times New Roman" w:hAnsi="Times New Roman"/>
          <w:sz w:val="24"/>
          <w:szCs w:val="24"/>
          <w:lang w:val="nl-NL"/>
        </w:rPr>
      </w:pPr>
      <w:r w:rsidRPr="00387D18">
        <w:rPr>
          <w:rFonts w:ascii="Times New Roman" w:hAnsi="Times New Roman"/>
          <w:b/>
          <w:sz w:val="24"/>
          <w:szCs w:val="24"/>
          <w:lang w:val="nl-NL"/>
        </w:rPr>
        <w:t>M. Pearlman</w:t>
      </w:r>
      <w:r w:rsidRPr="00387D18">
        <w:rPr>
          <w:rFonts w:ascii="Times New Roman" w:hAnsi="Times New Roman"/>
          <w:sz w:val="24"/>
          <w:szCs w:val="24"/>
          <w:lang w:val="nl-NL"/>
        </w:rPr>
        <w:t>. De Makkabeeën. Die de Seleuciden versloegen en de Tempel zuiverde</w:t>
      </w:r>
      <w:r>
        <w:rPr>
          <w:rFonts w:ascii="Times New Roman" w:hAnsi="Times New Roman"/>
          <w:sz w:val="24"/>
          <w:szCs w:val="24"/>
          <w:lang w:val="nl-NL"/>
        </w:rPr>
        <w:t>n</w:t>
      </w:r>
      <w:r w:rsidRPr="00387D18">
        <w:rPr>
          <w:rFonts w:ascii="Times New Roman" w:hAnsi="Times New Roman"/>
          <w:sz w:val="24"/>
          <w:szCs w:val="24"/>
          <w:lang w:val="nl-NL"/>
        </w:rPr>
        <w:t>. Unieboek</w:t>
      </w:r>
      <w:r>
        <w:rPr>
          <w:rFonts w:ascii="Times New Roman" w:hAnsi="Times New Roman"/>
          <w:sz w:val="24"/>
          <w:szCs w:val="24"/>
          <w:lang w:val="nl-NL"/>
        </w:rPr>
        <w:t>,</w:t>
      </w:r>
      <w:r w:rsidRPr="00387D18">
        <w:rPr>
          <w:rFonts w:ascii="Times New Roman" w:hAnsi="Times New Roman"/>
          <w:sz w:val="24"/>
          <w:szCs w:val="24"/>
          <w:lang w:val="nl-NL"/>
        </w:rPr>
        <w:t xml:space="preserve"> Bussum. 1975</w:t>
      </w:r>
    </w:p>
    <w:p w:rsidR="00CF71BA" w:rsidRPr="00387D18" w:rsidRDefault="00CF71BA" w:rsidP="002A784D">
      <w:pPr>
        <w:spacing w:after="0" w:line="240" w:lineRule="auto"/>
        <w:rPr>
          <w:rFonts w:ascii="Times New Roman" w:hAnsi="Times New Roman"/>
          <w:sz w:val="24"/>
          <w:szCs w:val="24"/>
          <w:lang w:val="nl-NL"/>
        </w:rPr>
      </w:pPr>
    </w:p>
    <w:p w:rsidR="00CF71BA" w:rsidRPr="00387D18" w:rsidRDefault="00CF71BA" w:rsidP="002A784D">
      <w:pPr>
        <w:spacing w:after="0" w:line="240" w:lineRule="auto"/>
        <w:rPr>
          <w:rFonts w:ascii="Times New Roman" w:hAnsi="Times New Roman"/>
          <w:sz w:val="24"/>
          <w:szCs w:val="24"/>
          <w:lang w:val="nl-NL"/>
        </w:rPr>
      </w:pPr>
      <w:r w:rsidRPr="00387D18">
        <w:rPr>
          <w:rFonts w:ascii="Times New Roman" w:hAnsi="Times New Roman"/>
          <w:b/>
          <w:sz w:val="24"/>
          <w:szCs w:val="24"/>
          <w:lang w:val="nl-NL"/>
        </w:rPr>
        <w:t>Tacitus.</w:t>
      </w:r>
      <w:r w:rsidRPr="00387D18">
        <w:rPr>
          <w:rFonts w:ascii="Times New Roman" w:hAnsi="Times New Roman"/>
          <w:sz w:val="24"/>
          <w:szCs w:val="24"/>
          <w:lang w:val="nl-NL"/>
        </w:rPr>
        <w:t xml:space="preserve"> Romeinse Historia. Uitgeverij Contact. Amboreeks. 1991</w:t>
      </w:r>
    </w:p>
    <w:p w:rsidR="00CF71BA" w:rsidRPr="00387D18" w:rsidRDefault="00CF71BA" w:rsidP="002A784D">
      <w:pPr>
        <w:spacing w:after="0" w:line="240" w:lineRule="auto"/>
        <w:rPr>
          <w:rFonts w:ascii="Times New Roman" w:hAnsi="Times New Roman"/>
          <w:b/>
          <w:bCs/>
          <w:sz w:val="24"/>
          <w:szCs w:val="24"/>
          <w:lang w:val="nl-NL"/>
        </w:rPr>
      </w:pPr>
    </w:p>
    <w:p w:rsidR="00CF71BA" w:rsidRPr="0025634D" w:rsidRDefault="00CF71BA" w:rsidP="002A784D">
      <w:pPr>
        <w:spacing w:after="0" w:line="240" w:lineRule="auto"/>
        <w:rPr>
          <w:rFonts w:ascii="Times New Roman" w:hAnsi="Times New Roman"/>
          <w:bCs/>
          <w:sz w:val="24"/>
          <w:szCs w:val="24"/>
          <w:lang w:val="nl-NL"/>
        </w:rPr>
      </w:pPr>
      <w:r w:rsidRPr="00387D18">
        <w:rPr>
          <w:rFonts w:ascii="Times New Roman" w:hAnsi="Times New Roman"/>
          <w:b/>
          <w:bCs/>
          <w:sz w:val="24"/>
          <w:szCs w:val="24"/>
          <w:lang w:val="nl-NL"/>
        </w:rPr>
        <w:t xml:space="preserve">Eusebius Pamphyli. </w:t>
      </w:r>
      <w:r w:rsidRPr="00387D18">
        <w:rPr>
          <w:rFonts w:ascii="Times New Roman" w:hAnsi="Times New Roman"/>
          <w:bCs/>
          <w:sz w:val="24"/>
          <w:szCs w:val="24"/>
          <w:lang w:val="nl-NL"/>
        </w:rPr>
        <w:t xml:space="preserve">Kerkelijke geschiedenissen. </w:t>
      </w:r>
      <w:r w:rsidRPr="0025634D">
        <w:rPr>
          <w:rFonts w:ascii="Times New Roman" w:hAnsi="Times New Roman"/>
          <w:bCs/>
          <w:sz w:val="24"/>
          <w:szCs w:val="24"/>
          <w:lang w:val="nl-NL"/>
        </w:rPr>
        <w:t>Leiden 1908</w:t>
      </w:r>
    </w:p>
    <w:p w:rsidR="00CF71BA" w:rsidRPr="0025634D" w:rsidRDefault="00CF71BA" w:rsidP="002A784D">
      <w:pPr>
        <w:spacing w:after="0" w:line="240" w:lineRule="auto"/>
        <w:rPr>
          <w:rFonts w:ascii="Times New Roman" w:hAnsi="Times New Roman"/>
          <w:b/>
          <w:bCs/>
          <w:sz w:val="24"/>
          <w:szCs w:val="24"/>
          <w:lang w:val="nl-NL"/>
        </w:rPr>
      </w:pPr>
    </w:p>
    <w:p w:rsidR="00CF71BA" w:rsidRPr="004D2C81" w:rsidRDefault="00CF71BA" w:rsidP="002A784D">
      <w:pPr>
        <w:spacing w:after="0" w:line="240" w:lineRule="auto"/>
        <w:rPr>
          <w:rFonts w:ascii="Times New Roman" w:hAnsi="Times New Roman"/>
          <w:b/>
          <w:bCs/>
          <w:sz w:val="24"/>
          <w:szCs w:val="24"/>
          <w:lang w:val="nl-NL"/>
        </w:rPr>
      </w:pPr>
      <w:r w:rsidRPr="0025634D">
        <w:rPr>
          <w:rFonts w:ascii="Times New Roman" w:hAnsi="Times New Roman"/>
          <w:b/>
          <w:bCs/>
          <w:sz w:val="24"/>
          <w:szCs w:val="24"/>
          <w:lang w:val="nl-NL"/>
        </w:rPr>
        <w:t xml:space="preserve">WIKIPEDIA. </w:t>
      </w:r>
      <w:hyperlink r:id="rId235" w:history="1">
        <w:r w:rsidRPr="0025634D">
          <w:rPr>
            <w:rStyle w:val="Hyperlink"/>
            <w:rFonts w:ascii="Times New Roman" w:hAnsi="Times New Roman"/>
            <w:color w:val="auto"/>
            <w:sz w:val="24"/>
            <w:szCs w:val="24"/>
            <w:lang w:val="nl-NL"/>
          </w:rPr>
          <w:t>https://nl.wikipedia.org/wiki/Stad_van_David</w:t>
        </w:r>
      </w:hyperlink>
      <w:r w:rsidRPr="0025634D">
        <w:rPr>
          <w:rStyle w:val="Hyperlink"/>
          <w:rFonts w:ascii="Times New Roman" w:hAnsi="Times New Roman"/>
          <w:color w:val="auto"/>
          <w:sz w:val="24"/>
          <w:szCs w:val="24"/>
          <w:u w:val="none"/>
          <w:lang w:val="nl-NL"/>
        </w:rPr>
        <w:t xml:space="preserve">  </w:t>
      </w:r>
      <w:r w:rsidRPr="0025634D">
        <w:rPr>
          <w:rFonts w:ascii="Times New Roman" w:hAnsi="Times New Roman"/>
          <w:b/>
          <w:bCs/>
          <w:sz w:val="24"/>
          <w:szCs w:val="24"/>
          <w:lang w:val="nl-NL"/>
        </w:rPr>
        <w:t>Foto's</w:t>
      </w:r>
      <w:r w:rsidRPr="0025634D">
        <w:rPr>
          <w:rFonts w:ascii="Times New Roman" w:hAnsi="Times New Roman"/>
          <w:sz w:val="24"/>
          <w:szCs w:val="24"/>
          <w:lang w:val="nl-NL"/>
        </w:rPr>
        <w:t> </w:t>
      </w:r>
      <w:hyperlink r:id="rId236" w:tooltip="Israel Antiquities Authority" w:history="1">
        <w:r w:rsidRPr="0025634D">
          <w:rPr>
            <w:rStyle w:val="Hyperlink"/>
            <w:rFonts w:ascii="Times New Roman" w:hAnsi="Times New Roman"/>
            <w:b/>
            <w:bCs/>
            <w:color w:val="auto"/>
            <w:sz w:val="24"/>
            <w:szCs w:val="24"/>
            <w:u w:val="none"/>
            <w:lang w:val="nl-NL"/>
          </w:rPr>
          <w:t>Israel Antiquities Authority</w:t>
        </w:r>
      </w:hyperlink>
      <w:r w:rsidRPr="0025634D">
        <w:rPr>
          <w:rFonts w:ascii="Times New Roman" w:hAnsi="Times New Roman"/>
          <w:sz w:val="24"/>
          <w:szCs w:val="24"/>
          <w:lang w:val="nl-NL"/>
        </w:rPr>
        <w:t xml:space="preserve">. </w:t>
      </w:r>
      <w:r w:rsidRPr="004D2C81">
        <w:rPr>
          <w:rFonts w:ascii="Times New Roman" w:hAnsi="Times New Roman"/>
          <w:sz w:val="24"/>
          <w:szCs w:val="24"/>
          <w:lang w:val="nl-NL"/>
        </w:rPr>
        <w:t>En diverse foto's Arie Deelen</w:t>
      </w:r>
    </w:p>
    <w:p w:rsidR="00CF71BA" w:rsidRPr="004D2C81" w:rsidRDefault="00CF71BA" w:rsidP="002A784D">
      <w:pPr>
        <w:spacing w:after="0" w:line="240" w:lineRule="auto"/>
        <w:rPr>
          <w:rFonts w:ascii="Times New Roman" w:hAnsi="Times New Roman"/>
          <w:sz w:val="24"/>
          <w:szCs w:val="24"/>
          <w:lang w:val="nl-NL"/>
        </w:rPr>
      </w:pPr>
    </w:p>
    <w:p w:rsidR="00CF71BA" w:rsidRPr="00387D18" w:rsidRDefault="00CF71BA" w:rsidP="002A784D">
      <w:pPr>
        <w:spacing w:after="0" w:line="240" w:lineRule="auto"/>
        <w:rPr>
          <w:rFonts w:ascii="Times New Roman" w:hAnsi="Times New Roman"/>
          <w:b/>
          <w:sz w:val="24"/>
          <w:szCs w:val="24"/>
          <w:lang w:val="nl-NL"/>
        </w:rPr>
      </w:pPr>
      <w:r w:rsidRPr="00387D18">
        <w:rPr>
          <w:rFonts w:ascii="Times New Roman" w:hAnsi="Times New Roman"/>
          <w:b/>
          <w:sz w:val="24"/>
          <w:szCs w:val="24"/>
          <w:lang w:val="nl-NL"/>
        </w:rPr>
        <w:t>GOOGLE MAPS</w:t>
      </w:r>
      <w:r w:rsidRPr="00A6705A">
        <w:rPr>
          <w:rStyle w:val="Hyperlink"/>
          <w:rFonts w:ascii="Times New Roman" w:hAnsi="Times New Roman"/>
          <w:color w:val="auto"/>
          <w:sz w:val="24"/>
          <w:szCs w:val="24"/>
          <w:u w:val="none"/>
          <w:lang w:val="nl-NL"/>
        </w:rPr>
        <w:t xml:space="preserve"> </w:t>
      </w:r>
      <w:r w:rsidRPr="00754A8E">
        <w:rPr>
          <w:rStyle w:val="Hyperlink"/>
          <w:rFonts w:ascii="Times New Roman" w:hAnsi="Times New Roman"/>
          <w:color w:val="auto"/>
          <w:sz w:val="24"/>
          <w:szCs w:val="24"/>
          <w:u w:val="none"/>
          <w:lang w:val="nl-NL"/>
        </w:rPr>
        <w:t xml:space="preserve">en </w:t>
      </w:r>
      <w:r w:rsidRPr="00754A8E">
        <w:rPr>
          <w:rFonts w:ascii="Times New Roman" w:hAnsi="Times New Roman"/>
          <w:b/>
          <w:bCs/>
          <w:sz w:val="24"/>
          <w:szCs w:val="24"/>
          <w:lang w:val="nl-NL"/>
        </w:rPr>
        <w:t>ARCHEOLOGIE</w:t>
      </w:r>
      <w:r>
        <w:rPr>
          <w:rFonts w:ascii="Times New Roman" w:hAnsi="Times New Roman"/>
          <w:b/>
          <w:bCs/>
          <w:sz w:val="24"/>
          <w:szCs w:val="24"/>
          <w:lang w:val="nl-NL"/>
        </w:rPr>
        <w:t xml:space="preserve">. </w:t>
      </w:r>
    </w:p>
    <w:p w:rsidR="00CF71BA" w:rsidRDefault="00CF71BA" w:rsidP="002A784D">
      <w:pPr>
        <w:spacing w:after="0" w:line="240" w:lineRule="auto"/>
        <w:rPr>
          <w:rFonts w:ascii="Times New Roman" w:hAnsi="Times New Roman"/>
          <w:b/>
          <w:bCs/>
          <w:sz w:val="24"/>
          <w:szCs w:val="24"/>
          <w:lang w:val="nl-NL"/>
        </w:rPr>
      </w:pPr>
    </w:p>
    <w:p w:rsidR="00CF71BA" w:rsidRPr="00387D18" w:rsidRDefault="00CF71BA" w:rsidP="002A784D">
      <w:pPr>
        <w:spacing w:after="0" w:line="240" w:lineRule="auto"/>
        <w:rPr>
          <w:rFonts w:ascii="Times New Roman" w:hAnsi="Times New Roman"/>
          <w:b/>
          <w:bCs/>
          <w:sz w:val="24"/>
          <w:szCs w:val="24"/>
          <w:lang w:val="nl-NL"/>
        </w:rPr>
      </w:pPr>
      <w:r>
        <w:rPr>
          <w:rFonts w:ascii="Times New Roman" w:hAnsi="Times New Roman"/>
          <w:b/>
          <w:bCs/>
          <w:sz w:val="24"/>
          <w:szCs w:val="24"/>
          <w:lang w:val="nl-NL"/>
        </w:rPr>
        <w:t>Er is geen zaak- en woordregister opgenomen. Deze kunnen geraadpleegd worden via de zoekmachine.</w:t>
      </w:r>
    </w:p>
    <w:p w:rsidR="00CF71BA" w:rsidRPr="007E7341" w:rsidRDefault="00CF71BA" w:rsidP="002A784D">
      <w:pPr>
        <w:rPr>
          <w:szCs w:val="24"/>
          <w:lang w:val="nl-NL"/>
        </w:rPr>
      </w:pPr>
    </w:p>
    <w:sectPr w:rsidR="00CF71BA" w:rsidRPr="007E7341" w:rsidSect="00D65056">
      <w:headerReference w:type="default" r:id="rId23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5690D" w:rsidRDefault="00B5690D" w:rsidP="00CF459F">
      <w:pPr>
        <w:spacing w:after="0" w:line="240" w:lineRule="auto"/>
      </w:pPr>
      <w:r>
        <w:separator/>
      </w:r>
    </w:p>
  </w:endnote>
  <w:endnote w:type="continuationSeparator" w:id="0">
    <w:p w:rsidR="00B5690D" w:rsidRDefault="00B5690D" w:rsidP="00CF45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altName w:val="Courier New"/>
    <w:panose1 w:val="02070309020205020404"/>
    <w:charset w:val="00"/>
    <w:family w:val="modern"/>
    <w:pitch w:val="fixed"/>
    <w:sig w:usb0="E0002E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Calibri">
    <w:altName w:val="Times New Roman"/>
    <w:panose1 w:val="020F0502020204030204"/>
    <w:charset w:val="00"/>
    <w:family w:val="swiss"/>
    <w:pitch w:val="variable"/>
    <w:sig w:usb0="E4002EFF" w:usb1="C000247B" w:usb2="00000009" w:usb3="00000000" w:csb0="000001FF" w:csb1="00000000"/>
  </w:font>
  <w:font w:name="Calibri Light">
    <w:altName w:val="Segoe UI"/>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inherit">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5690D" w:rsidRDefault="00B5690D" w:rsidP="00CF459F">
      <w:pPr>
        <w:spacing w:after="0" w:line="240" w:lineRule="auto"/>
      </w:pPr>
      <w:r>
        <w:separator/>
      </w:r>
    </w:p>
  </w:footnote>
  <w:footnote w:type="continuationSeparator" w:id="0">
    <w:p w:rsidR="00B5690D" w:rsidRDefault="00B5690D" w:rsidP="00CF459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F71BA" w:rsidRPr="00452622" w:rsidRDefault="00CF71BA">
    <w:pPr>
      <w:pStyle w:val="Header"/>
      <w:jc w:val="right"/>
      <w:rPr>
        <w:sz w:val="20"/>
      </w:rPr>
    </w:pPr>
    <w:r w:rsidRPr="00452622">
      <w:rPr>
        <w:b/>
        <w:bCs/>
        <w:sz w:val="18"/>
        <w:szCs w:val="18"/>
      </w:rPr>
      <w:fldChar w:fldCharType="begin"/>
    </w:r>
    <w:r w:rsidRPr="00452622">
      <w:rPr>
        <w:b/>
        <w:bCs/>
        <w:sz w:val="18"/>
        <w:szCs w:val="18"/>
      </w:rPr>
      <w:instrText>PAGE   \* MERGEFORMAT</w:instrText>
    </w:r>
    <w:r w:rsidRPr="00452622">
      <w:rPr>
        <w:b/>
        <w:bCs/>
        <w:sz w:val="18"/>
        <w:szCs w:val="18"/>
      </w:rPr>
      <w:fldChar w:fldCharType="separate"/>
    </w:r>
    <w:r w:rsidR="006B35B3" w:rsidRPr="006B35B3">
      <w:rPr>
        <w:b/>
        <w:bCs/>
        <w:noProof/>
        <w:sz w:val="18"/>
        <w:szCs w:val="18"/>
        <w:lang w:val="nl-NL"/>
      </w:rPr>
      <w:t>1</w:t>
    </w:r>
    <w:r w:rsidRPr="00452622">
      <w:rPr>
        <w:b/>
        <w:bCs/>
        <w:sz w:val="18"/>
        <w:szCs w:val="18"/>
      </w:rPr>
      <w:fldChar w:fldCharType="end"/>
    </w:r>
  </w:p>
  <w:p w:rsidR="00CF71BA" w:rsidRDefault="00CF71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732EB68"/>
    <w:lvl w:ilvl="0">
      <w:start w:val="1"/>
      <w:numFmt w:val="decimal"/>
      <w:lvlText w:val="%1."/>
      <w:lvlJc w:val="left"/>
      <w:pPr>
        <w:tabs>
          <w:tab w:val="num" w:pos="1492"/>
        </w:tabs>
        <w:ind w:left="1492" w:hanging="360"/>
      </w:pPr>
      <w:rPr>
        <w:rFonts w:cs="Times New Roman"/>
      </w:rPr>
    </w:lvl>
  </w:abstractNum>
  <w:abstractNum w:abstractNumId="1" w15:restartNumberingAfterBreak="0">
    <w:nsid w:val="FFFFFF7D"/>
    <w:multiLevelType w:val="singleLevel"/>
    <w:tmpl w:val="4BFEE8DC"/>
    <w:lvl w:ilvl="0">
      <w:start w:val="1"/>
      <w:numFmt w:val="decimal"/>
      <w:lvlText w:val="%1."/>
      <w:lvlJc w:val="left"/>
      <w:pPr>
        <w:tabs>
          <w:tab w:val="num" w:pos="1209"/>
        </w:tabs>
        <w:ind w:left="1209" w:hanging="360"/>
      </w:pPr>
      <w:rPr>
        <w:rFonts w:cs="Times New Roman"/>
      </w:rPr>
    </w:lvl>
  </w:abstractNum>
  <w:abstractNum w:abstractNumId="2" w15:restartNumberingAfterBreak="0">
    <w:nsid w:val="FFFFFF7E"/>
    <w:multiLevelType w:val="singleLevel"/>
    <w:tmpl w:val="32DEC9EE"/>
    <w:lvl w:ilvl="0">
      <w:start w:val="1"/>
      <w:numFmt w:val="decimal"/>
      <w:lvlText w:val="%1."/>
      <w:lvlJc w:val="left"/>
      <w:pPr>
        <w:tabs>
          <w:tab w:val="num" w:pos="926"/>
        </w:tabs>
        <w:ind w:left="926" w:hanging="360"/>
      </w:pPr>
      <w:rPr>
        <w:rFonts w:cs="Times New Roman"/>
      </w:rPr>
    </w:lvl>
  </w:abstractNum>
  <w:abstractNum w:abstractNumId="3" w15:restartNumberingAfterBreak="0">
    <w:nsid w:val="FFFFFF7F"/>
    <w:multiLevelType w:val="singleLevel"/>
    <w:tmpl w:val="1A5810A6"/>
    <w:lvl w:ilvl="0">
      <w:start w:val="1"/>
      <w:numFmt w:val="decimal"/>
      <w:lvlText w:val="%1."/>
      <w:lvlJc w:val="left"/>
      <w:pPr>
        <w:tabs>
          <w:tab w:val="num" w:pos="643"/>
        </w:tabs>
        <w:ind w:left="643" w:hanging="360"/>
      </w:pPr>
      <w:rPr>
        <w:rFonts w:cs="Times New Roman"/>
      </w:rPr>
    </w:lvl>
  </w:abstractNum>
  <w:abstractNum w:abstractNumId="4" w15:restartNumberingAfterBreak="0">
    <w:nsid w:val="FFFFFF80"/>
    <w:multiLevelType w:val="singleLevel"/>
    <w:tmpl w:val="8298778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2500C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9E61C7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312E6A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9123C8C"/>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F9B8AC6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CF4A18"/>
    <w:multiLevelType w:val="hybridMultilevel"/>
    <w:tmpl w:val="FAE4BF7C"/>
    <w:lvl w:ilvl="0" w:tplc="0413000F">
      <w:start w:val="1"/>
      <w:numFmt w:val="decimal"/>
      <w:lvlText w:val="%1."/>
      <w:lvlJc w:val="left"/>
      <w:pPr>
        <w:tabs>
          <w:tab w:val="num" w:pos="720"/>
        </w:tabs>
        <w:ind w:left="720" w:hanging="360"/>
      </w:pPr>
      <w:rPr>
        <w:rFonts w:cs="Times New Roman" w:hint="default"/>
      </w:rPr>
    </w:lvl>
    <w:lvl w:ilvl="1" w:tplc="04130019">
      <w:start w:val="1"/>
      <w:numFmt w:val="lowerLetter"/>
      <w:lvlText w:val="%2."/>
      <w:lvlJc w:val="left"/>
      <w:pPr>
        <w:tabs>
          <w:tab w:val="num" w:pos="1440"/>
        </w:tabs>
        <w:ind w:left="1440" w:hanging="360"/>
      </w:pPr>
      <w:rPr>
        <w:rFonts w:cs="Times New Roman"/>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tentative="1">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A9F1D44"/>
    <w:multiLevelType w:val="hybridMultilevel"/>
    <w:tmpl w:val="286E5E92"/>
    <w:lvl w:ilvl="0" w:tplc="0413000F">
      <w:start w:val="1"/>
      <w:numFmt w:val="decimal"/>
      <w:lvlText w:val="%1."/>
      <w:lvlJc w:val="left"/>
      <w:pPr>
        <w:ind w:left="720" w:hanging="360"/>
      </w:pPr>
      <w:rPr>
        <w:rFonts w:cs="Times New Roman" w:hint="default"/>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12" w15:restartNumberingAfterBreak="0">
    <w:nsid w:val="0B1D120E"/>
    <w:multiLevelType w:val="multilevel"/>
    <w:tmpl w:val="9306B6B0"/>
    <w:lvl w:ilvl="0">
      <w:start w:val="69"/>
      <w:numFmt w:val="decimal"/>
      <w:lvlText w:val="%1"/>
      <w:lvlJc w:val="left"/>
      <w:pPr>
        <w:tabs>
          <w:tab w:val="num" w:pos="360"/>
        </w:tabs>
        <w:ind w:left="360" w:hanging="360"/>
      </w:pPr>
      <w:rPr>
        <w:rFonts w:cs="Times New Roman" w:hint="default"/>
      </w:rPr>
    </w:lvl>
    <w:lvl w:ilvl="1">
      <w:start w:val="30"/>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13" w15:restartNumberingAfterBreak="0">
    <w:nsid w:val="136E10B0"/>
    <w:multiLevelType w:val="multilevel"/>
    <w:tmpl w:val="A4B64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5296849"/>
    <w:multiLevelType w:val="hybridMultilevel"/>
    <w:tmpl w:val="1F52FCC2"/>
    <w:lvl w:ilvl="0" w:tplc="0413000F">
      <w:start w:val="1"/>
      <w:numFmt w:val="decimal"/>
      <w:lvlText w:val="%1."/>
      <w:lvlJc w:val="left"/>
      <w:pPr>
        <w:ind w:left="720" w:hanging="360"/>
      </w:pPr>
      <w:rPr>
        <w:rFonts w:cs="Times New Roman" w:hint="default"/>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15" w15:restartNumberingAfterBreak="0">
    <w:nsid w:val="16BE2709"/>
    <w:multiLevelType w:val="multilevel"/>
    <w:tmpl w:val="037E660C"/>
    <w:lvl w:ilvl="0">
      <w:start w:val="63"/>
      <w:numFmt w:val="decimal"/>
      <w:lvlText w:val="%1"/>
      <w:lvlJc w:val="left"/>
      <w:pPr>
        <w:tabs>
          <w:tab w:val="num" w:pos="360"/>
        </w:tabs>
        <w:ind w:left="360" w:hanging="360"/>
      </w:pPr>
      <w:rPr>
        <w:rFonts w:cs="Times New Roman" w:hint="default"/>
      </w:rPr>
    </w:lvl>
    <w:lvl w:ilvl="1">
      <w:start w:val="30"/>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16" w15:restartNumberingAfterBreak="0">
    <w:nsid w:val="18AF18F6"/>
    <w:multiLevelType w:val="singleLevel"/>
    <w:tmpl w:val="86F4CFCE"/>
    <w:lvl w:ilvl="0">
      <w:start w:val="16"/>
      <w:numFmt w:val="decimal"/>
      <w:lvlText w:val="%1"/>
      <w:lvlJc w:val="left"/>
      <w:pPr>
        <w:tabs>
          <w:tab w:val="num" w:pos="720"/>
        </w:tabs>
        <w:ind w:left="720" w:hanging="720"/>
      </w:pPr>
      <w:rPr>
        <w:rFonts w:cs="Times New Roman" w:hint="default"/>
      </w:rPr>
    </w:lvl>
  </w:abstractNum>
  <w:abstractNum w:abstractNumId="17" w15:restartNumberingAfterBreak="0">
    <w:nsid w:val="27B17894"/>
    <w:multiLevelType w:val="hybridMultilevel"/>
    <w:tmpl w:val="F56861A6"/>
    <w:lvl w:ilvl="0" w:tplc="E822037C">
      <w:start w:val="5"/>
      <w:numFmt w:val="decimal"/>
      <w:lvlText w:val="%1."/>
      <w:lvlJc w:val="left"/>
      <w:pPr>
        <w:ind w:left="1080" w:hanging="360"/>
      </w:pPr>
      <w:rPr>
        <w:rFonts w:cs="Times New Roman" w:hint="default"/>
      </w:rPr>
    </w:lvl>
    <w:lvl w:ilvl="1" w:tplc="04130019" w:tentative="1">
      <w:start w:val="1"/>
      <w:numFmt w:val="lowerLetter"/>
      <w:lvlText w:val="%2."/>
      <w:lvlJc w:val="left"/>
      <w:pPr>
        <w:ind w:left="1800" w:hanging="360"/>
      </w:pPr>
      <w:rPr>
        <w:rFonts w:cs="Times New Roman"/>
      </w:rPr>
    </w:lvl>
    <w:lvl w:ilvl="2" w:tplc="0413001B" w:tentative="1">
      <w:start w:val="1"/>
      <w:numFmt w:val="lowerRoman"/>
      <w:lvlText w:val="%3."/>
      <w:lvlJc w:val="right"/>
      <w:pPr>
        <w:ind w:left="2520" w:hanging="180"/>
      </w:pPr>
      <w:rPr>
        <w:rFonts w:cs="Times New Roman"/>
      </w:rPr>
    </w:lvl>
    <w:lvl w:ilvl="3" w:tplc="0413000F" w:tentative="1">
      <w:start w:val="1"/>
      <w:numFmt w:val="decimal"/>
      <w:lvlText w:val="%4."/>
      <w:lvlJc w:val="left"/>
      <w:pPr>
        <w:ind w:left="3240" w:hanging="360"/>
      </w:pPr>
      <w:rPr>
        <w:rFonts w:cs="Times New Roman"/>
      </w:rPr>
    </w:lvl>
    <w:lvl w:ilvl="4" w:tplc="04130019" w:tentative="1">
      <w:start w:val="1"/>
      <w:numFmt w:val="lowerLetter"/>
      <w:lvlText w:val="%5."/>
      <w:lvlJc w:val="left"/>
      <w:pPr>
        <w:ind w:left="3960" w:hanging="360"/>
      </w:pPr>
      <w:rPr>
        <w:rFonts w:cs="Times New Roman"/>
      </w:rPr>
    </w:lvl>
    <w:lvl w:ilvl="5" w:tplc="0413001B" w:tentative="1">
      <w:start w:val="1"/>
      <w:numFmt w:val="lowerRoman"/>
      <w:lvlText w:val="%6."/>
      <w:lvlJc w:val="right"/>
      <w:pPr>
        <w:ind w:left="4680" w:hanging="180"/>
      </w:pPr>
      <w:rPr>
        <w:rFonts w:cs="Times New Roman"/>
      </w:rPr>
    </w:lvl>
    <w:lvl w:ilvl="6" w:tplc="0413000F" w:tentative="1">
      <w:start w:val="1"/>
      <w:numFmt w:val="decimal"/>
      <w:lvlText w:val="%7."/>
      <w:lvlJc w:val="left"/>
      <w:pPr>
        <w:ind w:left="5400" w:hanging="360"/>
      </w:pPr>
      <w:rPr>
        <w:rFonts w:cs="Times New Roman"/>
      </w:rPr>
    </w:lvl>
    <w:lvl w:ilvl="7" w:tplc="04130019" w:tentative="1">
      <w:start w:val="1"/>
      <w:numFmt w:val="lowerLetter"/>
      <w:lvlText w:val="%8."/>
      <w:lvlJc w:val="left"/>
      <w:pPr>
        <w:ind w:left="6120" w:hanging="360"/>
      </w:pPr>
      <w:rPr>
        <w:rFonts w:cs="Times New Roman"/>
      </w:rPr>
    </w:lvl>
    <w:lvl w:ilvl="8" w:tplc="0413001B" w:tentative="1">
      <w:start w:val="1"/>
      <w:numFmt w:val="lowerRoman"/>
      <w:lvlText w:val="%9."/>
      <w:lvlJc w:val="right"/>
      <w:pPr>
        <w:ind w:left="6840" w:hanging="180"/>
      </w:pPr>
      <w:rPr>
        <w:rFonts w:cs="Times New Roman"/>
      </w:rPr>
    </w:lvl>
  </w:abstractNum>
  <w:abstractNum w:abstractNumId="18" w15:restartNumberingAfterBreak="0">
    <w:nsid w:val="288668F2"/>
    <w:multiLevelType w:val="singleLevel"/>
    <w:tmpl w:val="BDEA2BD8"/>
    <w:lvl w:ilvl="0">
      <w:start w:val="62"/>
      <w:numFmt w:val="decimal"/>
      <w:lvlText w:val="%1"/>
      <w:lvlJc w:val="left"/>
      <w:pPr>
        <w:tabs>
          <w:tab w:val="num" w:pos="780"/>
        </w:tabs>
        <w:ind w:left="780" w:hanging="780"/>
      </w:pPr>
      <w:rPr>
        <w:rFonts w:cs="Times New Roman" w:hint="default"/>
      </w:rPr>
    </w:lvl>
  </w:abstractNum>
  <w:abstractNum w:abstractNumId="19" w15:restartNumberingAfterBreak="0">
    <w:nsid w:val="2E0A642E"/>
    <w:multiLevelType w:val="multilevel"/>
    <w:tmpl w:val="E6C249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863742C"/>
    <w:multiLevelType w:val="multilevel"/>
    <w:tmpl w:val="FC24A274"/>
    <w:lvl w:ilvl="0">
      <w:start w:val="8"/>
      <w:numFmt w:val="decimal"/>
      <w:lvlText w:val="%1"/>
      <w:lvlJc w:val="left"/>
      <w:pPr>
        <w:tabs>
          <w:tab w:val="num" w:pos="720"/>
        </w:tabs>
        <w:ind w:left="720" w:hanging="720"/>
      </w:pPr>
      <w:rPr>
        <w:rFonts w:cs="Times New Roman" w:hint="default"/>
      </w:rPr>
    </w:lvl>
    <w:lvl w:ilvl="1">
      <w:start w:val="30"/>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21" w15:restartNumberingAfterBreak="0">
    <w:nsid w:val="3F445D68"/>
    <w:multiLevelType w:val="singleLevel"/>
    <w:tmpl w:val="63F632B6"/>
    <w:lvl w:ilvl="0">
      <w:start w:val="35"/>
      <w:numFmt w:val="decimal"/>
      <w:lvlText w:val="%1"/>
      <w:lvlJc w:val="left"/>
      <w:pPr>
        <w:tabs>
          <w:tab w:val="num" w:pos="780"/>
        </w:tabs>
        <w:ind w:left="780" w:hanging="780"/>
      </w:pPr>
      <w:rPr>
        <w:rFonts w:cs="Times New Roman" w:hint="default"/>
      </w:rPr>
    </w:lvl>
  </w:abstractNum>
  <w:abstractNum w:abstractNumId="22" w15:restartNumberingAfterBreak="0">
    <w:nsid w:val="40AB318D"/>
    <w:multiLevelType w:val="multilevel"/>
    <w:tmpl w:val="78082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3BC4D01"/>
    <w:multiLevelType w:val="multilevel"/>
    <w:tmpl w:val="EE167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BD97BB3"/>
    <w:multiLevelType w:val="multilevel"/>
    <w:tmpl w:val="C2C0F5EA"/>
    <w:lvl w:ilvl="0">
      <w:start w:val="66"/>
      <w:numFmt w:val="decimal"/>
      <w:lvlText w:val="%1"/>
      <w:lvlJc w:val="left"/>
      <w:pPr>
        <w:tabs>
          <w:tab w:val="num" w:pos="360"/>
        </w:tabs>
        <w:ind w:left="360" w:hanging="360"/>
      </w:pPr>
      <w:rPr>
        <w:rFonts w:cs="Times New Roman" w:hint="default"/>
      </w:rPr>
    </w:lvl>
    <w:lvl w:ilvl="1">
      <w:start w:val="30"/>
      <w:numFmt w:val="decimal"/>
      <w:lvlText w:val="%1.%2"/>
      <w:lvlJc w:val="left"/>
      <w:pPr>
        <w:tabs>
          <w:tab w:val="num" w:pos="1440"/>
        </w:tabs>
        <w:ind w:left="1440" w:hanging="7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25" w15:restartNumberingAfterBreak="0">
    <w:nsid w:val="5DD1566C"/>
    <w:multiLevelType w:val="multilevel"/>
    <w:tmpl w:val="49CA3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F0B00E1"/>
    <w:multiLevelType w:val="singleLevel"/>
    <w:tmpl w:val="DE42360A"/>
    <w:lvl w:ilvl="0">
      <w:start w:val="519"/>
      <w:numFmt w:val="decimal"/>
      <w:lvlText w:val="%1"/>
      <w:lvlJc w:val="left"/>
      <w:pPr>
        <w:tabs>
          <w:tab w:val="num" w:pos="1440"/>
        </w:tabs>
        <w:ind w:left="1440" w:hanging="1440"/>
      </w:pPr>
      <w:rPr>
        <w:rFonts w:cs="Times New Roman" w:hint="default"/>
      </w:rPr>
    </w:lvl>
  </w:abstractNum>
  <w:abstractNum w:abstractNumId="27" w15:restartNumberingAfterBreak="0">
    <w:nsid w:val="609E57EF"/>
    <w:multiLevelType w:val="singleLevel"/>
    <w:tmpl w:val="306862A6"/>
    <w:lvl w:ilvl="0">
      <w:start w:val="12"/>
      <w:numFmt w:val="decimal"/>
      <w:lvlText w:val="%1"/>
      <w:lvlJc w:val="left"/>
      <w:pPr>
        <w:tabs>
          <w:tab w:val="num" w:pos="360"/>
        </w:tabs>
        <w:ind w:left="360" w:hanging="360"/>
      </w:pPr>
      <w:rPr>
        <w:rFonts w:cs="Times New Roman" w:hint="default"/>
      </w:rPr>
    </w:lvl>
  </w:abstractNum>
  <w:abstractNum w:abstractNumId="28" w15:restartNumberingAfterBreak="0">
    <w:nsid w:val="63822E39"/>
    <w:multiLevelType w:val="multilevel"/>
    <w:tmpl w:val="0AD60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4450046"/>
    <w:multiLevelType w:val="hybridMultilevel"/>
    <w:tmpl w:val="F2322B40"/>
    <w:lvl w:ilvl="0" w:tplc="0413000F">
      <w:start w:val="1"/>
      <w:numFmt w:val="decimal"/>
      <w:lvlText w:val="%1."/>
      <w:lvlJc w:val="left"/>
      <w:pPr>
        <w:ind w:left="720" w:hanging="360"/>
      </w:pPr>
      <w:rPr>
        <w:rFonts w:cs="Times New Roman" w:hint="default"/>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30" w15:restartNumberingAfterBreak="0">
    <w:nsid w:val="64875F18"/>
    <w:multiLevelType w:val="singleLevel"/>
    <w:tmpl w:val="F03CB018"/>
    <w:lvl w:ilvl="0">
      <w:start w:val="21"/>
      <w:numFmt w:val="decimal"/>
      <w:lvlText w:val="%1"/>
      <w:lvlJc w:val="left"/>
      <w:pPr>
        <w:tabs>
          <w:tab w:val="num" w:pos="720"/>
        </w:tabs>
        <w:ind w:left="720" w:hanging="720"/>
      </w:pPr>
      <w:rPr>
        <w:rFonts w:cs="Times New Roman" w:hint="default"/>
      </w:rPr>
    </w:lvl>
  </w:abstractNum>
  <w:abstractNum w:abstractNumId="31" w15:restartNumberingAfterBreak="0">
    <w:nsid w:val="74441F72"/>
    <w:multiLevelType w:val="singleLevel"/>
    <w:tmpl w:val="0B60B416"/>
    <w:lvl w:ilvl="0">
      <w:start w:val="62"/>
      <w:numFmt w:val="decimal"/>
      <w:lvlText w:val="%1"/>
      <w:lvlJc w:val="left"/>
      <w:pPr>
        <w:tabs>
          <w:tab w:val="num" w:pos="720"/>
        </w:tabs>
        <w:ind w:left="720" w:hanging="720"/>
      </w:pPr>
      <w:rPr>
        <w:rFonts w:cs="Times New Roman" w:hint="default"/>
      </w:rPr>
    </w:lvl>
  </w:abstractNum>
  <w:abstractNum w:abstractNumId="32" w15:restartNumberingAfterBreak="0">
    <w:nsid w:val="7659153A"/>
    <w:multiLevelType w:val="multilevel"/>
    <w:tmpl w:val="09DC85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7733840"/>
    <w:multiLevelType w:val="hybridMultilevel"/>
    <w:tmpl w:val="1F52FCC2"/>
    <w:lvl w:ilvl="0" w:tplc="0413000F">
      <w:start w:val="1"/>
      <w:numFmt w:val="decimal"/>
      <w:lvlText w:val="%1."/>
      <w:lvlJc w:val="left"/>
      <w:pPr>
        <w:ind w:left="720" w:hanging="360"/>
      </w:pPr>
      <w:rPr>
        <w:rFonts w:cs="Times New Roman" w:hint="default"/>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34" w15:restartNumberingAfterBreak="0">
    <w:nsid w:val="7D893EC8"/>
    <w:multiLevelType w:val="multilevel"/>
    <w:tmpl w:val="7DE2E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ED50F3E"/>
    <w:multiLevelType w:val="multilevel"/>
    <w:tmpl w:val="CA64D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32"/>
  </w:num>
  <w:num w:numId="13">
    <w:abstractNumId w:val="28"/>
  </w:num>
  <w:num w:numId="14">
    <w:abstractNumId w:val="23"/>
  </w:num>
  <w:num w:numId="15">
    <w:abstractNumId w:val="25"/>
  </w:num>
  <w:num w:numId="16">
    <w:abstractNumId w:val="34"/>
  </w:num>
  <w:num w:numId="17">
    <w:abstractNumId w:val="13"/>
  </w:num>
  <w:num w:numId="18">
    <w:abstractNumId w:val="22"/>
  </w:num>
  <w:num w:numId="19">
    <w:abstractNumId w:val="26"/>
  </w:num>
  <w:num w:numId="20">
    <w:abstractNumId w:val="11"/>
  </w:num>
  <w:num w:numId="21">
    <w:abstractNumId w:val="33"/>
  </w:num>
  <w:num w:numId="22">
    <w:abstractNumId w:val="14"/>
  </w:num>
  <w:num w:numId="23">
    <w:abstractNumId w:val="17"/>
  </w:num>
  <w:num w:numId="24">
    <w:abstractNumId w:val="35"/>
  </w:num>
  <w:num w:numId="25">
    <w:abstractNumId w:val="29"/>
  </w:num>
  <w:num w:numId="26">
    <w:abstractNumId w:val="10"/>
  </w:num>
  <w:num w:numId="27">
    <w:abstractNumId w:val="18"/>
  </w:num>
  <w:num w:numId="28">
    <w:abstractNumId w:val="21"/>
  </w:num>
  <w:num w:numId="29">
    <w:abstractNumId w:val="16"/>
  </w:num>
  <w:num w:numId="30">
    <w:abstractNumId w:val="30"/>
  </w:num>
  <w:num w:numId="31">
    <w:abstractNumId w:val="27"/>
  </w:num>
  <w:num w:numId="32">
    <w:abstractNumId w:val="20"/>
  </w:num>
  <w:num w:numId="33">
    <w:abstractNumId w:val="15"/>
  </w:num>
  <w:num w:numId="34">
    <w:abstractNumId w:val="24"/>
  </w:num>
  <w:num w:numId="35">
    <w:abstractNumId w:val="12"/>
  </w:num>
  <w:num w:numId="36">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TrackMoves/>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0"/>
  </w:compat>
  <w:docVars>
    <w:docVar w:name="dgnword-docGUID" w:val="{DA00CD40-BC97-428C-B4E7-8A0C720C4295}"/>
    <w:docVar w:name="dgnword-eventsink" w:val="76293672"/>
  </w:docVars>
  <w:rsids>
    <w:rsidRoot w:val="00CE7329"/>
    <w:rsid w:val="000043A4"/>
    <w:rsid w:val="00004DC2"/>
    <w:rsid w:val="0000657B"/>
    <w:rsid w:val="00012D2C"/>
    <w:rsid w:val="00012F94"/>
    <w:rsid w:val="00014956"/>
    <w:rsid w:val="000163D3"/>
    <w:rsid w:val="000360E2"/>
    <w:rsid w:val="000370C5"/>
    <w:rsid w:val="00040CE6"/>
    <w:rsid w:val="000436D7"/>
    <w:rsid w:val="00045335"/>
    <w:rsid w:val="00050DB3"/>
    <w:rsid w:val="00061E28"/>
    <w:rsid w:val="00063398"/>
    <w:rsid w:val="000711E2"/>
    <w:rsid w:val="0007717D"/>
    <w:rsid w:val="00077D9F"/>
    <w:rsid w:val="0008193F"/>
    <w:rsid w:val="00084DA5"/>
    <w:rsid w:val="000875D3"/>
    <w:rsid w:val="00091674"/>
    <w:rsid w:val="000955B3"/>
    <w:rsid w:val="00097276"/>
    <w:rsid w:val="00097B05"/>
    <w:rsid w:val="000A0CF3"/>
    <w:rsid w:val="000A5346"/>
    <w:rsid w:val="000A7F08"/>
    <w:rsid w:val="000C1DCF"/>
    <w:rsid w:val="000C470B"/>
    <w:rsid w:val="000C4E2D"/>
    <w:rsid w:val="000C5DFB"/>
    <w:rsid w:val="000C65F9"/>
    <w:rsid w:val="000D1A5D"/>
    <w:rsid w:val="000D5AD2"/>
    <w:rsid w:val="000D6C03"/>
    <w:rsid w:val="000E0589"/>
    <w:rsid w:val="000E3BA4"/>
    <w:rsid w:val="000E3D76"/>
    <w:rsid w:val="000E68E9"/>
    <w:rsid w:val="000F02ED"/>
    <w:rsid w:val="000F0FE9"/>
    <w:rsid w:val="000F16B1"/>
    <w:rsid w:val="000F1D5E"/>
    <w:rsid w:val="000F289E"/>
    <w:rsid w:val="000F6A7E"/>
    <w:rsid w:val="0010014A"/>
    <w:rsid w:val="001019D1"/>
    <w:rsid w:val="00102626"/>
    <w:rsid w:val="001034C0"/>
    <w:rsid w:val="00104EE0"/>
    <w:rsid w:val="00105719"/>
    <w:rsid w:val="00107C72"/>
    <w:rsid w:val="0011381D"/>
    <w:rsid w:val="0011430B"/>
    <w:rsid w:val="00115B6F"/>
    <w:rsid w:val="00116CEF"/>
    <w:rsid w:val="001217DB"/>
    <w:rsid w:val="00152BA2"/>
    <w:rsid w:val="00153E9C"/>
    <w:rsid w:val="00156CDC"/>
    <w:rsid w:val="00160A8C"/>
    <w:rsid w:val="00162413"/>
    <w:rsid w:val="00172F3E"/>
    <w:rsid w:val="001730C4"/>
    <w:rsid w:val="00176030"/>
    <w:rsid w:val="00176C2C"/>
    <w:rsid w:val="00181FC0"/>
    <w:rsid w:val="00184708"/>
    <w:rsid w:val="00184E13"/>
    <w:rsid w:val="00187556"/>
    <w:rsid w:val="001955B1"/>
    <w:rsid w:val="001964FF"/>
    <w:rsid w:val="001A25CE"/>
    <w:rsid w:val="001A3157"/>
    <w:rsid w:val="001A741A"/>
    <w:rsid w:val="001B1304"/>
    <w:rsid w:val="001B7277"/>
    <w:rsid w:val="001B7D72"/>
    <w:rsid w:val="001C2D91"/>
    <w:rsid w:val="001C5991"/>
    <w:rsid w:val="001D2690"/>
    <w:rsid w:val="001D5153"/>
    <w:rsid w:val="001D5DD8"/>
    <w:rsid w:val="001E6B74"/>
    <w:rsid w:val="001F0824"/>
    <w:rsid w:val="001F4854"/>
    <w:rsid w:val="00202491"/>
    <w:rsid w:val="00205A79"/>
    <w:rsid w:val="00207F28"/>
    <w:rsid w:val="00211BB2"/>
    <w:rsid w:val="00212F78"/>
    <w:rsid w:val="002143DD"/>
    <w:rsid w:val="002202B9"/>
    <w:rsid w:val="00222EF5"/>
    <w:rsid w:val="002230E2"/>
    <w:rsid w:val="00224AC1"/>
    <w:rsid w:val="0022550E"/>
    <w:rsid w:val="002337E3"/>
    <w:rsid w:val="00235472"/>
    <w:rsid w:val="0024257B"/>
    <w:rsid w:val="00243783"/>
    <w:rsid w:val="00245B72"/>
    <w:rsid w:val="0025019B"/>
    <w:rsid w:val="00251500"/>
    <w:rsid w:val="0025634D"/>
    <w:rsid w:val="00256770"/>
    <w:rsid w:val="00256EBC"/>
    <w:rsid w:val="00257A1A"/>
    <w:rsid w:val="0026067D"/>
    <w:rsid w:val="00260FD6"/>
    <w:rsid w:val="00267503"/>
    <w:rsid w:val="00275E33"/>
    <w:rsid w:val="00281777"/>
    <w:rsid w:val="0028260D"/>
    <w:rsid w:val="00284966"/>
    <w:rsid w:val="00295475"/>
    <w:rsid w:val="00296DB7"/>
    <w:rsid w:val="00297FE0"/>
    <w:rsid w:val="002A784D"/>
    <w:rsid w:val="002A78C2"/>
    <w:rsid w:val="002A7AAA"/>
    <w:rsid w:val="002B34D1"/>
    <w:rsid w:val="002B7D97"/>
    <w:rsid w:val="002C53CA"/>
    <w:rsid w:val="002D015B"/>
    <w:rsid w:val="002D529F"/>
    <w:rsid w:val="002E220F"/>
    <w:rsid w:val="002E36E8"/>
    <w:rsid w:val="002E3F47"/>
    <w:rsid w:val="002E44E6"/>
    <w:rsid w:val="002E53C5"/>
    <w:rsid w:val="002E599D"/>
    <w:rsid w:val="002E6795"/>
    <w:rsid w:val="002F0327"/>
    <w:rsid w:val="002F0882"/>
    <w:rsid w:val="003003A9"/>
    <w:rsid w:val="003009CE"/>
    <w:rsid w:val="003037FF"/>
    <w:rsid w:val="00305DC4"/>
    <w:rsid w:val="00307650"/>
    <w:rsid w:val="00310FC2"/>
    <w:rsid w:val="00312C1E"/>
    <w:rsid w:val="00316902"/>
    <w:rsid w:val="003170E0"/>
    <w:rsid w:val="00320B99"/>
    <w:rsid w:val="0032132B"/>
    <w:rsid w:val="00330585"/>
    <w:rsid w:val="0033266D"/>
    <w:rsid w:val="00343C7C"/>
    <w:rsid w:val="00344367"/>
    <w:rsid w:val="00350979"/>
    <w:rsid w:val="00354856"/>
    <w:rsid w:val="00355154"/>
    <w:rsid w:val="00366BEA"/>
    <w:rsid w:val="00367858"/>
    <w:rsid w:val="00370A83"/>
    <w:rsid w:val="00374704"/>
    <w:rsid w:val="00381413"/>
    <w:rsid w:val="003868D6"/>
    <w:rsid w:val="00387C42"/>
    <w:rsid w:val="00387D18"/>
    <w:rsid w:val="00387ED9"/>
    <w:rsid w:val="00393ACA"/>
    <w:rsid w:val="0039439D"/>
    <w:rsid w:val="003A02F9"/>
    <w:rsid w:val="003A108F"/>
    <w:rsid w:val="003A1739"/>
    <w:rsid w:val="003A2A2B"/>
    <w:rsid w:val="003B0FFB"/>
    <w:rsid w:val="003B59F6"/>
    <w:rsid w:val="003C0F3A"/>
    <w:rsid w:val="003C1566"/>
    <w:rsid w:val="003C29D4"/>
    <w:rsid w:val="003C7675"/>
    <w:rsid w:val="003D3807"/>
    <w:rsid w:val="003E18E1"/>
    <w:rsid w:val="003E21A4"/>
    <w:rsid w:val="003E4892"/>
    <w:rsid w:val="003E5EB5"/>
    <w:rsid w:val="003F020E"/>
    <w:rsid w:val="003F1CBE"/>
    <w:rsid w:val="003F38B5"/>
    <w:rsid w:val="003F3CAC"/>
    <w:rsid w:val="003F5DA2"/>
    <w:rsid w:val="00401E14"/>
    <w:rsid w:val="00405801"/>
    <w:rsid w:val="00406A18"/>
    <w:rsid w:val="004119CD"/>
    <w:rsid w:val="00413651"/>
    <w:rsid w:val="004177E1"/>
    <w:rsid w:val="0042209C"/>
    <w:rsid w:val="00423098"/>
    <w:rsid w:val="00425099"/>
    <w:rsid w:val="004266DB"/>
    <w:rsid w:val="004319F8"/>
    <w:rsid w:val="0043525D"/>
    <w:rsid w:val="00435F02"/>
    <w:rsid w:val="00436787"/>
    <w:rsid w:val="0044568C"/>
    <w:rsid w:val="00447589"/>
    <w:rsid w:val="00450E61"/>
    <w:rsid w:val="00452622"/>
    <w:rsid w:val="00454E02"/>
    <w:rsid w:val="00460B7B"/>
    <w:rsid w:val="00462D93"/>
    <w:rsid w:val="0046665F"/>
    <w:rsid w:val="00466913"/>
    <w:rsid w:val="00467027"/>
    <w:rsid w:val="00470E45"/>
    <w:rsid w:val="0048131E"/>
    <w:rsid w:val="0048168C"/>
    <w:rsid w:val="004822F0"/>
    <w:rsid w:val="00483354"/>
    <w:rsid w:val="0048492A"/>
    <w:rsid w:val="00487349"/>
    <w:rsid w:val="004927C6"/>
    <w:rsid w:val="00494014"/>
    <w:rsid w:val="004952F2"/>
    <w:rsid w:val="00495CA9"/>
    <w:rsid w:val="004A1516"/>
    <w:rsid w:val="004A2CAB"/>
    <w:rsid w:val="004A420A"/>
    <w:rsid w:val="004A5596"/>
    <w:rsid w:val="004A7181"/>
    <w:rsid w:val="004C130D"/>
    <w:rsid w:val="004C2351"/>
    <w:rsid w:val="004C4E9A"/>
    <w:rsid w:val="004D2340"/>
    <w:rsid w:val="004D2C81"/>
    <w:rsid w:val="004E5C8F"/>
    <w:rsid w:val="004F0744"/>
    <w:rsid w:val="004F32C0"/>
    <w:rsid w:val="004F5E5A"/>
    <w:rsid w:val="004F6F5C"/>
    <w:rsid w:val="00505368"/>
    <w:rsid w:val="00510EB9"/>
    <w:rsid w:val="00515B06"/>
    <w:rsid w:val="00517391"/>
    <w:rsid w:val="00520261"/>
    <w:rsid w:val="00526F08"/>
    <w:rsid w:val="00531C3C"/>
    <w:rsid w:val="00531F0E"/>
    <w:rsid w:val="00532765"/>
    <w:rsid w:val="0053715F"/>
    <w:rsid w:val="00537BFA"/>
    <w:rsid w:val="00542C7E"/>
    <w:rsid w:val="005460FE"/>
    <w:rsid w:val="00547F04"/>
    <w:rsid w:val="0055154C"/>
    <w:rsid w:val="005549D8"/>
    <w:rsid w:val="0056274E"/>
    <w:rsid w:val="00562C3E"/>
    <w:rsid w:val="00565E66"/>
    <w:rsid w:val="00566295"/>
    <w:rsid w:val="00572D76"/>
    <w:rsid w:val="00586D38"/>
    <w:rsid w:val="005A0D42"/>
    <w:rsid w:val="005A4351"/>
    <w:rsid w:val="005A7F9D"/>
    <w:rsid w:val="005B1894"/>
    <w:rsid w:val="005B2D03"/>
    <w:rsid w:val="005B5C2D"/>
    <w:rsid w:val="005B6609"/>
    <w:rsid w:val="005C34AA"/>
    <w:rsid w:val="005C4C49"/>
    <w:rsid w:val="005C69A3"/>
    <w:rsid w:val="005D1AB7"/>
    <w:rsid w:val="005D2C80"/>
    <w:rsid w:val="005D516C"/>
    <w:rsid w:val="005D65CA"/>
    <w:rsid w:val="005E169B"/>
    <w:rsid w:val="005F0155"/>
    <w:rsid w:val="005F7DE9"/>
    <w:rsid w:val="006035C6"/>
    <w:rsid w:val="00603600"/>
    <w:rsid w:val="00604FC2"/>
    <w:rsid w:val="0060658D"/>
    <w:rsid w:val="00610B53"/>
    <w:rsid w:val="00611320"/>
    <w:rsid w:val="006134A4"/>
    <w:rsid w:val="00617BB6"/>
    <w:rsid w:val="0062230B"/>
    <w:rsid w:val="00623710"/>
    <w:rsid w:val="00623825"/>
    <w:rsid w:val="006432C0"/>
    <w:rsid w:val="0064383A"/>
    <w:rsid w:val="006549B0"/>
    <w:rsid w:val="006557B6"/>
    <w:rsid w:val="00664199"/>
    <w:rsid w:val="00664FDD"/>
    <w:rsid w:val="00666816"/>
    <w:rsid w:val="00670C27"/>
    <w:rsid w:val="00674946"/>
    <w:rsid w:val="00675301"/>
    <w:rsid w:val="00677AF2"/>
    <w:rsid w:val="00677E3A"/>
    <w:rsid w:val="006809A2"/>
    <w:rsid w:val="006814FB"/>
    <w:rsid w:val="006915F8"/>
    <w:rsid w:val="006A214A"/>
    <w:rsid w:val="006A2A5E"/>
    <w:rsid w:val="006B1311"/>
    <w:rsid w:val="006B35B3"/>
    <w:rsid w:val="006B3AC9"/>
    <w:rsid w:val="006C7B5A"/>
    <w:rsid w:val="006D65F1"/>
    <w:rsid w:val="006E0C82"/>
    <w:rsid w:val="006E4664"/>
    <w:rsid w:val="006F29D0"/>
    <w:rsid w:val="006F772C"/>
    <w:rsid w:val="00702292"/>
    <w:rsid w:val="00706E03"/>
    <w:rsid w:val="007105B2"/>
    <w:rsid w:val="007153F8"/>
    <w:rsid w:val="007208E3"/>
    <w:rsid w:val="00723B87"/>
    <w:rsid w:val="00724A1C"/>
    <w:rsid w:val="00732864"/>
    <w:rsid w:val="0074373E"/>
    <w:rsid w:val="00744F8B"/>
    <w:rsid w:val="00745086"/>
    <w:rsid w:val="00745C09"/>
    <w:rsid w:val="00754A8E"/>
    <w:rsid w:val="0076121C"/>
    <w:rsid w:val="007618F0"/>
    <w:rsid w:val="00765567"/>
    <w:rsid w:val="0076607E"/>
    <w:rsid w:val="00777342"/>
    <w:rsid w:val="00783630"/>
    <w:rsid w:val="00796B26"/>
    <w:rsid w:val="007A613F"/>
    <w:rsid w:val="007A76B7"/>
    <w:rsid w:val="007B3E51"/>
    <w:rsid w:val="007B73D6"/>
    <w:rsid w:val="007B75B6"/>
    <w:rsid w:val="007D34BC"/>
    <w:rsid w:val="007E5FB5"/>
    <w:rsid w:val="007E7341"/>
    <w:rsid w:val="007F3501"/>
    <w:rsid w:val="007F3B00"/>
    <w:rsid w:val="007F3BFA"/>
    <w:rsid w:val="007F5E9B"/>
    <w:rsid w:val="008028C0"/>
    <w:rsid w:val="00806EB1"/>
    <w:rsid w:val="00806EE0"/>
    <w:rsid w:val="008075B1"/>
    <w:rsid w:val="00811E9C"/>
    <w:rsid w:val="0081289A"/>
    <w:rsid w:val="00815F8C"/>
    <w:rsid w:val="00820BCF"/>
    <w:rsid w:val="0082156A"/>
    <w:rsid w:val="0082384A"/>
    <w:rsid w:val="0082429B"/>
    <w:rsid w:val="0082596C"/>
    <w:rsid w:val="00826B06"/>
    <w:rsid w:val="00835F9E"/>
    <w:rsid w:val="008467BF"/>
    <w:rsid w:val="00852E66"/>
    <w:rsid w:val="00852EE8"/>
    <w:rsid w:val="0085304C"/>
    <w:rsid w:val="008545BC"/>
    <w:rsid w:val="00855827"/>
    <w:rsid w:val="00861F72"/>
    <w:rsid w:val="0086222B"/>
    <w:rsid w:val="00862A24"/>
    <w:rsid w:val="00866625"/>
    <w:rsid w:val="00870346"/>
    <w:rsid w:val="0087238D"/>
    <w:rsid w:val="008723BD"/>
    <w:rsid w:val="008751CF"/>
    <w:rsid w:val="008806C2"/>
    <w:rsid w:val="008812A2"/>
    <w:rsid w:val="00896561"/>
    <w:rsid w:val="008A04B7"/>
    <w:rsid w:val="008A2A85"/>
    <w:rsid w:val="008A6850"/>
    <w:rsid w:val="008A6C12"/>
    <w:rsid w:val="008A7187"/>
    <w:rsid w:val="008B26DB"/>
    <w:rsid w:val="008B3BDA"/>
    <w:rsid w:val="008B6A45"/>
    <w:rsid w:val="008B6FB3"/>
    <w:rsid w:val="008C15F1"/>
    <w:rsid w:val="008D20C8"/>
    <w:rsid w:val="008E059F"/>
    <w:rsid w:val="008E1B11"/>
    <w:rsid w:val="008E7D23"/>
    <w:rsid w:val="008F087F"/>
    <w:rsid w:val="008F3039"/>
    <w:rsid w:val="008F3E7E"/>
    <w:rsid w:val="008F4114"/>
    <w:rsid w:val="008F6045"/>
    <w:rsid w:val="008F7412"/>
    <w:rsid w:val="00907D11"/>
    <w:rsid w:val="009102BB"/>
    <w:rsid w:val="00910C04"/>
    <w:rsid w:val="00911AB8"/>
    <w:rsid w:val="009120BF"/>
    <w:rsid w:val="009121DE"/>
    <w:rsid w:val="00923A01"/>
    <w:rsid w:val="00926AB4"/>
    <w:rsid w:val="0093050E"/>
    <w:rsid w:val="00932E7D"/>
    <w:rsid w:val="009408CF"/>
    <w:rsid w:val="00941F9F"/>
    <w:rsid w:val="009440C0"/>
    <w:rsid w:val="00944431"/>
    <w:rsid w:val="0095180B"/>
    <w:rsid w:val="00954524"/>
    <w:rsid w:val="00954A44"/>
    <w:rsid w:val="0096154F"/>
    <w:rsid w:val="00963E63"/>
    <w:rsid w:val="0096433D"/>
    <w:rsid w:val="00964FF5"/>
    <w:rsid w:val="00967D6D"/>
    <w:rsid w:val="0097040A"/>
    <w:rsid w:val="00971435"/>
    <w:rsid w:val="009755BB"/>
    <w:rsid w:val="0097596D"/>
    <w:rsid w:val="00980B46"/>
    <w:rsid w:val="00985896"/>
    <w:rsid w:val="00985C7C"/>
    <w:rsid w:val="00986EC7"/>
    <w:rsid w:val="00993C89"/>
    <w:rsid w:val="009958B0"/>
    <w:rsid w:val="00997F27"/>
    <w:rsid w:val="009A21B9"/>
    <w:rsid w:val="009A349C"/>
    <w:rsid w:val="009A4B3C"/>
    <w:rsid w:val="009A4ED1"/>
    <w:rsid w:val="009B3627"/>
    <w:rsid w:val="009C11F8"/>
    <w:rsid w:val="009C1D1C"/>
    <w:rsid w:val="009C4416"/>
    <w:rsid w:val="009D138F"/>
    <w:rsid w:val="009D6087"/>
    <w:rsid w:val="009D664E"/>
    <w:rsid w:val="009E0320"/>
    <w:rsid w:val="009F3CC7"/>
    <w:rsid w:val="009F410C"/>
    <w:rsid w:val="00A0087D"/>
    <w:rsid w:val="00A02100"/>
    <w:rsid w:val="00A04E89"/>
    <w:rsid w:val="00A1499A"/>
    <w:rsid w:val="00A15084"/>
    <w:rsid w:val="00A15679"/>
    <w:rsid w:val="00A16BBA"/>
    <w:rsid w:val="00A20D5D"/>
    <w:rsid w:val="00A316B8"/>
    <w:rsid w:val="00A403B7"/>
    <w:rsid w:val="00A413D7"/>
    <w:rsid w:val="00A45752"/>
    <w:rsid w:val="00A45D26"/>
    <w:rsid w:val="00A47DDD"/>
    <w:rsid w:val="00A47FD2"/>
    <w:rsid w:val="00A504F3"/>
    <w:rsid w:val="00A50A84"/>
    <w:rsid w:val="00A5461C"/>
    <w:rsid w:val="00A57629"/>
    <w:rsid w:val="00A619F0"/>
    <w:rsid w:val="00A62407"/>
    <w:rsid w:val="00A6705A"/>
    <w:rsid w:val="00A72926"/>
    <w:rsid w:val="00A76572"/>
    <w:rsid w:val="00A77A35"/>
    <w:rsid w:val="00A80555"/>
    <w:rsid w:val="00A8445A"/>
    <w:rsid w:val="00A8612F"/>
    <w:rsid w:val="00A9166B"/>
    <w:rsid w:val="00A943D7"/>
    <w:rsid w:val="00A9552B"/>
    <w:rsid w:val="00A97847"/>
    <w:rsid w:val="00AA0ACF"/>
    <w:rsid w:val="00AA2049"/>
    <w:rsid w:val="00AA289B"/>
    <w:rsid w:val="00AA3F86"/>
    <w:rsid w:val="00AA54B8"/>
    <w:rsid w:val="00AA6C5E"/>
    <w:rsid w:val="00AB57B9"/>
    <w:rsid w:val="00AC3597"/>
    <w:rsid w:val="00AD032A"/>
    <w:rsid w:val="00AD137D"/>
    <w:rsid w:val="00AD5544"/>
    <w:rsid w:val="00AD718B"/>
    <w:rsid w:val="00AE41E0"/>
    <w:rsid w:val="00AE5F09"/>
    <w:rsid w:val="00AE7A6F"/>
    <w:rsid w:val="00AF0980"/>
    <w:rsid w:val="00AF0DE2"/>
    <w:rsid w:val="00AF5C55"/>
    <w:rsid w:val="00AF5E02"/>
    <w:rsid w:val="00B00D1F"/>
    <w:rsid w:val="00B0160D"/>
    <w:rsid w:val="00B0176A"/>
    <w:rsid w:val="00B01F34"/>
    <w:rsid w:val="00B10F7F"/>
    <w:rsid w:val="00B12128"/>
    <w:rsid w:val="00B12FEA"/>
    <w:rsid w:val="00B13B8E"/>
    <w:rsid w:val="00B257DD"/>
    <w:rsid w:val="00B31139"/>
    <w:rsid w:val="00B32824"/>
    <w:rsid w:val="00B32E63"/>
    <w:rsid w:val="00B33687"/>
    <w:rsid w:val="00B4646C"/>
    <w:rsid w:val="00B46D07"/>
    <w:rsid w:val="00B53691"/>
    <w:rsid w:val="00B54FFF"/>
    <w:rsid w:val="00B554FB"/>
    <w:rsid w:val="00B5690D"/>
    <w:rsid w:val="00B62470"/>
    <w:rsid w:val="00B6385C"/>
    <w:rsid w:val="00B64DAD"/>
    <w:rsid w:val="00B67A12"/>
    <w:rsid w:val="00B7248A"/>
    <w:rsid w:val="00B81E12"/>
    <w:rsid w:val="00B86D05"/>
    <w:rsid w:val="00B87194"/>
    <w:rsid w:val="00B87F0E"/>
    <w:rsid w:val="00B91831"/>
    <w:rsid w:val="00B953B4"/>
    <w:rsid w:val="00B96FF2"/>
    <w:rsid w:val="00BA1688"/>
    <w:rsid w:val="00BA293D"/>
    <w:rsid w:val="00BA2BB5"/>
    <w:rsid w:val="00BB12A2"/>
    <w:rsid w:val="00BB426D"/>
    <w:rsid w:val="00BC0DD6"/>
    <w:rsid w:val="00BC1ECF"/>
    <w:rsid w:val="00BC3C4D"/>
    <w:rsid w:val="00BC48C6"/>
    <w:rsid w:val="00BD1698"/>
    <w:rsid w:val="00BE0560"/>
    <w:rsid w:val="00BE2FCF"/>
    <w:rsid w:val="00BE3FCF"/>
    <w:rsid w:val="00BE538B"/>
    <w:rsid w:val="00C027E3"/>
    <w:rsid w:val="00C07B00"/>
    <w:rsid w:val="00C15A9A"/>
    <w:rsid w:val="00C1742F"/>
    <w:rsid w:val="00C17541"/>
    <w:rsid w:val="00C22924"/>
    <w:rsid w:val="00C25F84"/>
    <w:rsid w:val="00C26BF9"/>
    <w:rsid w:val="00C404AA"/>
    <w:rsid w:val="00C4523F"/>
    <w:rsid w:val="00C50016"/>
    <w:rsid w:val="00C516B6"/>
    <w:rsid w:val="00C56E1F"/>
    <w:rsid w:val="00C66977"/>
    <w:rsid w:val="00C7327D"/>
    <w:rsid w:val="00C745EA"/>
    <w:rsid w:val="00C82FD4"/>
    <w:rsid w:val="00C83ADC"/>
    <w:rsid w:val="00C94195"/>
    <w:rsid w:val="00CB07E4"/>
    <w:rsid w:val="00CB3667"/>
    <w:rsid w:val="00CB6FA4"/>
    <w:rsid w:val="00CB79C1"/>
    <w:rsid w:val="00CC0502"/>
    <w:rsid w:val="00CC3343"/>
    <w:rsid w:val="00CC35A6"/>
    <w:rsid w:val="00CC62E8"/>
    <w:rsid w:val="00CE0CB0"/>
    <w:rsid w:val="00CE16BC"/>
    <w:rsid w:val="00CE42DC"/>
    <w:rsid w:val="00CE6E42"/>
    <w:rsid w:val="00CE7329"/>
    <w:rsid w:val="00CF0721"/>
    <w:rsid w:val="00CF459F"/>
    <w:rsid w:val="00CF6ABC"/>
    <w:rsid w:val="00CF71BA"/>
    <w:rsid w:val="00D01928"/>
    <w:rsid w:val="00D039BF"/>
    <w:rsid w:val="00D04407"/>
    <w:rsid w:val="00D066E9"/>
    <w:rsid w:val="00D06A5D"/>
    <w:rsid w:val="00D10F20"/>
    <w:rsid w:val="00D155D4"/>
    <w:rsid w:val="00D23837"/>
    <w:rsid w:val="00D30FA9"/>
    <w:rsid w:val="00D36531"/>
    <w:rsid w:val="00D37196"/>
    <w:rsid w:val="00D41FD5"/>
    <w:rsid w:val="00D4512E"/>
    <w:rsid w:val="00D459BC"/>
    <w:rsid w:val="00D45D5B"/>
    <w:rsid w:val="00D46E2A"/>
    <w:rsid w:val="00D50D7C"/>
    <w:rsid w:val="00D52F3E"/>
    <w:rsid w:val="00D53471"/>
    <w:rsid w:val="00D57B3F"/>
    <w:rsid w:val="00D619F0"/>
    <w:rsid w:val="00D64877"/>
    <w:rsid w:val="00D65056"/>
    <w:rsid w:val="00D67F0B"/>
    <w:rsid w:val="00D8020D"/>
    <w:rsid w:val="00D87E90"/>
    <w:rsid w:val="00D90510"/>
    <w:rsid w:val="00D915FC"/>
    <w:rsid w:val="00D91E42"/>
    <w:rsid w:val="00D93C46"/>
    <w:rsid w:val="00DA1584"/>
    <w:rsid w:val="00DA2CB5"/>
    <w:rsid w:val="00DA3CCD"/>
    <w:rsid w:val="00DC2569"/>
    <w:rsid w:val="00DC4C91"/>
    <w:rsid w:val="00DC7C35"/>
    <w:rsid w:val="00DD0F61"/>
    <w:rsid w:val="00DD1F1D"/>
    <w:rsid w:val="00DD4FC1"/>
    <w:rsid w:val="00DD6217"/>
    <w:rsid w:val="00DD6982"/>
    <w:rsid w:val="00DE2224"/>
    <w:rsid w:val="00DE5A14"/>
    <w:rsid w:val="00DE79DD"/>
    <w:rsid w:val="00DF43A9"/>
    <w:rsid w:val="00DF530A"/>
    <w:rsid w:val="00DF7FFA"/>
    <w:rsid w:val="00E02DF6"/>
    <w:rsid w:val="00E03FB6"/>
    <w:rsid w:val="00E05507"/>
    <w:rsid w:val="00E144EE"/>
    <w:rsid w:val="00E14AD2"/>
    <w:rsid w:val="00E15D6C"/>
    <w:rsid w:val="00E20887"/>
    <w:rsid w:val="00E20C05"/>
    <w:rsid w:val="00E278E7"/>
    <w:rsid w:val="00E302EE"/>
    <w:rsid w:val="00E32022"/>
    <w:rsid w:val="00E33128"/>
    <w:rsid w:val="00E33763"/>
    <w:rsid w:val="00E349FA"/>
    <w:rsid w:val="00E438E2"/>
    <w:rsid w:val="00E44236"/>
    <w:rsid w:val="00E446F3"/>
    <w:rsid w:val="00E47182"/>
    <w:rsid w:val="00E56787"/>
    <w:rsid w:val="00E62FFB"/>
    <w:rsid w:val="00E64DE0"/>
    <w:rsid w:val="00E72B77"/>
    <w:rsid w:val="00E74047"/>
    <w:rsid w:val="00E80A06"/>
    <w:rsid w:val="00E81605"/>
    <w:rsid w:val="00E877A6"/>
    <w:rsid w:val="00E96C09"/>
    <w:rsid w:val="00E97BB6"/>
    <w:rsid w:val="00EA615E"/>
    <w:rsid w:val="00EA6729"/>
    <w:rsid w:val="00EB2DBE"/>
    <w:rsid w:val="00EB3307"/>
    <w:rsid w:val="00EB5AFD"/>
    <w:rsid w:val="00EC19CB"/>
    <w:rsid w:val="00EC54C5"/>
    <w:rsid w:val="00EC7631"/>
    <w:rsid w:val="00ED1E8A"/>
    <w:rsid w:val="00ED3711"/>
    <w:rsid w:val="00ED61AB"/>
    <w:rsid w:val="00EE0167"/>
    <w:rsid w:val="00EE1BA8"/>
    <w:rsid w:val="00EE34BE"/>
    <w:rsid w:val="00EE3EA2"/>
    <w:rsid w:val="00EE4B99"/>
    <w:rsid w:val="00EE6EAB"/>
    <w:rsid w:val="00F00011"/>
    <w:rsid w:val="00F02484"/>
    <w:rsid w:val="00F10656"/>
    <w:rsid w:val="00F109C4"/>
    <w:rsid w:val="00F203FE"/>
    <w:rsid w:val="00F210D4"/>
    <w:rsid w:val="00F2488B"/>
    <w:rsid w:val="00F26975"/>
    <w:rsid w:val="00F32E7D"/>
    <w:rsid w:val="00F33FF5"/>
    <w:rsid w:val="00F36322"/>
    <w:rsid w:val="00F4235E"/>
    <w:rsid w:val="00F57602"/>
    <w:rsid w:val="00F578F6"/>
    <w:rsid w:val="00F60816"/>
    <w:rsid w:val="00F61C90"/>
    <w:rsid w:val="00F67DCE"/>
    <w:rsid w:val="00F7053C"/>
    <w:rsid w:val="00F71562"/>
    <w:rsid w:val="00F772EB"/>
    <w:rsid w:val="00F80534"/>
    <w:rsid w:val="00F8119E"/>
    <w:rsid w:val="00F83557"/>
    <w:rsid w:val="00F84A80"/>
    <w:rsid w:val="00F8539B"/>
    <w:rsid w:val="00F906A6"/>
    <w:rsid w:val="00F915B6"/>
    <w:rsid w:val="00FA1D9C"/>
    <w:rsid w:val="00FA6552"/>
    <w:rsid w:val="00FB0716"/>
    <w:rsid w:val="00FB2179"/>
    <w:rsid w:val="00FB2BFF"/>
    <w:rsid w:val="00FB3838"/>
    <w:rsid w:val="00FC2E47"/>
    <w:rsid w:val="00FC7D47"/>
    <w:rsid w:val="00FE040D"/>
    <w:rsid w:val="00FE25BE"/>
    <w:rsid w:val="00FE2864"/>
    <w:rsid w:val="00FE49B8"/>
    <w:rsid w:val="00FE51C6"/>
    <w:rsid w:val="00FE644D"/>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15:docId w15:val="{FD3F187A-F40C-4B74-84FC-C8DCBB75C3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header" w:locked="1" w:uiPriority="0"/>
    <w:lsdException w:name="caption" w:locked="1" w:semiHidden="1" w:uiPriority="0" w:unhideWhenUsed="1" w:qFormat="1"/>
    <w:lsdException w:name="table of authorities" w:semiHidden="1" w:unhideWhenUsed="1"/>
    <w:lsdException w:name="List" w:semiHidden="1" w:unhideWhenUsed="1"/>
    <w:lsdException w:name="List Bullet" w:semiHidden="1" w:unhideWhenUsed="1"/>
    <w:lsdException w:name="Title" w:locked="1" w:uiPriority="0" w:qFormat="1"/>
    <w:lsdException w:name="Default Paragraph Font" w:locked="1" w:uiPriority="0"/>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locked="1" w:uiPriority="0" w:qFormat="1"/>
    <w:lsdException w:name="Strong" w:locked="1" w:uiPriority="0" w:qFormat="1"/>
    <w:lsdException w:name="Emphasis" w:locked="1" w:uiPriority="0" w:qFormat="1"/>
    <w:lsdException w:name="Table Web 2" w:semiHidden="1" w:unhideWhenUsed="1"/>
    <w:lsdException w:name="Table Web 3" w:semiHidden="1" w:unhideWhenUsed="1"/>
    <w:lsdException w:name="Balloon Text" w:semiHidden="1" w:unhideWhenUsed="1"/>
    <w:lsdException w:name="Table Grid" w:locked="1"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4236"/>
    <w:pPr>
      <w:spacing w:after="160" w:line="259" w:lineRule="auto"/>
    </w:pPr>
    <w:rPr>
      <w:sz w:val="22"/>
      <w:szCs w:val="22"/>
    </w:rPr>
  </w:style>
  <w:style w:type="paragraph" w:styleId="Heading1">
    <w:name w:val="heading 1"/>
    <w:basedOn w:val="Normal"/>
    <w:link w:val="Heading1Char"/>
    <w:uiPriority w:val="99"/>
    <w:qFormat/>
    <w:rsid w:val="00B32E63"/>
    <w:pPr>
      <w:spacing w:before="100" w:beforeAutospacing="1" w:after="100" w:afterAutospacing="1" w:line="240" w:lineRule="auto"/>
      <w:outlineLvl w:val="0"/>
    </w:pPr>
    <w:rPr>
      <w:rFonts w:ascii="Times New Roman" w:hAnsi="Times New Roman"/>
      <w:b/>
      <w:kern w:val="36"/>
      <w:sz w:val="48"/>
      <w:szCs w:val="20"/>
      <w:lang w:val="nl-NL" w:eastAsia="nl-NL"/>
    </w:rPr>
  </w:style>
  <w:style w:type="paragraph" w:styleId="Heading2">
    <w:name w:val="heading 2"/>
    <w:basedOn w:val="Normal"/>
    <w:next w:val="Normal"/>
    <w:link w:val="Heading2Char"/>
    <w:uiPriority w:val="99"/>
    <w:qFormat/>
    <w:rsid w:val="002E3F47"/>
    <w:pPr>
      <w:keepNext/>
      <w:keepLines/>
      <w:spacing w:before="40" w:after="0"/>
      <w:outlineLvl w:val="1"/>
    </w:pPr>
    <w:rPr>
      <w:rFonts w:ascii="Calibri Light" w:hAnsi="Calibri Light"/>
      <w:color w:val="2F5496"/>
      <w:sz w:val="26"/>
      <w:szCs w:val="20"/>
      <w:lang w:eastAsia="nl-NL"/>
    </w:rPr>
  </w:style>
  <w:style w:type="paragraph" w:styleId="Heading3">
    <w:name w:val="heading 3"/>
    <w:basedOn w:val="Normal"/>
    <w:next w:val="Normal"/>
    <w:link w:val="Heading3Char"/>
    <w:uiPriority w:val="99"/>
    <w:qFormat/>
    <w:rsid w:val="002E3F47"/>
    <w:pPr>
      <w:keepNext/>
      <w:keepLines/>
      <w:spacing w:before="40" w:after="0"/>
      <w:outlineLvl w:val="2"/>
    </w:pPr>
    <w:rPr>
      <w:rFonts w:ascii="Calibri Light" w:hAnsi="Calibri Light"/>
      <w:color w:val="1F3763"/>
      <w:sz w:val="24"/>
      <w:szCs w:val="20"/>
      <w:lang w:eastAsia="nl-NL"/>
    </w:rPr>
  </w:style>
  <w:style w:type="paragraph" w:styleId="Heading6">
    <w:name w:val="heading 6"/>
    <w:basedOn w:val="Normal"/>
    <w:next w:val="Normal"/>
    <w:link w:val="Heading6Char"/>
    <w:uiPriority w:val="99"/>
    <w:qFormat/>
    <w:locked/>
    <w:rsid w:val="00DA1584"/>
    <w:pPr>
      <w:spacing w:before="240" w:after="60"/>
      <w:outlineLvl w:val="5"/>
    </w:pPr>
    <w:rPr>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9"/>
    <w:locked/>
    <w:rsid w:val="002E3F47"/>
    <w:rPr>
      <w:rFonts w:ascii="Calibri Light" w:hAnsi="Calibri Light"/>
      <w:color w:val="2F5496"/>
      <w:sz w:val="26"/>
      <w:lang w:val="en-US" w:eastAsia="x-none"/>
    </w:rPr>
  </w:style>
  <w:style w:type="character" w:customStyle="1" w:styleId="Heading3Char">
    <w:name w:val="Heading 3 Char"/>
    <w:link w:val="Heading3"/>
    <w:uiPriority w:val="99"/>
    <w:semiHidden/>
    <w:locked/>
    <w:rsid w:val="002E3F47"/>
    <w:rPr>
      <w:rFonts w:ascii="Calibri Light" w:hAnsi="Calibri Light"/>
      <w:color w:val="1F3763"/>
      <w:sz w:val="24"/>
      <w:lang w:val="en-US" w:eastAsia="x-none"/>
    </w:rPr>
  </w:style>
  <w:style w:type="character" w:customStyle="1" w:styleId="Heading6Char">
    <w:name w:val="Heading 6 Char"/>
    <w:link w:val="Heading6"/>
    <w:uiPriority w:val="99"/>
    <w:semiHidden/>
    <w:locked/>
    <w:rsid w:val="00DA1584"/>
    <w:rPr>
      <w:rFonts w:ascii="Calibri" w:hAnsi="Calibri"/>
      <w:b/>
      <w:sz w:val="22"/>
      <w:lang w:val="en-US" w:eastAsia="en-US"/>
    </w:rPr>
  </w:style>
  <w:style w:type="character" w:styleId="Hyperlink">
    <w:name w:val="Hyperlink"/>
    <w:basedOn w:val="DefaultParagraphFont"/>
    <w:uiPriority w:val="99"/>
    <w:semiHidden/>
    <w:rsid w:val="00B32E63"/>
    <w:rPr>
      <w:color w:val="0000FF"/>
      <w:u w:val="single"/>
    </w:rPr>
  </w:style>
  <w:style w:type="character" w:customStyle="1" w:styleId="Heading1Char">
    <w:name w:val="Heading 1 Char"/>
    <w:link w:val="Heading1"/>
    <w:uiPriority w:val="99"/>
    <w:locked/>
    <w:rsid w:val="00B32E63"/>
    <w:rPr>
      <w:rFonts w:ascii="Times New Roman" w:hAnsi="Times New Roman"/>
      <w:b/>
      <w:kern w:val="36"/>
      <w:sz w:val="48"/>
      <w:lang w:val="x-none" w:eastAsia="nl-NL"/>
    </w:rPr>
  </w:style>
  <w:style w:type="character" w:customStyle="1" w:styleId="plainlinks">
    <w:name w:val="plainlinks"/>
    <w:uiPriority w:val="99"/>
    <w:rsid w:val="00B32E63"/>
  </w:style>
  <w:style w:type="character" w:customStyle="1" w:styleId="latitude">
    <w:name w:val="latitude"/>
    <w:uiPriority w:val="99"/>
    <w:rsid w:val="00B32E63"/>
  </w:style>
  <w:style w:type="character" w:customStyle="1" w:styleId="longitude">
    <w:name w:val="longitude"/>
    <w:uiPriority w:val="99"/>
    <w:rsid w:val="00B32E63"/>
  </w:style>
  <w:style w:type="paragraph" w:styleId="NormalWeb">
    <w:name w:val="Normal (Web)"/>
    <w:basedOn w:val="Normal"/>
    <w:uiPriority w:val="99"/>
    <w:rsid w:val="00B32E63"/>
    <w:pPr>
      <w:spacing w:before="100" w:beforeAutospacing="1" w:after="100" w:afterAutospacing="1" w:line="240" w:lineRule="auto"/>
    </w:pPr>
    <w:rPr>
      <w:rFonts w:ascii="Times New Roman" w:hAnsi="Times New Roman"/>
      <w:sz w:val="24"/>
      <w:szCs w:val="24"/>
      <w:lang w:val="nl-NL" w:eastAsia="nl-NL"/>
    </w:rPr>
  </w:style>
  <w:style w:type="character" w:styleId="HTMLCite">
    <w:name w:val="HTML Cite"/>
    <w:basedOn w:val="DefaultParagraphFont"/>
    <w:uiPriority w:val="99"/>
    <w:semiHidden/>
    <w:rsid w:val="00B32E63"/>
    <w:rPr>
      <w:i/>
    </w:rPr>
  </w:style>
  <w:style w:type="paragraph" w:customStyle="1" w:styleId="jw-text-small">
    <w:name w:val="jw-text-small"/>
    <w:basedOn w:val="Normal"/>
    <w:uiPriority w:val="99"/>
    <w:rsid w:val="0025019B"/>
    <w:pPr>
      <w:spacing w:before="100" w:beforeAutospacing="1" w:after="100" w:afterAutospacing="1" w:line="240" w:lineRule="auto"/>
    </w:pPr>
    <w:rPr>
      <w:rFonts w:ascii="Times New Roman" w:hAnsi="Times New Roman"/>
      <w:sz w:val="24"/>
      <w:szCs w:val="24"/>
      <w:lang w:val="nl-NL" w:eastAsia="nl-NL"/>
    </w:rPr>
  </w:style>
  <w:style w:type="character" w:styleId="Strong">
    <w:name w:val="Strong"/>
    <w:basedOn w:val="DefaultParagraphFont"/>
    <w:uiPriority w:val="99"/>
    <w:qFormat/>
    <w:rsid w:val="0025019B"/>
    <w:rPr>
      <w:b/>
    </w:rPr>
  </w:style>
  <w:style w:type="character" w:customStyle="1" w:styleId="mw-headline">
    <w:name w:val="mw-headline"/>
    <w:uiPriority w:val="99"/>
    <w:rsid w:val="002E3F47"/>
  </w:style>
  <w:style w:type="character" w:customStyle="1" w:styleId="mw-editsection">
    <w:name w:val="mw-editsection"/>
    <w:uiPriority w:val="99"/>
    <w:rsid w:val="002E3F47"/>
  </w:style>
  <w:style w:type="character" w:customStyle="1" w:styleId="mw-editsection-bracket">
    <w:name w:val="mw-editsection-bracket"/>
    <w:uiPriority w:val="99"/>
    <w:rsid w:val="002E3F47"/>
  </w:style>
  <w:style w:type="character" w:customStyle="1" w:styleId="noprint">
    <w:name w:val="noprint"/>
    <w:uiPriority w:val="99"/>
    <w:rsid w:val="002E3F47"/>
  </w:style>
  <w:style w:type="character" w:customStyle="1" w:styleId="script-hebrew">
    <w:name w:val="script-hebrew"/>
    <w:uiPriority w:val="99"/>
    <w:rsid w:val="00796B26"/>
  </w:style>
  <w:style w:type="character" w:customStyle="1" w:styleId="nourlexpansion">
    <w:name w:val="nourlexpansion"/>
    <w:uiPriority w:val="99"/>
    <w:rsid w:val="00796B26"/>
  </w:style>
  <w:style w:type="paragraph" w:customStyle="1" w:styleId="toclevel-1">
    <w:name w:val="toclevel-1"/>
    <w:basedOn w:val="Normal"/>
    <w:uiPriority w:val="99"/>
    <w:rsid w:val="00796B26"/>
    <w:pPr>
      <w:spacing w:before="100" w:beforeAutospacing="1" w:after="100" w:afterAutospacing="1" w:line="240" w:lineRule="auto"/>
    </w:pPr>
    <w:rPr>
      <w:rFonts w:ascii="Times New Roman" w:hAnsi="Times New Roman"/>
      <w:sz w:val="24"/>
      <w:szCs w:val="24"/>
      <w:lang w:val="nl-NL" w:eastAsia="nl-NL"/>
    </w:rPr>
  </w:style>
  <w:style w:type="character" w:customStyle="1" w:styleId="tocnumber">
    <w:name w:val="tocnumber"/>
    <w:uiPriority w:val="99"/>
    <w:rsid w:val="00796B26"/>
  </w:style>
  <w:style w:type="character" w:customStyle="1" w:styleId="toctext">
    <w:name w:val="toctext"/>
    <w:uiPriority w:val="99"/>
    <w:rsid w:val="00796B26"/>
  </w:style>
  <w:style w:type="paragraph" w:customStyle="1" w:styleId="toclevel-2">
    <w:name w:val="toclevel-2"/>
    <w:basedOn w:val="Normal"/>
    <w:uiPriority w:val="99"/>
    <w:rsid w:val="00796B26"/>
    <w:pPr>
      <w:spacing w:before="100" w:beforeAutospacing="1" w:after="100" w:afterAutospacing="1" w:line="240" w:lineRule="auto"/>
    </w:pPr>
    <w:rPr>
      <w:rFonts w:ascii="Times New Roman" w:hAnsi="Times New Roman"/>
      <w:sz w:val="24"/>
      <w:szCs w:val="24"/>
      <w:lang w:val="nl-NL" w:eastAsia="nl-NL"/>
    </w:rPr>
  </w:style>
  <w:style w:type="character" w:customStyle="1" w:styleId="isbn">
    <w:name w:val="isbn"/>
    <w:uiPriority w:val="99"/>
    <w:rsid w:val="00BE2FCF"/>
  </w:style>
  <w:style w:type="character" w:styleId="Emphasis">
    <w:name w:val="Emphasis"/>
    <w:basedOn w:val="DefaultParagraphFont"/>
    <w:uiPriority w:val="99"/>
    <w:qFormat/>
    <w:locked/>
    <w:rsid w:val="007F5E9B"/>
    <w:rPr>
      <w:i/>
    </w:rPr>
  </w:style>
  <w:style w:type="character" w:customStyle="1" w:styleId="ital">
    <w:name w:val="ital"/>
    <w:uiPriority w:val="99"/>
    <w:rsid w:val="00235472"/>
  </w:style>
  <w:style w:type="character" w:customStyle="1" w:styleId="cmtsubtitle">
    <w:name w:val="cmt_sub_title"/>
    <w:uiPriority w:val="99"/>
    <w:rsid w:val="005D1AB7"/>
  </w:style>
  <w:style w:type="character" w:customStyle="1" w:styleId="cmtword">
    <w:name w:val="cmt_word"/>
    <w:uiPriority w:val="99"/>
    <w:rsid w:val="005D1AB7"/>
  </w:style>
  <w:style w:type="character" w:customStyle="1" w:styleId="accented">
    <w:name w:val="accented"/>
    <w:uiPriority w:val="99"/>
    <w:rsid w:val="005D1AB7"/>
  </w:style>
  <w:style w:type="character" w:customStyle="1" w:styleId="bldvs">
    <w:name w:val="bldvs"/>
    <w:uiPriority w:val="99"/>
    <w:rsid w:val="00CC0502"/>
  </w:style>
  <w:style w:type="character" w:customStyle="1" w:styleId="bld">
    <w:name w:val="bld"/>
    <w:uiPriority w:val="99"/>
    <w:rsid w:val="00CC0502"/>
  </w:style>
  <w:style w:type="paragraph" w:customStyle="1" w:styleId="st">
    <w:name w:val="st"/>
    <w:basedOn w:val="Normal"/>
    <w:uiPriority w:val="99"/>
    <w:rsid w:val="00212F78"/>
    <w:pPr>
      <w:spacing w:before="100" w:beforeAutospacing="1" w:after="100" w:afterAutospacing="1" w:line="240" w:lineRule="auto"/>
    </w:pPr>
    <w:rPr>
      <w:rFonts w:ascii="Times New Roman" w:hAnsi="Times New Roman"/>
      <w:sz w:val="24"/>
      <w:szCs w:val="24"/>
      <w:lang w:val="nl-NL" w:eastAsia="nl-NL"/>
    </w:rPr>
  </w:style>
  <w:style w:type="paragraph" w:customStyle="1" w:styleId="sn">
    <w:name w:val="sn"/>
    <w:basedOn w:val="Normal"/>
    <w:uiPriority w:val="99"/>
    <w:rsid w:val="00212F78"/>
    <w:pPr>
      <w:spacing w:before="100" w:beforeAutospacing="1" w:after="100" w:afterAutospacing="1" w:line="240" w:lineRule="auto"/>
    </w:pPr>
    <w:rPr>
      <w:rFonts w:ascii="Times New Roman" w:hAnsi="Times New Roman"/>
      <w:sz w:val="24"/>
      <w:szCs w:val="24"/>
      <w:lang w:val="nl-NL" w:eastAsia="nl-NL"/>
    </w:rPr>
  </w:style>
  <w:style w:type="paragraph" w:customStyle="1" w:styleId="sb">
    <w:name w:val="sb"/>
    <w:basedOn w:val="Normal"/>
    <w:uiPriority w:val="99"/>
    <w:rsid w:val="00212F78"/>
    <w:pPr>
      <w:spacing w:before="100" w:beforeAutospacing="1" w:after="100" w:afterAutospacing="1" w:line="240" w:lineRule="auto"/>
    </w:pPr>
    <w:rPr>
      <w:rFonts w:ascii="Times New Roman" w:hAnsi="Times New Roman"/>
      <w:sz w:val="24"/>
      <w:szCs w:val="24"/>
      <w:lang w:val="nl-NL" w:eastAsia="nl-NL"/>
    </w:rPr>
  </w:style>
  <w:style w:type="paragraph" w:customStyle="1" w:styleId="se">
    <w:name w:val="se"/>
    <w:basedOn w:val="Normal"/>
    <w:uiPriority w:val="99"/>
    <w:rsid w:val="00212F78"/>
    <w:pPr>
      <w:spacing w:before="100" w:beforeAutospacing="1" w:after="100" w:afterAutospacing="1" w:line="240" w:lineRule="auto"/>
    </w:pPr>
    <w:rPr>
      <w:rFonts w:ascii="Times New Roman" w:hAnsi="Times New Roman"/>
      <w:sz w:val="24"/>
      <w:szCs w:val="24"/>
      <w:lang w:val="nl-NL" w:eastAsia="nl-NL"/>
    </w:rPr>
  </w:style>
  <w:style w:type="character" w:customStyle="1" w:styleId="Onopgelostemelding1">
    <w:name w:val="Onopgeloste melding1"/>
    <w:uiPriority w:val="99"/>
    <w:semiHidden/>
    <w:rsid w:val="00F915B6"/>
    <w:rPr>
      <w:color w:val="605E5C"/>
      <w:shd w:val="clear" w:color="auto" w:fill="E1DFDD"/>
    </w:rPr>
  </w:style>
  <w:style w:type="paragraph" w:customStyle="1" w:styleId="li-facebook">
    <w:name w:val="li-facebook"/>
    <w:basedOn w:val="Normal"/>
    <w:uiPriority w:val="99"/>
    <w:rsid w:val="000F02ED"/>
    <w:pPr>
      <w:spacing w:before="100" w:beforeAutospacing="1" w:after="100" w:afterAutospacing="1" w:line="240" w:lineRule="auto"/>
    </w:pPr>
    <w:rPr>
      <w:rFonts w:cs="Calibri"/>
      <w:lang w:val="nl-NL" w:eastAsia="nl-NL"/>
    </w:rPr>
  </w:style>
  <w:style w:type="paragraph" w:customStyle="1" w:styleId="li-twitter">
    <w:name w:val="li-twitter"/>
    <w:basedOn w:val="Normal"/>
    <w:uiPriority w:val="99"/>
    <w:rsid w:val="000F02ED"/>
    <w:pPr>
      <w:spacing w:before="100" w:beforeAutospacing="1" w:after="100" w:afterAutospacing="1" w:line="240" w:lineRule="auto"/>
    </w:pPr>
    <w:rPr>
      <w:rFonts w:ascii="Times New Roman" w:hAnsi="Times New Roman"/>
      <w:sz w:val="24"/>
      <w:szCs w:val="24"/>
      <w:lang w:val="nl-NL" w:eastAsia="nl-NL"/>
    </w:rPr>
  </w:style>
  <w:style w:type="paragraph" w:customStyle="1" w:styleId="li-googleplus">
    <w:name w:val="li-googleplus"/>
    <w:basedOn w:val="Normal"/>
    <w:uiPriority w:val="99"/>
    <w:rsid w:val="000F02ED"/>
    <w:pPr>
      <w:spacing w:before="100" w:beforeAutospacing="1" w:after="100" w:afterAutospacing="1" w:line="240" w:lineRule="auto"/>
    </w:pPr>
    <w:rPr>
      <w:rFonts w:ascii="Times New Roman" w:hAnsi="Times New Roman"/>
      <w:sz w:val="24"/>
      <w:szCs w:val="24"/>
      <w:lang w:val="nl-NL" w:eastAsia="nl-NL"/>
    </w:rPr>
  </w:style>
  <w:style w:type="paragraph" w:customStyle="1" w:styleId="li-more">
    <w:name w:val="li-more"/>
    <w:basedOn w:val="Normal"/>
    <w:uiPriority w:val="99"/>
    <w:rsid w:val="000F02ED"/>
    <w:pPr>
      <w:spacing w:before="100" w:beforeAutospacing="1" w:after="100" w:afterAutospacing="1" w:line="240" w:lineRule="auto"/>
    </w:pPr>
    <w:rPr>
      <w:rFonts w:ascii="Times New Roman" w:hAnsi="Times New Roman"/>
      <w:sz w:val="24"/>
      <w:szCs w:val="24"/>
      <w:lang w:val="nl-NL" w:eastAsia="nl-NL"/>
    </w:rPr>
  </w:style>
  <w:style w:type="paragraph" w:customStyle="1" w:styleId="li-email">
    <w:name w:val="li-email"/>
    <w:basedOn w:val="Normal"/>
    <w:uiPriority w:val="99"/>
    <w:rsid w:val="000F02ED"/>
    <w:pPr>
      <w:spacing w:before="100" w:beforeAutospacing="1" w:after="100" w:afterAutospacing="1" w:line="240" w:lineRule="auto"/>
    </w:pPr>
    <w:rPr>
      <w:rFonts w:ascii="Times New Roman" w:hAnsi="Times New Roman"/>
      <w:sz w:val="24"/>
      <w:szCs w:val="24"/>
      <w:lang w:val="nl-NL" w:eastAsia="nl-NL"/>
    </w:rPr>
  </w:style>
  <w:style w:type="paragraph" w:customStyle="1" w:styleId="li-print">
    <w:name w:val="li-print"/>
    <w:basedOn w:val="Normal"/>
    <w:uiPriority w:val="99"/>
    <w:rsid w:val="000F02ED"/>
    <w:pPr>
      <w:spacing w:before="100" w:beforeAutospacing="1" w:after="100" w:afterAutospacing="1" w:line="240" w:lineRule="auto"/>
    </w:pPr>
    <w:rPr>
      <w:rFonts w:ascii="Times New Roman" w:hAnsi="Times New Roman"/>
      <w:sz w:val="24"/>
      <w:szCs w:val="24"/>
      <w:lang w:val="nl-NL" w:eastAsia="nl-NL"/>
    </w:rPr>
  </w:style>
  <w:style w:type="paragraph" w:customStyle="1" w:styleId="menu-item">
    <w:name w:val="menu-item"/>
    <w:basedOn w:val="Normal"/>
    <w:uiPriority w:val="99"/>
    <w:rsid w:val="00E03FB6"/>
    <w:pPr>
      <w:spacing w:before="100" w:beforeAutospacing="1" w:after="100" w:afterAutospacing="1" w:line="240" w:lineRule="auto"/>
    </w:pPr>
    <w:rPr>
      <w:rFonts w:ascii="Times New Roman" w:hAnsi="Times New Roman"/>
      <w:sz w:val="24"/>
      <w:szCs w:val="24"/>
      <w:lang w:val="nl-NL" w:eastAsia="nl-NL"/>
    </w:rPr>
  </w:style>
  <w:style w:type="character" w:customStyle="1" w:styleId="slideshow-line-height-hack">
    <w:name w:val="slideshow-line-height-hack"/>
    <w:uiPriority w:val="99"/>
    <w:rsid w:val="00E03FB6"/>
  </w:style>
  <w:style w:type="paragraph" w:customStyle="1" w:styleId="wp-caption-text">
    <w:name w:val="wp-caption-text"/>
    <w:basedOn w:val="Normal"/>
    <w:uiPriority w:val="99"/>
    <w:rsid w:val="00A50A84"/>
    <w:pPr>
      <w:spacing w:before="100" w:beforeAutospacing="1" w:after="100" w:afterAutospacing="1" w:line="240" w:lineRule="auto"/>
    </w:pPr>
    <w:rPr>
      <w:rFonts w:ascii="Times New Roman" w:hAnsi="Times New Roman"/>
      <w:sz w:val="24"/>
      <w:szCs w:val="24"/>
      <w:lang w:val="nl-NL" w:eastAsia="nl-NL"/>
    </w:rPr>
  </w:style>
  <w:style w:type="character" w:customStyle="1" w:styleId="text">
    <w:name w:val="text"/>
    <w:uiPriority w:val="99"/>
    <w:rsid w:val="00A50A84"/>
  </w:style>
  <w:style w:type="character" w:customStyle="1" w:styleId="a">
    <w:name w:val="a"/>
    <w:uiPriority w:val="99"/>
    <w:rsid w:val="00A50A84"/>
  </w:style>
  <w:style w:type="character" w:styleId="FollowedHyperlink">
    <w:name w:val="FollowedHyperlink"/>
    <w:basedOn w:val="DefaultParagraphFont"/>
    <w:uiPriority w:val="99"/>
    <w:semiHidden/>
    <w:rsid w:val="00D53471"/>
    <w:rPr>
      <w:color w:val="800080"/>
      <w:u w:val="single"/>
    </w:rPr>
  </w:style>
  <w:style w:type="paragraph" w:styleId="Header">
    <w:name w:val="header"/>
    <w:basedOn w:val="Normal"/>
    <w:link w:val="HeaderChar"/>
    <w:uiPriority w:val="99"/>
    <w:rsid w:val="00260FD6"/>
    <w:pPr>
      <w:widowControl w:val="0"/>
      <w:tabs>
        <w:tab w:val="left" w:pos="0"/>
        <w:tab w:val="center" w:pos="4536"/>
        <w:tab w:val="right" w:pos="9072"/>
        <w:tab w:val="left" w:pos="9204"/>
        <w:tab w:val="left" w:pos="9360"/>
      </w:tabs>
      <w:spacing w:after="0" w:line="240" w:lineRule="auto"/>
    </w:pPr>
    <w:rPr>
      <w:rFonts w:ascii="Courier New" w:hAnsi="Courier New"/>
      <w:sz w:val="24"/>
      <w:szCs w:val="20"/>
      <w:lang w:eastAsia="nl-NL"/>
    </w:rPr>
  </w:style>
  <w:style w:type="paragraph" w:styleId="BodyTextIndent3">
    <w:name w:val="Body Text Indent 3"/>
    <w:basedOn w:val="Normal"/>
    <w:link w:val="BodyTextIndent3Char"/>
    <w:uiPriority w:val="99"/>
    <w:rsid w:val="00260FD6"/>
    <w:pPr>
      <w:spacing w:after="0" w:line="240" w:lineRule="auto"/>
      <w:ind w:left="1440"/>
      <w:jc w:val="both"/>
    </w:pPr>
    <w:rPr>
      <w:rFonts w:ascii="Times New Roman" w:hAnsi="Times New Roman"/>
      <w:sz w:val="24"/>
      <w:szCs w:val="20"/>
      <w:lang w:val="nl-NL" w:eastAsia="nl-NL"/>
    </w:rPr>
  </w:style>
  <w:style w:type="character" w:customStyle="1" w:styleId="HeaderChar">
    <w:name w:val="Header Char"/>
    <w:link w:val="Header"/>
    <w:uiPriority w:val="99"/>
    <w:locked/>
    <w:rsid w:val="00260FD6"/>
    <w:rPr>
      <w:rFonts w:ascii="Courier New" w:hAnsi="Courier New"/>
      <w:sz w:val="24"/>
      <w:lang w:val="en-US" w:eastAsia="x-none"/>
    </w:rPr>
  </w:style>
  <w:style w:type="paragraph" w:styleId="BodyText2">
    <w:name w:val="Body Text 2"/>
    <w:basedOn w:val="Normal"/>
    <w:link w:val="BodyText2Char"/>
    <w:uiPriority w:val="99"/>
    <w:semiHidden/>
    <w:rsid w:val="00061E28"/>
    <w:pPr>
      <w:spacing w:after="120" w:line="480" w:lineRule="auto"/>
    </w:pPr>
    <w:rPr>
      <w:szCs w:val="20"/>
    </w:rPr>
  </w:style>
  <w:style w:type="character" w:customStyle="1" w:styleId="BodyTextIndent3Char">
    <w:name w:val="Body Text Indent 3 Char"/>
    <w:link w:val="BodyTextIndent3"/>
    <w:uiPriority w:val="99"/>
    <w:locked/>
    <w:rsid w:val="00260FD6"/>
    <w:rPr>
      <w:rFonts w:ascii="Times New Roman" w:hAnsi="Times New Roman"/>
      <w:sz w:val="24"/>
    </w:rPr>
  </w:style>
  <w:style w:type="paragraph" w:styleId="Footer">
    <w:name w:val="footer"/>
    <w:basedOn w:val="Normal"/>
    <w:link w:val="FooterChar"/>
    <w:uiPriority w:val="99"/>
    <w:rsid w:val="00CF459F"/>
    <w:pPr>
      <w:tabs>
        <w:tab w:val="center" w:pos="4536"/>
        <w:tab w:val="right" w:pos="9072"/>
      </w:tabs>
    </w:pPr>
    <w:rPr>
      <w:szCs w:val="20"/>
    </w:rPr>
  </w:style>
  <w:style w:type="character" w:customStyle="1" w:styleId="BodyText2Char">
    <w:name w:val="Body Text 2 Char"/>
    <w:link w:val="BodyText2"/>
    <w:uiPriority w:val="99"/>
    <w:semiHidden/>
    <w:locked/>
    <w:rsid w:val="00061E28"/>
    <w:rPr>
      <w:sz w:val="22"/>
      <w:lang w:val="en-US" w:eastAsia="en-US"/>
    </w:rPr>
  </w:style>
  <w:style w:type="character" w:customStyle="1" w:styleId="ikwhbf8j">
    <w:name w:val="ikwhbf8j"/>
    <w:uiPriority w:val="99"/>
    <w:rsid w:val="00910C04"/>
  </w:style>
  <w:style w:type="character" w:customStyle="1" w:styleId="FooterChar">
    <w:name w:val="Footer Char"/>
    <w:link w:val="Footer"/>
    <w:uiPriority w:val="99"/>
    <w:locked/>
    <w:rsid w:val="00CF459F"/>
    <w:rPr>
      <w:sz w:val="22"/>
      <w:lang w:val="en-US" w:eastAsia="en-US"/>
    </w:rPr>
  </w:style>
  <w:style w:type="character" w:customStyle="1" w:styleId="1hjlfdzx">
    <w:name w:val="_1hjlfdzx"/>
    <w:uiPriority w:val="99"/>
    <w:rsid w:val="00910C04"/>
  </w:style>
  <w:style w:type="character" w:customStyle="1" w:styleId="3nwb933a">
    <w:name w:val="_3nwb933a"/>
    <w:uiPriority w:val="99"/>
    <w:rsid w:val="00910C04"/>
  </w:style>
  <w:style w:type="character" w:customStyle="1" w:styleId="82hnrypw">
    <w:name w:val="_82hnrypw"/>
    <w:uiPriority w:val="99"/>
    <w:rsid w:val="00910C04"/>
  </w:style>
  <w:style w:type="character" w:customStyle="1" w:styleId="bato9ala">
    <w:name w:val="bato9ala"/>
    <w:uiPriority w:val="99"/>
    <w:rsid w:val="00910C04"/>
  </w:style>
  <w:style w:type="character" w:customStyle="1" w:styleId="24z5nd6">
    <w:name w:val="_2_4z5nd6"/>
    <w:uiPriority w:val="99"/>
    <w:rsid w:val="00910C04"/>
  </w:style>
  <w:style w:type="character" w:customStyle="1" w:styleId="attractions-northstar-tour-planner-desktop-headerfromline--3syp">
    <w:name w:val="attractions-northstar-tour-planner-desktop-header__fromline--3s_yp"/>
    <w:uiPriority w:val="99"/>
    <w:rsid w:val="00910C04"/>
  </w:style>
  <w:style w:type="character" w:customStyle="1" w:styleId="attractions-northstar-tour-planner-desktop-optionbuttontext--33hwz">
    <w:name w:val="attractions-northstar-tour-planner-desktop-optionbutton__text--33hwz"/>
    <w:uiPriority w:val="99"/>
    <w:rsid w:val="00910C04"/>
  </w:style>
  <w:style w:type="character" w:customStyle="1" w:styleId="2ad6wzoi">
    <w:name w:val="_2ad6wzoi"/>
    <w:uiPriority w:val="99"/>
    <w:rsid w:val="00910C04"/>
  </w:style>
  <w:style w:type="character" w:customStyle="1" w:styleId="3y4jxsgk">
    <w:name w:val="_3y4jxsgk"/>
    <w:uiPriority w:val="99"/>
    <w:rsid w:val="00910C04"/>
  </w:style>
  <w:style w:type="character" w:customStyle="1" w:styleId="mley02ab">
    <w:name w:val="mley02ab"/>
    <w:uiPriority w:val="99"/>
    <w:rsid w:val="00910C04"/>
  </w:style>
  <w:style w:type="character" w:customStyle="1" w:styleId="2ligbtud">
    <w:name w:val="_2ligbtud"/>
    <w:uiPriority w:val="99"/>
    <w:rsid w:val="00910C04"/>
  </w:style>
  <w:style w:type="paragraph" w:customStyle="1" w:styleId="15lz5z-w">
    <w:name w:val="_15lz5z-w"/>
    <w:basedOn w:val="Normal"/>
    <w:uiPriority w:val="99"/>
    <w:rsid w:val="00910C04"/>
    <w:pPr>
      <w:spacing w:before="100" w:beforeAutospacing="1" w:after="100" w:afterAutospacing="1" w:line="240" w:lineRule="auto"/>
    </w:pPr>
    <w:rPr>
      <w:rFonts w:ascii="Times New Roman" w:hAnsi="Times New Roman"/>
      <w:sz w:val="24"/>
      <w:szCs w:val="24"/>
      <w:lang w:val="nl-NL" w:eastAsia="nl-NL"/>
    </w:rPr>
  </w:style>
  <w:style w:type="character" w:customStyle="1" w:styleId="2lahgz">
    <w:name w:val="_2_lah_gz"/>
    <w:uiPriority w:val="99"/>
    <w:rsid w:val="00910C04"/>
  </w:style>
  <w:style w:type="character" w:customStyle="1" w:styleId="16naf3ka">
    <w:name w:val="_16naf3ka"/>
    <w:uiPriority w:val="99"/>
    <w:rsid w:val="00910C04"/>
  </w:style>
  <w:style w:type="character" w:customStyle="1" w:styleId="article-image-caption">
    <w:name w:val="article-image-caption"/>
    <w:uiPriority w:val="99"/>
    <w:rsid w:val="00664199"/>
  </w:style>
  <w:style w:type="paragraph" w:customStyle="1" w:styleId="summary">
    <w:name w:val="summary"/>
    <w:basedOn w:val="Normal"/>
    <w:uiPriority w:val="99"/>
    <w:rsid w:val="002143DD"/>
    <w:pPr>
      <w:spacing w:before="100" w:beforeAutospacing="1" w:after="100" w:afterAutospacing="1" w:line="240" w:lineRule="auto"/>
    </w:pPr>
    <w:rPr>
      <w:rFonts w:ascii="Times New Roman" w:hAnsi="Times New Roman"/>
      <w:sz w:val="24"/>
      <w:szCs w:val="24"/>
      <w:lang w:val="nl-NL" w:eastAsia="nl-NL"/>
    </w:rPr>
  </w:style>
  <w:style w:type="character" w:customStyle="1" w:styleId="w8qarf">
    <w:name w:val="w8qarf"/>
    <w:uiPriority w:val="99"/>
    <w:rsid w:val="0053715F"/>
  </w:style>
  <w:style w:type="character" w:customStyle="1" w:styleId="lrzxr">
    <w:name w:val="lrzxr"/>
    <w:uiPriority w:val="99"/>
    <w:rsid w:val="0053715F"/>
  </w:style>
  <w:style w:type="character" w:styleId="FootnoteReference">
    <w:name w:val="footnote reference"/>
    <w:basedOn w:val="DefaultParagraphFont"/>
    <w:uiPriority w:val="99"/>
    <w:semiHidden/>
    <w:rsid w:val="006A2A5E"/>
    <w:rPr>
      <w:vertAlign w:val="superscript"/>
    </w:rPr>
  </w:style>
  <w:style w:type="paragraph" w:styleId="BalloonText">
    <w:name w:val="Balloon Text"/>
    <w:basedOn w:val="Normal"/>
    <w:link w:val="BalloonTextChar"/>
    <w:uiPriority w:val="99"/>
    <w:semiHidden/>
    <w:rsid w:val="00D41FD5"/>
    <w:pPr>
      <w:spacing w:after="0" w:line="240" w:lineRule="auto"/>
    </w:pPr>
    <w:rPr>
      <w:rFonts w:ascii="Segoe UI" w:hAnsi="Segoe UI"/>
      <w:sz w:val="18"/>
      <w:szCs w:val="20"/>
    </w:rPr>
  </w:style>
  <w:style w:type="paragraph" w:customStyle="1" w:styleId="storylead">
    <w:name w:val="story__lead"/>
    <w:basedOn w:val="Normal"/>
    <w:uiPriority w:val="99"/>
    <w:rsid w:val="0044568C"/>
    <w:pPr>
      <w:spacing w:before="100" w:beforeAutospacing="1" w:after="100" w:afterAutospacing="1" w:line="240" w:lineRule="auto"/>
    </w:pPr>
    <w:rPr>
      <w:rFonts w:ascii="Times New Roman" w:hAnsi="Times New Roman"/>
      <w:sz w:val="24"/>
      <w:szCs w:val="24"/>
      <w:lang w:val="nl-NL" w:eastAsia="nl-NL"/>
    </w:rPr>
  </w:style>
  <w:style w:type="character" w:customStyle="1" w:styleId="BalloonTextChar">
    <w:name w:val="Balloon Text Char"/>
    <w:link w:val="BalloonText"/>
    <w:uiPriority w:val="99"/>
    <w:semiHidden/>
    <w:locked/>
    <w:rsid w:val="00D41FD5"/>
    <w:rPr>
      <w:rFonts w:ascii="Segoe UI" w:hAnsi="Segoe UI"/>
      <w:sz w:val="18"/>
      <w:lang w:val="en-US" w:eastAsia="en-US"/>
    </w:rPr>
  </w:style>
  <w:style w:type="paragraph" w:styleId="BodyTextIndent2">
    <w:name w:val="Body Text Indent 2"/>
    <w:basedOn w:val="Normal"/>
    <w:link w:val="BodyTextIndent2Char"/>
    <w:uiPriority w:val="99"/>
    <w:semiHidden/>
    <w:rsid w:val="00DF7FFA"/>
    <w:pPr>
      <w:spacing w:after="120" w:line="480" w:lineRule="auto"/>
      <w:ind w:left="283"/>
    </w:pPr>
    <w:rPr>
      <w:sz w:val="20"/>
      <w:szCs w:val="20"/>
    </w:rPr>
  </w:style>
  <w:style w:type="character" w:customStyle="1" w:styleId="BodyTextIndent2Char">
    <w:name w:val="Body Text Indent 2 Char"/>
    <w:link w:val="BodyTextIndent2"/>
    <w:uiPriority w:val="99"/>
    <w:semiHidden/>
    <w:locked/>
    <w:rsid w:val="00DF7FFA"/>
    <w:rPr>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5292958">
      <w:marLeft w:val="0"/>
      <w:marRight w:val="0"/>
      <w:marTop w:val="0"/>
      <w:marBottom w:val="0"/>
      <w:divBdr>
        <w:top w:val="none" w:sz="0" w:space="0" w:color="auto"/>
        <w:left w:val="none" w:sz="0" w:space="0" w:color="auto"/>
        <w:bottom w:val="none" w:sz="0" w:space="0" w:color="auto"/>
        <w:right w:val="none" w:sz="0" w:space="0" w:color="auto"/>
      </w:divBdr>
    </w:div>
    <w:div w:id="1545292961">
      <w:marLeft w:val="0"/>
      <w:marRight w:val="0"/>
      <w:marTop w:val="0"/>
      <w:marBottom w:val="0"/>
      <w:divBdr>
        <w:top w:val="none" w:sz="0" w:space="0" w:color="auto"/>
        <w:left w:val="none" w:sz="0" w:space="0" w:color="auto"/>
        <w:bottom w:val="none" w:sz="0" w:space="0" w:color="auto"/>
        <w:right w:val="none" w:sz="0" w:space="0" w:color="auto"/>
      </w:divBdr>
    </w:div>
    <w:div w:id="1545292964">
      <w:marLeft w:val="0"/>
      <w:marRight w:val="0"/>
      <w:marTop w:val="0"/>
      <w:marBottom w:val="0"/>
      <w:divBdr>
        <w:top w:val="none" w:sz="0" w:space="0" w:color="auto"/>
        <w:left w:val="none" w:sz="0" w:space="0" w:color="auto"/>
        <w:bottom w:val="none" w:sz="0" w:space="0" w:color="auto"/>
        <w:right w:val="none" w:sz="0" w:space="0" w:color="auto"/>
      </w:divBdr>
      <w:divsChild>
        <w:div w:id="1545292965">
          <w:marLeft w:val="0"/>
          <w:marRight w:val="0"/>
          <w:marTop w:val="195"/>
          <w:marBottom w:val="195"/>
          <w:divBdr>
            <w:top w:val="none" w:sz="0" w:space="0" w:color="auto"/>
            <w:left w:val="none" w:sz="0" w:space="0" w:color="auto"/>
            <w:bottom w:val="none" w:sz="0" w:space="0" w:color="auto"/>
            <w:right w:val="none" w:sz="0" w:space="0" w:color="auto"/>
          </w:divBdr>
          <w:divsChild>
            <w:div w:id="1545292962">
              <w:marLeft w:val="0"/>
              <w:marRight w:val="0"/>
              <w:marTop w:val="0"/>
              <w:marBottom w:val="0"/>
              <w:divBdr>
                <w:top w:val="none" w:sz="0" w:space="0" w:color="auto"/>
                <w:left w:val="none" w:sz="0" w:space="0" w:color="auto"/>
                <w:bottom w:val="none" w:sz="0" w:space="0" w:color="auto"/>
                <w:right w:val="none" w:sz="0" w:space="0" w:color="auto"/>
              </w:divBdr>
              <w:divsChild>
                <w:div w:id="1545292966">
                  <w:marLeft w:val="0"/>
                  <w:marRight w:val="0"/>
                  <w:marTop w:val="0"/>
                  <w:marBottom w:val="0"/>
                  <w:divBdr>
                    <w:top w:val="none" w:sz="0" w:space="0" w:color="auto"/>
                    <w:left w:val="none" w:sz="0" w:space="0" w:color="auto"/>
                    <w:bottom w:val="none" w:sz="0" w:space="0" w:color="auto"/>
                    <w:right w:val="none" w:sz="0" w:space="0" w:color="auto"/>
                  </w:divBdr>
                  <w:divsChild>
                    <w:div w:id="154529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292967">
          <w:marLeft w:val="0"/>
          <w:marRight w:val="0"/>
          <w:marTop w:val="0"/>
          <w:marBottom w:val="0"/>
          <w:divBdr>
            <w:top w:val="none" w:sz="0" w:space="0" w:color="auto"/>
            <w:left w:val="none" w:sz="0" w:space="0" w:color="auto"/>
            <w:bottom w:val="none" w:sz="0" w:space="0" w:color="auto"/>
            <w:right w:val="none" w:sz="0" w:space="0" w:color="auto"/>
          </w:divBdr>
          <w:divsChild>
            <w:div w:id="1545292959">
              <w:marLeft w:val="0"/>
              <w:marRight w:val="0"/>
              <w:marTop w:val="105"/>
              <w:marBottom w:val="0"/>
              <w:divBdr>
                <w:top w:val="none" w:sz="0" w:space="0" w:color="auto"/>
                <w:left w:val="none" w:sz="0" w:space="0" w:color="auto"/>
                <w:bottom w:val="none" w:sz="0" w:space="0" w:color="auto"/>
                <w:right w:val="none" w:sz="0" w:space="0" w:color="auto"/>
              </w:divBdr>
            </w:div>
          </w:divsChild>
        </w:div>
        <w:div w:id="1545292968">
          <w:marLeft w:val="0"/>
          <w:marRight w:val="0"/>
          <w:marTop w:val="0"/>
          <w:marBottom w:val="0"/>
          <w:divBdr>
            <w:top w:val="none" w:sz="0" w:space="0" w:color="auto"/>
            <w:left w:val="none" w:sz="0" w:space="0" w:color="auto"/>
            <w:bottom w:val="none" w:sz="0" w:space="0" w:color="auto"/>
            <w:right w:val="none" w:sz="0" w:space="0" w:color="auto"/>
          </w:divBdr>
          <w:divsChild>
            <w:div w:id="1545292960">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1545292969">
      <w:marLeft w:val="0"/>
      <w:marRight w:val="0"/>
      <w:marTop w:val="0"/>
      <w:marBottom w:val="0"/>
      <w:divBdr>
        <w:top w:val="none" w:sz="0" w:space="0" w:color="auto"/>
        <w:left w:val="none" w:sz="0" w:space="0" w:color="auto"/>
        <w:bottom w:val="none" w:sz="0" w:space="0" w:color="auto"/>
        <w:right w:val="none" w:sz="0" w:space="0" w:color="auto"/>
      </w:divBdr>
    </w:div>
    <w:div w:id="1545292972">
      <w:marLeft w:val="0"/>
      <w:marRight w:val="0"/>
      <w:marTop w:val="0"/>
      <w:marBottom w:val="0"/>
      <w:divBdr>
        <w:top w:val="none" w:sz="0" w:space="0" w:color="auto"/>
        <w:left w:val="none" w:sz="0" w:space="0" w:color="auto"/>
        <w:bottom w:val="none" w:sz="0" w:space="0" w:color="auto"/>
        <w:right w:val="none" w:sz="0" w:space="0" w:color="auto"/>
      </w:divBdr>
    </w:div>
    <w:div w:id="1545292990">
      <w:marLeft w:val="0"/>
      <w:marRight w:val="0"/>
      <w:marTop w:val="0"/>
      <w:marBottom w:val="0"/>
      <w:divBdr>
        <w:top w:val="none" w:sz="0" w:space="0" w:color="auto"/>
        <w:left w:val="none" w:sz="0" w:space="0" w:color="auto"/>
        <w:bottom w:val="none" w:sz="0" w:space="0" w:color="auto"/>
        <w:right w:val="none" w:sz="0" w:space="0" w:color="auto"/>
      </w:divBdr>
    </w:div>
    <w:div w:id="1545293005">
      <w:marLeft w:val="0"/>
      <w:marRight w:val="0"/>
      <w:marTop w:val="0"/>
      <w:marBottom w:val="0"/>
      <w:divBdr>
        <w:top w:val="none" w:sz="0" w:space="0" w:color="auto"/>
        <w:left w:val="none" w:sz="0" w:space="0" w:color="auto"/>
        <w:bottom w:val="none" w:sz="0" w:space="0" w:color="auto"/>
        <w:right w:val="none" w:sz="0" w:space="0" w:color="auto"/>
      </w:divBdr>
      <w:divsChild>
        <w:div w:id="1545293143">
          <w:marLeft w:val="0"/>
          <w:marRight w:val="0"/>
          <w:marTop w:val="0"/>
          <w:marBottom w:val="0"/>
          <w:divBdr>
            <w:top w:val="none" w:sz="0" w:space="0" w:color="auto"/>
            <w:left w:val="none" w:sz="0" w:space="0" w:color="auto"/>
            <w:bottom w:val="none" w:sz="0" w:space="0" w:color="auto"/>
            <w:right w:val="none" w:sz="0" w:space="0" w:color="auto"/>
          </w:divBdr>
          <w:divsChild>
            <w:div w:id="1545292981">
              <w:marLeft w:val="0"/>
              <w:marRight w:val="0"/>
              <w:marTop w:val="100"/>
              <w:marBottom w:val="100"/>
              <w:divBdr>
                <w:top w:val="none" w:sz="0" w:space="0" w:color="auto"/>
                <w:left w:val="none" w:sz="0" w:space="0" w:color="auto"/>
                <w:bottom w:val="none" w:sz="0" w:space="0" w:color="auto"/>
                <w:right w:val="none" w:sz="0" w:space="0" w:color="auto"/>
              </w:divBdr>
              <w:divsChild>
                <w:div w:id="1545292982">
                  <w:marLeft w:val="0"/>
                  <w:marRight w:val="0"/>
                  <w:marTop w:val="0"/>
                  <w:marBottom w:val="0"/>
                  <w:divBdr>
                    <w:top w:val="none" w:sz="0" w:space="0" w:color="auto"/>
                    <w:left w:val="none" w:sz="0" w:space="0" w:color="auto"/>
                    <w:bottom w:val="none" w:sz="0" w:space="0" w:color="auto"/>
                    <w:right w:val="none" w:sz="0" w:space="0" w:color="auto"/>
                  </w:divBdr>
                  <w:divsChild>
                    <w:div w:id="1545293022">
                      <w:marLeft w:val="0"/>
                      <w:marRight w:val="0"/>
                      <w:marTop w:val="0"/>
                      <w:marBottom w:val="0"/>
                      <w:divBdr>
                        <w:top w:val="none" w:sz="0" w:space="0" w:color="auto"/>
                        <w:left w:val="none" w:sz="0" w:space="0" w:color="auto"/>
                        <w:bottom w:val="none" w:sz="0" w:space="0" w:color="auto"/>
                        <w:right w:val="none" w:sz="0" w:space="0" w:color="auto"/>
                      </w:divBdr>
                      <w:divsChild>
                        <w:div w:id="1545293018">
                          <w:marLeft w:val="-180"/>
                          <w:marRight w:val="-180"/>
                          <w:marTop w:val="0"/>
                          <w:marBottom w:val="0"/>
                          <w:divBdr>
                            <w:top w:val="none" w:sz="0" w:space="0" w:color="auto"/>
                            <w:left w:val="none" w:sz="0" w:space="0" w:color="auto"/>
                            <w:bottom w:val="none" w:sz="0" w:space="0" w:color="auto"/>
                            <w:right w:val="none" w:sz="0" w:space="0" w:color="auto"/>
                          </w:divBdr>
                          <w:divsChild>
                            <w:div w:id="1545293140">
                              <w:marLeft w:val="0"/>
                              <w:marRight w:val="0"/>
                              <w:marTop w:val="0"/>
                              <w:marBottom w:val="0"/>
                              <w:divBdr>
                                <w:top w:val="none" w:sz="0" w:space="0" w:color="auto"/>
                                <w:left w:val="none" w:sz="0" w:space="0" w:color="auto"/>
                                <w:bottom w:val="none" w:sz="0" w:space="0" w:color="auto"/>
                                <w:right w:val="none" w:sz="0" w:space="0" w:color="auto"/>
                              </w:divBdr>
                              <w:divsChild>
                                <w:div w:id="1545292978">
                                  <w:marLeft w:val="0"/>
                                  <w:marRight w:val="0"/>
                                  <w:marTop w:val="0"/>
                                  <w:marBottom w:val="0"/>
                                  <w:divBdr>
                                    <w:top w:val="none" w:sz="0" w:space="0" w:color="auto"/>
                                    <w:left w:val="none" w:sz="0" w:space="0" w:color="auto"/>
                                    <w:bottom w:val="none" w:sz="0" w:space="0" w:color="auto"/>
                                    <w:right w:val="none" w:sz="0" w:space="0" w:color="auto"/>
                                  </w:divBdr>
                                  <w:divsChild>
                                    <w:div w:id="1545292984">
                                      <w:marLeft w:val="0"/>
                                      <w:marRight w:val="0"/>
                                      <w:marTop w:val="0"/>
                                      <w:marBottom w:val="60"/>
                                      <w:divBdr>
                                        <w:top w:val="none" w:sz="0" w:space="0" w:color="auto"/>
                                        <w:left w:val="none" w:sz="0" w:space="0" w:color="auto"/>
                                        <w:bottom w:val="none" w:sz="0" w:space="0" w:color="auto"/>
                                        <w:right w:val="none" w:sz="0" w:space="0" w:color="auto"/>
                                      </w:divBdr>
                                      <w:divsChild>
                                        <w:div w:id="1545293174">
                                          <w:marLeft w:val="0"/>
                                          <w:marRight w:val="0"/>
                                          <w:marTop w:val="0"/>
                                          <w:marBottom w:val="0"/>
                                          <w:divBdr>
                                            <w:top w:val="none" w:sz="0" w:space="0" w:color="auto"/>
                                            <w:left w:val="single" w:sz="6" w:space="8" w:color="B7B7B7"/>
                                            <w:bottom w:val="none" w:sz="0" w:space="0" w:color="auto"/>
                                            <w:right w:val="none" w:sz="0" w:space="0" w:color="auto"/>
                                          </w:divBdr>
                                          <w:divsChild>
                                            <w:div w:id="1545293002">
                                              <w:marLeft w:val="0"/>
                                              <w:marRight w:val="0"/>
                                              <w:marTop w:val="0"/>
                                              <w:marBottom w:val="0"/>
                                              <w:divBdr>
                                                <w:top w:val="none" w:sz="0" w:space="0" w:color="auto"/>
                                                <w:left w:val="none" w:sz="0" w:space="0" w:color="auto"/>
                                                <w:bottom w:val="none" w:sz="0" w:space="0" w:color="auto"/>
                                                <w:right w:val="none" w:sz="0" w:space="0" w:color="auto"/>
                                              </w:divBdr>
                                              <w:divsChild>
                                                <w:div w:id="1545293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293182">
                                          <w:marLeft w:val="0"/>
                                          <w:marRight w:val="0"/>
                                          <w:marTop w:val="0"/>
                                          <w:marBottom w:val="0"/>
                                          <w:divBdr>
                                            <w:top w:val="none" w:sz="0" w:space="0" w:color="auto"/>
                                            <w:left w:val="none" w:sz="0" w:space="0" w:color="auto"/>
                                            <w:bottom w:val="none" w:sz="0" w:space="0" w:color="auto"/>
                                            <w:right w:val="none" w:sz="0" w:space="0" w:color="auto"/>
                                          </w:divBdr>
                                          <w:divsChild>
                                            <w:div w:id="1545293159">
                                              <w:marLeft w:val="0"/>
                                              <w:marRight w:val="0"/>
                                              <w:marTop w:val="0"/>
                                              <w:marBottom w:val="0"/>
                                              <w:divBdr>
                                                <w:top w:val="none" w:sz="0" w:space="0" w:color="auto"/>
                                                <w:left w:val="none" w:sz="0" w:space="0" w:color="auto"/>
                                                <w:bottom w:val="none" w:sz="0" w:space="0" w:color="auto"/>
                                                <w:right w:val="none" w:sz="0" w:space="0" w:color="auto"/>
                                              </w:divBdr>
                                              <w:divsChild>
                                                <w:div w:id="1545293189">
                                                  <w:marLeft w:val="0"/>
                                                  <w:marRight w:val="0"/>
                                                  <w:marTop w:val="0"/>
                                                  <w:marBottom w:val="0"/>
                                                  <w:divBdr>
                                                    <w:top w:val="none" w:sz="0" w:space="0" w:color="auto"/>
                                                    <w:left w:val="none" w:sz="0" w:space="0" w:color="auto"/>
                                                    <w:bottom w:val="none" w:sz="0" w:space="0" w:color="auto"/>
                                                    <w:right w:val="none" w:sz="0" w:space="0" w:color="auto"/>
                                                  </w:divBdr>
                                                  <w:divsChild>
                                                    <w:div w:id="1545293136">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293167">
                                      <w:marLeft w:val="0"/>
                                      <w:marRight w:val="0"/>
                                      <w:marTop w:val="0"/>
                                      <w:marBottom w:val="0"/>
                                      <w:divBdr>
                                        <w:top w:val="none" w:sz="0" w:space="0" w:color="auto"/>
                                        <w:left w:val="none" w:sz="0" w:space="0" w:color="auto"/>
                                        <w:bottom w:val="none" w:sz="0" w:space="0" w:color="auto"/>
                                        <w:right w:val="none" w:sz="0" w:space="0" w:color="auto"/>
                                      </w:divBdr>
                                      <w:divsChild>
                                        <w:div w:id="1545293019">
                                          <w:marLeft w:val="0"/>
                                          <w:marRight w:val="0"/>
                                          <w:marTop w:val="0"/>
                                          <w:marBottom w:val="60"/>
                                          <w:divBdr>
                                            <w:top w:val="none" w:sz="0" w:space="0" w:color="auto"/>
                                            <w:left w:val="none" w:sz="0" w:space="0" w:color="auto"/>
                                            <w:bottom w:val="none" w:sz="0" w:space="0" w:color="auto"/>
                                            <w:right w:val="none" w:sz="0" w:space="0" w:color="auto"/>
                                          </w:divBdr>
                                          <w:divsChild>
                                            <w:div w:id="1545293188">
                                              <w:marLeft w:val="0"/>
                                              <w:marRight w:val="0"/>
                                              <w:marTop w:val="0"/>
                                              <w:marBottom w:val="0"/>
                                              <w:divBdr>
                                                <w:top w:val="none" w:sz="0" w:space="0" w:color="auto"/>
                                                <w:left w:val="none" w:sz="0" w:space="0" w:color="auto"/>
                                                <w:bottom w:val="none" w:sz="0" w:space="0" w:color="auto"/>
                                                <w:right w:val="none" w:sz="0" w:space="0" w:color="auto"/>
                                              </w:divBdr>
                                            </w:div>
                                          </w:divsChild>
                                        </w:div>
                                        <w:div w:id="1545293164">
                                          <w:marLeft w:val="0"/>
                                          <w:marRight w:val="0"/>
                                          <w:marTop w:val="0"/>
                                          <w:marBottom w:val="0"/>
                                          <w:divBdr>
                                            <w:top w:val="none" w:sz="0" w:space="0" w:color="auto"/>
                                            <w:left w:val="none" w:sz="0" w:space="0" w:color="auto"/>
                                            <w:bottom w:val="none" w:sz="0" w:space="0" w:color="auto"/>
                                            <w:right w:val="none" w:sz="0" w:space="0" w:color="auto"/>
                                          </w:divBdr>
                                          <w:divsChild>
                                            <w:div w:id="154529302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45293179">
          <w:marLeft w:val="0"/>
          <w:marRight w:val="0"/>
          <w:marTop w:val="0"/>
          <w:marBottom w:val="0"/>
          <w:divBdr>
            <w:top w:val="single" w:sz="6" w:space="0" w:color="E5E5E5"/>
            <w:left w:val="single" w:sz="2" w:space="0" w:color="E5E5E5"/>
            <w:bottom w:val="single" w:sz="2" w:space="0" w:color="E5E5E5"/>
            <w:right w:val="single" w:sz="2" w:space="0" w:color="E5E5E5"/>
          </w:divBdr>
          <w:divsChild>
            <w:div w:id="1545293153">
              <w:marLeft w:val="0"/>
              <w:marRight w:val="0"/>
              <w:marTop w:val="100"/>
              <w:marBottom w:val="180"/>
              <w:divBdr>
                <w:top w:val="none" w:sz="0" w:space="0" w:color="auto"/>
                <w:left w:val="none" w:sz="0" w:space="0" w:color="auto"/>
                <w:bottom w:val="none" w:sz="0" w:space="0" w:color="auto"/>
                <w:right w:val="none" w:sz="0" w:space="0" w:color="auto"/>
              </w:divBdr>
              <w:divsChild>
                <w:div w:id="1545292975">
                  <w:marLeft w:val="0"/>
                  <w:marRight w:val="0"/>
                  <w:marTop w:val="0"/>
                  <w:marBottom w:val="0"/>
                  <w:divBdr>
                    <w:top w:val="none" w:sz="0" w:space="0" w:color="auto"/>
                    <w:left w:val="none" w:sz="0" w:space="0" w:color="auto"/>
                    <w:bottom w:val="none" w:sz="0" w:space="0" w:color="auto"/>
                    <w:right w:val="none" w:sz="0" w:space="0" w:color="auto"/>
                  </w:divBdr>
                  <w:divsChild>
                    <w:div w:id="1545293003">
                      <w:marLeft w:val="0"/>
                      <w:marRight w:val="0"/>
                      <w:marTop w:val="0"/>
                      <w:marBottom w:val="0"/>
                      <w:divBdr>
                        <w:top w:val="none" w:sz="0" w:space="0" w:color="auto"/>
                        <w:left w:val="none" w:sz="0" w:space="0" w:color="auto"/>
                        <w:bottom w:val="none" w:sz="0" w:space="0" w:color="auto"/>
                        <w:right w:val="none" w:sz="0" w:space="0" w:color="auto"/>
                      </w:divBdr>
                      <w:divsChild>
                        <w:div w:id="1545292977">
                          <w:marLeft w:val="0"/>
                          <w:marRight w:val="0"/>
                          <w:marTop w:val="360"/>
                          <w:marBottom w:val="0"/>
                          <w:divBdr>
                            <w:top w:val="none" w:sz="0" w:space="0" w:color="auto"/>
                            <w:left w:val="none" w:sz="0" w:space="0" w:color="auto"/>
                            <w:bottom w:val="none" w:sz="0" w:space="0" w:color="auto"/>
                            <w:right w:val="none" w:sz="0" w:space="0" w:color="auto"/>
                          </w:divBdr>
                          <w:divsChild>
                            <w:div w:id="1545293131">
                              <w:marLeft w:val="0"/>
                              <w:marRight w:val="0"/>
                              <w:marTop w:val="0"/>
                              <w:marBottom w:val="0"/>
                              <w:divBdr>
                                <w:top w:val="single" w:sz="6" w:space="0" w:color="E5E5E5"/>
                                <w:left w:val="single" w:sz="6" w:space="18" w:color="E5E5E5"/>
                                <w:bottom w:val="single" w:sz="6" w:space="0" w:color="E5E5E5"/>
                                <w:right w:val="single" w:sz="6" w:space="18" w:color="E5E5E5"/>
                              </w:divBdr>
                              <w:divsChild>
                                <w:div w:id="1545292985">
                                  <w:marLeft w:val="0"/>
                                  <w:marRight w:val="0"/>
                                  <w:marTop w:val="0"/>
                                  <w:marBottom w:val="0"/>
                                  <w:divBdr>
                                    <w:top w:val="none" w:sz="0" w:space="0" w:color="auto"/>
                                    <w:left w:val="none" w:sz="0" w:space="0" w:color="auto"/>
                                    <w:bottom w:val="none" w:sz="0" w:space="0" w:color="auto"/>
                                    <w:right w:val="none" w:sz="0" w:space="0" w:color="auto"/>
                                  </w:divBdr>
                                  <w:divsChild>
                                    <w:div w:id="1545292999">
                                      <w:marLeft w:val="0"/>
                                      <w:marRight w:val="0"/>
                                      <w:marTop w:val="0"/>
                                      <w:marBottom w:val="0"/>
                                      <w:divBdr>
                                        <w:top w:val="none" w:sz="0" w:space="0" w:color="auto"/>
                                        <w:left w:val="none" w:sz="0" w:space="0" w:color="auto"/>
                                        <w:bottom w:val="none" w:sz="0" w:space="0" w:color="auto"/>
                                        <w:right w:val="none" w:sz="0" w:space="0" w:color="auto"/>
                                      </w:divBdr>
                                      <w:divsChild>
                                        <w:div w:id="1545292994">
                                          <w:marLeft w:val="0"/>
                                          <w:marRight w:val="0"/>
                                          <w:marTop w:val="0"/>
                                          <w:marBottom w:val="0"/>
                                          <w:divBdr>
                                            <w:top w:val="none" w:sz="0" w:space="0" w:color="auto"/>
                                            <w:left w:val="none" w:sz="0" w:space="0" w:color="auto"/>
                                            <w:bottom w:val="none" w:sz="0" w:space="0" w:color="auto"/>
                                            <w:right w:val="none" w:sz="0" w:space="0" w:color="auto"/>
                                          </w:divBdr>
                                        </w:div>
                                        <w:div w:id="1545292995">
                                          <w:marLeft w:val="0"/>
                                          <w:marRight w:val="0"/>
                                          <w:marTop w:val="0"/>
                                          <w:marBottom w:val="0"/>
                                          <w:divBdr>
                                            <w:top w:val="none" w:sz="0" w:space="0" w:color="auto"/>
                                            <w:left w:val="none" w:sz="0" w:space="0" w:color="auto"/>
                                            <w:bottom w:val="none" w:sz="0" w:space="0" w:color="auto"/>
                                            <w:right w:val="none" w:sz="0" w:space="0" w:color="auto"/>
                                          </w:divBdr>
                                        </w:div>
                                        <w:div w:id="1545293144">
                                          <w:marLeft w:val="0"/>
                                          <w:marRight w:val="0"/>
                                          <w:marTop w:val="0"/>
                                          <w:marBottom w:val="0"/>
                                          <w:divBdr>
                                            <w:top w:val="none" w:sz="0" w:space="0" w:color="auto"/>
                                            <w:left w:val="none" w:sz="0" w:space="0" w:color="auto"/>
                                            <w:bottom w:val="none" w:sz="0" w:space="0" w:color="auto"/>
                                            <w:right w:val="none" w:sz="0" w:space="0" w:color="auto"/>
                                          </w:divBdr>
                                        </w:div>
                                        <w:div w:id="1545293148">
                                          <w:marLeft w:val="0"/>
                                          <w:marRight w:val="0"/>
                                          <w:marTop w:val="0"/>
                                          <w:marBottom w:val="0"/>
                                          <w:divBdr>
                                            <w:top w:val="none" w:sz="0" w:space="0" w:color="auto"/>
                                            <w:left w:val="none" w:sz="0" w:space="0" w:color="auto"/>
                                            <w:bottom w:val="none" w:sz="0" w:space="0" w:color="auto"/>
                                            <w:right w:val="none" w:sz="0" w:space="0" w:color="auto"/>
                                          </w:divBdr>
                                        </w:div>
                                        <w:div w:id="1545293154">
                                          <w:marLeft w:val="0"/>
                                          <w:marRight w:val="0"/>
                                          <w:marTop w:val="0"/>
                                          <w:marBottom w:val="0"/>
                                          <w:divBdr>
                                            <w:top w:val="none" w:sz="0" w:space="0" w:color="auto"/>
                                            <w:left w:val="none" w:sz="0" w:space="0" w:color="auto"/>
                                            <w:bottom w:val="none" w:sz="0" w:space="0" w:color="auto"/>
                                            <w:right w:val="none" w:sz="0" w:space="0" w:color="auto"/>
                                          </w:divBdr>
                                        </w:div>
                                        <w:div w:id="1545293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292993">
                          <w:marLeft w:val="0"/>
                          <w:marRight w:val="0"/>
                          <w:marTop w:val="180"/>
                          <w:marBottom w:val="0"/>
                          <w:divBdr>
                            <w:top w:val="none" w:sz="0" w:space="0" w:color="auto"/>
                            <w:left w:val="none" w:sz="0" w:space="0" w:color="auto"/>
                            <w:bottom w:val="none" w:sz="0" w:space="0" w:color="auto"/>
                            <w:right w:val="none" w:sz="0" w:space="0" w:color="auto"/>
                          </w:divBdr>
                          <w:divsChild>
                            <w:div w:id="1545293014">
                              <w:marLeft w:val="240"/>
                              <w:marRight w:val="0"/>
                              <w:marTop w:val="0"/>
                              <w:marBottom w:val="0"/>
                              <w:divBdr>
                                <w:top w:val="none" w:sz="0" w:space="0" w:color="auto"/>
                                <w:left w:val="none" w:sz="0" w:space="0" w:color="auto"/>
                                <w:bottom w:val="none" w:sz="0" w:space="0" w:color="auto"/>
                                <w:right w:val="none" w:sz="0" w:space="0" w:color="auto"/>
                              </w:divBdr>
                              <w:divsChild>
                                <w:div w:id="1545292970">
                                  <w:marLeft w:val="0"/>
                                  <w:marRight w:val="0"/>
                                  <w:marTop w:val="0"/>
                                  <w:marBottom w:val="0"/>
                                  <w:divBdr>
                                    <w:top w:val="none" w:sz="0" w:space="0" w:color="auto"/>
                                    <w:left w:val="none" w:sz="0" w:space="0" w:color="auto"/>
                                    <w:bottom w:val="none" w:sz="0" w:space="0" w:color="auto"/>
                                    <w:right w:val="none" w:sz="0" w:space="0" w:color="auto"/>
                                  </w:divBdr>
                                  <w:divsChild>
                                    <w:div w:id="1545293190">
                                      <w:marLeft w:val="0"/>
                                      <w:marRight w:val="0"/>
                                      <w:marTop w:val="0"/>
                                      <w:marBottom w:val="0"/>
                                      <w:divBdr>
                                        <w:top w:val="single" w:sz="24" w:space="0" w:color="078171"/>
                                        <w:left w:val="single" w:sz="6" w:space="0" w:color="E5E5E5"/>
                                        <w:bottom w:val="single" w:sz="6" w:space="0" w:color="E5E5E5"/>
                                        <w:right w:val="single" w:sz="6" w:space="0" w:color="E5E5E5"/>
                                      </w:divBdr>
                                      <w:divsChild>
                                        <w:div w:id="1545292998">
                                          <w:marLeft w:val="0"/>
                                          <w:marRight w:val="0"/>
                                          <w:marTop w:val="0"/>
                                          <w:marBottom w:val="0"/>
                                          <w:divBdr>
                                            <w:top w:val="none" w:sz="0" w:space="0" w:color="auto"/>
                                            <w:left w:val="none" w:sz="0" w:space="0" w:color="auto"/>
                                            <w:bottom w:val="none" w:sz="0" w:space="0" w:color="auto"/>
                                            <w:right w:val="none" w:sz="0" w:space="0" w:color="auto"/>
                                          </w:divBdr>
                                          <w:divsChild>
                                            <w:div w:id="1545293132">
                                              <w:marLeft w:val="0"/>
                                              <w:marRight w:val="0"/>
                                              <w:marTop w:val="180"/>
                                              <w:marBottom w:val="180"/>
                                              <w:divBdr>
                                                <w:top w:val="none" w:sz="0" w:space="0" w:color="auto"/>
                                                <w:left w:val="none" w:sz="0" w:space="0" w:color="auto"/>
                                                <w:bottom w:val="none" w:sz="0" w:space="0" w:color="auto"/>
                                                <w:right w:val="none" w:sz="0" w:space="0" w:color="auto"/>
                                              </w:divBdr>
                                              <w:divsChild>
                                                <w:div w:id="1545292988">
                                                  <w:marLeft w:val="0"/>
                                                  <w:marRight w:val="0"/>
                                                  <w:marTop w:val="0"/>
                                                  <w:marBottom w:val="0"/>
                                                  <w:divBdr>
                                                    <w:top w:val="none" w:sz="0" w:space="0" w:color="auto"/>
                                                    <w:left w:val="none" w:sz="0" w:space="0" w:color="auto"/>
                                                    <w:bottom w:val="none" w:sz="0" w:space="0" w:color="auto"/>
                                                    <w:right w:val="none" w:sz="0" w:space="0" w:color="auto"/>
                                                  </w:divBdr>
                                                </w:div>
                                                <w:div w:id="154529314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545293185">
                                          <w:marLeft w:val="0"/>
                                          <w:marRight w:val="0"/>
                                          <w:marTop w:val="0"/>
                                          <w:marBottom w:val="0"/>
                                          <w:divBdr>
                                            <w:top w:val="none" w:sz="0" w:space="0" w:color="auto"/>
                                            <w:left w:val="none" w:sz="0" w:space="0" w:color="auto"/>
                                            <w:bottom w:val="none" w:sz="0" w:space="0" w:color="auto"/>
                                            <w:right w:val="none" w:sz="0" w:space="0" w:color="auto"/>
                                          </w:divBdr>
                                          <w:divsChild>
                                            <w:div w:id="1545293137">
                                              <w:marLeft w:val="0"/>
                                              <w:marRight w:val="0"/>
                                              <w:marTop w:val="0"/>
                                              <w:marBottom w:val="0"/>
                                              <w:divBdr>
                                                <w:top w:val="none" w:sz="0" w:space="0" w:color="auto"/>
                                                <w:left w:val="none" w:sz="0" w:space="0" w:color="auto"/>
                                                <w:bottom w:val="none" w:sz="0" w:space="0" w:color="auto"/>
                                                <w:right w:val="none" w:sz="0" w:space="0" w:color="auto"/>
                                              </w:divBdr>
                                              <w:divsChild>
                                                <w:div w:id="1545293157">
                                                  <w:marLeft w:val="0"/>
                                                  <w:marRight w:val="0"/>
                                                  <w:marTop w:val="0"/>
                                                  <w:marBottom w:val="0"/>
                                                  <w:divBdr>
                                                    <w:top w:val="none" w:sz="0" w:space="0" w:color="auto"/>
                                                    <w:left w:val="none" w:sz="0" w:space="0" w:color="auto"/>
                                                    <w:bottom w:val="none" w:sz="0" w:space="0" w:color="auto"/>
                                                    <w:right w:val="none" w:sz="0" w:space="0" w:color="auto"/>
                                                  </w:divBdr>
                                                  <w:divsChild>
                                                    <w:div w:id="1545292976">
                                                      <w:marLeft w:val="60"/>
                                                      <w:marRight w:val="60"/>
                                                      <w:marTop w:val="0"/>
                                                      <w:marBottom w:val="0"/>
                                                      <w:divBdr>
                                                        <w:top w:val="none" w:sz="0" w:space="0" w:color="auto"/>
                                                        <w:left w:val="none" w:sz="0" w:space="0" w:color="auto"/>
                                                        <w:bottom w:val="none" w:sz="0" w:space="0" w:color="auto"/>
                                                        <w:right w:val="none" w:sz="0" w:space="0" w:color="auto"/>
                                                      </w:divBdr>
                                                      <w:divsChild>
                                                        <w:div w:id="1545292986">
                                                          <w:marLeft w:val="0"/>
                                                          <w:marRight w:val="0"/>
                                                          <w:marTop w:val="0"/>
                                                          <w:marBottom w:val="0"/>
                                                          <w:divBdr>
                                                            <w:top w:val="none" w:sz="0" w:space="0" w:color="auto"/>
                                                            <w:left w:val="none" w:sz="0" w:space="0" w:color="auto"/>
                                                            <w:bottom w:val="none" w:sz="0" w:space="0" w:color="auto"/>
                                                            <w:right w:val="none" w:sz="0" w:space="0" w:color="auto"/>
                                                          </w:divBdr>
                                                          <w:divsChild>
                                                            <w:div w:id="1545293001">
                                                              <w:marLeft w:val="120"/>
                                                              <w:marRight w:val="0"/>
                                                              <w:marTop w:val="0"/>
                                                              <w:marBottom w:val="0"/>
                                                              <w:divBdr>
                                                                <w:top w:val="single" w:sz="6" w:space="3" w:color="D6D6D6"/>
                                                                <w:left w:val="single" w:sz="2" w:space="0" w:color="D6D6D6"/>
                                                                <w:bottom w:val="single" w:sz="6" w:space="3" w:color="D6D6D6"/>
                                                                <w:right w:val="single" w:sz="6" w:space="0" w:color="D6D6D6"/>
                                                              </w:divBdr>
                                                            </w:div>
                                                          </w:divsChild>
                                                        </w:div>
                                                      </w:divsChild>
                                                    </w:div>
                                                    <w:div w:id="1545292983">
                                                      <w:marLeft w:val="60"/>
                                                      <w:marRight w:val="0"/>
                                                      <w:marTop w:val="0"/>
                                                      <w:marBottom w:val="0"/>
                                                      <w:divBdr>
                                                        <w:top w:val="none" w:sz="0" w:space="0" w:color="auto"/>
                                                        <w:left w:val="none" w:sz="0" w:space="0" w:color="auto"/>
                                                        <w:bottom w:val="none" w:sz="0" w:space="0" w:color="auto"/>
                                                        <w:right w:val="none" w:sz="0" w:space="0" w:color="auto"/>
                                                      </w:divBdr>
                                                      <w:divsChild>
                                                        <w:div w:id="1545293011">
                                                          <w:marLeft w:val="0"/>
                                                          <w:marRight w:val="0"/>
                                                          <w:marTop w:val="0"/>
                                                          <w:marBottom w:val="0"/>
                                                          <w:divBdr>
                                                            <w:top w:val="none" w:sz="0" w:space="0" w:color="auto"/>
                                                            <w:left w:val="none" w:sz="0" w:space="0" w:color="auto"/>
                                                            <w:bottom w:val="none" w:sz="0" w:space="0" w:color="auto"/>
                                                            <w:right w:val="none" w:sz="0" w:space="0" w:color="auto"/>
                                                          </w:divBdr>
                                                          <w:divsChild>
                                                            <w:div w:id="1545293000">
                                                              <w:marLeft w:val="120"/>
                                                              <w:marRight w:val="0"/>
                                                              <w:marTop w:val="0"/>
                                                              <w:marBottom w:val="0"/>
                                                              <w:divBdr>
                                                                <w:top w:val="single" w:sz="6" w:space="3" w:color="D6D6D6"/>
                                                                <w:left w:val="single" w:sz="2" w:space="0" w:color="D6D6D6"/>
                                                                <w:bottom w:val="single" w:sz="6" w:space="3" w:color="D6D6D6"/>
                                                                <w:right w:val="single" w:sz="6" w:space="0" w:color="D6D6D6"/>
                                                              </w:divBdr>
                                                            </w:div>
                                                          </w:divsChild>
                                                        </w:div>
                                                      </w:divsChild>
                                                    </w:div>
                                                    <w:div w:id="1545293006">
                                                      <w:marLeft w:val="0"/>
                                                      <w:marRight w:val="60"/>
                                                      <w:marTop w:val="0"/>
                                                      <w:marBottom w:val="0"/>
                                                      <w:divBdr>
                                                        <w:top w:val="none" w:sz="0" w:space="0" w:color="auto"/>
                                                        <w:left w:val="none" w:sz="0" w:space="0" w:color="auto"/>
                                                        <w:bottom w:val="none" w:sz="0" w:space="0" w:color="auto"/>
                                                        <w:right w:val="none" w:sz="0" w:space="0" w:color="auto"/>
                                                      </w:divBdr>
                                                      <w:divsChild>
                                                        <w:div w:id="1545292971">
                                                          <w:marLeft w:val="0"/>
                                                          <w:marRight w:val="0"/>
                                                          <w:marTop w:val="0"/>
                                                          <w:marBottom w:val="0"/>
                                                          <w:divBdr>
                                                            <w:top w:val="none" w:sz="0" w:space="0" w:color="auto"/>
                                                            <w:left w:val="none" w:sz="0" w:space="0" w:color="auto"/>
                                                            <w:bottom w:val="none" w:sz="0" w:space="0" w:color="auto"/>
                                                            <w:right w:val="none" w:sz="0" w:space="0" w:color="auto"/>
                                                          </w:divBdr>
                                                          <w:divsChild>
                                                            <w:div w:id="1545293168">
                                                              <w:marLeft w:val="120"/>
                                                              <w:marRight w:val="0"/>
                                                              <w:marTop w:val="0"/>
                                                              <w:marBottom w:val="0"/>
                                                              <w:divBdr>
                                                                <w:top w:val="single" w:sz="6" w:space="3" w:color="D6D6D6"/>
                                                                <w:left w:val="single" w:sz="2" w:space="0" w:color="D6D6D6"/>
                                                                <w:bottom w:val="single" w:sz="6" w:space="3" w:color="D6D6D6"/>
                                                                <w:right w:val="single" w:sz="6" w:space="0" w:color="D6D6D6"/>
                                                              </w:divBdr>
                                                            </w:div>
                                                          </w:divsChild>
                                                        </w:div>
                                                      </w:divsChild>
                                                    </w:div>
                                                  </w:divsChild>
                                                </w:div>
                                                <w:div w:id="1545293163">
                                                  <w:marLeft w:val="0"/>
                                                  <w:marRight w:val="0"/>
                                                  <w:marTop w:val="0"/>
                                                  <w:marBottom w:val="0"/>
                                                  <w:divBdr>
                                                    <w:top w:val="none" w:sz="0" w:space="0" w:color="auto"/>
                                                    <w:left w:val="none" w:sz="0" w:space="0" w:color="auto"/>
                                                    <w:bottom w:val="none" w:sz="0" w:space="0" w:color="auto"/>
                                                    <w:right w:val="none" w:sz="0" w:space="0" w:color="auto"/>
                                                  </w:divBdr>
                                                  <w:divsChild>
                                                    <w:div w:id="1545292991">
                                                      <w:marLeft w:val="0"/>
                                                      <w:marRight w:val="0"/>
                                                      <w:marTop w:val="0"/>
                                                      <w:marBottom w:val="0"/>
                                                      <w:divBdr>
                                                        <w:top w:val="none" w:sz="0" w:space="0" w:color="auto"/>
                                                        <w:left w:val="none" w:sz="0" w:space="0" w:color="auto"/>
                                                        <w:bottom w:val="none" w:sz="0" w:space="0" w:color="auto"/>
                                                        <w:right w:val="none" w:sz="0" w:space="0" w:color="auto"/>
                                                      </w:divBdr>
                                                    </w:div>
                                                    <w:div w:id="1545293155">
                                                      <w:marLeft w:val="0"/>
                                                      <w:marRight w:val="0"/>
                                                      <w:marTop w:val="0"/>
                                                      <w:marBottom w:val="0"/>
                                                      <w:divBdr>
                                                        <w:top w:val="none" w:sz="0" w:space="0" w:color="auto"/>
                                                        <w:left w:val="none" w:sz="0" w:space="0" w:color="auto"/>
                                                        <w:bottom w:val="none" w:sz="0" w:space="0" w:color="auto"/>
                                                        <w:right w:val="none" w:sz="0" w:space="0" w:color="auto"/>
                                                      </w:divBdr>
                                                    </w:div>
                                                    <w:div w:id="1545293170">
                                                      <w:marLeft w:val="0"/>
                                                      <w:marRight w:val="0"/>
                                                      <w:marTop w:val="0"/>
                                                      <w:marBottom w:val="0"/>
                                                      <w:divBdr>
                                                        <w:top w:val="none" w:sz="0" w:space="0" w:color="auto"/>
                                                        <w:left w:val="none" w:sz="0" w:space="0" w:color="auto"/>
                                                        <w:bottom w:val="none" w:sz="0" w:space="0" w:color="auto"/>
                                                        <w:right w:val="none" w:sz="0" w:space="0" w:color="auto"/>
                                                      </w:divBdr>
                                                      <w:divsChild>
                                                        <w:div w:id="154529313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1545293183">
                                                  <w:marLeft w:val="0"/>
                                                  <w:marRight w:val="0"/>
                                                  <w:marTop w:val="150"/>
                                                  <w:marBottom w:val="0"/>
                                                  <w:divBdr>
                                                    <w:top w:val="none" w:sz="0" w:space="0" w:color="auto"/>
                                                    <w:left w:val="none" w:sz="0" w:space="0" w:color="auto"/>
                                                    <w:bottom w:val="none" w:sz="0" w:space="0" w:color="auto"/>
                                                    <w:right w:val="none" w:sz="0" w:space="0" w:color="auto"/>
                                                  </w:divBdr>
                                                  <w:divsChild>
                                                    <w:div w:id="1545292973">
                                                      <w:marLeft w:val="0"/>
                                                      <w:marRight w:val="0"/>
                                                      <w:marTop w:val="0"/>
                                                      <w:marBottom w:val="0"/>
                                                      <w:divBdr>
                                                        <w:top w:val="none" w:sz="0" w:space="0" w:color="auto"/>
                                                        <w:left w:val="none" w:sz="0" w:space="0" w:color="auto"/>
                                                        <w:bottom w:val="none" w:sz="0" w:space="0" w:color="auto"/>
                                                        <w:right w:val="none" w:sz="0" w:space="0" w:color="auto"/>
                                                      </w:divBdr>
                                                      <w:divsChild>
                                                        <w:div w:id="1545293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5293017">
                              <w:marLeft w:val="0"/>
                              <w:marRight w:val="0"/>
                              <w:marTop w:val="0"/>
                              <w:marBottom w:val="0"/>
                              <w:divBdr>
                                <w:top w:val="none" w:sz="0" w:space="0" w:color="auto"/>
                                <w:left w:val="none" w:sz="0" w:space="0" w:color="auto"/>
                                <w:bottom w:val="none" w:sz="0" w:space="0" w:color="auto"/>
                                <w:right w:val="none" w:sz="0" w:space="0" w:color="auto"/>
                              </w:divBdr>
                              <w:divsChild>
                                <w:div w:id="1545292980">
                                  <w:marLeft w:val="0"/>
                                  <w:marRight w:val="0"/>
                                  <w:marTop w:val="0"/>
                                  <w:marBottom w:val="0"/>
                                  <w:divBdr>
                                    <w:top w:val="none" w:sz="0" w:space="0" w:color="auto"/>
                                    <w:left w:val="none" w:sz="0" w:space="0" w:color="auto"/>
                                    <w:bottom w:val="none" w:sz="0" w:space="0" w:color="auto"/>
                                    <w:right w:val="none" w:sz="0" w:space="0" w:color="auto"/>
                                  </w:divBdr>
                                  <w:divsChild>
                                    <w:div w:id="1545293020">
                                      <w:marLeft w:val="0"/>
                                      <w:marRight w:val="0"/>
                                      <w:marTop w:val="0"/>
                                      <w:marBottom w:val="0"/>
                                      <w:divBdr>
                                        <w:top w:val="none" w:sz="0" w:space="0" w:color="auto"/>
                                        <w:left w:val="none" w:sz="0" w:space="0" w:color="auto"/>
                                        <w:bottom w:val="none" w:sz="0" w:space="0" w:color="auto"/>
                                        <w:right w:val="none" w:sz="0" w:space="0" w:color="auto"/>
                                      </w:divBdr>
                                      <w:divsChild>
                                        <w:div w:id="1545293165">
                                          <w:marLeft w:val="0"/>
                                          <w:marRight w:val="0"/>
                                          <w:marTop w:val="0"/>
                                          <w:marBottom w:val="0"/>
                                          <w:divBdr>
                                            <w:top w:val="none" w:sz="0" w:space="0" w:color="auto"/>
                                            <w:left w:val="none" w:sz="0" w:space="0" w:color="auto"/>
                                            <w:bottom w:val="none" w:sz="0" w:space="0" w:color="auto"/>
                                            <w:right w:val="none" w:sz="0" w:space="0" w:color="auto"/>
                                          </w:divBdr>
                                          <w:divsChild>
                                            <w:div w:id="1545293149">
                                              <w:marLeft w:val="0"/>
                                              <w:marRight w:val="0"/>
                                              <w:marTop w:val="0"/>
                                              <w:marBottom w:val="0"/>
                                              <w:divBdr>
                                                <w:top w:val="none" w:sz="0" w:space="0" w:color="auto"/>
                                                <w:left w:val="none" w:sz="0" w:space="0" w:color="auto"/>
                                                <w:bottom w:val="none" w:sz="0" w:space="0" w:color="auto"/>
                                                <w:right w:val="none" w:sz="0" w:space="0" w:color="auto"/>
                                              </w:divBdr>
                                              <w:divsChild>
                                                <w:div w:id="1545293172">
                                                  <w:marLeft w:val="0"/>
                                                  <w:marRight w:val="0"/>
                                                  <w:marTop w:val="0"/>
                                                  <w:marBottom w:val="0"/>
                                                  <w:divBdr>
                                                    <w:top w:val="none" w:sz="0" w:space="0" w:color="auto"/>
                                                    <w:left w:val="none" w:sz="0" w:space="0" w:color="auto"/>
                                                    <w:bottom w:val="none" w:sz="0" w:space="0" w:color="auto"/>
                                                    <w:right w:val="none" w:sz="0" w:space="0" w:color="auto"/>
                                                  </w:divBdr>
                                                  <w:divsChild>
                                                    <w:div w:id="1545293147">
                                                      <w:marLeft w:val="0"/>
                                                      <w:marRight w:val="0"/>
                                                      <w:marTop w:val="0"/>
                                                      <w:marBottom w:val="0"/>
                                                      <w:divBdr>
                                                        <w:top w:val="none" w:sz="0" w:space="0" w:color="auto"/>
                                                        <w:left w:val="none" w:sz="0" w:space="0" w:color="auto"/>
                                                        <w:bottom w:val="none" w:sz="0" w:space="0" w:color="auto"/>
                                                        <w:right w:val="none" w:sz="0" w:space="0" w:color="auto"/>
                                                      </w:divBdr>
                                                      <w:divsChild>
                                                        <w:div w:id="1545292974">
                                                          <w:marLeft w:val="0"/>
                                                          <w:marRight w:val="0"/>
                                                          <w:marTop w:val="0"/>
                                                          <w:marBottom w:val="0"/>
                                                          <w:divBdr>
                                                            <w:top w:val="none" w:sz="0" w:space="0" w:color="auto"/>
                                                            <w:left w:val="none" w:sz="0" w:space="0" w:color="auto"/>
                                                            <w:bottom w:val="none" w:sz="0" w:space="0" w:color="auto"/>
                                                            <w:right w:val="none" w:sz="0" w:space="0" w:color="auto"/>
                                                          </w:divBdr>
                                                          <w:divsChild>
                                                            <w:div w:id="1545293171">
                                                              <w:marLeft w:val="0"/>
                                                              <w:marRight w:val="0"/>
                                                              <w:marTop w:val="0"/>
                                                              <w:marBottom w:val="0"/>
                                                              <w:divBdr>
                                                                <w:top w:val="none" w:sz="0" w:space="0" w:color="auto"/>
                                                                <w:left w:val="none" w:sz="0" w:space="0" w:color="auto"/>
                                                                <w:bottom w:val="none" w:sz="0" w:space="0" w:color="auto"/>
                                                                <w:right w:val="none" w:sz="0" w:space="0" w:color="auto"/>
                                                              </w:divBdr>
                                                              <w:divsChild>
                                                                <w:div w:id="1545293004">
                                                                  <w:marLeft w:val="0"/>
                                                                  <w:marRight w:val="0"/>
                                                                  <w:marTop w:val="0"/>
                                                                  <w:marBottom w:val="0"/>
                                                                  <w:divBdr>
                                                                    <w:top w:val="none" w:sz="0" w:space="0" w:color="auto"/>
                                                                    <w:left w:val="none" w:sz="0" w:space="0" w:color="auto"/>
                                                                    <w:bottom w:val="none" w:sz="0" w:space="0" w:color="auto"/>
                                                                    <w:right w:val="none" w:sz="0" w:space="0" w:color="auto"/>
                                                                  </w:divBdr>
                                                                  <w:divsChild>
                                                                    <w:div w:id="1545293150">
                                                                      <w:marLeft w:val="0"/>
                                                                      <w:marRight w:val="0"/>
                                                                      <w:marTop w:val="0"/>
                                                                      <w:marBottom w:val="0"/>
                                                                      <w:divBdr>
                                                                        <w:top w:val="none" w:sz="0" w:space="0" w:color="auto"/>
                                                                        <w:left w:val="none" w:sz="0" w:space="0" w:color="auto"/>
                                                                        <w:bottom w:val="none" w:sz="0" w:space="0" w:color="auto"/>
                                                                        <w:right w:val="none" w:sz="0" w:space="0" w:color="auto"/>
                                                                      </w:divBdr>
                                                                    </w:div>
                                                                    <w:div w:id="1545293166">
                                                                      <w:marLeft w:val="0"/>
                                                                      <w:marRight w:val="0"/>
                                                                      <w:marTop w:val="0"/>
                                                                      <w:marBottom w:val="0"/>
                                                                      <w:divBdr>
                                                                        <w:top w:val="none" w:sz="0" w:space="0" w:color="auto"/>
                                                                        <w:left w:val="none" w:sz="0" w:space="0" w:color="auto"/>
                                                                        <w:bottom w:val="none" w:sz="0" w:space="0" w:color="auto"/>
                                                                        <w:right w:val="none" w:sz="0" w:space="0" w:color="auto"/>
                                                                      </w:divBdr>
                                                                    </w:div>
                                                                    <w:div w:id="1545293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45293192">
              <w:marLeft w:val="0"/>
              <w:marRight w:val="0"/>
              <w:marTop w:val="100"/>
              <w:marBottom w:val="100"/>
              <w:divBdr>
                <w:top w:val="none" w:sz="0" w:space="0" w:color="auto"/>
                <w:left w:val="none" w:sz="0" w:space="0" w:color="auto"/>
                <w:bottom w:val="none" w:sz="0" w:space="0" w:color="auto"/>
                <w:right w:val="none" w:sz="0" w:space="0" w:color="auto"/>
              </w:divBdr>
              <w:divsChild>
                <w:div w:id="1545293161">
                  <w:marLeft w:val="0"/>
                  <w:marRight w:val="0"/>
                  <w:marTop w:val="0"/>
                  <w:marBottom w:val="0"/>
                  <w:divBdr>
                    <w:top w:val="none" w:sz="0" w:space="0" w:color="auto"/>
                    <w:left w:val="none" w:sz="0" w:space="0" w:color="auto"/>
                    <w:bottom w:val="none" w:sz="0" w:space="0" w:color="auto"/>
                    <w:right w:val="none" w:sz="0" w:space="0" w:color="auto"/>
                  </w:divBdr>
                  <w:divsChild>
                    <w:div w:id="1545293176">
                      <w:marLeft w:val="-180"/>
                      <w:marRight w:val="-180"/>
                      <w:marTop w:val="0"/>
                      <w:marBottom w:val="0"/>
                      <w:divBdr>
                        <w:top w:val="none" w:sz="0" w:space="0" w:color="auto"/>
                        <w:left w:val="none" w:sz="0" w:space="0" w:color="auto"/>
                        <w:bottom w:val="none" w:sz="0" w:space="0" w:color="auto"/>
                        <w:right w:val="none" w:sz="0" w:space="0" w:color="auto"/>
                      </w:divBdr>
                      <w:divsChild>
                        <w:div w:id="1545293169">
                          <w:marLeft w:val="0"/>
                          <w:marRight w:val="0"/>
                          <w:marTop w:val="0"/>
                          <w:marBottom w:val="0"/>
                          <w:divBdr>
                            <w:top w:val="none" w:sz="0" w:space="0" w:color="auto"/>
                            <w:left w:val="none" w:sz="0" w:space="0" w:color="auto"/>
                            <w:bottom w:val="none" w:sz="0" w:space="0" w:color="auto"/>
                            <w:right w:val="none" w:sz="0" w:space="0" w:color="auto"/>
                          </w:divBdr>
                          <w:divsChild>
                            <w:div w:id="1545293012">
                              <w:marLeft w:val="0"/>
                              <w:marRight w:val="0"/>
                              <w:marTop w:val="0"/>
                              <w:marBottom w:val="0"/>
                              <w:divBdr>
                                <w:top w:val="none" w:sz="0" w:space="0" w:color="auto"/>
                                <w:left w:val="none" w:sz="0" w:space="0" w:color="auto"/>
                                <w:bottom w:val="none" w:sz="0" w:space="0" w:color="auto"/>
                                <w:right w:val="none" w:sz="0" w:space="0" w:color="auto"/>
                              </w:divBdr>
                              <w:divsChild>
                                <w:div w:id="1545293026">
                                  <w:marLeft w:val="0"/>
                                  <w:marRight w:val="0"/>
                                  <w:marTop w:val="0"/>
                                  <w:marBottom w:val="0"/>
                                  <w:divBdr>
                                    <w:top w:val="none" w:sz="0" w:space="0" w:color="auto"/>
                                    <w:left w:val="none" w:sz="0" w:space="0" w:color="auto"/>
                                    <w:bottom w:val="none" w:sz="0" w:space="0" w:color="auto"/>
                                    <w:right w:val="none" w:sz="0" w:space="0" w:color="auto"/>
                                  </w:divBdr>
                                  <w:divsChild>
                                    <w:div w:id="1545292987">
                                      <w:marLeft w:val="0"/>
                                      <w:marRight w:val="0"/>
                                      <w:marTop w:val="0"/>
                                      <w:marBottom w:val="0"/>
                                      <w:divBdr>
                                        <w:top w:val="none" w:sz="0" w:space="0" w:color="auto"/>
                                        <w:left w:val="none" w:sz="0" w:space="0" w:color="auto"/>
                                        <w:bottom w:val="none" w:sz="0" w:space="0" w:color="auto"/>
                                        <w:right w:val="none" w:sz="0" w:space="0" w:color="auto"/>
                                      </w:divBdr>
                                      <w:divsChild>
                                        <w:div w:id="1545293158">
                                          <w:marLeft w:val="0"/>
                                          <w:marRight w:val="0"/>
                                          <w:marTop w:val="0"/>
                                          <w:marBottom w:val="360"/>
                                          <w:divBdr>
                                            <w:top w:val="single" w:sz="6" w:space="12" w:color="E5E5E5"/>
                                            <w:left w:val="single" w:sz="6" w:space="18" w:color="E5E5E5"/>
                                            <w:bottom w:val="single" w:sz="6" w:space="0" w:color="E5E5E5"/>
                                            <w:right w:val="single" w:sz="6" w:space="18" w:color="E5E5E5"/>
                                          </w:divBdr>
                                          <w:divsChild>
                                            <w:div w:id="1545293027">
                                              <w:marLeft w:val="0"/>
                                              <w:marRight w:val="0"/>
                                              <w:marTop w:val="0"/>
                                              <w:marBottom w:val="0"/>
                                              <w:divBdr>
                                                <w:top w:val="none" w:sz="0" w:space="0" w:color="auto"/>
                                                <w:left w:val="none" w:sz="0" w:space="0" w:color="auto"/>
                                                <w:bottom w:val="none" w:sz="0" w:space="0" w:color="auto"/>
                                                <w:right w:val="none" w:sz="0" w:space="0" w:color="auto"/>
                                              </w:divBdr>
                                              <w:divsChild>
                                                <w:div w:id="1545292997">
                                                  <w:marLeft w:val="-180"/>
                                                  <w:marRight w:val="-180"/>
                                                  <w:marTop w:val="0"/>
                                                  <w:marBottom w:val="0"/>
                                                  <w:divBdr>
                                                    <w:top w:val="none" w:sz="0" w:space="0" w:color="auto"/>
                                                    <w:left w:val="none" w:sz="0" w:space="0" w:color="auto"/>
                                                    <w:bottom w:val="none" w:sz="0" w:space="0" w:color="auto"/>
                                                    <w:right w:val="none" w:sz="0" w:space="0" w:color="auto"/>
                                                  </w:divBdr>
                                                  <w:divsChild>
                                                    <w:div w:id="1545293141">
                                                      <w:marLeft w:val="0"/>
                                                      <w:marRight w:val="0"/>
                                                      <w:marTop w:val="0"/>
                                                      <w:marBottom w:val="0"/>
                                                      <w:divBdr>
                                                        <w:top w:val="none" w:sz="0" w:space="0" w:color="auto"/>
                                                        <w:left w:val="none" w:sz="0" w:space="0" w:color="auto"/>
                                                        <w:bottom w:val="none" w:sz="0" w:space="0" w:color="auto"/>
                                                        <w:right w:val="none" w:sz="0" w:space="0" w:color="auto"/>
                                                      </w:divBdr>
                                                      <w:divsChild>
                                                        <w:div w:id="1545293135">
                                                          <w:marLeft w:val="0"/>
                                                          <w:marRight w:val="450"/>
                                                          <w:marTop w:val="0"/>
                                                          <w:marBottom w:val="135"/>
                                                          <w:divBdr>
                                                            <w:top w:val="none" w:sz="0" w:space="0" w:color="auto"/>
                                                            <w:left w:val="none" w:sz="0" w:space="0" w:color="auto"/>
                                                            <w:bottom w:val="none" w:sz="0" w:space="0" w:color="auto"/>
                                                            <w:right w:val="none" w:sz="0" w:space="0" w:color="auto"/>
                                                          </w:divBdr>
                                                        </w:div>
                                                      </w:divsChild>
                                                    </w:div>
                                                  </w:divsChild>
                                                </w:div>
                                                <w:div w:id="1545293177">
                                                  <w:marLeft w:val="0"/>
                                                  <w:marRight w:val="0"/>
                                                  <w:marTop w:val="0"/>
                                                  <w:marBottom w:val="120"/>
                                                  <w:divBdr>
                                                    <w:top w:val="none" w:sz="0" w:space="0" w:color="auto"/>
                                                    <w:left w:val="none" w:sz="0" w:space="0" w:color="auto"/>
                                                    <w:bottom w:val="single" w:sz="6" w:space="15" w:color="E5E5E5"/>
                                                    <w:right w:val="none" w:sz="0" w:space="0" w:color="auto"/>
                                                  </w:divBdr>
                                                </w:div>
                                              </w:divsChild>
                                            </w:div>
                                          </w:divsChild>
                                        </w:div>
                                      </w:divsChild>
                                    </w:div>
                                  </w:divsChild>
                                </w:div>
                              </w:divsChild>
                            </w:div>
                          </w:divsChild>
                        </w:div>
                      </w:divsChild>
                    </w:div>
                  </w:divsChild>
                </w:div>
              </w:divsChild>
            </w:div>
          </w:divsChild>
        </w:div>
      </w:divsChild>
    </w:div>
    <w:div w:id="1545293007">
      <w:marLeft w:val="0"/>
      <w:marRight w:val="0"/>
      <w:marTop w:val="0"/>
      <w:marBottom w:val="0"/>
      <w:divBdr>
        <w:top w:val="none" w:sz="0" w:space="0" w:color="auto"/>
        <w:left w:val="none" w:sz="0" w:space="0" w:color="auto"/>
        <w:bottom w:val="none" w:sz="0" w:space="0" w:color="auto"/>
        <w:right w:val="none" w:sz="0" w:space="0" w:color="auto"/>
      </w:divBdr>
    </w:div>
    <w:div w:id="1545293009">
      <w:marLeft w:val="0"/>
      <w:marRight w:val="0"/>
      <w:marTop w:val="0"/>
      <w:marBottom w:val="0"/>
      <w:divBdr>
        <w:top w:val="none" w:sz="0" w:space="0" w:color="auto"/>
        <w:left w:val="none" w:sz="0" w:space="0" w:color="auto"/>
        <w:bottom w:val="none" w:sz="0" w:space="0" w:color="auto"/>
        <w:right w:val="none" w:sz="0" w:space="0" w:color="auto"/>
      </w:divBdr>
      <w:divsChild>
        <w:div w:id="1545292996">
          <w:marLeft w:val="0"/>
          <w:marRight w:val="0"/>
          <w:marTop w:val="0"/>
          <w:marBottom w:val="0"/>
          <w:divBdr>
            <w:top w:val="none" w:sz="0" w:space="0" w:color="auto"/>
            <w:left w:val="none" w:sz="0" w:space="0" w:color="auto"/>
            <w:bottom w:val="none" w:sz="0" w:space="0" w:color="auto"/>
            <w:right w:val="none" w:sz="0" w:space="0" w:color="auto"/>
          </w:divBdr>
          <w:divsChild>
            <w:div w:id="1545292992">
              <w:marLeft w:val="0"/>
              <w:marRight w:val="0"/>
              <w:marTop w:val="0"/>
              <w:marBottom w:val="0"/>
              <w:divBdr>
                <w:top w:val="none" w:sz="0" w:space="0" w:color="auto"/>
                <w:left w:val="none" w:sz="0" w:space="0" w:color="auto"/>
                <w:bottom w:val="none" w:sz="0" w:space="0" w:color="auto"/>
                <w:right w:val="none" w:sz="0" w:space="0" w:color="auto"/>
              </w:divBdr>
              <w:divsChild>
                <w:div w:id="1545293139">
                  <w:marLeft w:val="0"/>
                  <w:marRight w:val="0"/>
                  <w:marTop w:val="0"/>
                  <w:marBottom w:val="300"/>
                  <w:divBdr>
                    <w:top w:val="single" w:sz="48" w:space="0" w:color="222222"/>
                    <w:left w:val="single" w:sz="48" w:space="0" w:color="222222"/>
                    <w:bottom w:val="single" w:sz="48" w:space="31" w:color="222222"/>
                    <w:right w:val="single" w:sz="48" w:space="0" w:color="222222"/>
                  </w:divBdr>
                  <w:divsChild>
                    <w:div w:id="1545293013">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545293146">
              <w:marLeft w:val="0"/>
              <w:marRight w:val="0"/>
              <w:marTop w:val="0"/>
              <w:marBottom w:val="0"/>
              <w:divBdr>
                <w:top w:val="none" w:sz="0" w:space="0" w:color="auto"/>
                <w:left w:val="none" w:sz="0" w:space="0" w:color="auto"/>
                <w:bottom w:val="none" w:sz="0" w:space="0" w:color="auto"/>
                <w:right w:val="none" w:sz="0" w:space="0" w:color="auto"/>
              </w:divBdr>
              <w:divsChild>
                <w:div w:id="1545292989">
                  <w:marLeft w:val="0"/>
                  <w:marRight w:val="0"/>
                  <w:marTop w:val="0"/>
                  <w:marBottom w:val="450"/>
                  <w:divBdr>
                    <w:top w:val="none" w:sz="0" w:space="0" w:color="auto"/>
                    <w:left w:val="none" w:sz="0" w:space="0" w:color="auto"/>
                    <w:bottom w:val="none" w:sz="0" w:space="0" w:color="auto"/>
                    <w:right w:val="none" w:sz="0" w:space="0" w:color="auto"/>
                  </w:divBdr>
                </w:div>
              </w:divsChild>
            </w:div>
            <w:div w:id="1545293151">
              <w:marLeft w:val="0"/>
              <w:marRight w:val="0"/>
              <w:marTop w:val="0"/>
              <w:marBottom w:val="0"/>
              <w:divBdr>
                <w:top w:val="none" w:sz="0" w:space="0" w:color="auto"/>
                <w:left w:val="none" w:sz="0" w:space="0" w:color="auto"/>
                <w:bottom w:val="none" w:sz="0" w:space="0" w:color="auto"/>
                <w:right w:val="none" w:sz="0" w:space="0" w:color="auto"/>
              </w:divBdr>
              <w:divsChild>
                <w:div w:id="1545293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293138">
          <w:marLeft w:val="0"/>
          <w:marRight w:val="0"/>
          <w:marTop w:val="0"/>
          <w:marBottom w:val="0"/>
          <w:divBdr>
            <w:top w:val="none" w:sz="0" w:space="0" w:color="auto"/>
            <w:left w:val="none" w:sz="0" w:space="0" w:color="auto"/>
            <w:bottom w:val="none" w:sz="0" w:space="0" w:color="auto"/>
            <w:right w:val="none" w:sz="0" w:space="0" w:color="auto"/>
          </w:divBdr>
        </w:div>
        <w:div w:id="1545293162">
          <w:marLeft w:val="0"/>
          <w:marRight w:val="0"/>
          <w:marTop w:val="0"/>
          <w:marBottom w:val="0"/>
          <w:divBdr>
            <w:top w:val="none" w:sz="0" w:space="0" w:color="auto"/>
            <w:left w:val="none" w:sz="0" w:space="0" w:color="auto"/>
            <w:bottom w:val="none" w:sz="0" w:space="0" w:color="auto"/>
            <w:right w:val="none" w:sz="0" w:space="0" w:color="auto"/>
          </w:divBdr>
        </w:div>
      </w:divsChild>
    </w:div>
    <w:div w:id="1545293010">
      <w:marLeft w:val="0"/>
      <w:marRight w:val="0"/>
      <w:marTop w:val="0"/>
      <w:marBottom w:val="0"/>
      <w:divBdr>
        <w:top w:val="none" w:sz="0" w:space="0" w:color="auto"/>
        <w:left w:val="none" w:sz="0" w:space="0" w:color="auto"/>
        <w:bottom w:val="none" w:sz="0" w:space="0" w:color="auto"/>
        <w:right w:val="none" w:sz="0" w:space="0" w:color="auto"/>
      </w:divBdr>
      <w:divsChild>
        <w:div w:id="1545292979">
          <w:marLeft w:val="0"/>
          <w:marRight w:val="0"/>
          <w:marTop w:val="0"/>
          <w:marBottom w:val="0"/>
          <w:divBdr>
            <w:top w:val="none" w:sz="0" w:space="0" w:color="auto"/>
            <w:left w:val="none" w:sz="0" w:space="0" w:color="auto"/>
            <w:bottom w:val="none" w:sz="0" w:space="0" w:color="auto"/>
            <w:right w:val="none" w:sz="0" w:space="0" w:color="auto"/>
          </w:divBdr>
          <w:divsChild>
            <w:div w:id="1545293024">
              <w:marLeft w:val="0"/>
              <w:marRight w:val="0"/>
              <w:marTop w:val="0"/>
              <w:marBottom w:val="450"/>
              <w:divBdr>
                <w:top w:val="none" w:sz="0" w:space="0" w:color="auto"/>
                <w:left w:val="none" w:sz="0" w:space="0" w:color="auto"/>
                <w:bottom w:val="none" w:sz="0" w:space="0" w:color="auto"/>
                <w:right w:val="none" w:sz="0" w:space="0" w:color="auto"/>
              </w:divBdr>
            </w:div>
          </w:divsChild>
        </w:div>
        <w:div w:id="1545293181">
          <w:marLeft w:val="0"/>
          <w:marRight w:val="0"/>
          <w:marTop w:val="0"/>
          <w:marBottom w:val="0"/>
          <w:divBdr>
            <w:top w:val="none" w:sz="0" w:space="0" w:color="auto"/>
            <w:left w:val="none" w:sz="0" w:space="0" w:color="auto"/>
            <w:bottom w:val="none" w:sz="0" w:space="0" w:color="auto"/>
            <w:right w:val="none" w:sz="0" w:space="0" w:color="auto"/>
          </w:divBdr>
        </w:div>
      </w:divsChild>
    </w:div>
    <w:div w:id="1545293021">
      <w:marLeft w:val="0"/>
      <w:marRight w:val="0"/>
      <w:marTop w:val="0"/>
      <w:marBottom w:val="0"/>
      <w:divBdr>
        <w:top w:val="none" w:sz="0" w:space="0" w:color="auto"/>
        <w:left w:val="none" w:sz="0" w:space="0" w:color="auto"/>
        <w:bottom w:val="none" w:sz="0" w:space="0" w:color="auto"/>
        <w:right w:val="none" w:sz="0" w:space="0" w:color="auto"/>
      </w:divBdr>
    </w:div>
    <w:div w:id="1545293023">
      <w:marLeft w:val="0"/>
      <w:marRight w:val="0"/>
      <w:marTop w:val="0"/>
      <w:marBottom w:val="0"/>
      <w:divBdr>
        <w:top w:val="none" w:sz="0" w:space="0" w:color="auto"/>
        <w:left w:val="none" w:sz="0" w:space="0" w:color="auto"/>
        <w:bottom w:val="none" w:sz="0" w:space="0" w:color="auto"/>
        <w:right w:val="none" w:sz="0" w:space="0" w:color="auto"/>
      </w:divBdr>
      <w:divsChild>
        <w:div w:id="1545293016">
          <w:marLeft w:val="0"/>
          <w:marRight w:val="0"/>
          <w:marTop w:val="0"/>
          <w:marBottom w:val="0"/>
          <w:divBdr>
            <w:top w:val="none" w:sz="0" w:space="0" w:color="auto"/>
            <w:left w:val="none" w:sz="0" w:space="0" w:color="auto"/>
            <w:bottom w:val="none" w:sz="0" w:space="0" w:color="auto"/>
            <w:right w:val="none" w:sz="0" w:space="0" w:color="auto"/>
          </w:divBdr>
          <w:divsChild>
            <w:div w:id="1545293008">
              <w:marLeft w:val="0"/>
              <w:marRight w:val="0"/>
              <w:marTop w:val="0"/>
              <w:marBottom w:val="450"/>
              <w:divBdr>
                <w:top w:val="none" w:sz="0" w:space="0" w:color="auto"/>
                <w:left w:val="none" w:sz="0" w:space="0" w:color="auto"/>
                <w:bottom w:val="none" w:sz="0" w:space="0" w:color="auto"/>
                <w:right w:val="none" w:sz="0" w:space="0" w:color="auto"/>
              </w:divBdr>
            </w:div>
          </w:divsChild>
        </w:div>
        <w:div w:id="1545293175">
          <w:marLeft w:val="0"/>
          <w:marRight w:val="0"/>
          <w:marTop w:val="0"/>
          <w:marBottom w:val="0"/>
          <w:divBdr>
            <w:top w:val="none" w:sz="0" w:space="0" w:color="auto"/>
            <w:left w:val="none" w:sz="0" w:space="0" w:color="auto"/>
            <w:bottom w:val="none" w:sz="0" w:space="0" w:color="auto"/>
            <w:right w:val="none" w:sz="0" w:space="0" w:color="auto"/>
          </w:divBdr>
        </w:div>
      </w:divsChild>
    </w:div>
    <w:div w:id="1545293025">
      <w:marLeft w:val="0"/>
      <w:marRight w:val="0"/>
      <w:marTop w:val="0"/>
      <w:marBottom w:val="0"/>
      <w:divBdr>
        <w:top w:val="none" w:sz="0" w:space="0" w:color="auto"/>
        <w:left w:val="none" w:sz="0" w:space="0" w:color="auto"/>
        <w:bottom w:val="none" w:sz="0" w:space="0" w:color="auto"/>
        <w:right w:val="none" w:sz="0" w:space="0" w:color="auto"/>
      </w:divBdr>
    </w:div>
    <w:div w:id="1545293032">
      <w:marLeft w:val="0"/>
      <w:marRight w:val="0"/>
      <w:marTop w:val="0"/>
      <w:marBottom w:val="0"/>
      <w:divBdr>
        <w:top w:val="none" w:sz="0" w:space="0" w:color="auto"/>
        <w:left w:val="none" w:sz="0" w:space="0" w:color="auto"/>
        <w:bottom w:val="none" w:sz="0" w:space="0" w:color="auto"/>
        <w:right w:val="none" w:sz="0" w:space="0" w:color="auto"/>
      </w:divBdr>
      <w:divsChild>
        <w:div w:id="1545293029">
          <w:marLeft w:val="0"/>
          <w:marRight w:val="0"/>
          <w:marTop w:val="0"/>
          <w:marBottom w:val="0"/>
          <w:divBdr>
            <w:top w:val="none" w:sz="0" w:space="0" w:color="auto"/>
            <w:left w:val="none" w:sz="0" w:space="0" w:color="auto"/>
            <w:bottom w:val="none" w:sz="0" w:space="0" w:color="auto"/>
            <w:right w:val="none" w:sz="0" w:space="0" w:color="auto"/>
          </w:divBdr>
          <w:divsChild>
            <w:div w:id="1545293034">
              <w:marLeft w:val="0"/>
              <w:marRight w:val="0"/>
              <w:marTop w:val="0"/>
              <w:marBottom w:val="0"/>
              <w:divBdr>
                <w:top w:val="none" w:sz="0" w:space="0" w:color="auto"/>
                <w:left w:val="none" w:sz="0" w:space="0" w:color="auto"/>
                <w:bottom w:val="none" w:sz="0" w:space="0" w:color="auto"/>
                <w:right w:val="none" w:sz="0" w:space="0" w:color="auto"/>
              </w:divBdr>
              <w:divsChild>
                <w:div w:id="1545293031">
                  <w:marLeft w:val="0"/>
                  <w:marRight w:val="0"/>
                  <w:marTop w:val="0"/>
                  <w:marBottom w:val="0"/>
                  <w:divBdr>
                    <w:top w:val="none" w:sz="0" w:space="0" w:color="auto"/>
                    <w:left w:val="none" w:sz="0" w:space="0" w:color="auto"/>
                    <w:bottom w:val="none" w:sz="0" w:space="0" w:color="auto"/>
                    <w:right w:val="none" w:sz="0" w:space="0" w:color="auto"/>
                  </w:divBdr>
                  <w:divsChild>
                    <w:div w:id="1545293035">
                      <w:marLeft w:val="336"/>
                      <w:marRight w:val="0"/>
                      <w:marTop w:val="120"/>
                      <w:marBottom w:val="312"/>
                      <w:divBdr>
                        <w:top w:val="none" w:sz="0" w:space="0" w:color="auto"/>
                        <w:left w:val="none" w:sz="0" w:space="0" w:color="auto"/>
                        <w:bottom w:val="none" w:sz="0" w:space="0" w:color="auto"/>
                        <w:right w:val="none" w:sz="0" w:space="0" w:color="auto"/>
                      </w:divBdr>
                      <w:divsChild>
                        <w:div w:id="1545293030">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Child>
            </w:div>
            <w:div w:id="154529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293033">
      <w:marLeft w:val="0"/>
      <w:marRight w:val="0"/>
      <w:marTop w:val="0"/>
      <w:marBottom w:val="0"/>
      <w:divBdr>
        <w:top w:val="none" w:sz="0" w:space="0" w:color="auto"/>
        <w:left w:val="none" w:sz="0" w:space="0" w:color="auto"/>
        <w:bottom w:val="none" w:sz="0" w:space="0" w:color="auto"/>
        <w:right w:val="none" w:sz="0" w:space="0" w:color="auto"/>
      </w:divBdr>
    </w:div>
    <w:div w:id="1545293038">
      <w:marLeft w:val="0"/>
      <w:marRight w:val="0"/>
      <w:marTop w:val="0"/>
      <w:marBottom w:val="0"/>
      <w:divBdr>
        <w:top w:val="none" w:sz="0" w:space="0" w:color="auto"/>
        <w:left w:val="none" w:sz="0" w:space="0" w:color="auto"/>
        <w:bottom w:val="none" w:sz="0" w:space="0" w:color="auto"/>
        <w:right w:val="none" w:sz="0" w:space="0" w:color="auto"/>
      </w:divBdr>
    </w:div>
    <w:div w:id="1545293039">
      <w:marLeft w:val="0"/>
      <w:marRight w:val="0"/>
      <w:marTop w:val="0"/>
      <w:marBottom w:val="0"/>
      <w:divBdr>
        <w:top w:val="none" w:sz="0" w:space="0" w:color="auto"/>
        <w:left w:val="none" w:sz="0" w:space="0" w:color="auto"/>
        <w:bottom w:val="none" w:sz="0" w:space="0" w:color="auto"/>
        <w:right w:val="none" w:sz="0" w:space="0" w:color="auto"/>
      </w:divBdr>
      <w:divsChild>
        <w:div w:id="1545293037">
          <w:marLeft w:val="0"/>
          <w:marRight w:val="0"/>
          <w:marTop w:val="0"/>
          <w:marBottom w:val="0"/>
          <w:divBdr>
            <w:top w:val="none" w:sz="0" w:space="0" w:color="auto"/>
            <w:left w:val="none" w:sz="0" w:space="0" w:color="auto"/>
            <w:bottom w:val="none" w:sz="0" w:space="0" w:color="auto"/>
            <w:right w:val="none" w:sz="0" w:space="0" w:color="auto"/>
          </w:divBdr>
          <w:divsChild>
            <w:div w:id="1545293123">
              <w:marLeft w:val="0"/>
              <w:marRight w:val="0"/>
              <w:marTop w:val="0"/>
              <w:marBottom w:val="0"/>
              <w:divBdr>
                <w:top w:val="none" w:sz="0" w:space="0" w:color="auto"/>
                <w:left w:val="none" w:sz="0" w:space="0" w:color="auto"/>
                <w:bottom w:val="none" w:sz="0" w:space="0" w:color="auto"/>
                <w:right w:val="none" w:sz="0" w:space="0" w:color="auto"/>
              </w:divBdr>
              <w:divsChild>
                <w:div w:id="1545293130">
                  <w:marLeft w:val="0"/>
                  <w:marRight w:val="0"/>
                  <w:marTop w:val="0"/>
                  <w:marBottom w:val="0"/>
                  <w:divBdr>
                    <w:top w:val="none" w:sz="0" w:space="0" w:color="auto"/>
                    <w:left w:val="none" w:sz="0" w:space="0" w:color="auto"/>
                    <w:bottom w:val="none" w:sz="0" w:space="0" w:color="auto"/>
                    <w:right w:val="none" w:sz="0" w:space="0" w:color="auto"/>
                  </w:divBdr>
                  <w:divsChild>
                    <w:div w:id="1545293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293121">
          <w:marLeft w:val="0"/>
          <w:marRight w:val="0"/>
          <w:marTop w:val="0"/>
          <w:marBottom w:val="0"/>
          <w:divBdr>
            <w:top w:val="none" w:sz="0" w:space="0" w:color="auto"/>
            <w:left w:val="none" w:sz="0" w:space="0" w:color="auto"/>
            <w:bottom w:val="none" w:sz="0" w:space="0" w:color="auto"/>
            <w:right w:val="none" w:sz="0" w:space="0" w:color="auto"/>
          </w:divBdr>
        </w:div>
      </w:divsChild>
    </w:div>
    <w:div w:id="1545293043">
      <w:marLeft w:val="0"/>
      <w:marRight w:val="0"/>
      <w:marTop w:val="0"/>
      <w:marBottom w:val="0"/>
      <w:divBdr>
        <w:top w:val="none" w:sz="0" w:space="0" w:color="auto"/>
        <w:left w:val="none" w:sz="0" w:space="0" w:color="auto"/>
        <w:bottom w:val="none" w:sz="0" w:space="0" w:color="auto"/>
        <w:right w:val="none" w:sz="0" w:space="0" w:color="auto"/>
      </w:divBdr>
      <w:divsChild>
        <w:div w:id="1545293072">
          <w:marLeft w:val="0"/>
          <w:marRight w:val="0"/>
          <w:marTop w:val="330"/>
          <w:marBottom w:val="150"/>
          <w:divBdr>
            <w:top w:val="none" w:sz="0" w:space="0" w:color="auto"/>
            <w:left w:val="none" w:sz="0" w:space="0" w:color="auto"/>
            <w:bottom w:val="none" w:sz="0" w:space="0" w:color="auto"/>
            <w:right w:val="none" w:sz="0" w:space="0" w:color="auto"/>
          </w:divBdr>
        </w:div>
      </w:divsChild>
    </w:div>
    <w:div w:id="1545293045">
      <w:marLeft w:val="0"/>
      <w:marRight w:val="0"/>
      <w:marTop w:val="0"/>
      <w:marBottom w:val="0"/>
      <w:divBdr>
        <w:top w:val="none" w:sz="0" w:space="0" w:color="auto"/>
        <w:left w:val="none" w:sz="0" w:space="0" w:color="auto"/>
        <w:bottom w:val="none" w:sz="0" w:space="0" w:color="auto"/>
        <w:right w:val="none" w:sz="0" w:space="0" w:color="auto"/>
      </w:divBdr>
      <w:divsChild>
        <w:div w:id="1545293069">
          <w:marLeft w:val="0"/>
          <w:marRight w:val="0"/>
          <w:marTop w:val="0"/>
          <w:marBottom w:val="0"/>
          <w:divBdr>
            <w:top w:val="none" w:sz="0" w:space="0" w:color="auto"/>
            <w:left w:val="none" w:sz="0" w:space="0" w:color="auto"/>
            <w:bottom w:val="none" w:sz="0" w:space="0" w:color="auto"/>
            <w:right w:val="none" w:sz="0" w:space="0" w:color="auto"/>
          </w:divBdr>
          <w:divsChild>
            <w:div w:id="1545293061">
              <w:marLeft w:val="0"/>
              <w:marRight w:val="0"/>
              <w:marTop w:val="0"/>
              <w:marBottom w:val="0"/>
              <w:divBdr>
                <w:top w:val="none" w:sz="0" w:space="0" w:color="auto"/>
                <w:left w:val="none" w:sz="0" w:space="0" w:color="auto"/>
                <w:bottom w:val="none" w:sz="0" w:space="0" w:color="auto"/>
                <w:right w:val="none" w:sz="0" w:space="0" w:color="auto"/>
              </w:divBdr>
              <w:divsChild>
                <w:div w:id="1545293056">
                  <w:marLeft w:val="0"/>
                  <w:marRight w:val="0"/>
                  <w:marTop w:val="0"/>
                  <w:marBottom w:val="0"/>
                  <w:divBdr>
                    <w:top w:val="none" w:sz="0" w:space="0" w:color="auto"/>
                    <w:left w:val="none" w:sz="0" w:space="0" w:color="auto"/>
                    <w:bottom w:val="none" w:sz="0" w:space="0" w:color="auto"/>
                    <w:right w:val="none" w:sz="0" w:space="0" w:color="auto"/>
                  </w:divBdr>
                  <w:divsChild>
                    <w:div w:id="1545293041">
                      <w:marLeft w:val="336"/>
                      <w:marRight w:val="0"/>
                      <w:marTop w:val="120"/>
                      <w:marBottom w:val="312"/>
                      <w:divBdr>
                        <w:top w:val="none" w:sz="0" w:space="0" w:color="auto"/>
                        <w:left w:val="none" w:sz="0" w:space="0" w:color="auto"/>
                        <w:bottom w:val="none" w:sz="0" w:space="0" w:color="auto"/>
                        <w:right w:val="none" w:sz="0" w:space="0" w:color="auto"/>
                      </w:divBdr>
                      <w:divsChild>
                        <w:div w:id="154529311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545293048">
                      <w:marLeft w:val="336"/>
                      <w:marRight w:val="0"/>
                      <w:marTop w:val="120"/>
                      <w:marBottom w:val="312"/>
                      <w:divBdr>
                        <w:top w:val="none" w:sz="0" w:space="0" w:color="auto"/>
                        <w:left w:val="none" w:sz="0" w:space="0" w:color="auto"/>
                        <w:bottom w:val="none" w:sz="0" w:space="0" w:color="auto"/>
                        <w:right w:val="none" w:sz="0" w:space="0" w:color="auto"/>
                      </w:divBdr>
                      <w:divsChild>
                        <w:div w:id="1545293059">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545293052">
                      <w:marLeft w:val="0"/>
                      <w:marRight w:val="0"/>
                      <w:marTop w:val="0"/>
                      <w:marBottom w:val="0"/>
                      <w:divBdr>
                        <w:top w:val="single" w:sz="6" w:space="5" w:color="A2A9B1"/>
                        <w:left w:val="single" w:sz="6" w:space="5" w:color="A2A9B1"/>
                        <w:bottom w:val="single" w:sz="6" w:space="5" w:color="A2A9B1"/>
                        <w:right w:val="single" w:sz="6" w:space="5" w:color="A2A9B1"/>
                      </w:divBdr>
                    </w:div>
                    <w:div w:id="1545293065">
                      <w:marLeft w:val="336"/>
                      <w:marRight w:val="0"/>
                      <w:marTop w:val="120"/>
                      <w:marBottom w:val="312"/>
                      <w:divBdr>
                        <w:top w:val="none" w:sz="0" w:space="0" w:color="auto"/>
                        <w:left w:val="none" w:sz="0" w:space="0" w:color="auto"/>
                        <w:bottom w:val="none" w:sz="0" w:space="0" w:color="auto"/>
                        <w:right w:val="none" w:sz="0" w:space="0" w:color="auto"/>
                      </w:divBdr>
                      <w:divsChild>
                        <w:div w:id="154529306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545293067">
                      <w:marLeft w:val="336"/>
                      <w:marRight w:val="0"/>
                      <w:marTop w:val="120"/>
                      <w:marBottom w:val="312"/>
                      <w:divBdr>
                        <w:top w:val="none" w:sz="0" w:space="0" w:color="auto"/>
                        <w:left w:val="none" w:sz="0" w:space="0" w:color="auto"/>
                        <w:bottom w:val="none" w:sz="0" w:space="0" w:color="auto"/>
                        <w:right w:val="none" w:sz="0" w:space="0" w:color="auto"/>
                      </w:divBdr>
                      <w:divsChild>
                        <w:div w:id="1545293114">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Child>
            </w:div>
          </w:divsChild>
        </w:div>
      </w:divsChild>
    </w:div>
    <w:div w:id="1545293046">
      <w:marLeft w:val="0"/>
      <w:marRight w:val="0"/>
      <w:marTop w:val="0"/>
      <w:marBottom w:val="0"/>
      <w:divBdr>
        <w:top w:val="none" w:sz="0" w:space="0" w:color="auto"/>
        <w:left w:val="none" w:sz="0" w:space="0" w:color="auto"/>
        <w:bottom w:val="none" w:sz="0" w:space="0" w:color="auto"/>
        <w:right w:val="none" w:sz="0" w:space="0" w:color="auto"/>
      </w:divBdr>
      <w:divsChild>
        <w:div w:id="1545293042">
          <w:marLeft w:val="720"/>
          <w:marRight w:val="720"/>
          <w:marTop w:val="100"/>
          <w:marBottom w:val="100"/>
          <w:divBdr>
            <w:top w:val="none" w:sz="0" w:space="0" w:color="auto"/>
            <w:left w:val="none" w:sz="0" w:space="0" w:color="auto"/>
            <w:bottom w:val="none" w:sz="0" w:space="0" w:color="auto"/>
            <w:right w:val="none" w:sz="0" w:space="0" w:color="auto"/>
          </w:divBdr>
        </w:div>
        <w:div w:id="1545293064">
          <w:marLeft w:val="720"/>
          <w:marRight w:val="720"/>
          <w:marTop w:val="100"/>
          <w:marBottom w:val="100"/>
          <w:divBdr>
            <w:top w:val="none" w:sz="0" w:space="0" w:color="auto"/>
            <w:left w:val="none" w:sz="0" w:space="0" w:color="auto"/>
            <w:bottom w:val="none" w:sz="0" w:space="0" w:color="auto"/>
            <w:right w:val="none" w:sz="0" w:space="0" w:color="auto"/>
          </w:divBdr>
        </w:div>
      </w:divsChild>
    </w:div>
    <w:div w:id="1545293047">
      <w:marLeft w:val="0"/>
      <w:marRight w:val="0"/>
      <w:marTop w:val="0"/>
      <w:marBottom w:val="0"/>
      <w:divBdr>
        <w:top w:val="none" w:sz="0" w:space="0" w:color="auto"/>
        <w:left w:val="none" w:sz="0" w:space="0" w:color="auto"/>
        <w:bottom w:val="none" w:sz="0" w:space="0" w:color="auto"/>
        <w:right w:val="none" w:sz="0" w:space="0" w:color="auto"/>
      </w:divBdr>
    </w:div>
    <w:div w:id="1545293049">
      <w:marLeft w:val="0"/>
      <w:marRight w:val="0"/>
      <w:marTop w:val="0"/>
      <w:marBottom w:val="0"/>
      <w:divBdr>
        <w:top w:val="none" w:sz="0" w:space="0" w:color="auto"/>
        <w:left w:val="none" w:sz="0" w:space="0" w:color="auto"/>
        <w:bottom w:val="none" w:sz="0" w:space="0" w:color="auto"/>
        <w:right w:val="none" w:sz="0" w:space="0" w:color="auto"/>
      </w:divBdr>
    </w:div>
    <w:div w:id="1545293053">
      <w:marLeft w:val="0"/>
      <w:marRight w:val="0"/>
      <w:marTop w:val="0"/>
      <w:marBottom w:val="0"/>
      <w:divBdr>
        <w:top w:val="none" w:sz="0" w:space="0" w:color="auto"/>
        <w:left w:val="none" w:sz="0" w:space="0" w:color="auto"/>
        <w:bottom w:val="none" w:sz="0" w:space="0" w:color="auto"/>
        <w:right w:val="none" w:sz="0" w:space="0" w:color="auto"/>
      </w:divBdr>
    </w:div>
    <w:div w:id="1545293063">
      <w:marLeft w:val="0"/>
      <w:marRight w:val="0"/>
      <w:marTop w:val="0"/>
      <w:marBottom w:val="0"/>
      <w:divBdr>
        <w:top w:val="none" w:sz="0" w:space="0" w:color="auto"/>
        <w:left w:val="none" w:sz="0" w:space="0" w:color="auto"/>
        <w:bottom w:val="none" w:sz="0" w:space="0" w:color="auto"/>
        <w:right w:val="none" w:sz="0" w:space="0" w:color="auto"/>
      </w:divBdr>
      <w:divsChild>
        <w:div w:id="1545293058">
          <w:marLeft w:val="0"/>
          <w:marRight w:val="0"/>
          <w:marTop w:val="0"/>
          <w:marBottom w:val="0"/>
          <w:divBdr>
            <w:top w:val="none" w:sz="0" w:space="0" w:color="auto"/>
            <w:left w:val="none" w:sz="0" w:space="0" w:color="auto"/>
            <w:bottom w:val="none" w:sz="0" w:space="0" w:color="auto"/>
            <w:right w:val="none" w:sz="0" w:space="0" w:color="auto"/>
          </w:divBdr>
          <w:divsChild>
            <w:div w:id="1545293062">
              <w:marLeft w:val="0"/>
              <w:marRight w:val="0"/>
              <w:marTop w:val="0"/>
              <w:marBottom w:val="0"/>
              <w:divBdr>
                <w:top w:val="none" w:sz="0" w:space="0" w:color="auto"/>
                <w:left w:val="none" w:sz="0" w:space="0" w:color="auto"/>
                <w:bottom w:val="none" w:sz="0" w:space="0" w:color="auto"/>
                <w:right w:val="none" w:sz="0" w:space="0" w:color="auto"/>
              </w:divBdr>
            </w:div>
            <w:div w:id="1545293116">
              <w:marLeft w:val="0"/>
              <w:marRight w:val="0"/>
              <w:marTop w:val="0"/>
              <w:marBottom w:val="0"/>
              <w:divBdr>
                <w:top w:val="none" w:sz="0" w:space="0" w:color="auto"/>
                <w:left w:val="none" w:sz="0" w:space="0" w:color="auto"/>
                <w:bottom w:val="none" w:sz="0" w:space="0" w:color="auto"/>
                <w:right w:val="none" w:sz="0" w:space="0" w:color="auto"/>
              </w:divBdr>
              <w:divsChild>
                <w:div w:id="1545293051">
                  <w:marLeft w:val="0"/>
                  <w:marRight w:val="0"/>
                  <w:marTop w:val="0"/>
                  <w:marBottom w:val="0"/>
                  <w:divBdr>
                    <w:top w:val="none" w:sz="0" w:space="0" w:color="auto"/>
                    <w:left w:val="none" w:sz="0" w:space="0" w:color="auto"/>
                    <w:bottom w:val="none" w:sz="0" w:space="0" w:color="auto"/>
                    <w:right w:val="none" w:sz="0" w:space="0" w:color="auto"/>
                  </w:divBdr>
                  <w:divsChild>
                    <w:div w:id="1545293054">
                      <w:marLeft w:val="336"/>
                      <w:marRight w:val="0"/>
                      <w:marTop w:val="120"/>
                      <w:marBottom w:val="312"/>
                      <w:divBdr>
                        <w:top w:val="none" w:sz="0" w:space="0" w:color="auto"/>
                        <w:left w:val="none" w:sz="0" w:space="0" w:color="auto"/>
                        <w:bottom w:val="none" w:sz="0" w:space="0" w:color="auto"/>
                        <w:right w:val="none" w:sz="0" w:space="0" w:color="auto"/>
                      </w:divBdr>
                      <w:divsChild>
                        <w:div w:id="154529304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545293117">
                      <w:marLeft w:val="336"/>
                      <w:marRight w:val="0"/>
                      <w:marTop w:val="120"/>
                      <w:marBottom w:val="312"/>
                      <w:divBdr>
                        <w:top w:val="none" w:sz="0" w:space="0" w:color="auto"/>
                        <w:left w:val="none" w:sz="0" w:space="0" w:color="auto"/>
                        <w:bottom w:val="none" w:sz="0" w:space="0" w:color="auto"/>
                        <w:right w:val="none" w:sz="0" w:space="0" w:color="auto"/>
                      </w:divBdr>
                      <w:divsChild>
                        <w:div w:id="1545293057">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545293118">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 w:id="1545293066">
      <w:marLeft w:val="0"/>
      <w:marRight w:val="0"/>
      <w:marTop w:val="0"/>
      <w:marBottom w:val="0"/>
      <w:divBdr>
        <w:top w:val="none" w:sz="0" w:space="0" w:color="auto"/>
        <w:left w:val="none" w:sz="0" w:space="0" w:color="auto"/>
        <w:bottom w:val="none" w:sz="0" w:space="0" w:color="auto"/>
        <w:right w:val="none" w:sz="0" w:space="0" w:color="auto"/>
      </w:divBdr>
    </w:div>
    <w:div w:id="1545293068">
      <w:marLeft w:val="0"/>
      <w:marRight w:val="0"/>
      <w:marTop w:val="0"/>
      <w:marBottom w:val="0"/>
      <w:divBdr>
        <w:top w:val="none" w:sz="0" w:space="0" w:color="auto"/>
        <w:left w:val="none" w:sz="0" w:space="0" w:color="auto"/>
        <w:bottom w:val="none" w:sz="0" w:space="0" w:color="auto"/>
        <w:right w:val="none" w:sz="0" w:space="0" w:color="auto"/>
      </w:divBdr>
      <w:divsChild>
        <w:div w:id="1545293055">
          <w:marLeft w:val="336"/>
          <w:marRight w:val="0"/>
          <w:marTop w:val="120"/>
          <w:marBottom w:val="312"/>
          <w:divBdr>
            <w:top w:val="none" w:sz="0" w:space="0" w:color="auto"/>
            <w:left w:val="none" w:sz="0" w:space="0" w:color="auto"/>
            <w:bottom w:val="none" w:sz="0" w:space="0" w:color="auto"/>
            <w:right w:val="none" w:sz="0" w:space="0" w:color="auto"/>
          </w:divBdr>
          <w:divsChild>
            <w:div w:id="1545293050">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545293070">
      <w:marLeft w:val="0"/>
      <w:marRight w:val="0"/>
      <w:marTop w:val="0"/>
      <w:marBottom w:val="0"/>
      <w:divBdr>
        <w:top w:val="none" w:sz="0" w:space="0" w:color="auto"/>
        <w:left w:val="none" w:sz="0" w:space="0" w:color="auto"/>
        <w:bottom w:val="none" w:sz="0" w:space="0" w:color="auto"/>
        <w:right w:val="none" w:sz="0" w:space="0" w:color="auto"/>
      </w:divBdr>
    </w:div>
    <w:div w:id="1545293071">
      <w:marLeft w:val="0"/>
      <w:marRight w:val="0"/>
      <w:marTop w:val="0"/>
      <w:marBottom w:val="0"/>
      <w:divBdr>
        <w:top w:val="none" w:sz="0" w:space="0" w:color="auto"/>
        <w:left w:val="none" w:sz="0" w:space="0" w:color="auto"/>
        <w:bottom w:val="none" w:sz="0" w:space="0" w:color="auto"/>
        <w:right w:val="none" w:sz="0" w:space="0" w:color="auto"/>
      </w:divBdr>
    </w:div>
    <w:div w:id="1545293076">
      <w:marLeft w:val="0"/>
      <w:marRight w:val="0"/>
      <w:marTop w:val="0"/>
      <w:marBottom w:val="0"/>
      <w:divBdr>
        <w:top w:val="none" w:sz="0" w:space="0" w:color="auto"/>
        <w:left w:val="none" w:sz="0" w:space="0" w:color="auto"/>
        <w:bottom w:val="none" w:sz="0" w:space="0" w:color="auto"/>
        <w:right w:val="none" w:sz="0" w:space="0" w:color="auto"/>
      </w:divBdr>
      <w:divsChild>
        <w:div w:id="1545293108">
          <w:marLeft w:val="0"/>
          <w:marRight w:val="0"/>
          <w:marTop w:val="240"/>
          <w:marBottom w:val="240"/>
          <w:divBdr>
            <w:top w:val="none" w:sz="0" w:space="0" w:color="auto"/>
            <w:left w:val="none" w:sz="0" w:space="0" w:color="auto"/>
            <w:bottom w:val="none" w:sz="0" w:space="0" w:color="auto"/>
            <w:right w:val="none" w:sz="0" w:space="0" w:color="auto"/>
          </w:divBdr>
        </w:div>
      </w:divsChild>
    </w:div>
    <w:div w:id="1545293087">
      <w:marLeft w:val="0"/>
      <w:marRight w:val="0"/>
      <w:marTop w:val="0"/>
      <w:marBottom w:val="0"/>
      <w:divBdr>
        <w:top w:val="none" w:sz="0" w:space="0" w:color="auto"/>
        <w:left w:val="none" w:sz="0" w:space="0" w:color="auto"/>
        <w:bottom w:val="none" w:sz="0" w:space="0" w:color="auto"/>
        <w:right w:val="none" w:sz="0" w:space="0" w:color="auto"/>
      </w:divBdr>
      <w:divsChild>
        <w:div w:id="1545293078">
          <w:marLeft w:val="0"/>
          <w:marRight w:val="0"/>
          <w:marTop w:val="0"/>
          <w:marBottom w:val="0"/>
          <w:divBdr>
            <w:top w:val="none" w:sz="0" w:space="0" w:color="auto"/>
            <w:left w:val="none" w:sz="0" w:space="0" w:color="auto"/>
            <w:bottom w:val="none" w:sz="0" w:space="0" w:color="auto"/>
            <w:right w:val="none" w:sz="0" w:space="0" w:color="auto"/>
          </w:divBdr>
          <w:divsChild>
            <w:div w:id="1545293073">
              <w:marLeft w:val="0"/>
              <w:marRight w:val="0"/>
              <w:marTop w:val="0"/>
              <w:marBottom w:val="0"/>
              <w:divBdr>
                <w:top w:val="none" w:sz="0" w:space="0" w:color="auto"/>
                <w:left w:val="none" w:sz="0" w:space="0" w:color="auto"/>
                <w:bottom w:val="none" w:sz="0" w:space="0" w:color="auto"/>
                <w:right w:val="none" w:sz="0" w:space="0" w:color="auto"/>
              </w:divBdr>
              <w:divsChild>
                <w:div w:id="1545293091">
                  <w:marLeft w:val="0"/>
                  <w:marRight w:val="0"/>
                  <w:marTop w:val="0"/>
                  <w:marBottom w:val="0"/>
                  <w:divBdr>
                    <w:top w:val="none" w:sz="0" w:space="0" w:color="auto"/>
                    <w:left w:val="none" w:sz="0" w:space="0" w:color="auto"/>
                    <w:bottom w:val="none" w:sz="0" w:space="0" w:color="auto"/>
                    <w:right w:val="none" w:sz="0" w:space="0" w:color="auto"/>
                  </w:divBdr>
                  <w:divsChild>
                    <w:div w:id="1545293080">
                      <w:marLeft w:val="0"/>
                      <w:marRight w:val="0"/>
                      <w:marTop w:val="0"/>
                      <w:marBottom w:val="0"/>
                      <w:divBdr>
                        <w:top w:val="none" w:sz="0" w:space="0" w:color="auto"/>
                        <w:left w:val="none" w:sz="0" w:space="0" w:color="auto"/>
                        <w:bottom w:val="none" w:sz="0" w:space="0" w:color="auto"/>
                        <w:right w:val="none" w:sz="0" w:space="0" w:color="auto"/>
                      </w:divBdr>
                    </w:div>
                    <w:div w:id="1545293110">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54529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293094">
      <w:marLeft w:val="0"/>
      <w:marRight w:val="0"/>
      <w:marTop w:val="0"/>
      <w:marBottom w:val="0"/>
      <w:divBdr>
        <w:top w:val="none" w:sz="0" w:space="0" w:color="auto"/>
        <w:left w:val="none" w:sz="0" w:space="0" w:color="auto"/>
        <w:bottom w:val="none" w:sz="0" w:space="0" w:color="auto"/>
        <w:right w:val="none" w:sz="0" w:space="0" w:color="auto"/>
      </w:divBdr>
      <w:divsChild>
        <w:div w:id="1545293109">
          <w:marLeft w:val="0"/>
          <w:marRight w:val="0"/>
          <w:marTop w:val="0"/>
          <w:marBottom w:val="0"/>
          <w:divBdr>
            <w:top w:val="none" w:sz="0" w:space="0" w:color="auto"/>
            <w:left w:val="none" w:sz="0" w:space="0" w:color="auto"/>
            <w:bottom w:val="none" w:sz="0" w:space="0" w:color="auto"/>
            <w:right w:val="none" w:sz="0" w:space="0" w:color="auto"/>
          </w:divBdr>
          <w:divsChild>
            <w:div w:id="1545293077">
              <w:marLeft w:val="0"/>
              <w:marRight w:val="0"/>
              <w:marTop w:val="0"/>
              <w:marBottom w:val="0"/>
              <w:divBdr>
                <w:top w:val="none" w:sz="0" w:space="0" w:color="auto"/>
                <w:left w:val="none" w:sz="0" w:space="0" w:color="auto"/>
                <w:bottom w:val="none" w:sz="0" w:space="0" w:color="auto"/>
                <w:right w:val="none" w:sz="0" w:space="0" w:color="auto"/>
              </w:divBdr>
            </w:div>
            <w:div w:id="1545293092">
              <w:marLeft w:val="0"/>
              <w:marRight w:val="0"/>
              <w:marTop w:val="0"/>
              <w:marBottom w:val="0"/>
              <w:divBdr>
                <w:top w:val="none" w:sz="0" w:space="0" w:color="auto"/>
                <w:left w:val="none" w:sz="0" w:space="0" w:color="auto"/>
                <w:bottom w:val="none" w:sz="0" w:space="0" w:color="auto"/>
                <w:right w:val="none" w:sz="0" w:space="0" w:color="auto"/>
              </w:divBdr>
              <w:divsChild>
                <w:div w:id="1545293084">
                  <w:marLeft w:val="0"/>
                  <w:marRight w:val="0"/>
                  <w:marTop w:val="0"/>
                  <w:marBottom w:val="0"/>
                  <w:divBdr>
                    <w:top w:val="none" w:sz="0" w:space="0" w:color="auto"/>
                    <w:left w:val="none" w:sz="0" w:space="0" w:color="auto"/>
                    <w:bottom w:val="none" w:sz="0" w:space="0" w:color="auto"/>
                    <w:right w:val="none" w:sz="0" w:space="0" w:color="auto"/>
                  </w:divBdr>
                  <w:divsChild>
                    <w:div w:id="1545293075">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1545293100">
      <w:marLeft w:val="0"/>
      <w:marRight w:val="0"/>
      <w:marTop w:val="0"/>
      <w:marBottom w:val="0"/>
      <w:divBdr>
        <w:top w:val="none" w:sz="0" w:space="0" w:color="auto"/>
        <w:left w:val="none" w:sz="0" w:space="0" w:color="auto"/>
        <w:bottom w:val="none" w:sz="0" w:space="0" w:color="auto"/>
        <w:right w:val="none" w:sz="0" w:space="0" w:color="auto"/>
      </w:divBdr>
    </w:div>
    <w:div w:id="1545293102">
      <w:marLeft w:val="0"/>
      <w:marRight w:val="0"/>
      <w:marTop w:val="0"/>
      <w:marBottom w:val="0"/>
      <w:divBdr>
        <w:top w:val="none" w:sz="0" w:space="0" w:color="auto"/>
        <w:left w:val="none" w:sz="0" w:space="0" w:color="auto"/>
        <w:bottom w:val="none" w:sz="0" w:space="0" w:color="auto"/>
        <w:right w:val="none" w:sz="0" w:space="0" w:color="auto"/>
      </w:divBdr>
      <w:divsChild>
        <w:div w:id="1545293079">
          <w:marLeft w:val="0"/>
          <w:marRight w:val="0"/>
          <w:marTop w:val="240"/>
          <w:marBottom w:val="240"/>
          <w:divBdr>
            <w:top w:val="none" w:sz="0" w:space="0" w:color="auto"/>
            <w:left w:val="none" w:sz="0" w:space="0" w:color="auto"/>
            <w:bottom w:val="none" w:sz="0" w:space="0" w:color="auto"/>
            <w:right w:val="none" w:sz="0" w:space="0" w:color="auto"/>
          </w:divBdr>
        </w:div>
        <w:div w:id="1545293081">
          <w:marLeft w:val="336"/>
          <w:marRight w:val="0"/>
          <w:marTop w:val="120"/>
          <w:marBottom w:val="312"/>
          <w:divBdr>
            <w:top w:val="none" w:sz="0" w:space="0" w:color="auto"/>
            <w:left w:val="none" w:sz="0" w:space="0" w:color="auto"/>
            <w:bottom w:val="none" w:sz="0" w:space="0" w:color="auto"/>
            <w:right w:val="none" w:sz="0" w:space="0" w:color="auto"/>
          </w:divBdr>
          <w:divsChild>
            <w:div w:id="1545293097">
              <w:marLeft w:val="0"/>
              <w:marRight w:val="0"/>
              <w:marTop w:val="0"/>
              <w:marBottom w:val="0"/>
              <w:divBdr>
                <w:top w:val="single" w:sz="6" w:space="2" w:color="C8CCD1"/>
                <w:left w:val="single" w:sz="6" w:space="2" w:color="C8CCD1"/>
                <w:bottom w:val="single" w:sz="6" w:space="2" w:color="C8CCD1"/>
                <w:right w:val="single" w:sz="6" w:space="2" w:color="C8CCD1"/>
              </w:divBdr>
              <w:divsChild>
                <w:div w:id="1545293093">
                  <w:marLeft w:val="0"/>
                  <w:marRight w:val="0"/>
                  <w:marTop w:val="0"/>
                  <w:marBottom w:val="0"/>
                  <w:divBdr>
                    <w:top w:val="none" w:sz="0" w:space="0" w:color="auto"/>
                    <w:left w:val="none" w:sz="0" w:space="0" w:color="auto"/>
                    <w:bottom w:val="none" w:sz="0" w:space="0" w:color="auto"/>
                    <w:right w:val="none" w:sz="0" w:space="0" w:color="auto"/>
                  </w:divBdr>
                  <w:divsChild>
                    <w:div w:id="1545293090">
                      <w:marLeft w:val="15"/>
                      <w:marRight w:val="15"/>
                      <w:marTop w:val="15"/>
                      <w:marBottom w:val="15"/>
                      <w:divBdr>
                        <w:top w:val="none" w:sz="0" w:space="0" w:color="auto"/>
                        <w:left w:val="none" w:sz="0" w:space="0" w:color="auto"/>
                        <w:bottom w:val="none" w:sz="0" w:space="0" w:color="auto"/>
                        <w:right w:val="none" w:sz="0" w:space="0" w:color="auto"/>
                      </w:divBdr>
                      <w:divsChild>
                        <w:div w:id="1545293111">
                          <w:marLeft w:val="0"/>
                          <w:marRight w:val="0"/>
                          <w:marTop w:val="0"/>
                          <w:marBottom w:val="0"/>
                          <w:divBdr>
                            <w:top w:val="single" w:sz="6" w:space="0" w:color="C8CCD1"/>
                            <w:left w:val="single" w:sz="6" w:space="0" w:color="C8CCD1"/>
                            <w:bottom w:val="single" w:sz="6" w:space="0" w:color="C8CCD1"/>
                            <w:right w:val="single" w:sz="6" w:space="0" w:color="C8CCD1"/>
                          </w:divBdr>
                        </w:div>
                      </w:divsChild>
                    </w:div>
                  </w:divsChild>
                </w:div>
                <w:div w:id="1545293098">
                  <w:marLeft w:val="0"/>
                  <w:marRight w:val="0"/>
                  <w:marTop w:val="0"/>
                  <w:marBottom w:val="0"/>
                  <w:divBdr>
                    <w:top w:val="none" w:sz="0" w:space="0" w:color="auto"/>
                    <w:left w:val="none" w:sz="0" w:space="0" w:color="auto"/>
                    <w:bottom w:val="none" w:sz="0" w:space="0" w:color="auto"/>
                    <w:right w:val="none" w:sz="0" w:space="0" w:color="auto"/>
                  </w:divBdr>
                  <w:divsChild>
                    <w:div w:id="1545293106">
                      <w:marLeft w:val="15"/>
                      <w:marRight w:val="15"/>
                      <w:marTop w:val="15"/>
                      <w:marBottom w:val="15"/>
                      <w:divBdr>
                        <w:top w:val="none" w:sz="0" w:space="0" w:color="auto"/>
                        <w:left w:val="none" w:sz="0" w:space="0" w:color="auto"/>
                        <w:bottom w:val="none" w:sz="0" w:space="0" w:color="auto"/>
                        <w:right w:val="none" w:sz="0" w:space="0" w:color="auto"/>
                      </w:divBdr>
                      <w:divsChild>
                        <w:div w:id="1545293104">
                          <w:marLeft w:val="0"/>
                          <w:marRight w:val="0"/>
                          <w:marTop w:val="0"/>
                          <w:marBottom w:val="0"/>
                          <w:divBdr>
                            <w:top w:val="single" w:sz="6" w:space="0" w:color="C8CCD1"/>
                            <w:left w:val="single" w:sz="6" w:space="0" w:color="C8CCD1"/>
                            <w:bottom w:val="single" w:sz="6" w:space="0" w:color="C8CCD1"/>
                            <w:right w:val="single" w:sz="6" w:space="0" w:color="C8CCD1"/>
                          </w:divBdr>
                        </w:div>
                      </w:divsChild>
                    </w:div>
                  </w:divsChild>
                </w:div>
                <w:div w:id="1545293099">
                  <w:marLeft w:val="0"/>
                  <w:marRight w:val="0"/>
                  <w:marTop w:val="0"/>
                  <w:marBottom w:val="0"/>
                  <w:divBdr>
                    <w:top w:val="none" w:sz="0" w:space="0" w:color="auto"/>
                    <w:left w:val="none" w:sz="0" w:space="0" w:color="auto"/>
                    <w:bottom w:val="none" w:sz="0" w:space="0" w:color="auto"/>
                    <w:right w:val="none" w:sz="0" w:space="0" w:color="auto"/>
                  </w:divBdr>
                  <w:divsChild>
                    <w:div w:id="1545293088">
                      <w:marLeft w:val="15"/>
                      <w:marRight w:val="15"/>
                      <w:marTop w:val="15"/>
                      <w:marBottom w:val="15"/>
                      <w:divBdr>
                        <w:top w:val="none" w:sz="0" w:space="0" w:color="auto"/>
                        <w:left w:val="none" w:sz="0" w:space="0" w:color="auto"/>
                        <w:bottom w:val="none" w:sz="0" w:space="0" w:color="auto"/>
                        <w:right w:val="none" w:sz="0" w:space="0" w:color="auto"/>
                      </w:divBdr>
                      <w:divsChild>
                        <w:div w:id="1545293074">
                          <w:marLeft w:val="0"/>
                          <w:marRight w:val="0"/>
                          <w:marTop w:val="0"/>
                          <w:marBottom w:val="0"/>
                          <w:divBdr>
                            <w:top w:val="single" w:sz="6" w:space="0" w:color="C8CCD1"/>
                            <w:left w:val="single" w:sz="6" w:space="0" w:color="C8CCD1"/>
                            <w:bottom w:val="single" w:sz="6" w:space="0" w:color="C8CCD1"/>
                            <w:right w:val="single" w:sz="6" w:space="0" w:color="C8CCD1"/>
                          </w:divBdr>
                        </w:div>
                      </w:divsChild>
                    </w:div>
                  </w:divsChild>
                </w:div>
                <w:div w:id="1545293101">
                  <w:marLeft w:val="0"/>
                  <w:marRight w:val="0"/>
                  <w:marTop w:val="0"/>
                  <w:marBottom w:val="0"/>
                  <w:divBdr>
                    <w:top w:val="none" w:sz="0" w:space="0" w:color="auto"/>
                    <w:left w:val="none" w:sz="0" w:space="0" w:color="auto"/>
                    <w:bottom w:val="none" w:sz="0" w:space="0" w:color="auto"/>
                    <w:right w:val="none" w:sz="0" w:space="0" w:color="auto"/>
                  </w:divBdr>
                  <w:divsChild>
                    <w:div w:id="1545293103">
                      <w:marLeft w:val="15"/>
                      <w:marRight w:val="15"/>
                      <w:marTop w:val="15"/>
                      <w:marBottom w:val="15"/>
                      <w:divBdr>
                        <w:top w:val="none" w:sz="0" w:space="0" w:color="auto"/>
                        <w:left w:val="none" w:sz="0" w:space="0" w:color="auto"/>
                        <w:bottom w:val="none" w:sz="0" w:space="0" w:color="auto"/>
                        <w:right w:val="none" w:sz="0" w:space="0" w:color="auto"/>
                      </w:divBdr>
                      <w:divsChild>
                        <w:div w:id="1545293089">
                          <w:marLeft w:val="0"/>
                          <w:marRight w:val="0"/>
                          <w:marTop w:val="0"/>
                          <w:marBottom w:val="0"/>
                          <w:divBdr>
                            <w:top w:val="single" w:sz="6" w:space="0" w:color="C8CCD1"/>
                            <w:left w:val="single" w:sz="6" w:space="0" w:color="C8CCD1"/>
                            <w:bottom w:val="single" w:sz="6" w:space="0" w:color="C8CCD1"/>
                            <w:right w:val="single" w:sz="6" w:space="0" w:color="C8CCD1"/>
                          </w:divBdr>
                        </w:div>
                      </w:divsChild>
                    </w:div>
                  </w:divsChild>
                </w:div>
              </w:divsChild>
            </w:div>
          </w:divsChild>
        </w:div>
        <w:div w:id="1545293082">
          <w:marLeft w:val="336"/>
          <w:marRight w:val="0"/>
          <w:marTop w:val="120"/>
          <w:marBottom w:val="312"/>
          <w:divBdr>
            <w:top w:val="none" w:sz="0" w:space="0" w:color="auto"/>
            <w:left w:val="none" w:sz="0" w:space="0" w:color="auto"/>
            <w:bottom w:val="none" w:sz="0" w:space="0" w:color="auto"/>
            <w:right w:val="none" w:sz="0" w:space="0" w:color="auto"/>
          </w:divBdr>
          <w:divsChild>
            <w:div w:id="154529309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545293086">
          <w:marLeft w:val="0"/>
          <w:marRight w:val="0"/>
          <w:marTop w:val="240"/>
          <w:marBottom w:val="240"/>
          <w:divBdr>
            <w:top w:val="none" w:sz="0" w:space="0" w:color="auto"/>
            <w:left w:val="none" w:sz="0" w:space="0" w:color="auto"/>
            <w:bottom w:val="none" w:sz="0" w:space="0" w:color="auto"/>
            <w:right w:val="none" w:sz="0" w:space="0" w:color="auto"/>
          </w:divBdr>
        </w:div>
        <w:div w:id="1545293096">
          <w:marLeft w:val="0"/>
          <w:marRight w:val="0"/>
          <w:marTop w:val="240"/>
          <w:marBottom w:val="240"/>
          <w:divBdr>
            <w:top w:val="none" w:sz="0" w:space="0" w:color="auto"/>
            <w:left w:val="none" w:sz="0" w:space="0" w:color="auto"/>
            <w:bottom w:val="none" w:sz="0" w:space="0" w:color="auto"/>
            <w:right w:val="none" w:sz="0" w:space="0" w:color="auto"/>
          </w:divBdr>
        </w:div>
        <w:div w:id="1545293105">
          <w:marLeft w:val="0"/>
          <w:marRight w:val="0"/>
          <w:marTop w:val="240"/>
          <w:marBottom w:val="240"/>
          <w:divBdr>
            <w:top w:val="none" w:sz="0" w:space="0" w:color="auto"/>
            <w:left w:val="none" w:sz="0" w:space="0" w:color="auto"/>
            <w:bottom w:val="none" w:sz="0" w:space="0" w:color="auto"/>
            <w:right w:val="none" w:sz="0" w:space="0" w:color="auto"/>
          </w:divBdr>
        </w:div>
      </w:divsChild>
    </w:div>
    <w:div w:id="1545293112">
      <w:marLeft w:val="0"/>
      <w:marRight w:val="0"/>
      <w:marTop w:val="0"/>
      <w:marBottom w:val="0"/>
      <w:divBdr>
        <w:top w:val="none" w:sz="0" w:space="0" w:color="auto"/>
        <w:left w:val="none" w:sz="0" w:space="0" w:color="auto"/>
        <w:bottom w:val="none" w:sz="0" w:space="0" w:color="auto"/>
        <w:right w:val="none" w:sz="0" w:space="0" w:color="auto"/>
      </w:divBdr>
      <w:divsChild>
        <w:div w:id="1545293107">
          <w:marLeft w:val="0"/>
          <w:marRight w:val="0"/>
          <w:marTop w:val="0"/>
          <w:marBottom w:val="0"/>
          <w:divBdr>
            <w:top w:val="single" w:sz="6" w:space="0" w:color="C8CCD1"/>
            <w:left w:val="single" w:sz="6" w:space="0" w:color="C8CCD1"/>
            <w:bottom w:val="single" w:sz="6" w:space="0" w:color="C8CCD1"/>
            <w:right w:val="single" w:sz="6" w:space="0" w:color="C8CCD1"/>
          </w:divBdr>
        </w:div>
      </w:divsChild>
    </w:div>
    <w:div w:id="1545293113">
      <w:marLeft w:val="0"/>
      <w:marRight w:val="0"/>
      <w:marTop w:val="0"/>
      <w:marBottom w:val="0"/>
      <w:divBdr>
        <w:top w:val="none" w:sz="0" w:space="0" w:color="auto"/>
        <w:left w:val="none" w:sz="0" w:space="0" w:color="auto"/>
        <w:bottom w:val="none" w:sz="0" w:space="0" w:color="auto"/>
        <w:right w:val="none" w:sz="0" w:space="0" w:color="auto"/>
      </w:divBdr>
      <w:divsChild>
        <w:div w:id="1545293085">
          <w:marLeft w:val="0"/>
          <w:marRight w:val="0"/>
          <w:marTop w:val="240"/>
          <w:marBottom w:val="240"/>
          <w:divBdr>
            <w:top w:val="none" w:sz="0" w:space="0" w:color="auto"/>
            <w:left w:val="none" w:sz="0" w:space="0" w:color="auto"/>
            <w:bottom w:val="none" w:sz="0" w:space="0" w:color="auto"/>
            <w:right w:val="none" w:sz="0" w:space="0" w:color="auto"/>
          </w:divBdr>
        </w:div>
      </w:divsChild>
    </w:div>
    <w:div w:id="1545293119">
      <w:marLeft w:val="0"/>
      <w:marRight w:val="0"/>
      <w:marTop w:val="0"/>
      <w:marBottom w:val="0"/>
      <w:divBdr>
        <w:top w:val="none" w:sz="0" w:space="0" w:color="auto"/>
        <w:left w:val="none" w:sz="0" w:space="0" w:color="auto"/>
        <w:bottom w:val="none" w:sz="0" w:space="0" w:color="auto"/>
        <w:right w:val="none" w:sz="0" w:space="0" w:color="auto"/>
      </w:divBdr>
    </w:div>
    <w:div w:id="1545293122">
      <w:marLeft w:val="0"/>
      <w:marRight w:val="0"/>
      <w:marTop w:val="0"/>
      <w:marBottom w:val="0"/>
      <w:divBdr>
        <w:top w:val="none" w:sz="0" w:space="0" w:color="auto"/>
        <w:left w:val="none" w:sz="0" w:space="0" w:color="auto"/>
        <w:bottom w:val="none" w:sz="0" w:space="0" w:color="auto"/>
        <w:right w:val="none" w:sz="0" w:space="0" w:color="auto"/>
      </w:divBdr>
      <w:divsChild>
        <w:div w:id="1545293129">
          <w:marLeft w:val="0"/>
          <w:marRight w:val="0"/>
          <w:marTop w:val="0"/>
          <w:marBottom w:val="0"/>
          <w:divBdr>
            <w:top w:val="none" w:sz="0" w:space="0" w:color="auto"/>
            <w:left w:val="none" w:sz="0" w:space="0" w:color="auto"/>
            <w:bottom w:val="none" w:sz="0" w:space="0" w:color="auto"/>
            <w:right w:val="none" w:sz="0" w:space="0" w:color="auto"/>
          </w:divBdr>
          <w:divsChild>
            <w:div w:id="1545293128">
              <w:marLeft w:val="0"/>
              <w:marRight w:val="0"/>
              <w:marTop w:val="0"/>
              <w:marBottom w:val="0"/>
              <w:divBdr>
                <w:top w:val="none" w:sz="0" w:space="0" w:color="auto"/>
                <w:left w:val="none" w:sz="0" w:space="0" w:color="auto"/>
                <w:bottom w:val="none" w:sz="0" w:space="0" w:color="auto"/>
                <w:right w:val="none" w:sz="0" w:space="0" w:color="auto"/>
              </w:divBdr>
              <w:divsChild>
                <w:div w:id="1545293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293125">
      <w:marLeft w:val="0"/>
      <w:marRight w:val="0"/>
      <w:marTop w:val="0"/>
      <w:marBottom w:val="0"/>
      <w:divBdr>
        <w:top w:val="none" w:sz="0" w:space="0" w:color="auto"/>
        <w:left w:val="none" w:sz="0" w:space="0" w:color="auto"/>
        <w:bottom w:val="none" w:sz="0" w:space="0" w:color="auto"/>
        <w:right w:val="none" w:sz="0" w:space="0" w:color="auto"/>
      </w:divBdr>
      <w:divsChild>
        <w:div w:id="1545293040">
          <w:marLeft w:val="0"/>
          <w:marRight w:val="0"/>
          <w:marTop w:val="0"/>
          <w:marBottom w:val="0"/>
          <w:divBdr>
            <w:top w:val="none" w:sz="0" w:space="0" w:color="auto"/>
            <w:left w:val="none" w:sz="0" w:space="0" w:color="auto"/>
            <w:bottom w:val="none" w:sz="0" w:space="0" w:color="auto"/>
            <w:right w:val="none" w:sz="0" w:space="0" w:color="auto"/>
          </w:divBdr>
          <w:divsChild>
            <w:div w:id="1545293126">
              <w:marLeft w:val="0"/>
              <w:marRight w:val="0"/>
              <w:marTop w:val="0"/>
              <w:marBottom w:val="0"/>
              <w:divBdr>
                <w:top w:val="none" w:sz="0" w:space="0" w:color="auto"/>
                <w:left w:val="none" w:sz="0" w:space="0" w:color="auto"/>
                <w:bottom w:val="none" w:sz="0" w:space="0" w:color="auto"/>
                <w:right w:val="none" w:sz="0" w:space="0" w:color="auto"/>
              </w:divBdr>
              <w:divsChild>
                <w:div w:id="1545293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293134">
      <w:marLeft w:val="0"/>
      <w:marRight w:val="0"/>
      <w:marTop w:val="0"/>
      <w:marBottom w:val="0"/>
      <w:divBdr>
        <w:top w:val="none" w:sz="0" w:space="0" w:color="auto"/>
        <w:left w:val="none" w:sz="0" w:space="0" w:color="auto"/>
        <w:bottom w:val="none" w:sz="0" w:space="0" w:color="auto"/>
        <w:right w:val="none" w:sz="0" w:space="0" w:color="auto"/>
      </w:divBdr>
    </w:div>
    <w:div w:id="1545293145">
      <w:marLeft w:val="0"/>
      <w:marRight w:val="0"/>
      <w:marTop w:val="0"/>
      <w:marBottom w:val="0"/>
      <w:divBdr>
        <w:top w:val="none" w:sz="0" w:space="0" w:color="auto"/>
        <w:left w:val="none" w:sz="0" w:space="0" w:color="auto"/>
        <w:bottom w:val="none" w:sz="0" w:space="0" w:color="auto"/>
        <w:right w:val="none" w:sz="0" w:space="0" w:color="auto"/>
      </w:divBdr>
      <w:divsChild>
        <w:div w:id="1545293015">
          <w:marLeft w:val="720"/>
          <w:marRight w:val="720"/>
          <w:marTop w:val="100"/>
          <w:marBottom w:val="100"/>
          <w:divBdr>
            <w:top w:val="none" w:sz="0" w:space="0" w:color="auto"/>
            <w:left w:val="none" w:sz="0" w:space="0" w:color="auto"/>
            <w:bottom w:val="none" w:sz="0" w:space="0" w:color="auto"/>
            <w:right w:val="none" w:sz="0" w:space="0" w:color="auto"/>
          </w:divBdr>
        </w:div>
        <w:div w:id="1545293184">
          <w:marLeft w:val="720"/>
          <w:marRight w:val="720"/>
          <w:marTop w:val="100"/>
          <w:marBottom w:val="100"/>
          <w:divBdr>
            <w:top w:val="none" w:sz="0" w:space="0" w:color="auto"/>
            <w:left w:val="none" w:sz="0" w:space="0" w:color="auto"/>
            <w:bottom w:val="none" w:sz="0" w:space="0" w:color="auto"/>
            <w:right w:val="none" w:sz="0" w:space="0" w:color="auto"/>
          </w:divBdr>
        </w:div>
      </w:divsChild>
    </w:div>
    <w:div w:id="1545293156">
      <w:marLeft w:val="0"/>
      <w:marRight w:val="0"/>
      <w:marTop w:val="0"/>
      <w:marBottom w:val="0"/>
      <w:divBdr>
        <w:top w:val="none" w:sz="0" w:space="0" w:color="auto"/>
        <w:left w:val="none" w:sz="0" w:space="0" w:color="auto"/>
        <w:bottom w:val="none" w:sz="0" w:space="0" w:color="auto"/>
        <w:right w:val="none" w:sz="0" w:space="0" w:color="auto"/>
      </w:divBdr>
    </w:div>
    <w:div w:id="1545293178">
      <w:marLeft w:val="0"/>
      <w:marRight w:val="0"/>
      <w:marTop w:val="0"/>
      <w:marBottom w:val="0"/>
      <w:divBdr>
        <w:top w:val="none" w:sz="0" w:space="0" w:color="auto"/>
        <w:left w:val="none" w:sz="0" w:space="0" w:color="auto"/>
        <w:bottom w:val="none" w:sz="0" w:space="0" w:color="auto"/>
        <w:right w:val="none" w:sz="0" w:space="0" w:color="auto"/>
      </w:divBdr>
    </w:div>
    <w:div w:id="1545293180">
      <w:marLeft w:val="0"/>
      <w:marRight w:val="0"/>
      <w:marTop w:val="0"/>
      <w:marBottom w:val="0"/>
      <w:divBdr>
        <w:top w:val="none" w:sz="0" w:space="0" w:color="auto"/>
        <w:left w:val="none" w:sz="0" w:space="0" w:color="auto"/>
        <w:bottom w:val="none" w:sz="0" w:space="0" w:color="auto"/>
        <w:right w:val="none" w:sz="0" w:space="0" w:color="auto"/>
      </w:divBdr>
    </w:div>
    <w:div w:id="1545293191">
      <w:marLeft w:val="0"/>
      <w:marRight w:val="0"/>
      <w:marTop w:val="0"/>
      <w:marBottom w:val="0"/>
      <w:divBdr>
        <w:top w:val="none" w:sz="0" w:space="0" w:color="auto"/>
        <w:left w:val="none" w:sz="0" w:space="0" w:color="auto"/>
        <w:bottom w:val="none" w:sz="0" w:space="0" w:color="auto"/>
        <w:right w:val="none" w:sz="0" w:space="0" w:color="auto"/>
      </w:divBdr>
    </w:div>
    <w:div w:id="1545293193">
      <w:marLeft w:val="0"/>
      <w:marRight w:val="0"/>
      <w:marTop w:val="0"/>
      <w:marBottom w:val="0"/>
      <w:divBdr>
        <w:top w:val="none" w:sz="0" w:space="0" w:color="auto"/>
        <w:left w:val="none" w:sz="0" w:space="0" w:color="auto"/>
        <w:bottom w:val="none" w:sz="0" w:space="0" w:color="auto"/>
        <w:right w:val="none" w:sz="0" w:space="0" w:color="auto"/>
      </w:divBdr>
    </w:div>
    <w:div w:id="1545293194">
      <w:marLeft w:val="0"/>
      <w:marRight w:val="0"/>
      <w:marTop w:val="0"/>
      <w:marBottom w:val="0"/>
      <w:divBdr>
        <w:top w:val="none" w:sz="0" w:space="0" w:color="auto"/>
        <w:left w:val="none" w:sz="0" w:space="0" w:color="auto"/>
        <w:bottom w:val="none" w:sz="0" w:space="0" w:color="auto"/>
        <w:right w:val="none" w:sz="0" w:space="0" w:color="auto"/>
      </w:divBdr>
    </w:div>
    <w:div w:id="1545293197">
      <w:marLeft w:val="0"/>
      <w:marRight w:val="0"/>
      <w:marTop w:val="0"/>
      <w:marBottom w:val="0"/>
      <w:divBdr>
        <w:top w:val="none" w:sz="0" w:space="0" w:color="auto"/>
        <w:left w:val="none" w:sz="0" w:space="0" w:color="auto"/>
        <w:bottom w:val="none" w:sz="0" w:space="0" w:color="auto"/>
        <w:right w:val="none" w:sz="0" w:space="0" w:color="auto"/>
      </w:divBdr>
      <w:divsChild>
        <w:div w:id="1545293195">
          <w:marLeft w:val="0"/>
          <w:marRight w:val="0"/>
          <w:marTop w:val="0"/>
          <w:marBottom w:val="0"/>
          <w:divBdr>
            <w:top w:val="none" w:sz="0" w:space="0" w:color="auto"/>
            <w:left w:val="none" w:sz="0" w:space="0" w:color="auto"/>
            <w:bottom w:val="none" w:sz="0" w:space="0" w:color="auto"/>
            <w:right w:val="none" w:sz="0" w:space="0" w:color="auto"/>
          </w:divBdr>
        </w:div>
        <w:div w:id="1545293198">
          <w:marLeft w:val="0"/>
          <w:marRight w:val="0"/>
          <w:marTop w:val="0"/>
          <w:marBottom w:val="0"/>
          <w:divBdr>
            <w:top w:val="none" w:sz="0" w:space="0" w:color="auto"/>
            <w:left w:val="none" w:sz="0" w:space="0" w:color="auto"/>
            <w:bottom w:val="none" w:sz="0" w:space="0" w:color="auto"/>
            <w:right w:val="none" w:sz="0" w:space="0" w:color="auto"/>
          </w:divBdr>
          <w:divsChild>
            <w:div w:id="1545293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293199">
      <w:marLeft w:val="0"/>
      <w:marRight w:val="0"/>
      <w:marTop w:val="0"/>
      <w:marBottom w:val="0"/>
      <w:divBdr>
        <w:top w:val="none" w:sz="0" w:space="0" w:color="auto"/>
        <w:left w:val="none" w:sz="0" w:space="0" w:color="auto"/>
        <w:bottom w:val="none" w:sz="0" w:space="0" w:color="auto"/>
        <w:right w:val="none" w:sz="0" w:space="0" w:color="auto"/>
      </w:divBdr>
    </w:div>
    <w:div w:id="1545293200">
      <w:marLeft w:val="0"/>
      <w:marRight w:val="0"/>
      <w:marTop w:val="0"/>
      <w:marBottom w:val="0"/>
      <w:divBdr>
        <w:top w:val="none" w:sz="0" w:space="0" w:color="auto"/>
        <w:left w:val="none" w:sz="0" w:space="0" w:color="auto"/>
        <w:bottom w:val="none" w:sz="0" w:space="0" w:color="auto"/>
        <w:right w:val="none" w:sz="0" w:space="0" w:color="auto"/>
      </w:divBdr>
    </w:div>
    <w:div w:id="154529320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iblehub.com/1_kings/1-9.htm" TargetMode="External"/><Relationship Id="rId21" Type="http://schemas.openxmlformats.org/officeDocument/2006/relationships/hyperlink" Target="https://biblehub.com/2_samuel/5-6.htm" TargetMode="External"/><Relationship Id="rId42" Type="http://schemas.openxmlformats.org/officeDocument/2006/relationships/hyperlink" Target="https://en.wikipedia.org/wiki/Seleucid_Empire" TargetMode="External"/><Relationship Id="rId63" Type="http://schemas.openxmlformats.org/officeDocument/2006/relationships/hyperlink" Target="https://nl.wikipedia.org/wiki/Makkabee%C3%ABn" TargetMode="External"/><Relationship Id="rId84" Type="http://schemas.openxmlformats.org/officeDocument/2006/relationships/hyperlink" Target="https://www.biblegateway.com/passage/?search=Leviticus+14%3A51&amp;version=KJV" TargetMode="External"/><Relationship Id="rId138" Type="http://schemas.openxmlformats.org/officeDocument/2006/relationships/hyperlink" Target="https://en.wikipedia.org/wiki/First_Jewish%E2%80%93Roman_War" TargetMode="External"/><Relationship Id="rId159" Type="http://schemas.openxmlformats.org/officeDocument/2006/relationships/hyperlink" Target="https://en.wikipedia.org/wiki/Kathleen_Kenyon" TargetMode="External"/><Relationship Id="rId170" Type="http://schemas.openxmlformats.org/officeDocument/2006/relationships/hyperlink" Target="https://en.wikipedia.org/wiki/File:KidronValleyFromOldCity.JPG" TargetMode="External"/><Relationship Id="rId191" Type="http://schemas.openxmlformats.org/officeDocument/2006/relationships/hyperlink" Target="https://en.wikipedia.org/wiki/Simon_Thassi" TargetMode="External"/><Relationship Id="rId205" Type="http://schemas.openxmlformats.org/officeDocument/2006/relationships/hyperlink" Target="https://en.wikipedia.org/wiki/Ptolemaic_Baris" TargetMode="External"/><Relationship Id="rId226" Type="http://schemas.openxmlformats.org/officeDocument/2006/relationships/image" Target="https://alfredmuller.files.wordpress.com/2017/08/almu20170726_3003.jpg?w=740" TargetMode="External"/><Relationship Id="rId107" Type="http://schemas.openxmlformats.org/officeDocument/2006/relationships/hyperlink" Target="https://wol.jw.org/nl/wol/bc/r18/lp-o/1200001691/5/0" TargetMode="External"/><Relationship Id="rId11" Type="http://schemas.openxmlformats.org/officeDocument/2006/relationships/hyperlink" Target="https://en.wikipedia.org/wiki/Achor" TargetMode="External"/><Relationship Id="rId32" Type="http://schemas.openxmlformats.org/officeDocument/2006/relationships/image" Target="media/image7.emf"/><Relationship Id="rId53" Type="http://schemas.openxmlformats.org/officeDocument/2006/relationships/image" Target="media/image12.jpeg"/><Relationship Id="rId74" Type="http://schemas.openxmlformats.org/officeDocument/2006/relationships/hyperlink" Target="https://en.wikipedia.org/wiki/Masada" TargetMode="External"/><Relationship Id="rId128" Type="http://schemas.openxmlformats.org/officeDocument/2006/relationships/hyperlink" Target="https://www.biblegateway.com/passage/?search=2+Kings+5%3A24&amp;version=NRSV" TargetMode="External"/><Relationship Id="rId149" Type="http://schemas.openxmlformats.org/officeDocument/2006/relationships/hyperlink" Target="https://en.wikipedia.org/wiki/Jerusalem" TargetMode="External"/><Relationship Id="rId5" Type="http://schemas.openxmlformats.org/officeDocument/2006/relationships/footnotes" Target="footnotes.xml"/><Relationship Id="rId95" Type="http://schemas.openxmlformats.org/officeDocument/2006/relationships/hyperlink" Target="https://nl.wikipedia.org/wiki/Azi%C3%AB" TargetMode="External"/><Relationship Id="rId160" Type="http://schemas.openxmlformats.org/officeDocument/2006/relationships/hyperlink" Target="https://en.wikipedia.org/wiki/Eilat_Mazar" TargetMode="External"/><Relationship Id="rId181" Type="http://schemas.openxmlformats.org/officeDocument/2006/relationships/hyperlink" Target="http://www.christipedia.nl/Artikelen/J/Jeruzalem" TargetMode="External"/><Relationship Id="rId216" Type="http://schemas.openxmlformats.org/officeDocument/2006/relationships/image" Target="media/image32.jpeg"/><Relationship Id="rId237" Type="http://schemas.openxmlformats.org/officeDocument/2006/relationships/header" Target="header1.xml"/><Relationship Id="rId22" Type="http://schemas.openxmlformats.org/officeDocument/2006/relationships/hyperlink" Target="https://biblehub.com/jeremiah/6-1.htm" TargetMode="External"/><Relationship Id="rId43" Type="http://schemas.openxmlformats.org/officeDocument/2006/relationships/hyperlink" Target="https://en.wikipedia.org/wiki/Common_Era" TargetMode="External"/><Relationship Id="rId64" Type="http://schemas.openxmlformats.org/officeDocument/2006/relationships/hyperlink" Target="https://nl.wikipedia.org/wiki/Marcus_Vipsanius_Agrippa" TargetMode="External"/><Relationship Id="rId118" Type="http://schemas.openxmlformats.org/officeDocument/2006/relationships/image" Target="media/image27.jpeg"/><Relationship Id="rId139" Type="http://schemas.openxmlformats.org/officeDocument/2006/relationships/hyperlink" Target="https://en.wikipedia.org/wiki/First_Temple" TargetMode="External"/><Relationship Id="rId85" Type="http://schemas.openxmlformats.org/officeDocument/2006/relationships/image" Target="media/image21.jpeg"/><Relationship Id="rId150" Type="http://schemas.openxmlformats.org/officeDocument/2006/relationships/hyperlink" Target="https://en.wikipedia.org/wiki/Hebrew_Bible" TargetMode="External"/><Relationship Id="rId171" Type="http://schemas.openxmlformats.org/officeDocument/2006/relationships/image" Target="media/image29.jpeg"/><Relationship Id="rId192" Type="http://schemas.openxmlformats.org/officeDocument/2006/relationships/hyperlink" Target="https://en.wikipedia.org/wiki/Antonia_Fortress" TargetMode="External"/><Relationship Id="rId206" Type="http://schemas.openxmlformats.org/officeDocument/2006/relationships/hyperlink" Target="https://en.wikipedia.org/wiki/Israel_Antiquities_Authority" TargetMode="External"/><Relationship Id="rId227" Type="http://schemas.openxmlformats.org/officeDocument/2006/relationships/image" Target="media/image38.jpeg"/><Relationship Id="rId12" Type="http://schemas.openxmlformats.org/officeDocument/2006/relationships/hyperlink" Target="https://en.wikipedia.org/wiki/Jericho" TargetMode="External"/><Relationship Id="rId33" Type="http://schemas.openxmlformats.org/officeDocument/2006/relationships/oleObject" Target="embeddings/oleObject1.bin"/><Relationship Id="rId108" Type="http://schemas.openxmlformats.org/officeDocument/2006/relationships/hyperlink" Target="https://wol.jw.org/nl/wol/bc/r18/lp-o/1200001691/6/0" TargetMode="External"/><Relationship Id="rId129" Type="http://schemas.openxmlformats.org/officeDocument/2006/relationships/hyperlink" Target="https://www.biblegateway.com/passage/?search=Isaiah+32%3A14&amp;version=NRSV" TargetMode="External"/><Relationship Id="rId54" Type="http://schemas.openxmlformats.org/officeDocument/2006/relationships/hyperlink" Target="https://www.biblicalarchaeology.org/daily/biblical-sites-places/jerusalem/the-ophel-treasure/" TargetMode="External"/><Relationship Id="rId75" Type="http://schemas.openxmlformats.org/officeDocument/2006/relationships/hyperlink" Target="https://en.wikipedia.org/wiki/Gihon_Spring" TargetMode="External"/><Relationship Id="rId96" Type="http://schemas.openxmlformats.org/officeDocument/2006/relationships/hyperlink" Target="https://nl.wikipedia.org/wiki/Afrika" TargetMode="External"/><Relationship Id="rId140" Type="http://schemas.openxmlformats.org/officeDocument/2006/relationships/hyperlink" Target="https://en.wikipedia.org/wiki/The_Jewish_War" TargetMode="External"/><Relationship Id="rId161" Type="http://schemas.openxmlformats.org/officeDocument/2006/relationships/hyperlink" Target="https://en.wikipedia.org/wiki/Large_Stone_Structure" TargetMode="External"/><Relationship Id="rId182" Type="http://schemas.openxmlformats.org/officeDocument/2006/relationships/hyperlink" Target="https://en.wikipedia.org/wiki/File:Acra_fortress_-_Givati_Parking_Lot_dig_1.jpg" TargetMode="External"/><Relationship Id="rId217" Type="http://schemas.openxmlformats.org/officeDocument/2006/relationships/image" Target="media/image33.jpeg"/><Relationship Id="rId6" Type="http://schemas.openxmlformats.org/officeDocument/2006/relationships/endnotes" Target="endnotes.xml"/><Relationship Id="rId238" Type="http://schemas.openxmlformats.org/officeDocument/2006/relationships/fontTable" Target="fontTable.xml"/><Relationship Id="rId23" Type="http://schemas.openxmlformats.org/officeDocument/2006/relationships/hyperlink" Target="https://christipedia.miraheze.org/wiki/Jeruzalem" TargetMode="External"/><Relationship Id="rId119" Type="http://schemas.openxmlformats.org/officeDocument/2006/relationships/image" Target="http://www.bijbelseplaatsen.nl/image.php?image=885-1&amp;width=332" TargetMode="External"/><Relationship Id="rId44" Type="http://schemas.openxmlformats.org/officeDocument/2006/relationships/hyperlink" Target="https://en.wikipedia.org/wiki/Simon_Thassi" TargetMode="External"/><Relationship Id="rId65" Type="http://schemas.openxmlformats.org/officeDocument/2006/relationships/hyperlink" Target="https://en.wikipedia.org/wiki/Haram_al-Sharif" TargetMode="External"/><Relationship Id="rId86" Type="http://schemas.openxmlformats.org/officeDocument/2006/relationships/hyperlink" Target="https://en.wikipedia.org/wiki/File:Temple_Mount_southern_wall_200509.jpg" TargetMode="External"/><Relationship Id="rId130" Type="http://schemas.openxmlformats.org/officeDocument/2006/relationships/hyperlink" Target="https://www.biblegateway.com/passage/?search=Micah+4%3A8&amp;version=NRSV" TargetMode="External"/><Relationship Id="rId151" Type="http://schemas.openxmlformats.org/officeDocument/2006/relationships/hyperlink" Target="https://en.wikipedia.org/wiki/City_of_David" TargetMode="External"/><Relationship Id="rId172" Type="http://schemas.openxmlformats.org/officeDocument/2006/relationships/image" Target="https://upload.wikimedia.org/wikipedia/commons/thumb/c/c5/KidronValleyFromOldCity.JPG/220px-KidronValleyFromOldCity.JPG" TargetMode="External"/><Relationship Id="rId193" Type="http://schemas.openxmlformats.org/officeDocument/2006/relationships/hyperlink" Target="https://nl.qwe.wiki/wiki/Ptolemaic_Baris" TargetMode="External"/><Relationship Id="rId207" Type="http://schemas.openxmlformats.org/officeDocument/2006/relationships/hyperlink" Target="https://en.wikipedia.org/wiki/City_of_David" TargetMode="External"/><Relationship Id="rId228" Type="http://schemas.openxmlformats.org/officeDocument/2006/relationships/image" Target="https://static.nationalgeographic.nl/files/styles/image_885/public/01-isaiah-seal-jerusalem.jpg" TargetMode="External"/><Relationship Id="rId13" Type="http://schemas.openxmlformats.org/officeDocument/2006/relationships/hyperlink" Target="https://biblehub.com/joshua/8-26.htm" TargetMode="External"/><Relationship Id="rId109" Type="http://schemas.openxmlformats.org/officeDocument/2006/relationships/hyperlink" Target="https://wol.jw.org/nl/wol/bc/r18/lp-o/1200001691/8/0" TargetMode="External"/><Relationship Id="rId34" Type="http://schemas.openxmlformats.org/officeDocument/2006/relationships/image" Target="media/image8.jpeg"/><Relationship Id="rId55" Type="http://schemas.openxmlformats.org/officeDocument/2006/relationships/hyperlink" Target="https://www.biblicalarchaeology.org/daily/biblical-sites-places/jerusalem/did-i-find-king-davids-palace/" TargetMode="External"/><Relationship Id="rId76" Type="http://schemas.openxmlformats.org/officeDocument/2006/relationships/image" Target="media/image16.jpeg"/><Relationship Id="rId97" Type="http://schemas.openxmlformats.org/officeDocument/2006/relationships/hyperlink" Target="https://nl.wikipedia.org/wiki/Hebreeuws" TargetMode="External"/><Relationship Id="rId120" Type="http://schemas.openxmlformats.org/officeDocument/2006/relationships/hyperlink" Target="https://en.wikipedia.org/wiki/Hebrew_Bible" TargetMode="External"/><Relationship Id="rId141" Type="http://schemas.openxmlformats.org/officeDocument/2006/relationships/hyperlink" Target="https://en.wikipedia.org/wiki/Kidron_Valley" TargetMode="External"/><Relationship Id="rId7" Type="http://schemas.openxmlformats.org/officeDocument/2006/relationships/image" Target="media/image1.png"/><Relationship Id="rId162" Type="http://schemas.openxmlformats.org/officeDocument/2006/relationships/hyperlink" Target="https://en.wikipedia.org/wiki/New_King_James_Version" TargetMode="External"/><Relationship Id="rId183" Type="http://schemas.openxmlformats.org/officeDocument/2006/relationships/image" Target="media/image31.jpeg"/><Relationship Id="rId218" Type="http://schemas.openxmlformats.org/officeDocument/2006/relationships/image" Target="cid:image001.jpg@01D5C47F.9E4D3B90" TargetMode="External"/><Relationship Id="rId239" Type="http://schemas.openxmlformats.org/officeDocument/2006/relationships/theme" Target="theme/theme1.xml"/><Relationship Id="rId24" Type="http://schemas.openxmlformats.org/officeDocument/2006/relationships/hyperlink" Target="https://christipedia.miraheze.org/wiki/Tempel" TargetMode="External"/><Relationship Id="rId45" Type="http://schemas.openxmlformats.org/officeDocument/2006/relationships/hyperlink" Target="http://www.cityofdavid.org.il/en/archeology/excavations/givati-parking-lot" TargetMode="External"/><Relationship Id="rId66" Type="http://schemas.openxmlformats.org/officeDocument/2006/relationships/hyperlink" Target="https://en.wikipedia.org/wiki/Benjamin_Mazar" TargetMode="External"/><Relationship Id="rId87" Type="http://schemas.openxmlformats.org/officeDocument/2006/relationships/image" Target="media/image22.jpeg"/><Relationship Id="rId110" Type="http://schemas.openxmlformats.org/officeDocument/2006/relationships/hyperlink" Target="https://wol.jw.org/nl/wol/bc/r18/lp-o/1200001691/9/0" TargetMode="External"/><Relationship Id="rId131" Type="http://schemas.openxmlformats.org/officeDocument/2006/relationships/hyperlink" Target="https://www.biblegateway.com/passage/?search=2+Chronicles+27%3A3%3B+33%3A14&amp;version=NRSV" TargetMode="External"/><Relationship Id="rId152" Type="http://schemas.openxmlformats.org/officeDocument/2006/relationships/hyperlink" Target="https://www.biblegateway.com/passage/?search=2_Samuel%205:9%E2%80%935:9&amp;version=nkjv" TargetMode="External"/><Relationship Id="rId173" Type="http://schemas.openxmlformats.org/officeDocument/2006/relationships/hyperlink" Target="https://en.wikipedia.org/wiki/Kidron_Valley" TargetMode="External"/><Relationship Id="rId194" Type="http://schemas.openxmlformats.org/officeDocument/2006/relationships/hyperlink" Target="https://en.wikipedia.org/wiki/Josephus" TargetMode="External"/><Relationship Id="rId208" Type="http://schemas.openxmlformats.org/officeDocument/2006/relationships/hyperlink" Target="https://en.wikipedia.org/wiki/Doron_Ben-Ami" TargetMode="External"/><Relationship Id="rId229" Type="http://schemas.openxmlformats.org/officeDocument/2006/relationships/hyperlink" Target="https://nl.wikipedia.org/wiki/Herodes_I_de_Grote" TargetMode="External"/><Relationship Id="rId14" Type="http://schemas.openxmlformats.org/officeDocument/2006/relationships/hyperlink" Target="https://biblehub.com/joshua/18-17.htm" TargetMode="External"/><Relationship Id="rId35" Type="http://schemas.openxmlformats.org/officeDocument/2006/relationships/image" Target="media/image9.jpeg"/><Relationship Id="rId56" Type="http://schemas.openxmlformats.org/officeDocument/2006/relationships/hyperlink" Target="https://phys.org/news/2015-12-israelite-judean-king-exposed-situ.html" TargetMode="External"/><Relationship Id="rId77" Type="http://schemas.openxmlformats.org/officeDocument/2006/relationships/image" Target="https://i.ytimg.com/vi/10AEQJqMWrw/maxresdefault.jpg" TargetMode="External"/><Relationship Id="rId100" Type="http://schemas.openxmlformats.org/officeDocument/2006/relationships/hyperlink" Target="http://www.theologienet.nl/documenten/Westerbeke,%20Chron.O%20en%20NTinclpriesterlijst%203.pdf" TargetMode="External"/><Relationship Id="rId8" Type="http://schemas.openxmlformats.org/officeDocument/2006/relationships/image" Target="https://upload.wikimedia.org/wikipedia/commons/thumb/c/c2/12_stammen_van_Isra%C3%ABl.svg/800px-12_stammen_van_Isra%C3%ABl.svg.png" TargetMode="External"/><Relationship Id="rId98" Type="http://schemas.openxmlformats.org/officeDocument/2006/relationships/hyperlink" Target="https://www.biblegateway.com/passage/?search=Isaiah+8%3A6-9&amp;version=KJV" TargetMode="External"/><Relationship Id="rId121" Type="http://schemas.openxmlformats.org/officeDocument/2006/relationships/hyperlink" Target="https://en.wikipedia.org/wiki/City_of_David" TargetMode="External"/><Relationship Id="rId142" Type="http://schemas.openxmlformats.org/officeDocument/2006/relationships/hyperlink" Target="https://en.wikipedia.org/wiki/The_Jewish_War" TargetMode="External"/><Relationship Id="rId163" Type="http://schemas.openxmlformats.org/officeDocument/2006/relationships/hyperlink" Target="https://en.wikipedia.org/wiki/New_International_Version" TargetMode="External"/><Relationship Id="rId184" Type="http://schemas.openxmlformats.org/officeDocument/2006/relationships/hyperlink" Target="https://en.wikipedia.org/wiki/Givati_Parking_Lot_dig" TargetMode="External"/><Relationship Id="rId219" Type="http://schemas.openxmlformats.org/officeDocument/2006/relationships/image" Target="media/image34.jpeg"/><Relationship Id="rId230" Type="http://schemas.openxmlformats.org/officeDocument/2006/relationships/image" Target="media/image39.jpeg"/><Relationship Id="rId25" Type="http://schemas.openxmlformats.org/officeDocument/2006/relationships/image" Target="media/image3.jpeg"/><Relationship Id="rId46" Type="http://schemas.openxmlformats.org/officeDocument/2006/relationships/hyperlink" Target="https://en.wikipedia.org/wiki/Josephus" TargetMode="External"/><Relationship Id="rId67" Type="http://schemas.openxmlformats.org/officeDocument/2006/relationships/hyperlink" Target="https://en.wikipedia.org/wiki/Solomon" TargetMode="External"/><Relationship Id="rId88" Type="http://schemas.openxmlformats.org/officeDocument/2006/relationships/image" Target="media/image23.jpeg"/><Relationship Id="rId111" Type="http://schemas.openxmlformats.org/officeDocument/2006/relationships/hyperlink" Target="https://wol.jw.org/nl/wol/bc/r18/lp-o/1200001691/10/0" TargetMode="External"/><Relationship Id="rId132" Type="http://schemas.openxmlformats.org/officeDocument/2006/relationships/hyperlink" Target="https://www.biblegateway.com/passage/?search=Nehemiah+3%3A26%2C+27&amp;version=NRSV" TargetMode="External"/><Relationship Id="rId153" Type="http://schemas.openxmlformats.org/officeDocument/2006/relationships/hyperlink" Target="https://www.biblegateway.com/passage/?search=1_Kings%209:15%E2%80%939:15&amp;version=nkjv" TargetMode="External"/><Relationship Id="rId174" Type="http://schemas.openxmlformats.org/officeDocument/2006/relationships/hyperlink" Target="https://en.wikipedia.org/wiki/Eilat_Mazar" TargetMode="External"/><Relationship Id="rId195" Type="http://schemas.openxmlformats.org/officeDocument/2006/relationships/hyperlink" Target="https://en.wikipedia.org/wiki/Antiquities_of_the_Jews" TargetMode="External"/><Relationship Id="rId209" Type="http://schemas.openxmlformats.org/officeDocument/2006/relationships/hyperlink" Target="https://en.wikipedia.org/wiki/Givati_Parking_Lot_dig" TargetMode="External"/><Relationship Id="rId190" Type="http://schemas.openxmlformats.org/officeDocument/2006/relationships/hyperlink" Target="https://en.wikipedia.org/wiki/Common_Era" TargetMode="External"/><Relationship Id="rId204" Type="http://schemas.openxmlformats.org/officeDocument/2006/relationships/hyperlink" Target="https://en.wikipedia.org/wiki/Cistern" TargetMode="External"/><Relationship Id="rId220" Type="http://schemas.openxmlformats.org/officeDocument/2006/relationships/image" Target="cid:image002.jpg@01D5C47F.9E4D3B90" TargetMode="External"/><Relationship Id="rId225" Type="http://schemas.openxmlformats.org/officeDocument/2006/relationships/image" Target="media/image37.jpeg"/><Relationship Id="rId15" Type="http://schemas.openxmlformats.org/officeDocument/2006/relationships/hyperlink" Target="https://en.wikipedia.org/wiki/Ahimaaz_(high_priest)" TargetMode="External"/><Relationship Id="rId36" Type="http://schemas.openxmlformats.org/officeDocument/2006/relationships/hyperlink" Target="http://www.christipedia.nl/@api/deki/files/542/=Jeruzalem_Poorten-Nehemia3.jpg" TargetMode="External"/><Relationship Id="rId57" Type="http://schemas.openxmlformats.org/officeDocument/2006/relationships/image" Target="media/image13.jpeg"/><Relationship Id="rId106" Type="http://schemas.openxmlformats.org/officeDocument/2006/relationships/hyperlink" Target="https://wol.jw.org/nl/wol/bc/r18/lp-o/1200001691/4/0" TargetMode="External"/><Relationship Id="rId127" Type="http://schemas.openxmlformats.org/officeDocument/2006/relationships/hyperlink" Target="https://en.wikipedia.org/wiki/Kingdom_of_Israel_(united_monarchy)" TargetMode="External"/><Relationship Id="rId10" Type="http://schemas.openxmlformats.org/officeDocument/2006/relationships/image" Target="http://www.generationword.com/jerusalem101-photos/ophel/salem-location.jpg" TargetMode="External"/><Relationship Id="rId31" Type="http://schemas.openxmlformats.org/officeDocument/2006/relationships/image" Target="https://paulthepoke.files.wordpress.com/2019/01/city-david.jpg" TargetMode="External"/><Relationship Id="rId52" Type="http://schemas.openxmlformats.org/officeDocument/2006/relationships/hyperlink" Target="https://www.biblicalarchaeology.org/wp-content/uploads/2015/12/hezekiah-bulla.jpg" TargetMode="External"/><Relationship Id="rId73" Type="http://schemas.openxmlformats.org/officeDocument/2006/relationships/hyperlink" Target="https://en.wikipedia.org/wiki/Roman_Empire" TargetMode="External"/><Relationship Id="rId78" Type="http://schemas.openxmlformats.org/officeDocument/2006/relationships/image" Target="media/image17.jpeg"/><Relationship Id="rId94" Type="http://schemas.openxmlformats.org/officeDocument/2006/relationships/hyperlink" Target="https://nl.wikipedia.org/wiki/Europa_(werelddeel)" TargetMode="External"/><Relationship Id="rId99" Type="http://schemas.openxmlformats.org/officeDocument/2006/relationships/image" Target="media/image24.jpeg"/><Relationship Id="rId101" Type="http://schemas.openxmlformats.org/officeDocument/2006/relationships/image" Target="media/image25.jpeg"/><Relationship Id="rId122" Type="http://schemas.openxmlformats.org/officeDocument/2006/relationships/hyperlink" Target="https://en.wikipedia.org/wiki/Book_of_Chronicles" TargetMode="External"/><Relationship Id="rId143" Type="http://schemas.openxmlformats.org/officeDocument/2006/relationships/image" Target="media/image28.jpeg"/><Relationship Id="rId148" Type="http://schemas.openxmlformats.org/officeDocument/2006/relationships/hyperlink" Target="https://en.wikipedia.org/wiki/Hebrew_language" TargetMode="External"/><Relationship Id="rId164" Type="http://schemas.openxmlformats.org/officeDocument/2006/relationships/hyperlink" Target="https://en.wikipedia.org/wiki/Tower" TargetMode="External"/><Relationship Id="rId169" Type="http://schemas.openxmlformats.org/officeDocument/2006/relationships/hyperlink" Target="https://en.wikipedia.org/wiki/Temple_Mount" TargetMode="External"/><Relationship Id="rId185" Type="http://schemas.openxmlformats.org/officeDocument/2006/relationships/hyperlink" Target="https://en.wikipedia.org/wiki/Ancient_Greek_language" TargetMode="External"/><Relationship Id="rId4" Type="http://schemas.openxmlformats.org/officeDocument/2006/relationships/webSettings" Target="webSettings.xml"/><Relationship Id="rId9" Type="http://schemas.openxmlformats.org/officeDocument/2006/relationships/image" Target="media/image2.jpeg"/><Relationship Id="rId180" Type="http://schemas.openxmlformats.org/officeDocument/2006/relationships/image" Target="https://upload.wikimedia.org/wikipedia/commons/thumb/0/06/City_of_davidDSCN4600.JPG/290px-City_of_davidDSCN4600.JPG" TargetMode="External"/><Relationship Id="rId210" Type="http://schemas.openxmlformats.org/officeDocument/2006/relationships/hyperlink" Target="https://en.wikipedia.org/wiki/Ballista" TargetMode="External"/><Relationship Id="rId215" Type="http://schemas.openxmlformats.org/officeDocument/2006/relationships/hyperlink" Target="https://en.wikipedia.org/wiki/File:JRSLM_210416_City_of_David_Acra_03.jpg" TargetMode="External"/><Relationship Id="rId236" Type="http://schemas.openxmlformats.org/officeDocument/2006/relationships/hyperlink" Target="https://en.wikipedia.org/wiki/Israel_Antiquities_Authority" TargetMode="External"/><Relationship Id="rId26" Type="http://schemas.openxmlformats.org/officeDocument/2006/relationships/image" Target="http://www.bijbelseplaatsen.nl/image.php?image=184-1&amp;width=420&amp;height=300" TargetMode="External"/><Relationship Id="rId231" Type="http://schemas.openxmlformats.org/officeDocument/2006/relationships/image" Target="https://upload.wikimedia.org/wikipedia/commons/thumb/2/22/Jerusalem-2013(2)-Aerial-Temple_Mount-(south_exposure).jpg/270px-Jerusalem-2013(2)-Aerial-Temple_Mount-(south_exposure).jpg" TargetMode="External"/><Relationship Id="rId47" Type="http://schemas.openxmlformats.org/officeDocument/2006/relationships/hyperlink" Target="https://en.wikipedia.org/wiki/Antiquities_of_the_Jews" TargetMode="External"/><Relationship Id="rId68" Type="http://schemas.openxmlformats.org/officeDocument/2006/relationships/hyperlink" Target="https://en.wikipedia.org/wiki/Zerubbabel" TargetMode="External"/><Relationship Id="rId89" Type="http://schemas.openxmlformats.org/officeDocument/2006/relationships/image" Target="http://www.land-of-the-bible.com/sites/default/files/styles/medium/public/Week%2026a%20The%20City%20of%20David.jpg?itok=IUMYcH0T" TargetMode="External"/><Relationship Id="rId112" Type="http://schemas.openxmlformats.org/officeDocument/2006/relationships/hyperlink" Target="https://wol.jw.org/nl/wol/bc/r18/lp-o/1200001691/11/0" TargetMode="External"/><Relationship Id="rId133" Type="http://schemas.openxmlformats.org/officeDocument/2006/relationships/hyperlink" Target="https://en.wikipedia.org/wiki/Jotham" TargetMode="External"/><Relationship Id="rId154" Type="http://schemas.openxmlformats.org/officeDocument/2006/relationships/hyperlink" Target="https://en.wikipedia.org/wiki/Jebusite" TargetMode="External"/><Relationship Id="rId175" Type="http://schemas.openxmlformats.org/officeDocument/2006/relationships/hyperlink" Target="https://en.wikipedia.org/wiki/Large_Stone_Structure" TargetMode="External"/><Relationship Id="rId196" Type="http://schemas.openxmlformats.org/officeDocument/2006/relationships/hyperlink" Target="https://en.wikipedia.org/wiki/City_of_David" TargetMode="External"/><Relationship Id="rId200" Type="http://schemas.openxmlformats.org/officeDocument/2006/relationships/hyperlink" Target="https://en.wikipedia.org/wiki/Tyropoeon_Valley" TargetMode="External"/><Relationship Id="rId16" Type="http://schemas.openxmlformats.org/officeDocument/2006/relationships/hyperlink" Target="https://en.wikipedia.org/wiki/Absalom" TargetMode="External"/><Relationship Id="rId221" Type="http://schemas.openxmlformats.org/officeDocument/2006/relationships/image" Target="media/image35.jpeg"/><Relationship Id="rId37" Type="http://schemas.openxmlformats.org/officeDocument/2006/relationships/image" Target="media/image10.jpeg"/><Relationship Id="rId58" Type="http://schemas.openxmlformats.org/officeDocument/2006/relationships/hyperlink" Target="https://www.biblicalarchaeology.org/daily/biblical-sites-places/jerusalem/did-i-find-king-davids-palace/" TargetMode="External"/><Relationship Id="rId79" Type="http://schemas.openxmlformats.org/officeDocument/2006/relationships/image" Target="media/image18.jpeg"/><Relationship Id="rId102" Type="http://schemas.openxmlformats.org/officeDocument/2006/relationships/image" Target="http://www.generationword.com/jerusalem101-photos/ophel/amarna-letter.JPG" TargetMode="External"/><Relationship Id="rId123" Type="http://schemas.openxmlformats.org/officeDocument/2006/relationships/hyperlink" Target="https://en.wikipedia.org/wiki/Book_of_Nehemiah" TargetMode="External"/><Relationship Id="rId144" Type="http://schemas.openxmlformats.org/officeDocument/2006/relationships/image" Target="http://cdn.sci-news.com/images/2013/09/image_1369_1-Ophel.jpg" TargetMode="External"/><Relationship Id="rId90" Type="http://schemas.openxmlformats.org/officeDocument/2006/relationships/hyperlink" Target="https://en.wikipedia.org/wiki/Arabic_language" TargetMode="External"/><Relationship Id="rId165" Type="http://schemas.openxmlformats.org/officeDocument/2006/relationships/hyperlink" Target="https://en.wikipedia.org/wiki/Citadel" TargetMode="External"/><Relationship Id="rId186" Type="http://schemas.openxmlformats.org/officeDocument/2006/relationships/hyperlink" Target="https://en.wikipedia.org/wiki/Hebrew_language" TargetMode="External"/><Relationship Id="rId211" Type="http://schemas.openxmlformats.org/officeDocument/2006/relationships/hyperlink" Target="https://en.wikipedia.org/wiki/Amphora" TargetMode="External"/><Relationship Id="rId232" Type="http://schemas.openxmlformats.org/officeDocument/2006/relationships/image" Target="media/image40.png"/><Relationship Id="rId27" Type="http://schemas.openxmlformats.org/officeDocument/2006/relationships/image" Target="media/image4.jpeg"/><Relationship Id="rId48" Type="http://schemas.openxmlformats.org/officeDocument/2006/relationships/hyperlink" Target="https://www.biblicalarchaeology.org/wp-content/uploads/2016/03/elihana-bat-gael-seal-reversed.jpg" TargetMode="External"/><Relationship Id="rId69" Type="http://schemas.openxmlformats.org/officeDocument/2006/relationships/hyperlink" Target="https://en.wikipedia.org/wiki/Ophel" TargetMode="External"/><Relationship Id="rId113" Type="http://schemas.openxmlformats.org/officeDocument/2006/relationships/hyperlink" Target="https://wol.jw.org/nl/wol/bc/r18/lp-o/1200001691/11/1" TargetMode="External"/><Relationship Id="rId134" Type="http://schemas.openxmlformats.org/officeDocument/2006/relationships/hyperlink" Target="https://en.wikipedia.org/wiki/Manasseh" TargetMode="External"/><Relationship Id="rId80" Type="http://schemas.openxmlformats.org/officeDocument/2006/relationships/image" Target="media/image19.jpeg"/><Relationship Id="rId155" Type="http://schemas.openxmlformats.org/officeDocument/2006/relationships/hyperlink" Target="https://en.wikipedia.org/wiki/Jerusalem" TargetMode="External"/><Relationship Id="rId176" Type="http://schemas.openxmlformats.org/officeDocument/2006/relationships/hyperlink" Target="https://www.biblegateway.com/passage/?search=2_Kings%2012:20%E2%80%9312:20&amp;version=nkjv" TargetMode="External"/><Relationship Id="rId197" Type="http://schemas.openxmlformats.org/officeDocument/2006/relationships/hyperlink" Target="https://en.wikipedia.org/wiki/Temple_Mount" TargetMode="External"/><Relationship Id="rId201" Type="http://schemas.openxmlformats.org/officeDocument/2006/relationships/hyperlink" Target="https://en.wikipedia.org/wiki/Yoram_Tsafrir" TargetMode="External"/><Relationship Id="rId222" Type="http://schemas.openxmlformats.org/officeDocument/2006/relationships/image" Target="https://media-cdn.tripadvisor.com/media/attractions-splice-spp-540x360/07/af/05/42.jpg" TargetMode="External"/><Relationship Id="rId17" Type="http://schemas.openxmlformats.org/officeDocument/2006/relationships/hyperlink" Target="https://www.mechon-mamre.org/p/pt/pt08b17.htm" TargetMode="External"/><Relationship Id="rId38" Type="http://schemas.openxmlformats.org/officeDocument/2006/relationships/image" Target="http://www.christipedia.nl/@api/deki/files/542/=Jeruzalem_Poorten-Nehemia3.jpg" TargetMode="External"/><Relationship Id="rId59" Type="http://schemas.openxmlformats.org/officeDocument/2006/relationships/image" Target="media/image14.jpeg"/><Relationship Id="rId103" Type="http://schemas.openxmlformats.org/officeDocument/2006/relationships/hyperlink" Target="http://www.generationword.com/jerusalem101/16-salem-jebus.html" TargetMode="External"/><Relationship Id="rId124" Type="http://schemas.openxmlformats.org/officeDocument/2006/relationships/hyperlink" Target="https://www.biblegateway.com/passage/?search=2+Chronicles+27%3A3%3B+33%3A14&amp;version=NRSV" TargetMode="External"/><Relationship Id="rId70" Type="http://schemas.openxmlformats.org/officeDocument/2006/relationships/hyperlink" Target="https://en.wikipedia.org/wiki/Mount_Zion" TargetMode="External"/><Relationship Id="rId91" Type="http://schemas.openxmlformats.org/officeDocument/2006/relationships/hyperlink" Target="https://en.wikipedia.org/wiki/Templum_Domini" TargetMode="External"/><Relationship Id="rId145" Type="http://schemas.openxmlformats.org/officeDocument/2006/relationships/hyperlink" Target="https://en.wikipedia.org/wiki/Benjamin_Mazar" TargetMode="External"/><Relationship Id="rId166" Type="http://schemas.openxmlformats.org/officeDocument/2006/relationships/hyperlink" Target="https://en.wikipedia.org/wiki/Cognate" TargetMode="External"/><Relationship Id="rId187" Type="http://schemas.openxmlformats.org/officeDocument/2006/relationships/hyperlink" Target="https://en.wikipedia.org/wiki/Jerusalem" TargetMode="External"/><Relationship Id="rId1" Type="http://schemas.openxmlformats.org/officeDocument/2006/relationships/numbering" Target="numbering.xml"/><Relationship Id="rId212" Type="http://schemas.openxmlformats.org/officeDocument/2006/relationships/hyperlink" Target="https://en.wikipedia.org/wiki/Rhodian" TargetMode="External"/><Relationship Id="rId233" Type="http://schemas.openxmlformats.org/officeDocument/2006/relationships/hyperlink" Target="http://nl.wikipedia.org/wiki/F.J.A.M._Meijer" TargetMode="External"/><Relationship Id="rId28" Type="http://schemas.openxmlformats.org/officeDocument/2006/relationships/image" Target="media/image5.jpeg"/><Relationship Id="rId49" Type="http://schemas.openxmlformats.org/officeDocument/2006/relationships/image" Target="media/image11.jpeg"/><Relationship Id="rId114" Type="http://schemas.openxmlformats.org/officeDocument/2006/relationships/hyperlink" Target="https://biblehub.com/joshua/15-7.htm" TargetMode="External"/><Relationship Id="rId60" Type="http://schemas.openxmlformats.org/officeDocument/2006/relationships/image" Target="media/image15.jpeg"/><Relationship Id="rId81" Type="http://schemas.openxmlformats.org/officeDocument/2006/relationships/image" Target="media/image20.jpeg"/><Relationship Id="rId135" Type="http://schemas.openxmlformats.org/officeDocument/2006/relationships/hyperlink" Target="https://www.biblegateway.com/passage/?search=2+Chronicles+27%3A3%3B+33%3A14&amp;version=NRSV" TargetMode="External"/><Relationship Id="rId156" Type="http://schemas.openxmlformats.org/officeDocument/2006/relationships/hyperlink" Target="https://en.wikipedia.org/wiki/Israelites" TargetMode="External"/><Relationship Id="rId177" Type="http://schemas.openxmlformats.org/officeDocument/2006/relationships/hyperlink" Target="https://www.biblegateway.com/passage/?search=2_Chronicles%2024:25%E2%80%9324:25&amp;version=nkjv" TargetMode="External"/><Relationship Id="rId198" Type="http://schemas.openxmlformats.org/officeDocument/2006/relationships/hyperlink" Target="https://en.wikipedia.org/wiki/First_Temple_Period" TargetMode="External"/><Relationship Id="rId202" Type="http://schemas.openxmlformats.org/officeDocument/2006/relationships/hyperlink" Target="https://en.wikipedia.org/wiki/Temple_Mount" TargetMode="External"/><Relationship Id="rId223" Type="http://schemas.openxmlformats.org/officeDocument/2006/relationships/image" Target="media/image36.jpeg"/><Relationship Id="rId18" Type="http://schemas.openxmlformats.org/officeDocument/2006/relationships/hyperlink" Target="https://en.wikipedia.org/wiki/Cairo_Geniza" TargetMode="External"/><Relationship Id="rId39" Type="http://schemas.openxmlformats.org/officeDocument/2006/relationships/hyperlink" Target="https://en.wikipedia.org/wiki/Ancient_Greek_language" TargetMode="External"/><Relationship Id="rId50" Type="http://schemas.openxmlformats.org/officeDocument/2006/relationships/image" Target="https://www.biblicalarchaeology.org/wp-content/uploads/2016/03/elihana-bat-gael-seal-reversed-300x219.jpg" TargetMode="External"/><Relationship Id="rId104" Type="http://schemas.openxmlformats.org/officeDocument/2006/relationships/image" Target="media/image26.jpeg"/><Relationship Id="rId125" Type="http://schemas.openxmlformats.org/officeDocument/2006/relationships/hyperlink" Target="https://www.biblegateway.com/passage/?search=Nehemiah+3%3A26%3B+11%3A21&amp;version=NRSV" TargetMode="External"/><Relationship Id="rId146" Type="http://schemas.openxmlformats.org/officeDocument/2006/relationships/hyperlink" Target="https://en.wikipedia.org/wiki/Eilat_Mazar" TargetMode="External"/><Relationship Id="rId167" Type="http://schemas.openxmlformats.org/officeDocument/2006/relationships/hyperlink" Target="https://en.wikipedia.org/wiki/Aramaic" TargetMode="External"/><Relationship Id="rId188" Type="http://schemas.openxmlformats.org/officeDocument/2006/relationships/hyperlink" Target="https://en.wikipedia.org/wiki/Antiochus_IV_Epiphanes" TargetMode="External"/><Relationship Id="rId71" Type="http://schemas.openxmlformats.org/officeDocument/2006/relationships/hyperlink" Target="https://en.wikipedia.org/wiki/Josephus" TargetMode="External"/><Relationship Id="rId92" Type="http://schemas.openxmlformats.org/officeDocument/2006/relationships/hyperlink" Target="https://nl.wikipedia.org/wiki/1130" TargetMode="External"/><Relationship Id="rId213" Type="http://schemas.openxmlformats.org/officeDocument/2006/relationships/hyperlink" Target="https://en.wikipedia.org/wiki/Amphorae" TargetMode="External"/><Relationship Id="rId234" Type="http://schemas.openxmlformats.org/officeDocument/2006/relationships/hyperlink" Target="http://nl.wikipedia.org/wiki/M.A._Wes" TargetMode="External"/><Relationship Id="rId2" Type="http://schemas.openxmlformats.org/officeDocument/2006/relationships/styles" Target="styles.xml"/><Relationship Id="rId29" Type="http://schemas.openxmlformats.org/officeDocument/2006/relationships/hyperlink" Target="http://www.theologienet.nl" TargetMode="External"/><Relationship Id="rId40" Type="http://schemas.openxmlformats.org/officeDocument/2006/relationships/hyperlink" Target="https://en.wikipedia.org/wiki/Jerusalem" TargetMode="External"/><Relationship Id="rId115" Type="http://schemas.openxmlformats.org/officeDocument/2006/relationships/hyperlink" Target="https://biblehub.com/joshua/18-16.htm" TargetMode="External"/><Relationship Id="rId136" Type="http://schemas.openxmlformats.org/officeDocument/2006/relationships/hyperlink" Target="https://www.biblegateway.com/passage/?search=2+Samuel+5%3A7&amp;version=NRSV" TargetMode="External"/><Relationship Id="rId157" Type="http://schemas.openxmlformats.org/officeDocument/2006/relationships/hyperlink" Target="https://en.wikipedia.org/wiki/Solomon" TargetMode="External"/><Relationship Id="rId178" Type="http://schemas.openxmlformats.org/officeDocument/2006/relationships/hyperlink" Target="https://en.wikipedia.org/wiki/Jehoash_of_Judah" TargetMode="External"/><Relationship Id="rId61" Type="http://schemas.openxmlformats.org/officeDocument/2006/relationships/hyperlink" Target="https://en.wikipedia.org/wiki/Givati_Parking_Lot_dig" TargetMode="External"/><Relationship Id="rId82" Type="http://schemas.openxmlformats.org/officeDocument/2006/relationships/image" Target="https://alfredmuller.files.wordpress.com/2017/10/3-het-bouwsel-dat-op-een-theater-lijkt-foto-yaniv-berman-iaa-2.jpg?w=1440" TargetMode="External"/><Relationship Id="rId199" Type="http://schemas.openxmlformats.org/officeDocument/2006/relationships/hyperlink" Target="https://en.wikipedia.org/wiki/Herod_the_Great" TargetMode="External"/><Relationship Id="rId203" Type="http://schemas.openxmlformats.org/officeDocument/2006/relationships/hyperlink" Target="https://en.wikipedia.org/wiki/Benjamin_Mazar" TargetMode="External"/><Relationship Id="rId19" Type="http://schemas.openxmlformats.org/officeDocument/2006/relationships/hyperlink" Target="https://biblehub.com/judges/1-21.htm" TargetMode="External"/><Relationship Id="rId224" Type="http://schemas.openxmlformats.org/officeDocument/2006/relationships/image" Target="https://media-cdn.tripadvisor.com/media/attractions-splice-spp-540x360/07/a3/97/aa.jpg" TargetMode="External"/><Relationship Id="rId30" Type="http://schemas.openxmlformats.org/officeDocument/2006/relationships/image" Target="media/image6.jpeg"/><Relationship Id="rId105" Type="http://schemas.openxmlformats.org/officeDocument/2006/relationships/image" Target="http://cojs.org/wp-content/uploads/2015/07/Area_G.jpg" TargetMode="External"/><Relationship Id="rId126" Type="http://schemas.openxmlformats.org/officeDocument/2006/relationships/hyperlink" Target="https://en.wikipedia.org/wiki/Samaria" TargetMode="External"/><Relationship Id="rId147" Type="http://schemas.openxmlformats.org/officeDocument/2006/relationships/hyperlink" Target="http://www.templemount.org/" TargetMode="External"/><Relationship Id="rId168" Type="http://schemas.openxmlformats.org/officeDocument/2006/relationships/hyperlink" Target="https://en.wikipedia.org/wiki/Ophel" TargetMode="External"/><Relationship Id="rId51" Type="http://schemas.openxmlformats.org/officeDocument/2006/relationships/hyperlink" Target="https://www.biblicalarchaeology.org/daily/news/givati-parking-lot-seals/" TargetMode="External"/><Relationship Id="rId72" Type="http://schemas.openxmlformats.org/officeDocument/2006/relationships/hyperlink" Target="https://en.wikipedia.org/wiki/Herod_the_Great" TargetMode="External"/><Relationship Id="rId93" Type="http://schemas.openxmlformats.org/officeDocument/2006/relationships/hyperlink" Target="https://nl.wikipedia.org/wiki/1173" TargetMode="External"/><Relationship Id="rId189" Type="http://schemas.openxmlformats.org/officeDocument/2006/relationships/hyperlink" Target="https://en.wikipedia.org/wiki/Seleucid_Empire" TargetMode="External"/><Relationship Id="rId3" Type="http://schemas.openxmlformats.org/officeDocument/2006/relationships/settings" Target="settings.xml"/><Relationship Id="rId214" Type="http://schemas.openxmlformats.org/officeDocument/2006/relationships/hyperlink" Target="http://www.cityofdavid.org.il/en/archeology/excavations/givati-parking-lot" TargetMode="External"/><Relationship Id="rId235" Type="http://schemas.openxmlformats.org/officeDocument/2006/relationships/hyperlink" Target="https://nl.wikipedia.org/wiki/Stad_van_David" TargetMode="External"/><Relationship Id="rId116" Type="http://schemas.openxmlformats.org/officeDocument/2006/relationships/hyperlink" Target="https://biblehub.com/2_samuel/17-17.htm" TargetMode="External"/><Relationship Id="rId137" Type="http://schemas.openxmlformats.org/officeDocument/2006/relationships/hyperlink" Target="https://en.wikipedia.org/wiki/Josephus" TargetMode="External"/><Relationship Id="rId158" Type="http://schemas.openxmlformats.org/officeDocument/2006/relationships/hyperlink" Target="https://en.wikipedia.org/wiki/Hezekiah" TargetMode="External"/><Relationship Id="rId20" Type="http://schemas.openxmlformats.org/officeDocument/2006/relationships/hyperlink" Target="https://biblehub.com/judges/19-11.htm" TargetMode="External"/><Relationship Id="rId41" Type="http://schemas.openxmlformats.org/officeDocument/2006/relationships/hyperlink" Target="https://en.wikipedia.org/wiki/Antiochus_IV_Epiphanes" TargetMode="External"/><Relationship Id="rId62" Type="http://schemas.openxmlformats.org/officeDocument/2006/relationships/hyperlink" Target="https://nl.wikipedia.org/wiki/Mattathias" TargetMode="External"/><Relationship Id="rId83" Type="http://schemas.openxmlformats.org/officeDocument/2006/relationships/hyperlink" Target="https://www.biblegateway.com/passage/?search=Leviticus+14%3A5&amp;version=KJV" TargetMode="External"/><Relationship Id="rId179"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38781</Words>
  <Characters>221052</Characters>
  <Application>Microsoft Office Word</Application>
  <DocSecurity>0</DocSecurity>
  <Lines>1842</Lines>
  <Paragraphs>518</Paragraphs>
  <ScaleCrop>false</ScaleCrop>
  <Company/>
  <LinksUpToDate>false</LinksUpToDate>
  <CharactersWithSpaces>259315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willlem.westerbeke@outlook.com</dc:creator>
  <cp:keywords/>
  <dc:description/>
  <cp:lastModifiedBy>Matthijs Bolier</cp:lastModifiedBy>
  <cp:revision>2</cp:revision>
  <cp:lastPrinted>2020-06-30T18:40:00Z</cp:lastPrinted>
  <dcterms:created xsi:type="dcterms:W3CDTF">2022-01-25T17:26:00Z</dcterms:created>
  <dcterms:modified xsi:type="dcterms:W3CDTF">2022-01-25T17:26:00Z</dcterms:modified>
</cp:coreProperties>
</file>